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CD5" w:rsidRPr="00B15CD5" w:rsidRDefault="00B15CD5" w:rsidP="00B15CD5">
      <w:pPr>
        <w:ind w:firstLine="709"/>
        <w:jc w:val="center"/>
        <w:rPr>
          <w:caps/>
          <w:sz w:val="22"/>
          <w:szCs w:val="22"/>
        </w:rPr>
      </w:pPr>
      <w:r w:rsidRPr="00B15CD5">
        <w:rPr>
          <w:caps/>
          <w:sz w:val="22"/>
          <w:szCs w:val="22"/>
        </w:rPr>
        <w:t>5ЛАБОТАТОРНАЯРАБОТА «Сульфаты»,</w:t>
      </w:r>
    </w:p>
    <w:p w:rsidR="00B15CD5" w:rsidRPr="00B15CD5" w:rsidRDefault="00B15CD5" w:rsidP="00B15CD5">
      <w:pPr>
        <w:ind w:firstLine="709"/>
        <w:jc w:val="center"/>
        <w:rPr>
          <w:caps/>
          <w:sz w:val="22"/>
          <w:szCs w:val="22"/>
        </w:rPr>
      </w:pPr>
      <w:r w:rsidRPr="00B15CD5">
        <w:rPr>
          <w:caps/>
          <w:sz w:val="22"/>
          <w:szCs w:val="22"/>
        </w:rPr>
        <w:t>МЕСТОРОЖДЕНИЯ И ПРАКТИЧЕСКОЕ ЗНАЧЕНИЕ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sz w:val="22"/>
          <w:szCs w:val="22"/>
        </w:rPr>
        <w:t>Цель работы</w:t>
      </w:r>
      <w:r w:rsidRPr="00B15CD5">
        <w:rPr>
          <w:sz w:val="22"/>
          <w:szCs w:val="22"/>
        </w:rPr>
        <w:t>: изучение класса «Сульфаты»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sz w:val="22"/>
          <w:szCs w:val="22"/>
        </w:rPr>
        <w:t>Задание по работе</w:t>
      </w:r>
      <w:r w:rsidRPr="00B15CD5">
        <w:rPr>
          <w:sz w:val="22"/>
          <w:szCs w:val="22"/>
        </w:rPr>
        <w:t xml:space="preserve">: с помощью определителя минералов, шкалы </w:t>
      </w:r>
      <w:proofErr w:type="spellStart"/>
      <w:r w:rsidRPr="00B15CD5">
        <w:rPr>
          <w:sz w:val="22"/>
          <w:szCs w:val="22"/>
        </w:rPr>
        <w:t>Мооса</w:t>
      </w:r>
      <w:proofErr w:type="spellEnd"/>
      <w:r w:rsidRPr="00B15CD5">
        <w:rPr>
          <w:sz w:val="22"/>
          <w:szCs w:val="22"/>
        </w:rPr>
        <w:t>, визуальному изучению физических свойств дать характеристику сульфатам,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</w:p>
    <w:p w:rsidR="00B15CD5" w:rsidRPr="00B15CD5" w:rsidRDefault="00B15CD5" w:rsidP="00B15CD5">
      <w:pPr>
        <w:ind w:firstLine="709"/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B15CD5">
        <w:rPr>
          <w:b/>
          <w:bCs/>
          <w:sz w:val="22"/>
          <w:szCs w:val="22"/>
        </w:rPr>
        <w:t>5.1 Краткие сведения о минералах класса «Сульфаты»</w:t>
      </w:r>
    </w:p>
    <w:p w:rsidR="00B15CD5" w:rsidRPr="00B15CD5" w:rsidRDefault="00B15CD5" w:rsidP="00B15CD5">
      <w:pPr>
        <w:ind w:firstLine="709"/>
        <w:jc w:val="both"/>
        <w:rPr>
          <w:b/>
          <w:bCs/>
          <w:sz w:val="22"/>
          <w:szCs w:val="22"/>
        </w:rPr>
      </w:pP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 xml:space="preserve">Минералы данного класса являются солями серной кислоты. Сульфаты составляют около 0,5% от веса земной коры. Их насчитывают более 130. Сульфаты разнообразны по своему генетическому происхождению и физическим свойствам. Основная масса сульфатов имеет экзогенное происхождение – это химические морские и озерные осадки, иногда – как вторичные минералы в зоне окисления сульфидных месторождений. Некоторые минералы образуются гидротермальным путем (барит, иногда целестин). Сульфаты в большинстве своем имеют небольшую твердость 2-3,5 и стеклянный блеск. В основном они возникают в условиях повышенной концентрации кислорода и при относительно низких температурах. 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Барит</w:t>
      </w:r>
      <w:r w:rsidRPr="00B15CD5">
        <w:rPr>
          <w:sz w:val="22"/>
          <w:szCs w:val="22"/>
        </w:rPr>
        <w:t xml:space="preserve"> (тяжелый шпат) – </w:t>
      </w:r>
      <w:proofErr w:type="spellStart"/>
      <w:r w:rsidRPr="00B15CD5">
        <w:rPr>
          <w:sz w:val="22"/>
          <w:szCs w:val="22"/>
          <w:lang w:val="en-US"/>
        </w:rPr>
        <w:t>BaSO</w:t>
      </w:r>
      <w:proofErr w:type="spellEnd"/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>. Название дано от греческого слова «</w:t>
      </w:r>
      <w:proofErr w:type="spellStart"/>
      <w:r w:rsidRPr="00B15CD5">
        <w:rPr>
          <w:sz w:val="22"/>
          <w:szCs w:val="22"/>
        </w:rPr>
        <w:t>барос</w:t>
      </w:r>
      <w:proofErr w:type="spellEnd"/>
      <w:proofErr w:type="gramStart"/>
      <w:r w:rsidRPr="00B15CD5">
        <w:rPr>
          <w:sz w:val="22"/>
          <w:szCs w:val="22"/>
        </w:rPr>
        <w:t>»-</w:t>
      </w:r>
      <w:proofErr w:type="gramEnd"/>
      <w:r w:rsidRPr="00B15CD5">
        <w:rPr>
          <w:sz w:val="22"/>
          <w:szCs w:val="22"/>
        </w:rPr>
        <w:t xml:space="preserve">тяжесть. Большой удельный вес этого минерала легко ощутим в руке. Среди очень немногочисленных бариевых минералов барит является главным, а среди безводных сульфатов, наиболее распространенным после ангидрида. </w:t>
      </w:r>
      <w:r w:rsidRPr="00B15CD5">
        <w:rPr>
          <w:i/>
          <w:iCs/>
          <w:sz w:val="22"/>
          <w:szCs w:val="22"/>
        </w:rPr>
        <w:t>Химический состав</w:t>
      </w:r>
      <w:r w:rsidRPr="00B15CD5">
        <w:rPr>
          <w:sz w:val="22"/>
          <w:szCs w:val="22"/>
        </w:rPr>
        <w:t xml:space="preserve">. </w:t>
      </w:r>
      <w:proofErr w:type="spellStart"/>
      <w:r w:rsidRPr="00B15CD5">
        <w:rPr>
          <w:sz w:val="22"/>
          <w:szCs w:val="22"/>
        </w:rPr>
        <w:t>ВаО</w:t>
      </w:r>
      <w:proofErr w:type="spellEnd"/>
      <w:r w:rsidRPr="00B15CD5">
        <w:rPr>
          <w:sz w:val="22"/>
          <w:szCs w:val="22"/>
        </w:rPr>
        <w:t xml:space="preserve"> 65,7, </w:t>
      </w:r>
      <w:r w:rsidRPr="00B15CD5">
        <w:rPr>
          <w:sz w:val="22"/>
          <w:szCs w:val="22"/>
          <w:lang w:val="en-US"/>
        </w:rPr>
        <w:t>SO</w:t>
      </w:r>
      <w:r w:rsidRPr="00B15CD5">
        <w:rPr>
          <w:sz w:val="22"/>
          <w:szCs w:val="22"/>
          <w:vertAlign w:val="subscript"/>
        </w:rPr>
        <w:t>3</w:t>
      </w:r>
      <w:r w:rsidRPr="00B15CD5">
        <w:rPr>
          <w:sz w:val="22"/>
          <w:szCs w:val="22"/>
        </w:rPr>
        <w:t xml:space="preserve"> 34,3%. В виде изоморфных примесей устанавливаются </w:t>
      </w:r>
      <w:proofErr w:type="spellStart"/>
      <w:r w:rsidRPr="00B15CD5">
        <w:rPr>
          <w:sz w:val="22"/>
          <w:szCs w:val="22"/>
          <w:lang w:val="en-US"/>
        </w:rPr>
        <w:t>Sr</w:t>
      </w:r>
      <w:proofErr w:type="spellEnd"/>
      <w:r w:rsidRPr="00B15CD5">
        <w:rPr>
          <w:sz w:val="22"/>
          <w:szCs w:val="22"/>
        </w:rPr>
        <w:t xml:space="preserve"> и </w:t>
      </w:r>
      <w:proofErr w:type="spellStart"/>
      <w:r w:rsidRPr="00B15CD5">
        <w:rPr>
          <w:sz w:val="22"/>
          <w:szCs w:val="22"/>
          <w:lang w:val="en-US"/>
        </w:rPr>
        <w:t>Ca</w:t>
      </w:r>
      <w:proofErr w:type="spellEnd"/>
      <w:r w:rsidRPr="00B15CD5">
        <w:rPr>
          <w:sz w:val="22"/>
          <w:szCs w:val="22"/>
        </w:rPr>
        <w:t xml:space="preserve">. Разновидность с высоким содержанием стронция называется </w:t>
      </w:r>
      <w:proofErr w:type="spellStart"/>
      <w:r w:rsidRPr="00B15CD5">
        <w:rPr>
          <w:i/>
          <w:iCs/>
          <w:sz w:val="22"/>
          <w:szCs w:val="22"/>
        </w:rPr>
        <w:t>баритоцелестином</w:t>
      </w:r>
      <w:proofErr w:type="spellEnd"/>
      <w:r w:rsidRPr="00B15CD5">
        <w:rPr>
          <w:sz w:val="22"/>
          <w:szCs w:val="22"/>
        </w:rPr>
        <w:t>. Изредка встречаются разности, богатые Р</w:t>
      </w:r>
      <w:proofErr w:type="gramStart"/>
      <w:r w:rsidRPr="00B15CD5">
        <w:rPr>
          <w:sz w:val="22"/>
          <w:szCs w:val="22"/>
          <w:lang w:val="en-US"/>
        </w:rPr>
        <w:t>b</w:t>
      </w:r>
      <w:proofErr w:type="gramEnd"/>
      <w:r w:rsidRPr="00B15CD5">
        <w:rPr>
          <w:sz w:val="22"/>
          <w:szCs w:val="22"/>
        </w:rPr>
        <w:t xml:space="preserve"> и </w:t>
      </w:r>
      <w:r w:rsidRPr="00B15CD5">
        <w:rPr>
          <w:sz w:val="22"/>
          <w:szCs w:val="22"/>
          <w:lang w:val="en-US"/>
        </w:rPr>
        <w:t>Ra</w:t>
      </w:r>
      <w:r w:rsidRPr="00B15CD5">
        <w:rPr>
          <w:sz w:val="22"/>
          <w:szCs w:val="22"/>
        </w:rPr>
        <w:t xml:space="preserve"> (</w:t>
      </w:r>
      <w:proofErr w:type="spellStart"/>
      <w:r w:rsidRPr="00B15CD5">
        <w:rPr>
          <w:sz w:val="22"/>
          <w:szCs w:val="22"/>
        </w:rPr>
        <w:t>хокутолит</w:t>
      </w:r>
      <w:proofErr w:type="spellEnd"/>
      <w:r w:rsidRPr="00B15CD5">
        <w:rPr>
          <w:sz w:val="22"/>
          <w:szCs w:val="22"/>
        </w:rPr>
        <w:t xml:space="preserve">). Из посторонних примесей устанавливаются иногда глинистые, органические и прочие вещества. </w:t>
      </w:r>
      <w:r w:rsidRPr="00B15CD5">
        <w:rPr>
          <w:i/>
          <w:iCs/>
          <w:sz w:val="22"/>
          <w:szCs w:val="22"/>
        </w:rPr>
        <w:t>Сингония</w:t>
      </w:r>
      <w:r w:rsidRPr="00B15CD5">
        <w:rPr>
          <w:sz w:val="22"/>
          <w:szCs w:val="22"/>
        </w:rPr>
        <w:t xml:space="preserve"> ромбическая (3</w:t>
      </w:r>
      <w:r w:rsidRPr="00B15CD5">
        <w:rPr>
          <w:sz w:val="22"/>
          <w:szCs w:val="22"/>
          <w:lang w:val="en-US"/>
        </w:rPr>
        <w:t>L</w:t>
      </w:r>
      <w:r w:rsidRPr="00B15CD5">
        <w:rPr>
          <w:sz w:val="22"/>
          <w:szCs w:val="22"/>
          <w:vertAlign w:val="superscript"/>
        </w:rPr>
        <w:t>2</w:t>
      </w:r>
      <w:r w:rsidRPr="00B15CD5">
        <w:rPr>
          <w:sz w:val="22"/>
          <w:szCs w:val="22"/>
        </w:rPr>
        <w:t>3</w:t>
      </w:r>
      <w:r w:rsidRPr="00B15CD5">
        <w:rPr>
          <w:sz w:val="22"/>
          <w:szCs w:val="22"/>
          <w:lang w:val="en-US"/>
        </w:rPr>
        <w:t>PC</w:t>
      </w:r>
      <w:r w:rsidRPr="00B15CD5">
        <w:rPr>
          <w:sz w:val="22"/>
          <w:szCs w:val="22"/>
        </w:rPr>
        <w:t xml:space="preserve">). </w:t>
      </w:r>
      <w:r w:rsidRPr="00B15CD5">
        <w:rPr>
          <w:i/>
          <w:iCs/>
          <w:sz w:val="22"/>
          <w:szCs w:val="22"/>
        </w:rPr>
        <w:t>Облик кристаллов</w:t>
      </w:r>
      <w:r w:rsidRPr="00B15CD5">
        <w:rPr>
          <w:sz w:val="22"/>
          <w:szCs w:val="22"/>
        </w:rPr>
        <w:t>. Кристаллы таблитчатой формы, реже призматические, столбчатые.</w:t>
      </w:r>
      <w:r w:rsidRPr="00B15CD5">
        <w:rPr>
          <w:i/>
          <w:iCs/>
          <w:sz w:val="22"/>
          <w:szCs w:val="22"/>
        </w:rPr>
        <w:t xml:space="preserve"> Минеральные агрегаты</w:t>
      </w:r>
      <w:r w:rsidRPr="00B15CD5">
        <w:rPr>
          <w:sz w:val="22"/>
          <w:szCs w:val="22"/>
        </w:rPr>
        <w:t xml:space="preserve">. Зернистые, плотные, скрытокристаллические, землистые. </w:t>
      </w:r>
      <w:r w:rsidRPr="00B15CD5">
        <w:rPr>
          <w:i/>
          <w:iCs/>
          <w:sz w:val="22"/>
          <w:szCs w:val="22"/>
        </w:rPr>
        <w:t>Твердость</w:t>
      </w:r>
      <w:r w:rsidRPr="00B15CD5">
        <w:rPr>
          <w:sz w:val="22"/>
          <w:szCs w:val="22"/>
        </w:rPr>
        <w:t xml:space="preserve"> 2,5-3,5. </w:t>
      </w:r>
      <w:r w:rsidRPr="00B15CD5">
        <w:rPr>
          <w:i/>
          <w:iCs/>
          <w:sz w:val="22"/>
          <w:szCs w:val="22"/>
        </w:rPr>
        <w:t>Уд</w:t>
      </w:r>
      <w:proofErr w:type="gramStart"/>
      <w:r w:rsidRPr="00B15CD5">
        <w:rPr>
          <w:i/>
          <w:iCs/>
          <w:sz w:val="22"/>
          <w:szCs w:val="22"/>
        </w:rPr>
        <w:t>.</w:t>
      </w:r>
      <w:proofErr w:type="gramEnd"/>
      <w:r w:rsidRPr="00B15CD5">
        <w:rPr>
          <w:i/>
          <w:iCs/>
          <w:sz w:val="22"/>
          <w:szCs w:val="22"/>
        </w:rPr>
        <w:t xml:space="preserve"> </w:t>
      </w:r>
      <w:proofErr w:type="gramStart"/>
      <w:r w:rsidRPr="00B15CD5">
        <w:rPr>
          <w:i/>
          <w:iCs/>
          <w:sz w:val="22"/>
          <w:szCs w:val="22"/>
        </w:rPr>
        <w:t>в</w:t>
      </w:r>
      <w:proofErr w:type="gramEnd"/>
      <w:r w:rsidRPr="00B15CD5">
        <w:rPr>
          <w:i/>
          <w:iCs/>
          <w:sz w:val="22"/>
          <w:szCs w:val="22"/>
        </w:rPr>
        <w:t>ес</w:t>
      </w:r>
      <w:r w:rsidRPr="00B15CD5">
        <w:rPr>
          <w:sz w:val="22"/>
          <w:szCs w:val="22"/>
        </w:rPr>
        <w:t xml:space="preserve"> 4,3-4,7. </w:t>
      </w:r>
      <w:r w:rsidRPr="00B15CD5">
        <w:rPr>
          <w:i/>
          <w:iCs/>
          <w:sz w:val="22"/>
          <w:szCs w:val="22"/>
        </w:rPr>
        <w:t xml:space="preserve">Спайность </w:t>
      </w:r>
      <w:r w:rsidRPr="00B15CD5">
        <w:rPr>
          <w:sz w:val="22"/>
          <w:szCs w:val="22"/>
        </w:rPr>
        <w:t xml:space="preserve">по {010} совершенная, по {201} средняя, по {001} несовершенная. </w:t>
      </w:r>
      <w:r w:rsidRPr="00B15CD5">
        <w:rPr>
          <w:i/>
          <w:iCs/>
          <w:sz w:val="22"/>
          <w:szCs w:val="22"/>
        </w:rPr>
        <w:t>Блеск</w:t>
      </w:r>
      <w:r w:rsidRPr="00B15CD5">
        <w:rPr>
          <w:sz w:val="22"/>
          <w:szCs w:val="22"/>
        </w:rPr>
        <w:t xml:space="preserve"> стеклянный. </w:t>
      </w:r>
      <w:r w:rsidRPr="00B15CD5">
        <w:rPr>
          <w:i/>
          <w:iCs/>
          <w:sz w:val="22"/>
          <w:szCs w:val="22"/>
        </w:rPr>
        <w:t>Цвет</w:t>
      </w:r>
      <w:r w:rsidRPr="00B15CD5">
        <w:rPr>
          <w:sz w:val="22"/>
          <w:szCs w:val="22"/>
        </w:rPr>
        <w:t xml:space="preserve"> бесцветный, желтый, серый, красный, бурый, голубой. </w:t>
      </w:r>
      <w:r w:rsidRPr="00B15CD5">
        <w:rPr>
          <w:i/>
          <w:iCs/>
          <w:sz w:val="22"/>
          <w:szCs w:val="22"/>
        </w:rPr>
        <w:t xml:space="preserve">Черта </w:t>
      </w:r>
      <w:r w:rsidRPr="00B15CD5">
        <w:rPr>
          <w:sz w:val="22"/>
          <w:szCs w:val="22"/>
        </w:rPr>
        <w:t>белая.</w:t>
      </w:r>
      <w:r w:rsidRPr="00B15CD5">
        <w:rPr>
          <w:i/>
          <w:iCs/>
          <w:sz w:val="22"/>
          <w:szCs w:val="22"/>
        </w:rPr>
        <w:t xml:space="preserve"> Минеральные агрегаты</w:t>
      </w:r>
      <w:r w:rsidRPr="00B15CD5">
        <w:rPr>
          <w:sz w:val="22"/>
          <w:szCs w:val="22"/>
        </w:rPr>
        <w:t xml:space="preserve">. Зернистые, плотные, скрытокристаллические, землистые. </w:t>
      </w:r>
      <w:r w:rsidRPr="00B15CD5">
        <w:rPr>
          <w:i/>
          <w:iCs/>
          <w:sz w:val="22"/>
          <w:szCs w:val="22"/>
        </w:rPr>
        <w:t>Твердость</w:t>
      </w:r>
      <w:r w:rsidRPr="00B15CD5">
        <w:rPr>
          <w:sz w:val="22"/>
          <w:szCs w:val="22"/>
        </w:rPr>
        <w:t xml:space="preserve"> 2,5-3,5. </w:t>
      </w:r>
      <w:r w:rsidRPr="00B15CD5">
        <w:rPr>
          <w:i/>
          <w:iCs/>
          <w:sz w:val="22"/>
          <w:szCs w:val="22"/>
        </w:rPr>
        <w:t>Уд</w:t>
      </w:r>
      <w:proofErr w:type="gramStart"/>
      <w:r w:rsidRPr="00B15CD5">
        <w:rPr>
          <w:i/>
          <w:iCs/>
          <w:sz w:val="22"/>
          <w:szCs w:val="22"/>
        </w:rPr>
        <w:t>.</w:t>
      </w:r>
      <w:proofErr w:type="gramEnd"/>
      <w:r w:rsidRPr="00B15CD5">
        <w:rPr>
          <w:i/>
          <w:iCs/>
          <w:sz w:val="22"/>
          <w:szCs w:val="22"/>
        </w:rPr>
        <w:t xml:space="preserve"> </w:t>
      </w:r>
      <w:proofErr w:type="gramStart"/>
      <w:r w:rsidRPr="00B15CD5">
        <w:rPr>
          <w:i/>
          <w:iCs/>
          <w:sz w:val="22"/>
          <w:szCs w:val="22"/>
        </w:rPr>
        <w:t>в</w:t>
      </w:r>
      <w:proofErr w:type="gramEnd"/>
      <w:r w:rsidRPr="00B15CD5">
        <w:rPr>
          <w:i/>
          <w:iCs/>
          <w:sz w:val="22"/>
          <w:szCs w:val="22"/>
        </w:rPr>
        <w:t>ес</w:t>
      </w:r>
      <w:r w:rsidRPr="00B15CD5">
        <w:rPr>
          <w:sz w:val="22"/>
          <w:szCs w:val="22"/>
        </w:rPr>
        <w:t xml:space="preserve"> 4,3-4,7. </w:t>
      </w:r>
      <w:r w:rsidRPr="00B15CD5">
        <w:rPr>
          <w:i/>
          <w:iCs/>
          <w:sz w:val="22"/>
          <w:szCs w:val="22"/>
        </w:rPr>
        <w:t xml:space="preserve">Спайность </w:t>
      </w:r>
      <w:r w:rsidRPr="00B15CD5">
        <w:rPr>
          <w:sz w:val="22"/>
          <w:szCs w:val="22"/>
        </w:rPr>
        <w:t xml:space="preserve">по {010} совершенная, по {201} средняя, по {001} несовершенная. </w:t>
      </w:r>
      <w:r w:rsidRPr="00B15CD5">
        <w:rPr>
          <w:i/>
          <w:iCs/>
          <w:sz w:val="22"/>
          <w:szCs w:val="22"/>
        </w:rPr>
        <w:t>Блеск</w:t>
      </w:r>
      <w:r w:rsidRPr="00B15CD5">
        <w:rPr>
          <w:sz w:val="22"/>
          <w:szCs w:val="22"/>
        </w:rPr>
        <w:t xml:space="preserve"> стеклянный.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Минеральные агрегаты</w:t>
      </w:r>
      <w:r w:rsidRPr="00B15CD5">
        <w:rPr>
          <w:sz w:val="22"/>
          <w:szCs w:val="22"/>
        </w:rPr>
        <w:t xml:space="preserve">. Зернистые, плотные, скрытокристаллические, землистые. </w:t>
      </w:r>
      <w:r w:rsidRPr="00B15CD5">
        <w:rPr>
          <w:i/>
          <w:iCs/>
          <w:sz w:val="22"/>
          <w:szCs w:val="22"/>
        </w:rPr>
        <w:t>Твердость</w:t>
      </w:r>
      <w:r w:rsidRPr="00B15CD5">
        <w:rPr>
          <w:sz w:val="22"/>
          <w:szCs w:val="22"/>
        </w:rPr>
        <w:t xml:space="preserve"> 2,5-3,5. </w:t>
      </w:r>
      <w:r w:rsidRPr="00B15CD5">
        <w:rPr>
          <w:i/>
          <w:iCs/>
          <w:sz w:val="22"/>
          <w:szCs w:val="22"/>
        </w:rPr>
        <w:t>Уд</w:t>
      </w:r>
      <w:proofErr w:type="gramStart"/>
      <w:r w:rsidRPr="00B15CD5">
        <w:rPr>
          <w:i/>
          <w:iCs/>
          <w:sz w:val="22"/>
          <w:szCs w:val="22"/>
        </w:rPr>
        <w:t>.</w:t>
      </w:r>
      <w:proofErr w:type="gramEnd"/>
      <w:r w:rsidRPr="00B15CD5">
        <w:rPr>
          <w:i/>
          <w:iCs/>
          <w:sz w:val="22"/>
          <w:szCs w:val="22"/>
        </w:rPr>
        <w:t xml:space="preserve"> </w:t>
      </w:r>
      <w:proofErr w:type="gramStart"/>
      <w:r w:rsidRPr="00B15CD5">
        <w:rPr>
          <w:i/>
          <w:iCs/>
          <w:sz w:val="22"/>
          <w:szCs w:val="22"/>
        </w:rPr>
        <w:t>в</w:t>
      </w:r>
      <w:proofErr w:type="gramEnd"/>
      <w:r w:rsidRPr="00B15CD5">
        <w:rPr>
          <w:i/>
          <w:iCs/>
          <w:sz w:val="22"/>
          <w:szCs w:val="22"/>
        </w:rPr>
        <w:t>ес</w:t>
      </w:r>
      <w:r w:rsidRPr="00B15CD5">
        <w:rPr>
          <w:sz w:val="22"/>
          <w:szCs w:val="22"/>
        </w:rPr>
        <w:t xml:space="preserve"> 4,3-4,7. </w:t>
      </w:r>
      <w:r w:rsidRPr="00B15CD5">
        <w:rPr>
          <w:i/>
          <w:iCs/>
          <w:sz w:val="22"/>
          <w:szCs w:val="22"/>
        </w:rPr>
        <w:t xml:space="preserve">Спайность </w:t>
      </w:r>
      <w:r w:rsidRPr="00B15CD5">
        <w:rPr>
          <w:sz w:val="22"/>
          <w:szCs w:val="22"/>
        </w:rPr>
        <w:t xml:space="preserve">по {010} совершенная, по {201} средняя, по {001} несовершенная. </w:t>
      </w:r>
      <w:r w:rsidRPr="00B15CD5">
        <w:rPr>
          <w:i/>
          <w:iCs/>
          <w:sz w:val="22"/>
          <w:szCs w:val="22"/>
        </w:rPr>
        <w:t>Блеск</w:t>
      </w:r>
      <w:r w:rsidRPr="00B15CD5">
        <w:rPr>
          <w:sz w:val="22"/>
          <w:szCs w:val="22"/>
        </w:rPr>
        <w:t xml:space="preserve"> стеклянный. </w:t>
      </w:r>
      <w:r w:rsidRPr="00B15CD5">
        <w:rPr>
          <w:i/>
          <w:iCs/>
          <w:sz w:val="22"/>
          <w:szCs w:val="22"/>
        </w:rPr>
        <w:t>Цвет</w:t>
      </w:r>
      <w:r w:rsidRPr="00B15CD5">
        <w:rPr>
          <w:sz w:val="22"/>
          <w:szCs w:val="22"/>
        </w:rPr>
        <w:t xml:space="preserve"> бесцветный, желтый, серый, красный, бурый, голубой. </w:t>
      </w:r>
      <w:r w:rsidRPr="00B15CD5">
        <w:rPr>
          <w:i/>
          <w:iCs/>
          <w:sz w:val="22"/>
          <w:szCs w:val="22"/>
        </w:rPr>
        <w:t xml:space="preserve">Черта </w:t>
      </w:r>
      <w:r w:rsidRPr="00B15CD5">
        <w:rPr>
          <w:sz w:val="22"/>
          <w:szCs w:val="22"/>
        </w:rPr>
        <w:t xml:space="preserve">белая. </w:t>
      </w:r>
      <w:r w:rsidRPr="00B15CD5">
        <w:rPr>
          <w:i/>
          <w:iCs/>
          <w:sz w:val="22"/>
          <w:szCs w:val="22"/>
        </w:rPr>
        <w:t>Диагностика.</w:t>
      </w:r>
      <w:r w:rsidRPr="00B15CD5">
        <w:rPr>
          <w:sz w:val="22"/>
          <w:szCs w:val="22"/>
        </w:rPr>
        <w:t xml:space="preserve"> Большой удельный вес, похож на карбонаты, но не растворяется в горячей соляной кислоте. Перед паяльной трубкой растрескивается, сплавляется лишь в тонких осколках по краям, причем пламя окрашивается в желто-зеленый цвет. С содой на платиновой пластинке сплавляется в прозрачную массу, которая при охлаждении становится мутной. Медленно растворяется в порошкообразном состоянии в </w:t>
      </w:r>
      <w:proofErr w:type="gramStart"/>
      <w:r w:rsidRPr="00B15CD5">
        <w:rPr>
          <w:sz w:val="22"/>
          <w:szCs w:val="22"/>
        </w:rPr>
        <w:t>концентрированной</w:t>
      </w:r>
      <w:proofErr w:type="gramEnd"/>
      <w:r w:rsidRPr="00B15CD5">
        <w:rPr>
          <w:sz w:val="22"/>
          <w:szCs w:val="22"/>
        </w:rPr>
        <w:t xml:space="preserve"> 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SO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 xml:space="preserve">. От прибавления воды раствор мутнеет. </w:t>
      </w:r>
      <w:r w:rsidRPr="00B15CD5">
        <w:rPr>
          <w:i/>
          <w:iCs/>
          <w:sz w:val="22"/>
          <w:szCs w:val="22"/>
        </w:rPr>
        <w:t>Происхождение и парагенезис</w:t>
      </w:r>
      <w:r w:rsidRPr="00B15CD5">
        <w:rPr>
          <w:sz w:val="22"/>
          <w:szCs w:val="22"/>
        </w:rPr>
        <w:t xml:space="preserve">. </w:t>
      </w:r>
      <w:proofErr w:type="gramStart"/>
      <w:r w:rsidRPr="00B15CD5">
        <w:rPr>
          <w:sz w:val="22"/>
          <w:szCs w:val="22"/>
        </w:rPr>
        <w:t>Гидротермальное</w:t>
      </w:r>
      <w:proofErr w:type="gramEnd"/>
      <w:r w:rsidRPr="00B15CD5">
        <w:rPr>
          <w:sz w:val="22"/>
          <w:szCs w:val="22"/>
        </w:rPr>
        <w:t xml:space="preserve">, как спутник устанавливается во многих сульфидных месторождениях (марганцевых, с манганитом, </w:t>
      </w:r>
      <w:proofErr w:type="spellStart"/>
      <w:r w:rsidRPr="00B15CD5">
        <w:rPr>
          <w:sz w:val="22"/>
          <w:szCs w:val="22"/>
        </w:rPr>
        <w:t>браунитом</w:t>
      </w:r>
      <w:proofErr w:type="spellEnd"/>
      <w:r w:rsidRPr="00B15CD5">
        <w:rPr>
          <w:sz w:val="22"/>
          <w:szCs w:val="22"/>
        </w:rPr>
        <w:t xml:space="preserve">), железных (с сидеритом, гематитом). Известны </w:t>
      </w:r>
      <w:proofErr w:type="gramStart"/>
      <w:r w:rsidRPr="00B15CD5">
        <w:rPr>
          <w:sz w:val="22"/>
          <w:szCs w:val="22"/>
        </w:rPr>
        <w:t>золото-баритовые</w:t>
      </w:r>
      <w:proofErr w:type="gramEnd"/>
      <w:r w:rsidRPr="00B15CD5">
        <w:rPr>
          <w:sz w:val="22"/>
          <w:szCs w:val="22"/>
        </w:rPr>
        <w:t xml:space="preserve"> жилы. Встречаются почти чистые баритовые, </w:t>
      </w:r>
      <w:proofErr w:type="gramStart"/>
      <w:r w:rsidRPr="00B15CD5">
        <w:rPr>
          <w:sz w:val="22"/>
          <w:szCs w:val="22"/>
        </w:rPr>
        <w:t>барит-кальцитовые</w:t>
      </w:r>
      <w:proofErr w:type="gramEnd"/>
      <w:r w:rsidRPr="00B15CD5">
        <w:rPr>
          <w:sz w:val="22"/>
          <w:szCs w:val="22"/>
        </w:rPr>
        <w:t xml:space="preserve">, </w:t>
      </w:r>
      <w:proofErr w:type="spellStart"/>
      <w:r w:rsidRPr="00B15CD5">
        <w:rPr>
          <w:sz w:val="22"/>
          <w:szCs w:val="22"/>
        </w:rPr>
        <w:t>барито</w:t>
      </w:r>
      <w:proofErr w:type="spellEnd"/>
      <w:r w:rsidRPr="00B15CD5">
        <w:rPr>
          <w:sz w:val="22"/>
          <w:szCs w:val="22"/>
        </w:rPr>
        <w:t>-флюоритовые жилы с небольшой примесью кварца и редких сульфидов (галенита, сфалерита, халькопирита, иногда киновари и др.). В небольших количествах, главным образом в виде конкреций, распространен также в осадочных породах, но в иных условиях, чем ангидрит, гипс и целестин. Он, например, никогда не встречается в соляных месторождениях, крайне редко в известняках, но зато часто устанавливается в осадочных месторождениях марганца (в окисных и карбонатных рудах), железа, в глинистых, песчанистых и других осадках прибрежных зон морей. Объясняется это тем, что растворимые соли бария, приносимые с суши поверхностными водами, при первой же встрече с ионами [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>]</w:t>
      </w:r>
      <w:r w:rsidRPr="00B15CD5">
        <w:rPr>
          <w:sz w:val="22"/>
          <w:szCs w:val="22"/>
          <w:vertAlign w:val="superscript"/>
        </w:rPr>
        <w:t>2-</w:t>
      </w:r>
      <w:r w:rsidRPr="00B15CD5">
        <w:rPr>
          <w:sz w:val="22"/>
          <w:szCs w:val="22"/>
        </w:rPr>
        <w:t xml:space="preserve"> в морских водах образуют практически нерастворимый сульфат бария. Желваки барита обнаруживаются среди илов и в современных морях.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В зонах выветривания горных пород и рудных месторождений в районах с сухим климатом при внимательном изучении мелкие кристаллы барита часто столбчатого облика нередко устанавливаются в ассоциации с гипсом и гидроокислами железа.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 xml:space="preserve">Барит — химически устойчивый минерал, поэтому устанавливается в элювии, нередко в крупных обломках, а также в шлифах, получаемых </w:t>
      </w:r>
      <w:proofErr w:type="gramStart"/>
      <w:r w:rsidRPr="00B15CD5">
        <w:rPr>
          <w:sz w:val="22"/>
          <w:szCs w:val="22"/>
        </w:rPr>
        <w:t>при</w:t>
      </w:r>
      <w:proofErr w:type="gramEnd"/>
      <w:r w:rsidRPr="00B15CD5">
        <w:rPr>
          <w:sz w:val="22"/>
          <w:szCs w:val="22"/>
        </w:rPr>
        <w:t xml:space="preserve"> промывки россыпей. Однако, как все минералы, обладающие хорошей спайностью и невысокой твердостью, по мере продвижения в россыпи быстро измельчается и постепенно исчезает. </w:t>
      </w:r>
      <w:r w:rsidRPr="00B15CD5">
        <w:rPr>
          <w:i/>
          <w:iCs/>
          <w:sz w:val="22"/>
          <w:szCs w:val="22"/>
        </w:rPr>
        <w:t>Месторождения.</w:t>
      </w:r>
      <w:r w:rsidRPr="00B15CD5">
        <w:rPr>
          <w:sz w:val="22"/>
          <w:szCs w:val="22"/>
        </w:rPr>
        <w:t xml:space="preserve"> Из многочисленных месторождений барита укажем лишь главнейшие. В Западной Грузии имеется ряд жильных баритовых месторождений в </w:t>
      </w:r>
      <w:proofErr w:type="gramStart"/>
      <w:r w:rsidRPr="00B15CD5">
        <w:rPr>
          <w:sz w:val="22"/>
          <w:szCs w:val="22"/>
        </w:rPr>
        <w:t>Кутаисском</w:t>
      </w:r>
      <w:proofErr w:type="gramEnd"/>
      <w:r w:rsidRPr="00B15CD5">
        <w:rPr>
          <w:sz w:val="22"/>
          <w:szCs w:val="22"/>
        </w:rPr>
        <w:t xml:space="preserve">, </w:t>
      </w:r>
      <w:proofErr w:type="spellStart"/>
      <w:r w:rsidRPr="00B15CD5">
        <w:rPr>
          <w:sz w:val="22"/>
          <w:szCs w:val="22"/>
        </w:rPr>
        <w:t>Болнисском</w:t>
      </w:r>
      <w:proofErr w:type="spellEnd"/>
      <w:r w:rsidRPr="00B15CD5">
        <w:rPr>
          <w:sz w:val="22"/>
          <w:szCs w:val="22"/>
        </w:rPr>
        <w:t xml:space="preserve"> и других районах, среди туфов и эффузивных пород (порфиритов). Сплошные баритовые массы </w:t>
      </w:r>
      <w:proofErr w:type="spellStart"/>
      <w:r w:rsidRPr="00B15CD5">
        <w:rPr>
          <w:sz w:val="22"/>
          <w:szCs w:val="22"/>
        </w:rPr>
        <w:t>симметричнополосчатого</w:t>
      </w:r>
      <w:proofErr w:type="spellEnd"/>
      <w:r w:rsidRPr="00B15CD5">
        <w:rPr>
          <w:sz w:val="22"/>
          <w:szCs w:val="22"/>
        </w:rPr>
        <w:t xml:space="preserve"> или </w:t>
      </w:r>
      <w:proofErr w:type="spellStart"/>
      <w:r w:rsidRPr="00B15CD5">
        <w:rPr>
          <w:sz w:val="22"/>
          <w:szCs w:val="22"/>
        </w:rPr>
        <w:t>колломорфного</w:t>
      </w:r>
      <w:proofErr w:type="spellEnd"/>
      <w:r w:rsidRPr="00B15CD5">
        <w:rPr>
          <w:sz w:val="22"/>
          <w:szCs w:val="22"/>
        </w:rPr>
        <w:t xml:space="preserve"> строения в виде примесей содержат: кальцит, в очень небольшом количестве кварц, изредка пирит, халькопирит и галенит. Месторождения </w:t>
      </w:r>
      <w:proofErr w:type="spellStart"/>
      <w:r w:rsidRPr="00B15CD5">
        <w:rPr>
          <w:sz w:val="22"/>
          <w:szCs w:val="22"/>
        </w:rPr>
        <w:t>Каракалинского</w:t>
      </w:r>
      <w:proofErr w:type="spellEnd"/>
      <w:r w:rsidRPr="00B15CD5">
        <w:rPr>
          <w:sz w:val="22"/>
          <w:szCs w:val="22"/>
        </w:rPr>
        <w:t xml:space="preserve"> района в Туркмении (в горах Копетдага) также представлены целой серией жил в осадочных породах (песчаниках, глинистых сланцах и др.). В ряде жил </w:t>
      </w:r>
      <w:r w:rsidRPr="00B15CD5">
        <w:rPr>
          <w:sz w:val="22"/>
          <w:szCs w:val="22"/>
        </w:rPr>
        <w:lastRenderedPageBreak/>
        <w:t>(</w:t>
      </w:r>
      <w:proofErr w:type="spellStart"/>
      <w:r w:rsidRPr="00B15CD5">
        <w:rPr>
          <w:sz w:val="22"/>
          <w:szCs w:val="22"/>
        </w:rPr>
        <w:t>Арпаклен</w:t>
      </w:r>
      <w:proofErr w:type="spellEnd"/>
      <w:r w:rsidRPr="00B15CD5">
        <w:rPr>
          <w:sz w:val="22"/>
          <w:szCs w:val="22"/>
        </w:rPr>
        <w:t xml:space="preserve">) барит находится в ассоциации с витеритом - </w:t>
      </w:r>
      <w:proofErr w:type="spellStart"/>
      <w:r w:rsidRPr="00B15CD5">
        <w:rPr>
          <w:sz w:val="22"/>
          <w:szCs w:val="22"/>
        </w:rPr>
        <w:t>ВаСОз</w:t>
      </w:r>
      <w:proofErr w:type="spellEnd"/>
      <w:r w:rsidRPr="00B15CD5">
        <w:rPr>
          <w:sz w:val="22"/>
          <w:szCs w:val="22"/>
        </w:rPr>
        <w:t xml:space="preserve">, который местами </w:t>
      </w:r>
      <w:proofErr w:type="spellStart"/>
      <w:r w:rsidRPr="00B15CD5">
        <w:rPr>
          <w:sz w:val="22"/>
          <w:szCs w:val="22"/>
        </w:rPr>
        <w:t>псевдоморфно</w:t>
      </w:r>
      <w:proofErr w:type="spellEnd"/>
      <w:r w:rsidRPr="00B15CD5">
        <w:rPr>
          <w:sz w:val="22"/>
          <w:szCs w:val="22"/>
        </w:rPr>
        <w:t xml:space="preserve"> развивается по бариту. К числу крупнейших иностранных месторождений барита принадлежит </w:t>
      </w:r>
      <w:proofErr w:type="spellStart"/>
      <w:proofErr w:type="gramStart"/>
      <w:r w:rsidRPr="00B15CD5">
        <w:rPr>
          <w:sz w:val="22"/>
          <w:szCs w:val="22"/>
        </w:rPr>
        <w:t>Мегген</w:t>
      </w:r>
      <w:proofErr w:type="spellEnd"/>
      <w:proofErr w:type="gramEnd"/>
      <w:r w:rsidRPr="00B15CD5">
        <w:rPr>
          <w:sz w:val="22"/>
          <w:szCs w:val="22"/>
        </w:rPr>
        <w:t xml:space="preserve"> а Вестфалии (Германия). Здесь огромной длины (до 7км) </w:t>
      </w:r>
      <w:proofErr w:type="spellStart"/>
      <w:r w:rsidRPr="00B15CD5">
        <w:rPr>
          <w:sz w:val="22"/>
          <w:szCs w:val="22"/>
        </w:rPr>
        <w:t>пластообразная</w:t>
      </w:r>
      <w:proofErr w:type="spellEnd"/>
      <w:r w:rsidRPr="00B15CD5">
        <w:rPr>
          <w:sz w:val="22"/>
          <w:szCs w:val="22"/>
        </w:rPr>
        <w:t xml:space="preserve"> залежь, местами сопровождающаяся залежью сульфидов, главным образом пирита, располагается на границе между средне - и </w:t>
      </w:r>
      <w:proofErr w:type="spellStart"/>
      <w:proofErr w:type="gramStart"/>
      <w:r w:rsidRPr="00B15CD5">
        <w:rPr>
          <w:sz w:val="22"/>
          <w:szCs w:val="22"/>
        </w:rPr>
        <w:t>верхне</w:t>
      </w:r>
      <w:proofErr w:type="spellEnd"/>
      <w:r w:rsidRPr="00B15CD5">
        <w:rPr>
          <w:sz w:val="22"/>
          <w:szCs w:val="22"/>
        </w:rPr>
        <w:t xml:space="preserve"> девонскими</w:t>
      </w:r>
      <w:proofErr w:type="gramEnd"/>
      <w:r w:rsidRPr="00B15CD5">
        <w:rPr>
          <w:sz w:val="22"/>
          <w:szCs w:val="22"/>
        </w:rPr>
        <w:t xml:space="preserve"> осадками. Происхождение этой залежи точно не выяснено.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Практическое значение</w:t>
      </w:r>
      <w:r w:rsidRPr="00B15CD5">
        <w:rPr>
          <w:b/>
          <w:bCs/>
          <w:i/>
          <w:iCs/>
          <w:sz w:val="22"/>
          <w:szCs w:val="22"/>
        </w:rPr>
        <w:t>.</w:t>
      </w:r>
      <w:r w:rsidRPr="00B15CD5">
        <w:rPr>
          <w:sz w:val="22"/>
          <w:szCs w:val="22"/>
        </w:rPr>
        <w:t xml:space="preserve"> Барит находит широкое применение в различных отраслях промышленности.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1. В виде тонкоизмельченного порошка как утяжелитель вводится в состав «глинистых растворов», используемых для цементации рыхлых пород при бурении нефтяных залежей с целью борьбы с газовыми выбросами и укрепления стенок скважин.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2. В химической промышленности является сырьем для изготовления различных солей и препаратов, используемых в пиротехнике, кожевенном деле (для удаления шерсти), сахарном производстве, при изготовлении фотобумаги, в керамике для производства эмалей, для выплавки специальных стекол, обладающих высоким коэффициентом преломления, в медицине и т. д.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3. В резиновой и бумажной промышленности применяется в качестве наполнителя и утяжелителя.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4. В лакокрасочной промышленности употребляется для производства высокосортных белил (в смеси с 2л0 и 7п8), цветных красок и др.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5. Как главная составная часть штукатурки для стен рентгеновских лабораторий употребляется с целью защиты работников от вредного действия рентгеновских лучей.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6. Металлический барий применяется для изготовления некоторых радиоламп.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Целестин</w:t>
      </w:r>
      <w:r w:rsidRPr="00B15CD5">
        <w:rPr>
          <w:b/>
          <w:bCs/>
          <w:sz w:val="22"/>
          <w:szCs w:val="22"/>
        </w:rPr>
        <w:t xml:space="preserve"> –</w:t>
      </w:r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  <w:lang w:val="en-US"/>
        </w:rPr>
        <w:t>SrSO</w:t>
      </w:r>
      <w:proofErr w:type="spellEnd"/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 xml:space="preserve"> Название дано по цвету. «</w:t>
      </w:r>
      <w:proofErr w:type="spellStart"/>
      <w:r w:rsidRPr="00B15CD5">
        <w:rPr>
          <w:sz w:val="22"/>
          <w:szCs w:val="22"/>
        </w:rPr>
        <w:t>Целестис</w:t>
      </w:r>
      <w:proofErr w:type="spellEnd"/>
      <w:r w:rsidRPr="00B15CD5">
        <w:rPr>
          <w:sz w:val="22"/>
          <w:szCs w:val="22"/>
        </w:rPr>
        <w:t>» по-латыни - небесный (первые найденные образцы этого минерала имели нежно-голубой оттенок). Относительно редко встречается, но среди минералов стронция он является главным.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Химический состав</w:t>
      </w:r>
      <w:r w:rsidRPr="00B15CD5">
        <w:rPr>
          <w:b/>
          <w:bCs/>
          <w:sz w:val="22"/>
          <w:szCs w:val="22"/>
        </w:rPr>
        <w:t>.</w:t>
      </w:r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  <w:lang w:val="en-US"/>
        </w:rPr>
        <w:t>SrO</w:t>
      </w:r>
      <w:proofErr w:type="spellEnd"/>
      <w:r w:rsidRPr="00B15CD5">
        <w:rPr>
          <w:sz w:val="22"/>
          <w:szCs w:val="22"/>
        </w:rPr>
        <w:t>-56</w:t>
      </w:r>
      <w:proofErr w:type="gramStart"/>
      <w:r w:rsidRPr="00B15CD5">
        <w:rPr>
          <w:sz w:val="22"/>
          <w:szCs w:val="22"/>
        </w:rPr>
        <w:t>,4</w:t>
      </w:r>
      <w:proofErr w:type="gramEnd"/>
      <w:r w:rsidRPr="00B15CD5">
        <w:rPr>
          <w:sz w:val="22"/>
          <w:szCs w:val="22"/>
        </w:rPr>
        <w:t xml:space="preserve">%, 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 xml:space="preserve">0з-43,6%. Иногда содержит </w:t>
      </w:r>
      <w:proofErr w:type="spellStart"/>
      <w:r w:rsidRPr="00B15CD5">
        <w:rPr>
          <w:sz w:val="22"/>
          <w:szCs w:val="22"/>
        </w:rPr>
        <w:t>Са</w:t>
      </w:r>
      <w:proofErr w:type="spellEnd"/>
      <w:r w:rsidRPr="00B15CD5">
        <w:rPr>
          <w:sz w:val="22"/>
          <w:szCs w:val="22"/>
        </w:rPr>
        <w:t xml:space="preserve"> и </w:t>
      </w:r>
      <w:proofErr w:type="spellStart"/>
      <w:r w:rsidRPr="00B15CD5">
        <w:rPr>
          <w:sz w:val="22"/>
          <w:szCs w:val="22"/>
        </w:rPr>
        <w:t>Ва</w:t>
      </w:r>
      <w:proofErr w:type="spellEnd"/>
      <w:r w:rsidRPr="00B15CD5">
        <w:rPr>
          <w:sz w:val="22"/>
          <w:szCs w:val="22"/>
        </w:rPr>
        <w:t xml:space="preserve"> (нередко в значительных количествах).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Сингония</w:t>
      </w:r>
      <w:r w:rsidRPr="00B15CD5">
        <w:rPr>
          <w:sz w:val="22"/>
          <w:szCs w:val="22"/>
        </w:rPr>
        <w:t xml:space="preserve"> ромбическая (3</w:t>
      </w:r>
      <w:r w:rsidRPr="00B15CD5">
        <w:rPr>
          <w:sz w:val="22"/>
          <w:szCs w:val="22"/>
          <w:lang w:val="en-US"/>
        </w:rPr>
        <w:t>L</w:t>
      </w:r>
      <w:r w:rsidRPr="00B15CD5">
        <w:rPr>
          <w:sz w:val="22"/>
          <w:szCs w:val="22"/>
        </w:rPr>
        <w:t>23</w:t>
      </w:r>
      <w:r w:rsidRPr="00B15CD5">
        <w:rPr>
          <w:sz w:val="22"/>
          <w:szCs w:val="22"/>
          <w:lang w:val="en-US"/>
        </w:rPr>
        <w:t>PC</w:t>
      </w:r>
      <w:r w:rsidRPr="00B15CD5">
        <w:rPr>
          <w:sz w:val="22"/>
          <w:szCs w:val="22"/>
        </w:rPr>
        <w:t xml:space="preserve">). </w:t>
      </w:r>
      <w:proofErr w:type="gramStart"/>
      <w:r w:rsidRPr="00B15CD5">
        <w:rPr>
          <w:sz w:val="22"/>
          <w:szCs w:val="22"/>
        </w:rPr>
        <w:t>Ромбо-дипирамидальный</w:t>
      </w:r>
      <w:proofErr w:type="gramEnd"/>
      <w:r w:rsidRPr="00B15CD5">
        <w:rPr>
          <w:sz w:val="22"/>
          <w:szCs w:val="22"/>
        </w:rPr>
        <w:t xml:space="preserve"> в. с </w:t>
      </w:r>
      <w:r w:rsidRPr="00B15CD5">
        <w:rPr>
          <w:i/>
          <w:iCs/>
          <w:sz w:val="22"/>
          <w:szCs w:val="22"/>
        </w:rPr>
        <w:t>Кристаллическая структура</w:t>
      </w:r>
      <w:r w:rsidRPr="00B15CD5">
        <w:rPr>
          <w:sz w:val="22"/>
          <w:szCs w:val="22"/>
        </w:rPr>
        <w:t xml:space="preserve"> совершенно аналогична структуре барита.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>Облик кристаллов</w:t>
      </w:r>
      <w:r w:rsidRPr="00B15CD5">
        <w:rPr>
          <w:b/>
          <w:bCs/>
          <w:sz w:val="22"/>
          <w:szCs w:val="22"/>
        </w:rPr>
        <w:t xml:space="preserve">. </w:t>
      </w:r>
      <w:r w:rsidRPr="00B15CD5">
        <w:rPr>
          <w:sz w:val="22"/>
          <w:szCs w:val="22"/>
        </w:rPr>
        <w:t>Встречающиеся кристаллы очень похожи на кристаллы барита, таблитчатого, пирамидального или призматического облика.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>Агрегаты</w:t>
      </w:r>
      <w:r w:rsidRPr="00B15CD5">
        <w:rPr>
          <w:sz w:val="22"/>
          <w:szCs w:val="22"/>
        </w:rPr>
        <w:t xml:space="preserve"> чаще зернистые, реже шестоватые, жилковатые и скорлуповатые с общей натечной формой. Встречается в виде желваков и секреций, причем в пустотах. </w:t>
      </w:r>
      <w:proofErr w:type="gramStart"/>
      <w:r w:rsidRPr="00B15CD5">
        <w:rPr>
          <w:i/>
          <w:iCs/>
          <w:sz w:val="22"/>
          <w:szCs w:val="22"/>
        </w:rPr>
        <w:t>Спайность</w:t>
      </w:r>
      <w:proofErr w:type="gramEnd"/>
      <w:r w:rsidRPr="00B15CD5">
        <w:rPr>
          <w:i/>
          <w:iCs/>
          <w:sz w:val="22"/>
          <w:szCs w:val="22"/>
        </w:rPr>
        <w:t xml:space="preserve"> </w:t>
      </w:r>
      <w:r w:rsidRPr="00B15CD5">
        <w:rPr>
          <w:sz w:val="22"/>
          <w:szCs w:val="22"/>
        </w:rPr>
        <w:t xml:space="preserve">совершенная по {010}, по {201}-средняя. </w:t>
      </w:r>
      <w:r w:rsidRPr="00B15CD5">
        <w:rPr>
          <w:i/>
          <w:iCs/>
          <w:sz w:val="22"/>
          <w:szCs w:val="22"/>
        </w:rPr>
        <w:t xml:space="preserve">Блеск </w:t>
      </w:r>
      <w:r w:rsidRPr="00B15CD5">
        <w:rPr>
          <w:sz w:val="22"/>
          <w:szCs w:val="22"/>
        </w:rPr>
        <w:t xml:space="preserve">стеклянный, перламутровый. </w:t>
      </w:r>
      <w:r w:rsidRPr="00B15CD5">
        <w:rPr>
          <w:i/>
          <w:iCs/>
          <w:sz w:val="22"/>
          <w:szCs w:val="22"/>
        </w:rPr>
        <w:t>Цвет</w:t>
      </w:r>
      <w:r w:rsidRPr="00B15CD5">
        <w:rPr>
          <w:sz w:val="22"/>
          <w:szCs w:val="22"/>
        </w:rPr>
        <w:t xml:space="preserve"> небесно-голубой, серый, иногда прозрачен. </w:t>
      </w:r>
      <w:r w:rsidRPr="00B15CD5">
        <w:rPr>
          <w:i/>
          <w:iCs/>
          <w:sz w:val="22"/>
          <w:szCs w:val="22"/>
        </w:rPr>
        <w:t>Твердость</w:t>
      </w:r>
      <w:r w:rsidRPr="00B15CD5">
        <w:rPr>
          <w:b/>
          <w:bCs/>
          <w:i/>
          <w:iCs/>
          <w:sz w:val="22"/>
          <w:szCs w:val="22"/>
        </w:rPr>
        <w:t xml:space="preserve"> </w:t>
      </w:r>
      <w:r w:rsidRPr="00B15CD5">
        <w:rPr>
          <w:sz w:val="22"/>
          <w:szCs w:val="22"/>
        </w:rPr>
        <w:t xml:space="preserve">3-3,5. </w:t>
      </w:r>
      <w:r w:rsidRPr="00B15CD5">
        <w:rPr>
          <w:i/>
          <w:iCs/>
          <w:sz w:val="22"/>
          <w:szCs w:val="22"/>
        </w:rPr>
        <w:t>Уд вес</w:t>
      </w:r>
      <w:r w:rsidRPr="00B15CD5">
        <w:rPr>
          <w:sz w:val="22"/>
          <w:szCs w:val="22"/>
        </w:rPr>
        <w:t xml:space="preserve"> 3,9-4,0. </w:t>
      </w:r>
      <w:r w:rsidRPr="00B15CD5">
        <w:rPr>
          <w:i/>
          <w:iCs/>
          <w:sz w:val="22"/>
          <w:szCs w:val="22"/>
        </w:rPr>
        <w:t>Хрупок.</w:t>
      </w:r>
      <w:r w:rsidRPr="00B15CD5">
        <w:rPr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 xml:space="preserve">Диагностические признаки. </w:t>
      </w:r>
      <w:r w:rsidRPr="00B15CD5">
        <w:rPr>
          <w:sz w:val="22"/>
          <w:szCs w:val="22"/>
        </w:rPr>
        <w:t>После прокаливания  и смачивания НС</w:t>
      </w:r>
      <w:proofErr w:type="gramStart"/>
      <w:r w:rsidRPr="00B15CD5">
        <w:rPr>
          <w:sz w:val="22"/>
          <w:szCs w:val="22"/>
          <w:lang w:val="en-US"/>
        </w:rPr>
        <w:t>l</w:t>
      </w:r>
      <w:proofErr w:type="gramEnd"/>
      <w:r w:rsidRPr="00B15CD5">
        <w:rPr>
          <w:sz w:val="22"/>
          <w:szCs w:val="22"/>
        </w:rPr>
        <w:t xml:space="preserve"> окрашивает пламя в карминно-красный цвет (реакция на стронций). На угле с содой дает серую печень. В крепкой 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SO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 xml:space="preserve"> растворяется. Раствор мутится при прибавлении воды. </w:t>
      </w:r>
      <w:r w:rsidRPr="00B15CD5">
        <w:rPr>
          <w:i/>
          <w:iCs/>
          <w:sz w:val="22"/>
          <w:szCs w:val="22"/>
        </w:rPr>
        <w:t>Происхождение и парагенезис</w:t>
      </w:r>
      <w:r w:rsidRPr="00B15CD5">
        <w:rPr>
          <w:sz w:val="22"/>
          <w:szCs w:val="22"/>
        </w:rPr>
        <w:t xml:space="preserve">. </w:t>
      </w:r>
      <w:proofErr w:type="gramStart"/>
      <w:r w:rsidRPr="00B15CD5">
        <w:rPr>
          <w:sz w:val="22"/>
          <w:szCs w:val="22"/>
        </w:rPr>
        <w:t>Осадочное</w:t>
      </w:r>
      <w:proofErr w:type="gramEnd"/>
      <w:r w:rsidRPr="00B15CD5">
        <w:rPr>
          <w:sz w:val="22"/>
          <w:szCs w:val="22"/>
        </w:rPr>
        <w:t xml:space="preserve">, встречается в толщах известняков, гипсоносных глинах, мергелях и др. в ассоциации с гипсом, кальцитом, баритом, самородной серой. </w:t>
      </w:r>
      <w:proofErr w:type="gramStart"/>
      <w:r w:rsidRPr="00B15CD5">
        <w:rPr>
          <w:sz w:val="22"/>
          <w:szCs w:val="22"/>
        </w:rPr>
        <w:t>Гидротермальное</w:t>
      </w:r>
      <w:proofErr w:type="gramEnd"/>
      <w:r w:rsidRPr="00B15CD5">
        <w:rPr>
          <w:sz w:val="22"/>
          <w:szCs w:val="22"/>
        </w:rPr>
        <w:t xml:space="preserve"> (редко) с галенитом, сфалеритом и другими сульфидами. </w:t>
      </w:r>
      <w:r w:rsidRPr="00B15CD5">
        <w:rPr>
          <w:i/>
          <w:iCs/>
          <w:sz w:val="22"/>
          <w:szCs w:val="22"/>
        </w:rPr>
        <w:t>Месторождения</w:t>
      </w:r>
      <w:r w:rsidRPr="00B15CD5">
        <w:rPr>
          <w:sz w:val="22"/>
          <w:szCs w:val="22"/>
        </w:rPr>
        <w:t>. Восточный Казахстан (</w:t>
      </w:r>
      <w:proofErr w:type="gramStart"/>
      <w:r w:rsidRPr="00B15CD5">
        <w:rPr>
          <w:sz w:val="22"/>
          <w:szCs w:val="22"/>
        </w:rPr>
        <w:t>Юбилейное</w:t>
      </w:r>
      <w:proofErr w:type="gramEnd"/>
      <w:r w:rsidRPr="00B15CD5">
        <w:rPr>
          <w:sz w:val="22"/>
          <w:szCs w:val="22"/>
        </w:rPr>
        <w:t xml:space="preserve">). Целестин часто встречается в виде секреций в осадочных гипсоносных породах в Архангельской области, в Верхнем и Среднем Поволжье, Англия, Германия, Италия, США. </w:t>
      </w:r>
      <w:r w:rsidRPr="00B15CD5">
        <w:rPr>
          <w:i/>
          <w:iCs/>
          <w:sz w:val="22"/>
          <w:szCs w:val="22"/>
        </w:rPr>
        <w:t xml:space="preserve">Практическое значение. </w:t>
      </w:r>
      <w:r w:rsidRPr="00B15CD5">
        <w:rPr>
          <w:sz w:val="22"/>
          <w:szCs w:val="22"/>
        </w:rPr>
        <w:t xml:space="preserve">Главный источник стронция, употребляется в пиротехнике (для получения яркого карминно-красного пламени). В химической, сахарной (в виде окиси стронция для удаления сахара из </w:t>
      </w:r>
      <w:proofErr w:type="spellStart"/>
      <w:r w:rsidRPr="00B15CD5">
        <w:rPr>
          <w:sz w:val="22"/>
          <w:szCs w:val="22"/>
        </w:rPr>
        <w:t>меломассы</w:t>
      </w:r>
      <w:proofErr w:type="spellEnd"/>
      <w:r w:rsidRPr="00B15CD5">
        <w:rPr>
          <w:sz w:val="22"/>
          <w:szCs w:val="22"/>
        </w:rPr>
        <w:t xml:space="preserve">), стекольной, керамической промышленности. В настоящее время стронций применяется в виде металла при производстве специальных сплавов, например в качестве </w:t>
      </w:r>
      <w:proofErr w:type="gramStart"/>
      <w:r w:rsidRPr="00B15CD5">
        <w:rPr>
          <w:sz w:val="22"/>
          <w:szCs w:val="22"/>
        </w:rPr>
        <w:t>присадки</w:t>
      </w:r>
      <w:proofErr w:type="gramEnd"/>
      <w:r w:rsidRPr="00B15CD5">
        <w:rPr>
          <w:sz w:val="22"/>
          <w:szCs w:val="22"/>
        </w:rPr>
        <w:t xml:space="preserve"> к меди с целью повышения ее прочности и однородности. 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b/>
          <w:bCs/>
          <w:sz w:val="22"/>
          <w:szCs w:val="22"/>
        </w:rPr>
        <w:t>Гипс и ангидрит</w:t>
      </w:r>
      <w:r w:rsidRPr="00B15CD5">
        <w:rPr>
          <w:i/>
          <w:iCs/>
          <w:sz w:val="22"/>
          <w:szCs w:val="22"/>
        </w:rPr>
        <w:t>.</w:t>
      </w:r>
      <w:r w:rsidRPr="00B15CD5">
        <w:rPr>
          <w:sz w:val="22"/>
          <w:szCs w:val="22"/>
        </w:rPr>
        <w:t xml:space="preserve"> Оба эти минерала по физическим и химическим свойствам стоят особняком среди безводных и водных сульфатов, но тесно связаны друг с другом по условиям нахождения и образования. Поэтому мы опишем их вместе. Легко получающийся искусственным </w:t>
      </w:r>
      <w:proofErr w:type="gramStart"/>
      <w:r w:rsidRPr="00B15CD5">
        <w:rPr>
          <w:sz w:val="22"/>
          <w:szCs w:val="22"/>
        </w:rPr>
        <w:t>путем</w:t>
      </w:r>
      <w:proofErr w:type="gramEnd"/>
      <w:r w:rsidRPr="00B15CD5">
        <w:rPr>
          <w:sz w:val="22"/>
          <w:szCs w:val="22"/>
        </w:rPr>
        <w:t xml:space="preserve"> так называемый полугидрат кальция в природных условиях с полной определенностью пока не установлен. 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Ангидрит</w:t>
      </w:r>
      <w:r w:rsidRPr="00B15CD5">
        <w:rPr>
          <w:sz w:val="22"/>
          <w:szCs w:val="22"/>
        </w:rPr>
        <w:t xml:space="preserve"> - </w:t>
      </w:r>
      <w:proofErr w:type="spellStart"/>
      <w:r w:rsidRPr="00B15CD5">
        <w:rPr>
          <w:sz w:val="22"/>
          <w:szCs w:val="22"/>
        </w:rPr>
        <w:t>Са</w:t>
      </w:r>
      <w:proofErr w:type="spellEnd"/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>. Название минерала («безводный») указывает на отсутствие в нем воды, в отличие от гипса.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Химический состав</w:t>
      </w:r>
      <w:r w:rsidRPr="00B15CD5">
        <w:rPr>
          <w:b/>
          <w:bCs/>
          <w:sz w:val="22"/>
          <w:szCs w:val="22"/>
        </w:rPr>
        <w:t>.</w:t>
      </w:r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</w:rPr>
        <w:t>СаО</w:t>
      </w:r>
      <w:proofErr w:type="spellEnd"/>
      <w:r w:rsidRPr="00B15CD5">
        <w:rPr>
          <w:sz w:val="22"/>
          <w:szCs w:val="22"/>
        </w:rPr>
        <w:t xml:space="preserve"> 41,2%, 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 xml:space="preserve">0з 58,8%. В виде примеси довольно часто содержит стронций. </w:t>
      </w:r>
      <w:r w:rsidRPr="00B15CD5">
        <w:rPr>
          <w:i/>
          <w:iCs/>
          <w:sz w:val="22"/>
          <w:szCs w:val="22"/>
        </w:rPr>
        <w:t>Сингония</w:t>
      </w:r>
      <w:r w:rsidRPr="00B15CD5">
        <w:rPr>
          <w:sz w:val="22"/>
          <w:szCs w:val="22"/>
        </w:rPr>
        <w:t xml:space="preserve"> ромбическая; класс ромбо-пирамидальный </w:t>
      </w:r>
      <w:proofErr w:type="gramStart"/>
      <w:r w:rsidRPr="00B15CD5">
        <w:rPr>
          <w:sz w:val="22"/>
          <w:szCs w:val="22"/>
        </w:rPr>
        <w:t>в</w:t>
      </w:r>
      <w:proofErr w:type="gramEnd"/>
      <w:r w:rsidRPr="00B15CD5">
        <w:rPr>
          <w:sz w:val="22"/>
          <w:szCs w:val="22"/>
        </w:rPr>
        <w:t>. с. (З</w:t>
      </w:r>
      <w:r w:rsidRPr="00B15CD5">
        <w:rPr>
          <w:sz w:val="22"/>
          <w:szCs w:val="22"/>
          <w:lang w:val="en-US"/>
        </w:rPr>
        <w:t>L</w:t>
      </w:r>
      <w:r w:rsidRPr="00B15CD5">
        <w:rPr>
          <w:sz w:val="22"/>
          <w:szCs w:val="22"/>
        </w:rPr>
        <w:t xml:space="preserve">2 ЗРС). </w:t>
      </w:r>
      <w:r w:rsidRPr="00B15CD5">
        <w:rPr>
          <w:i/>
          <w:iCs/>
          <w:sz w:val="22"/>
          <w:szCs w:val="22"/>
        </w:rPr>
        <w:t>Облик кристаллов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sz w:val="22"/>
          <w:szCs w:val="22"/>
        </w:rPr>
        <w:t xml:space="preserve">толстотаблитчатый или призматический. Хорошо образованные кристаллы редки. Обычно наблюдаются в зернистых массах, иногда в шестоватых агрегатах. </w:t>
      </w:r>
      <w:proofErr w:type="gramStart"/>
      <w:r w:rsidRPr="00B15CD5">
        <w:rPr>
          <w:i/>
          <w:iCs/>
          <w:sz w:val="22"/>
          <w:szCs w:val="22"/>
        </w:rPr>
        <w:t xml:space="preserve">Цвет </w:t>
      </w:r>
      <w:r w:rsidRPr="00B15CD5">
        <w:rPr>
          <w:sz w:val="22"/>
          <w:szCs w:val="22"/>
        </w:rPr>
        <w:t>ангидрита белый, часто с голубым, сероватым, иногда с красноватым оттенком.</w:t>
      </w:r>
      <w:proofErr w:type="gramEnd"/>
      <w:r w:rsidRPr="00B15CD5">
        <w:rPr>
          <w:sz w:val="22"/>
          <w:szCs w:val="22"/>
        </w:rPr>
        <w:t xml:space="preserve"> Встречаются бесцветные прозрачные кристаллы.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 xml:space="preserve">Блеск </w:t>
      </w:r>
      <w:r w:rsidRPr="00B15CD5">
        <w:rPr>
          <w:sz w:val="22"/>
          <w:szCs w:val="22"/>
        </w:rPr>
        <w:t xml:space="preserve">стеклянный на плоскостях спайности (010) перламутровый отлив. Особенно он проявляется при нагревании образцов. </w:t>
      </w:r>
      <w:r w:rsidRPr="00B15CD5">
        <w:rPr>
          <w:i/>
          <w:iCs/>
          <w:sz w:val="22"/>
          <w:szCs w:val="22"/>
        </w:rPr>
        <w:t>Твердость</w:t>
      </w:r>
      <w:r w:rsidRPr="00B15CD5">
        <w:rPr>
          <w:sz w:val="22"/>
          <w:szCs w:val="22"/>
        </w:rPr>
        <w:t xml:space="preserve"> 3 - 3,5.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>Спайность</w:t>
      </w:r>
      <w:r w:rsidRPr="00B15CD5">
        <w:rPr>
          <w:sz w:val="22"/>
          <w:szCs w:val="22"/>
        </w:rPr>
        <w:t xml:space="preserve"> по {010} совершенная, по {100} и {001} средняя. По этим трем взаимно перпендикулярным направлениям из кристаллов довольно легко получаются кубические </w:t>
      </w:r>
      <w:proofErr w:type="spellStart"/>
      <w:r w:rsidRPr="00B15CD5">
        <w:rPr>
          <w:sz w:val="22"/>
          <w:szCs w:val="22"/>
        </w:rPr>
        <w:t>выколки</w:t>
      </w:r>
      <w:proofErr w:type="spellEnd"/>
      <w:r w:rsidRPr="00B15CD5">
        <w:rPr>
          <w:sz w:val="22"/>
          <w:szCs w:val="22"/>
        </w:rPr>
        <w:t>,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>Уд</w:t>
      </w:r>
      <w:proofErr w:type="gramStart"/>
      <w:r w:rsidRPr="00B15CD5">
        <w:rPr>
          <w:i/>
          <w:iCs/>
          <w:sz w:val="22"/>
          <w:szCs w:val="22"/>
        </w:rPr>
        <w:t>.</w:t>
      </w:r>
      <w:proofErr w:type="gramEnd"/>
      <w:r w:rsidRPr="00B15CD5">
        <w:rPr>
          <w:i/>
          <w:iCs/>
          <w:sz w:val="22"/>
          <w:szCs w:val="22"/>
        </w:rPr>
        <w:t xml:space="preserve"> </w:t>
      </w:r>
      <w:proofErr w:type="gramStart"/>
      <w:r w:rsidRPr="00B15CD5">
        <w:rPr>
          <w:i/>
          <w:iCs/>
          <w:sz w:val="22"/>
          <w:szCs w:val="22"/>
        </w:rPr>
        <w:t>в</w:t>
      </w:r>
      <w:proofErr w:type="gramEnd"/>
      <w:r w:rsidRPr="00B15CD5">
        <w:rPr>
          <w:i/>
          <w:iCs/>
          <w:sz w:val="22"/>
          <w:szCs w:val="22"/>
        </w:rPr>
        <w:t>ес</w:t>
      </w:r>
      <w:r w:rsidRPr="00B15CD5">
        <w:rPr>
          <w:sz w:val="22"/>
          <w:szCs w:val="22"/>
        </w:rPr>
        <w:t xml:space="preserve"> 2,8 — 3,0 (для прозрачных разностей 2,96).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>Прочие свойства.</w:t>
      </w:r>
      <w:r w:rsidRPr="00B15CD5">
        <w:rPr>
          <w:sz w:val="22"/>
          <w:szCs w:val="22"/>
        </w:rPr>
        <w:t xml:space="preserve"> В присутствии воды при атмосферном давлении постепенно переходит в гипс, сильно увеличиваясь в объеме (до 30%). С увеличением внешнего давления этот переход затрудняется.</w:t>
      </w:r>
    </w:p>
    <w:p w:rsidR="00B15CD5" w:rsidRPr="00B15CD5" w:rsidRDefault="00B15CD5" w:rsidP="00B15CD5">
      <w:pPr>
        <w:ind w:firstLine="709"/>
        <w:jc w:val="both"/>
        <w:outlineLvl w:val="0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Диагностические признаки</w:t>
      </w:r>
      <w:r w:rsidRPr="00B15CD5">
        <w:rPr>
          <w:b/>
          <w:bCs/>
          <w:sz w:val="22"/>
          <w:szCs w:val="22"/>
        </w:rPr>
        <w:t xml:space="preserve">. </w:t>
      </w:r>
      <w:r w:rsidRPr="00B15CD5">
        <w:rPr>
          <w:sz w:val="22"/>
          <w:szCs w:val="22"/>
        </w:rPr>
        <w:t xml:space="preserve">От  других сульфатов рассматриваемой группы ангидрит отличается наименьшим удельным весом и направлениями плоскостей спайности, а также оптическими свойствами (особенно по </w:t>
      </w:r>
      <w:proofErr w:type="spellStart"/>
      <w:r w:rsidRPr="00B15CD5">
        <w:rPr>
          <w:sz w:val="22"/>
          <w:szCs w:val="22"/>
        </w:rPr>
        <w:t>двупреломлению</w:t>
      </w:r>
      <w:proofErr w:type="spellEnd"/>
      <w:r w:rsidRPr="00B15CD5">
        <w:rPr>
          <w:sz w:val="22"/>
          <w:szCs w:val="22"/>
        </w:rPr>
        <w:t xml:space="preserve">). От </w:t>
      </w:r>
      <w:proofErr w:type="spellStart"/>
      <w:r w:rsidRPr="00B15CD5">
        <w:rPr>
          <w:sz w:val="22"/>
          <w:szCs w:val="22"/>
        </w:rPr>
        <w:t>мраморизованных</w:t>
      </w:r>
      <w:proofErr w:type="spellEnd"/>
      <w:r w:rsidRPr="00B15CD5">
        <w:rPr>
          <w:sz w:val="22"/>
          <w:szCs w:val="22"/>
        </w:rPr>
        <w:t xml:space="preserve"> масс карбонатов (кальцита, доломита, магнезита) отличается тем, что не выделяет СО</w:t>
      </w:r>
      <w:proofErr w:type="gramStart"/>
      <w:r w:rsidRPr="00B15CD5">
        <w:rPr>
          <w:sz w:val="22"/>
          <w:szCs w:val="22"/>
          <w:vertAlign w:val="subscript"/>
        </w:rPr>
        <w:t>2</w:t>
      </w:r>
      <w:proofErr w:type="gramEnd"/>
      <w:r w:rsidRPr="00B15CD5">
        <w:rPr>
          <w:sz w:val="22"/>
          <w:szCs w:val="22"/>
        </w:rPr>
        <w:t xml:space="preserve"> при действии кислот. От гипса отличается по твердости (не царапается ногтем). Перед паяльной трубкой плавится в белую эмаль, окрашивая пламя в желтый цвет. С содой не плавится </w:t>
      </w:r>
      <w:r w:rsidRPr="00B15CD5">
        <w:rPr>
          <w:sz w:val="22"/>
          <w:szCs w:val="22"/>
        </w:rPr>
        <w:lastRenderedPageBreak/>
        <w:t>и не впитывается углем (отличие от барита), однако разлагается и дает серную печень, чернящую серебряную пластинку. В порошкообразном состоянии растворим в 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>. При этом</w:t>
      </w:r>
      <w:proofErr w:type="gramStart"/>
      <w:r w:rsidRPr="00B15CD5">
        <w:rPr>
          <w:sz w:val="22"/>
          <w:szCs w:val="22"/>
        </w:rPr>
        <w:t>,</w:t>
      </w:r>
      <w:proofErr w:type="gramEnd"/>
      <w:r w:rsidRPr="00B15CD5">
        <w:rPr>
          <w:sz w:val="22"/>
          <w:szCs w:val="22"/>
        </w:rPr>
        <w:t xml:space="preserve"> в отличие от безводных сульфатов </w:t>
      </w:r>
      <w:proofErr w:type="spellStart"/>
      <w:r w:rsidRPr="00B15CD5">
        <w:rPr>
          <w:sz w:val="22"/>
          <w:szCs w:val="22"/>
        </w:rPr>
        <w:t>Ва</w:t>
      </w:r>
      <w:proofErr w:type="spellEnd"/>
      <w:r w:rsidRPr="00B15CD5">
        <w:rPr>
          <w:sz w:val="22"/>
          <w:szCs w:val="22"/>
        </w:rPr>
        <w:t xml:space="preserve">, 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г и Р</w:t>
      </w:r>
      <w:r w:rsidRPr="00B15CD5">
        <w:rPr>
          <w:sz w:val="22"/>
          <w:szCs w:val="22"/>
          <w:lang w:val="en-US"/>
        </w:rPr>
        <w:t>b</w:t>
      </w:r>
      <w:r w:rsidRPr="00B15CD5">
        <w:rPr>
          <w:sz w:val="22"/>
          <w:szCs w:val="22"/>
        </w:rPr>
        <w:t>, раствор от умеренного прибавления воды не мутится. В НС</w:t>
      </w:r>
      <w:proofErr w:type="gramStart"/>
      <w:r w:rsidRPr="00B15CD5">
        <w:rPr>
          <w:sz w:val="22"/>
          <w:szCs w:val="22"/>
        </w:rPr>
        <w:t>1</w:t>
      </w:r>
      <w:proofErr w:type="gramEnd"/>
      <w:r w:rsidRPr="00B15CD5">
        <w:rPr>
          <w:sz w:val="22"/>
          <w:szCs w:val="22"/>
        </w:rPr>
        <w:t xml:space="preserve"> растворяется слабо.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Происхождение и парагенезис.</w:t>
      </w:r>
      <w:r w:rsidRPr="00B15CD5">
        <w:rPr>
          <w:sz w:val="22"/>
          <w:szCs w:val="22"/>
        </w:rPr>
        <w:t xml:space="preserve"> Огромные массы ангидрита встречаются в осадочных толщах горных пород. Как продукт химических осадков (в лагунных и отмирающих морских бассейнах) ангидрит почти постоянно сопровождается гипсом. В гипс он сравнительно легко переходит при выходе ангидритовых пластов на поверхность. Установлено, что этот переход, по данным многочисленных буровых скважин и горных выработок, имеет место до глубины 100 - 150</w:t>
      </w:r>
      <w:r w:rsidRPr="00B15CD5">
        <w:rPr>
          <w:i/>
          <w:iCs/>
          <w:sz w:val="22"/>
          <w:szCs w:val="22"/>
        </w:rPr>
        <w:t>м</w:t>
      </w:r>
      <w:r w:rsidRPr="00B15CD5">
        <w:rPr>
          <w:sz w:val="22"/>
          <w:szCs w:val="22"/>
        </w:rPr>
        <w:t xml:space="preserve"> от поверхности (ниже следует ангидритовые массы). Очевидно, на значительных глубинах давление вышележащих горных пород настолько велико, что не может происходить увеличение объема горной массы, сопровождающее превращение ангидрита в водный сульфат - гипс.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 xml:space="preserve">Очень часто ангидрит встречается в соляных </w:t>
      </w:r>
      <w:proofErr w:type="gramStart"/>
      <w:r w:rsidRPr="00B15CD5">
        <w:rPr>
          <w:sz w:val="22"/>
          <w:szCs w:val="22"/>
        </w:rPr>
        <w:t>месторождениях</w:t>
      </w:r>
      <w:proofErr w:type="gramEnd"/>
      <w:r w:rsidRPr="00B15CD5">
        <w:rPr>
          <w:sz w:val="22"/>
          <w:szCs w:val="22"/>
        </w:rPr>
        <w:t xml:space="preserve"> как в виде отдельных кристаллов, так и в виде пластов и </w:t>
      </w:r>
      <w:proofErr w:type="spellStart"/>
      <w:r w:rsidRPr="00B15CD5">
        <w:rPr>
          <w:sz w:val="22"/>
          <w:szCs w:val="22"/>
        </w:rPr>
        <w:t>пропластков</w:t>
      </w:r>
      <w:proofErr w:type="spellEnd"/>
      <w:r w:rsidRPr="00B15CD5">
        <w:rPr>
          <w:sz w:val="22"/>
          <w:szCs w:val="22"/>
        </w:rPr>
        <w:t xml:space="preserve">, иногда необычно тонких (толщиной в бумажный лист), переслаивающихся с </w:t>
      </w:r>
      <w:proofErr w:type="spellStart"/>
      <w:r w:rsidRPr="00B15CD5">
        <w:rPr>
          <w:sz w:val="22"/>
          <w:szCs w:val="22"/>
        </w:rPr>
        <w:t>галитом</w:t>
      </w:r>
      <w:proofErr w:type="spellEnd"/>
      <w:r w:rsidRPr="00B15CD5">
        <w:rPr>
          <w:sz w:val="22"/>
          <w:szCs w:val="22"/>
        </w:rPr>
        <w:t>, сильвином, карналлитом и др.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 xml:space="preserve">Сравнительно редко он наблюдается в некоторых жильных гидротермальных и изредка в контактово-метасоматических месторождениях. Следует также указать на находки ангидрита в пустотах среди лав в районах вулканической деятельности. Весьма вероятно, что мощные ангидритовые толщи, устанавливаемые в гипсоносных районах, произошли путем </w:t>
      </w:r>
      <w:proofErr w:type="gramStart"/>
      <w:r w:rsidRPr="00B15CD5">
        <w:rPr>
          <w:sz w:val="22"/>
          <w:szCs w:val="22"/>
        </w:rPr>
        <w:t>обезвоживания</w:t>
      </w:r>
      <w:proofErr w:type="gramEnd"/>
      <w:r w:rsidRPr="00B15CD5">
        <w:rPr>
          <w:sz w:val="22"/>
          <w:szCs w:val="22"/>
        </w:rPr>
        <w:t xml:space="preserve"> под большим давлением вышележащих пород первоначально отложившихся в соленосных бассейнах толщ гипса. Однако в </w:t>
      </w:r>
      <w:proofErr w:type="gramStart"/>
      <w:r w:rsidRPr="00B15CD5">
        <w:rPr>
          <w:sz w:val="22"/>
          <w:szCs w:val="22"/>
        </w:rPr>
        <w:t>более глубинных</w:t>
      </w:r>
      <w:proofErr w:type="gramEnd"/>
      <w:r w:rsidRPr="00B15CD5">
        <w:rPr>
          <w:sz w:val="22"/>
          <w:szCs w:val="22"/>
        </w:rPr>
        <w:t xml:space="preserve"> метаморфических породах ангидрит, как и другие сульфаты, отсутствует вообще. </w:t>
      </w:r>
      <w:r w:rsidRPr="00B15CD5">
        <w:rPr>
          <w:i/>
          <w:iCs/>
          <w:sz w:val="22"/>
          <w:szCs w:val="22"/>
        </w:rPr>
        <w:t>Месторождения.</w:t>
      </w:r>
      <w:r w:rsidRPr="00B15CD5">
        <w:rPr>
          <w:sz w:val="22"/>
          <w:szCs w:val="22"/>
        </w:rPr>
        <w:t xml:space="preserve"> Украина (</w:t>
      </w:r>
      <w:proofErr w:type="gramStart"/>
      <w:r w:rsidRPr="00B15CD5">
        <w:rPr>
          <w:sz w:val="22"/>
          <w:szCs w:val="22"/>
        </w:rPr>
        <w:t>Артемовское</w:t>
      </w:r>
      <w:proofErr w:type="gramEnd"/>
      <w:r w:rsidRPr="00B15CD5">
        <w:rPr>
          <w:sz w:val="22"/>
          <w:szCs w:val="22"/>
        </w:rPr>
        <w:t xml:space="preserve">), крупные залежи ангидрита на глубине распространены в гипсоносных толщах пермского возраста вдоль всего Западного </w:t>
      </w:r>
      <w:proofErr w:type="spellStart"/>
      <w:r w:rsidRPr="00B15CD5">
        <w:rPr>
          <w:sz w:val="22"/>
          <w:szCs w:val="22"/>
        </w:rPr>
        <w:t>Приуралья</w:t>
      </w:r>
      <w:proofErr w:type="spellEnd"/>
      <w:r w:rsidRPr="00B15CD5">
        <w:rPr>
          <w:sz w:val="22"/>
          <w:szCs w:val="22"/>
        </w:rPr>
        <w:t>, в Архангельской, Вологодской, Куйбышевской, Горьковской областях, в Донбассе, в Индии, Германии и других местах.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Практическое значение</w:t>
      </w:r>
      <w:r w:rsidRPr="00B15CD5">
        <w:rPr>
          <w:b/>
          <w:bCs/>
          <w:sz w:val="22"/>
          <w:szCs w:val="22"/>
        </w:rPr>
        <w:t>.</w:t>
      </w:r>
      <w:r w:rsidRPr="00B15CD5">
        <w:rPr>
          <w:sz w:val="22"/>
          <w:szCs w:val="22"/>
        </w:rPr>
        <w:t xml:space="preserve"> Ангидрит, так же как и гипс, используется главным образом в производстве вяжущих веществ (цементов), как удобрение, в химической промышленности. Плотные тонкокристаллические разности, кроме того, употребляются для всевозможных поделок.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 xml:space="preserve">Гипс </w:t>
      </w:r>
      <w:r w:rsidRPr="00B15CD5">
        <w:rPr>
          <w:b/>
          <w:bCs/>
          <w:sz w:val="22"/>
          <w:szCs w:val="22"/>
        </w:rPr>
        <w:t>-</w:t>
      </w:r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</w:rPr>
        <w:t>Са</w:t>
      </w:r>
      <w:proofErr w:type="spellEnd"/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  <w:vertAlign w:val="superscript"/>
        </w:rPr>
        <w:t>.</w:t>
      </w:r>
      <w:r w:rsidRPr="00B15CD5">
        <w:rPr>
          <w:sz w:val="22"/>
          <w:szCs w:val="22"/>
        </w:rPr>
        <w:t xml:space="preserve"> 2Н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</w:rPr>
        <w:t>0. «Гипс» - старое греческое название минерала.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Химический состав.</w:t>
      </w:r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</w:rPr>
        <w:t>СаО</w:t>
      </w:r>
      <w:proofErr w:type="spellEnd"/>
      <w:r w:rsidRPr="00B15CD5">
        <w:rPr>
          <w:sz w:val="22"/>
          <w:szCs w:val="22"/>
        </w:rPr>
        <w:t xml:space="preserve"> 32,5%, 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0з 46,6%, 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</w:rPr>
        <w:t xml:space="preserve">0 20,9%. Обычно чист. В виде механических примесей устанавливаются: глинистое вещество, органические вещества (пахучий гипс), включения песчинок, иногда сульфидов и др. </w:t>
      </w:r>
      <w:r w:rsidRPr="00B15CD5">
        <w:rPr>
          <w:i/>
          <w:iCs/>
          <w:sz w:val="22"/>
          <w:szCs w:val="22"/>
        </w:rPr>
        <w:t>Сингония</w:t>
      </w:r>
      <w:r w:rsidRPr="00B15CD5">
        <w:rPr>
          <w:sz w:val="22"/>
          <w:szCs w:val="22"/>
        </w:rPr>
        <w:t xml:space="preserve"> моноклинная, призматический вид симметрии (</w:t>
      </w:r>
      <w:r w:rsidRPr="00B15CD5">
        <w:rPr>
          <w:sz w:val="22"/>
          <w:szCs w:val="22"/>
          <w:lang w:val="en-US"/>
        </w:rPr>
        <w:t>L</w:t>
      </w:r>
      <w:r w:rsidRPr="00B15CD5">
        <w:rPr>
          <w:sz w:val="22"/>
          <w:szCs w:val="22"/>
        </w:rPr>
        <w:t>2</w:t>
      </w:r>
      <w:r w:rsidRPr="00B15CD5">
        <w:rPr>
          <w:sz w:val="22"/>
          <w:szCs w:val="22"/>
          <w:lang w:val="en-US"/>
        </w:rPr>
        <w:t>PC</w:t>
      </w:r>
      <w:r w:rsidRPr="00B15CD5">
        <w:rPr>
          <w:sz w:val="22"/>
          <w:szCs w:val="22"/>
        </w:rPr>
        <w:t xml:space="preserve">). </w:t>
      </w:r>
      <w:r w:rsidRPr="00B15CD5">
        <w:rPr>
          <w:i/>
          <w:iCs/>
          <w:sz w:val="22"/>
          <w:szCs w:val="22"/>
        </w:rPr>
        <w:t>Кристаллическая структура</w:t>
      </w:r>
      <w:r w:rsidRPr="00B15CD5">
        <w:rPr>
          <w:sz w:val="22"/>
          <w:szCs w:val="22"/>
        </w:rPr>
        <w:t xml:space="preserve">. Согласно данным </w:t>
      </w:r>
      <w:proofErr w:type="spellStart"/>
      <w:r w:rsidRPr="00B15CD5">
        <w:rPr>
          <w:sz w:val="22"/>
          <w:szCs w:val="22"/>
        </w:rPr>
        <w:t>ренгенометрии</w:t>
      </w:r>
      <w:proofErr w:type="spellEnd"/>
      <w:r w:rsidRPr="00B15CD5">
        <w:rPr>
          <w:sz w:val="22"/>
          <w:szCs w:val="22"/>
        </w:rPr>
        <w:t xml:space="preserve">, отчетливо выступает слоистая структура этого минерала. </w:t>
      </w:r>
      <w:r w:rsidRPr="00B15CD5">
        <w:rPr>
          <w:i/>
          <w:iCs/>
          <w:sz w:val="22"/>
          <w:szCs w:val="22"/>
        </w:rPr>
        <w:t>Облик кристаллов.</w:t>
      </w:r>
      <w:r w:rsidRPr="00B15CD5">
        <w:rPr>
          <w:sz w:val="22"/>
          <w:szCs w:val="22"/>
        </w:rPr>
        <w:t xml:space="preserve"> Кристаллы, благодаря преимущественному развитию граней {010} имеют таблитчатый, редко столбчатый или призматический облик. Часто имеют двойники в форме «Ласточкин хвост», галльский, парижский двойник срастания. </w:t>
      </w:r>
      <w:r w:rsidRPr="00B15CD5">
        <w:rPr>
          <w:i/>
          <w:iCs/>
          <w:sz w:val="22"/>
          <w:szCs w:val="22"/>
        </w:rPr>
        <w:t>Агрегаты</w:t>
      </w:r>
      <w:r w:rsidRPr="00B15CD5">
        <w:rPr>
          <w:b/>
          <w:bCs/>
          <w:sz w:val="22"/>
          <w:szCs w:val="22"/>
        </w:rPr>
        <w:t>.</w:t>
      </w:r>
      <w:r w:rsidRPr="00B15CD5">
        <w:rPr>
          <w:sz w:val="22"/>
          <w:szCs w:val="22"/>
        </w:rPr>
        <w:t xml:space="preserve"> В пустотах встречается в виде друз кристаллов. Обычны плотные тонкокристаллические агрегаты. В трещинах иногда наблюдаются </w:t>
      </w:r>
      <w:proofErr w:type="spellStart"/>
      <w:r w:rsidRPr="00B15CD5">
        <w:rPr>
          <w:sz w:val="22"/>
          <w:szCs w:val="22"/>
        </w:rPr>
        <w:t>асбестовидные</w:t>
      </w:r>
      <w:proofErr w:type="spellEnd"/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</w:rPr>
        <w:t>параллельноволокнистые</w:t>
      </w:r>
      <w:proofErr w:type="spellEnd"/>
      <w:r w:rsidRPr="00B15CD5">
        <w:rPr>
          <w:sz w:val="22"/>
          <w:szCs w:val="22"/>
        </w:rPr>
        <w:t xml:space="preserve"> массы гипса с шелковистым отливом и расположением волокон перпендикулярно к стенкам трещин. На Урале такой гипс называют селенитом. В тех случаях, когда гипс кристаллизуется в рыхлых песчаных массах, он в своей среде содержит множество захваченных песчинок, отчетливо заметных на плоскостях спайности крупных кристаллических индивидов (так называемый «</w:t>
      </w:r>
      <w:proofErr w:type="spellStart"/>
      <w:r w:rsidRPr="00B15CD5">
        <w:rPr>
          <w:sz w:val="22"/>
          <w:szCs w:val="22"/>
        </w:rPr>
        <w:t>репетекский</w:t>
      </w:r>
      <w:proofErr w:type="spellEnd"/>
      <w:r w:rsidRPr="00B15CD5">
        <w:rPr>
          <w:sz w:val="22"/>
          <w:szCs w:val="22"/>
        </w:rPr>
        <w:t xml:space="preserve">» гипс). </w:t>
      </w:r>
      <w:r w:rsidRPr="00B15CD5">
        <w:rPr>
          <w:i/>
          <w:iCs/>
          <w:sz w:val="22"/>
          <w:szCs w:val="22"/>
        </w:rPr>
        <w:t>Разновидности.</w:t>
      </w:r>
      <w:r w:rsidRPr="00B15CD5">
        <w:rPr>
          <w:sz w:val="22"/>
          <w:szCs w:val="22"/>
        </w:rPr>
        <w:t xml:space="preserve"> </w:t>
      </w:r>
      <w:proofErr w:type="gramStart"/>
      <w:r w:rsidRPr="00B15CD5">
        <w:rPr>
          <w:sz w:val="22"/>
          <w:szCs w:val="22"/>
        </w:rPr>
        <w:t>Алебастр - мелкозернистый гипс, селенит - волокнистые агрегаты, шпатовый гипс - крупнокристаллические, прозрачные кристаллы.</w:t>
      </w:r>
      <w:proofErr w:type="gramEnd"/>
    </w:p>
    <w:p w:rsidR="00B15CD5" w:rsidRPr="00B15CD5" w:rsidRDefault="00B15CD5" w:rsidP="00B15CD5">
      <w:pPr>
        <w:tabs>
          <w:tab w:val="left" w:pos="0"/>
        </w:tabs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 xml:space="preserve">Цвет </w:t>
      </w:r>
      <w:r w:rsidRPr="00B15CD5">
        <w:rPr>
          <w:sz w:val="22"/>
          <w:szCs w:val="22"/>
        </w:rPr>
        <w:t xml:space="preserve">гипса белый. Отдельные кристаллы часто </w:t>
      </w:r>
      <w:proofErr w:type="gramStart"/>
      <w:r w:rsidRPr="00B15CD5">
        <w:rPr>
          <w:sz w:val="22"/>
          <w:szCs w:val="22"/>
        </w:rPr>
        <w:t>водяно-прозрачны</w:t>
      </w:r>
      <w:proofErr w:type="gramEnd"/>
      <w:r w:rsidRPr="00B15CD5">
        <w:rPr>
          <w:sz w:val="22"/>
          <w:szCs w:val="22"/>
        </w:rPr>
        <w:t xml:space="preserve"> и бесцветны. Бывает окрашен также в серый, медово-желтый, красный, бурый и черный цвета (в зависимости от цвета захваченных при кристаллизации примесей</w:t>
      </w:r>
      <w:r w:rsidRPr="00B15CD5">
        <w:rPr>
          <w:i/>
          <w:iCs/>
          <w:sz w:val="22"/>
          <w:szCs w:val="22"/>
        </w:rPr>
        <w:t xml:space="preserve">). Черта </w:t>
      </w:r>
      <w:r w:rsidRPr="00B15CD5">
        <w:rPr>
          <w:sz w:val="22"/>
          <w:szCs w:val="22"/>
        </w:rPr>
        <w:t>белая</w:t>
      </w:r>
      <w:r w:rsidRPr="00B15CD5">
        <w:rPr>
          <w:i/>
          <w:iCs/>
          <w:sz w:val="22"/>
          <w:szCs w:val="22"/>
        </w:rPr>
        <w:t>. Блеск</w:t>
      </w:r>
      <w:r w:rsidRPr="00B15CD5">
        <w:rPr>
          <w:sz w:val="22"/>
          <w:szCs w:val="22"/>
        </w:rPr>
        <w:t xml:space="preserve"> стеклянный, на плоскостях спайности — перламутровый отлив. </w:t>
      </w:r>
      <w:r w:rsidRPr="00B15CD5">
        <w:rPr>
          <w:i/>
          <w:iCs/>
          <w:sz w:val="22"/>
          <w:szCs w:val="22"/>
        </w:rPr>
        <w:t xml:space="preserve">Твердость </w:t>
      </w:r>
      <w:r w:rsidRPr="00B15CD5">
        <w:rPr>
          <w:sz w:val="22"/>
          <w:szCs w:val="22"/>
        </w:rPr>
        <w:t>1,5 (чертится ногтем). Весьма хрупок.</w:t>
      </w:r>
      <w:r w:rsidRPr="00B15CD5">
        <w:rPr>
          <w:b/>
          <w:bCs/>
          <w:sz w:val="22"/>
          <w:szCs w:val="22"/>
        </w:rPr>
        <w:t xml:space="preserve"> </w:t>
      </w:r>
      <w:r w:rsidRPr="00B15CD5">
        <w:rPr>
          <w:i/>
          <w:iCs/>
          <w:sz w:val="22"/>
          <w:szCs w:val="22"/>
        </w:rPr>
        <w:t>Спайность</w:t>
      </w:r>
      <w:r w:rsidRPr="00B15CD5">
        <w:rPr>
          <w:sz w:val="22"/>
          <w:szCs w:val="22"/>
        </w:rPr>
        <w:t xml:space="preserve"> по {010} весьма совершенная. </w:t>
      </w:r>
      <w:r w:rsidRPr="00B15CD5">
        <w:rPr>
          <w:i/>
          <w:iCs/>
          <w:sz w:val="22"/>
          <w:szCs w:val="22"/>
        </w:rPr>
        <w:t>Уд</w:t>
      </w:r>
      <w:proofErr w:type="gramStart"/>
      <w:r w:rsidRPr="00B15CD5">
        <w:rPr>
          <w:i/>
          <w:iCs/>
          <w:sz w:val="22"/>
          <w:szCs w:val="22"/>
        </w:rPr>
        <w:t>.</w:t>
      </w:r>
      <w:proofErr w:type="gramEnd"/>
      <w:r w:rsidRPr="00B15CD5">
        <w:rPr>
          <w:i/>
          <w:iCs/>
          <w:sz w:val="22"/>
          <w:szCs w:val="22"/>
        </w:rPr>
        <w:t xml:space="preserve"> </w:t>
      </w:r>
      <w:proofErr w:type="gramStart"/>
      <w:r w:rsidRPr="00B15CD5">
        <w:rPr>
          <w:i/>
          <w:iCs/>
          <w:sz w:val="22"/>
          <w:szCs w:val="22"/>
        </w:rPr>
        <w:t>в</w:t>
      </w:r>
      <w:proofErr w:type="gramEnd"/>
      <w:r w:rsidRPr="00B15CD5">
        <w:rPr>
          <w:i/>
          <w:iCs/>
          <w:sz w:val="22"/>
          <w:szCs w:val="22"/>
        </w:rPr>
        <w:t>ес</w:t>
      </w:r>
      <w:r w:rsidRPr="00B15CD5">
        <w:rPr>
          <w:sz w:val="22"/>
          <w:szCs w:val="22"/>
        </w:rPr>
        <w:t xml:space="preserve"> 2,3</w:t>
      </w:r>
      <w:r w:rsidRPr="00B15CD5">
        <w:rPr>
          <w:i/>
          <w:iCs/>
          <w:sz w:val="22"/>
          <w:szCs w:val="22"/>
        </w:rPr>
        <w:t>. Прочие свойства</w:t>
      </w:r>
      <w:r w:rsidRPr="00B15CD5">
        <w:rPr>
          <w:b/>
          <w:bCs/>
          <w:sz w:val="22"/>
          <w:szCs w:val="22"/>
        </w:rPr>
        <w:t>.</w:t>
      </w:r>
      <w:r w:rsidRPr="00B15CD5">
        <w:rPr>
          <w:sz w:val="22"/>
          <w:szCs w:val="22"/>
        </w:rPr>
        <w:t xml:space="preserve"> Обладает заметной растворимостью в воде. Замечательный особенностью гипса является то обстоятельство, что растворимость его при повышении температуры достигает максимума при 37 - 38°, а затем довольно быстро </w:t>
      </w:r>
      <w:proofErr w:type="gramStart"/>
      <w:r w:rsidRPr="00B15CD5">
        <w:rPr>
          <w:sz w:val="22"/>
          <w:szCs w:val="22"/>
        </w:rPr>
        <w:t>падает Наибольшее снижение растворимости гипса устанавливается</w:t>
      </w:r>
      <w:proofErr w:type="gramEnd"/>
      <w:r w:rsidRPr="00B15CD5">
        <w:rPr>
          <w:sz w:val="22"/>
          <w:szCs w:val="22"/>
        </w:rPr>
        <w:t xml:space="preserve"> при температуре выше 107</w:t>
      </w:r>
      <w:r w:rsidRPr="00B15CD5">
        <w:rPr>
          <w:sz w:val="22"/>
          <w:szCs w:val="22"/>
          <w:vertAlign w:val="superscript"/>
        </w:rPr>
        <w:t>о</w:t>
      </w:r>
      <w:r w:rsidRPr="00B15CD5">
        <w:rPr>
          <w:sz w:val="22"/>
          <w:szCs w:val="22"/>
        </w:rPr>
        <w:t>. При нагревании в условиях атмосферного внешнего давления, как показывают термограммы, гипс начинает терять воду при 80 – 90</w:t>
      </w:r>
      <w:r w:rsidRPr="00B15CD5">
        <w:rPr>
          <w:sz w:val="22"/>
          <w:szCs w:val="22"/>
          <w:vertAlign w:val="superscript"/>
        </w:rPr>
        <w:t>о</w:t>
      </w:r>
      <w:r w:rsidRPr="00B15CD5">
        <w:rPr>
          <w:sz w:val="22"/>
          <w:szCs w:val="22"/>
        </w:rPr>
        <w:t>, и при температурах 120 – 140</w:t>
      </w:r>
      <w:r w:rsidRPr="00B15CD5">
        <w:rPr>
          <w:sz w:val="22"/>
          <w:szCs w:val="22"/>
          <w:vertAlign w:val="superscript"/>
        </w:rPr>
        <w:t>о</w:t>
      </w:r>
      <w:r w:rsidRPr="00B15CD5">
        <w:rPr>
          <w:sz w:val="22"/>
          <w:szCs w:val="22"/>
        </w:rPr>
        <w:t xml:space="preserve"> полностью переходит в полугидрат, так называемый модельный или штукатурный гипс (алебастр). Этот полугидрат, замешанный с водой в полужидкое тесто, вскоре твердеет, расширяясь и выделяя тепло.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Диагностические признаки</w:t>
      </w:r>
      <w:r w:rsidRPr="00B15CD5">
        <w:rPr>
          <w:b/>
          <w:bCs/>
          <w:sz w:val="22"/>
          <w:szCs w:val="22"/>
        </w:rPr>
        <w:t>.</w:t>
      </w:r>
      <w:r w:rsidRPr="00B15CD5">
        <w:rPr>
          <w:sz w:val="22"/>
          <w:szCs w:val="22"/>
        </w:rPr>
        <w:t xml:space="preserve"> Для кристаллического гипса весьма </w:t>
      </w:r>
      <w:proofErr w:type="gramStart"/>
      <w:r w:rsidRPr="00B15CD5">
        <w:rPr>
          <w:sz w:val="22"/>
          <w:szCs w:val="22"/>
        </w:rPr>
        <w:t>характерны</w:t>
      </w:r>
      <w:proofErr w:type="gramEnd"/>
      <w:r w:rsidRPr="00B15CD5">
        <w:rPr>
          <w:sz w:val="22"/>
          <w:szCs w:val="22"/>
        </w:rPr>
        <w:t xml:space="preserve"> совершенная спайность по {010} и низкая твердость (царапается ногтем). Плотные мраморовидные агрегаты и волокнистые массы узнаются также по низкой твердости и отсутствию выделения пузырьков СО</w:t>
      </w:r>
      <w:proofErr w:type="gramStart"/>
      <w:r w:rsidRPr="00B15CD5">
        <w:rPr>
          <w:sz w:val="22"/>
          <w:szCs w:val="22"/>
          <w:vertAlign w:val="subscript"/>
        </w:rPr>
        <w:t>2</w:t>
      </w:r>
      <w:proofErr w:type="gramEnd"/>
      <w:r w:rsidRPr="00B15CD5">
        <w:rPr>
          <w:sz w:val="22"/>
          <w:szCs w:val="22"/>
        </w:rPr>
        <w:t xml:space="preserve"> при смачивании НС1. П. п. тр. теряет воду, расщепляется и сплавляется в белую эмаль. На угле в восстановительном пламени дает </w:t>
      </w:r>
      <w:proofErr w:type="spellStart"/>
      <w:r w:rsidRPr="00B15CD5">
        <w:rPr>
          <w:sz w:val="22"/>
          <w:szCs w:val="22"/>
        </w:rPr>
        <w:t>Са</w:t>
      </w:r>
      <w:proofErr w:type="spellEnd"/>
      <w:proofErr w:type="gramStart"/>
      <w:r w:rsidRPr="00B15CD5">
        <w:rPr>
          <w:sz w:val="22"/>
          <w:szCs w:val="22"/>
          <w:lang w:val="en-US"/>
        </w:rPr>
        <w:t>S</w:t>
      </w:r>
      <w:proofErr w:type="gramEnd"/>
      <w:r w:rsidRPr="00B15CD5">
        <w:rPr>
          <w:sz w:val="22"/>
          <w:szCs w:val="22"/>
        </w:rPr>
        <w:t>. В воде, подкисленной 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</w:rPr>
        <w:t xml:space="preserve">, растворяется гораздо лучше, чем </w:t>
      </w:r>
      <w:proofErr w:type="gramStart"/>
      <w:r w:rsidRPr="00B15CD5">
        <w:rPr>
          <w:sz w:val="22"/>
          <w:szCs w:val="22"/>
        </w:rPr>
        <w:t>в</w:t>
      </w:r>
      <w:proofErr w:type="gramEnd"/>
      <w:r w:rsidRPr="00B15CD5">
        <w:rPr>
          <w:sz w:val="22"/>
          <w:szCs w:val="22"/>
        </w:rPr>
        <w:t xml:space="preserve"> чистой. Однако при концентрации Н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 xml:space="preserve">4 </w:t>
      </w:r>
      <w:r w:rsidRPr="00B15CD5">
        <w:rPr>
          <w:sz w:val="22"/>
          <w:szCs w:val="22"/>
        </w:rPr>
        <w:t xml:space="preserve">свыше 75 </w:t>
      </w:r>
      <w:r w:rsidRPr="00B15CD5">
        <w:rPr>
          <w:i/>
          <w:iCs/>
          <w:sz w:val="22"/>
          <w:szCs w:val="22"/>
        </w:rPr>
        <w:t>г/л</w:t>
      </w:r>
      <w:r w:rsidRPr="00B15CD5">
        <w:rPr>
          <w:sz w:val="22"/>
          <w:szCs w:val="22"/>
        </w:rPr>
        <w:t xml:space="preserve"> растворимость резко падает. В НС</w:t>
      </w:r>
      <w:proofErr w:type="gramStart"/>
      <w:r w:rsidRPr="00B15CD5">
        <w:rPr>
          <w:sz w:val="22"/>
          <w:szCs w:val="22"/>
        </w:rPr>
        <w:t>1</w:t>
      </w:r>
      <w:proofErr w:type="gramEnd"/>
      <w:r w:rsidRPr="00B15CD5">
        <w:rPr>
          <w:sz w:val="22"/>
          <w:szCs w:val="22"/>
        </w:rPr>
        <w:t xml:space="preserve"> растворим очень мало.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Происхождение и парагенезис.</w:t>
      </w:r>
      <w:r w:rsidRPr="00B15CD5">
        <w:rPr>
          <w:sz w:val="22"/>
          <w:szCs w:val="22"/>
        </w:rPr>
        <w:t xml:space="preserve"> Ги</w:t>
      </w:r>
      <w:proofErr w:type="gramStart"/>
      <w:r w:rsidRPr="00B15CD5">
        <w:rPr>
          <w:sz w:val="22"/>
          <w:szCs w:val="22"/>
        </w:rPr>
        <w:t>пс в пр</w:t>
      </w:r>
      <w:proofErr w:type="gramEnd"/>
      <w:r w:rsidRPr="00B15CD5">
        <w:rPr>
          <w:sz w:val="22"/>
          <w:szCs w:val="22"/>
        </w:rPr>
        <w:t>иродных условиях образуется различными путями.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1. В значительных массах он отлагается осадочным путем в озерных и морских соленосных отмирающих бассейнах. При этом гипс наряду с NаС1 может выделяться лишь в начальных стадиях испарения, когда концентрация других растворенных солей еще не высока. При достижении некоторого определенного значения концентрации солей, в частности НаС</w:t>
      </w:r>
      <w:proofErr w:type="gramStart"/>
      <w:r w:rsidRPr="00B15CD5">
        <w:rPr>
          <w:sz w:val="22"/>
          <w:szCs w:val="22"/>
        </w:rPr>
        <w:t>1</w:t>
      </w:r>
      <w:proofErr w:type="gramEnd"/>
      <w:r w:rsidRPr="00B15CD5">
        <w:rPr>
          <w:sz w:val="22"/>
          <w:szCs w:val="22"/>
        </w:rPr>
        <w:t xml:space="preserve"> и особенно М</w:t>
      </w:r>
      <w:r w:rsidRPr="00B15CD5">
        <w:rPr>
          <w:sz w:val="22"/>
          <w:szCs w:val="22"/>
          <w:lang w:val="en-US"/>
        </w:rPr>
        <w:t>g</w:t>
      </w:r>
      <w:r w:rsidRPr="00B15CD5">
        <w:rPr>
          <w:sz w:val="22"/>
          <w:szCs w:val="22"/>
        </w:rPr>
        <w:t>С1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</w:rPr>
        <w:t>,</w:t>
      </w:r>
      <w:r w:rsidRPr="00B15CD5">
        <w:rPr>
          <w:i/>
          <w:iCs/>
          <w:sz w:val="22"/>
          <w:szCs w:val="22"/>
        </w:rPr>
        <w:t xml:space="preserve"> </w:t>
      </w:r>
      <w:r w:rsidRPr="00B15CD5">
        <w:rPr>
          <w:sz w:val="22"/>
          <w:szCs w:val="22"/>
        </w:rPr>
        <w:t xml:space="preserve">вместо гипса будут кристаллизоваться ангидрит и затем уже другие, более растворимые соли. Парагенезис-ангидрит, </w:t>
      </w:r>
      <w:proofErr w:type="spellStart"/>
      <w:r w:rsidRPr="00B15CD5">
        <w:rPr>
          <w:sz w:val="22"/>
          <w:szCs w:val="22"/>
        </w:rPr>
        <w:t>галит</w:t>
      </w:r>
      <w:proofErr w:type="spellEnd"/>
      <w:r w:rsidRPr="00B15CD5">
        <w:rPr>
          <w:sz w:val="22"/>
          <w:szCs w:val="22"/>
        </w:rPr>
        <w:t xml:space="preserve">, сильвин, карналлит. 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lastRenderedPageBreak/>
        <w:t xml:space="preserve">2. </w:t>
      </w:r>
      <w:proofErr w:type="gramStart"/>
      <w:r w:rsidRPr="00B15CD5">
        <w:rPr>
          <w:sz w:val="22"/>
          <w:szCs w:val="22"/>
        </w:rPr>
        <w:t xml:space="preserve">Весьма значительные массы гипса возникают в результате гидратации ангидрита в осадочных под влиянием действия поверхностных вод в условиях пониженного внешнего давления (в среднем до глубины 100 </w:t>
      </w:r>
      <w:smartTag w:uri="urn:schemas-microsoft-com:office:smarttags" w:element="metricconverter">
        <w:smartTagPr>
          <w:attr w:name="ProductID" w:val="-150 м"/>
        </w:smartTagPr>
        <w:r w:rsidRPr="00B15CD5">
          <w:rPr>
            <w:sz w:val="22"/>
            <w:szCs w:val="22"/>
          </w:rPr>
          <w:t xml:space="preserve">-150 </w:t>
        </w:r>
        <w:r w:rsidRPr="00B15CD5">
          <w:rPr>
            <w:i/>
            <w:iCs/>
            <w:sz w:val="22"/>
            <w:szCs w:val="22"/>
          </w:rPr>
          <w:t>м</w:t>
        </w:r>
      </w:smartTag>
      <w:r w:rsidRPr="00B15CD5">
        <w:rPr>
          <w:i/>
          <w:iCs/>
          <w:sz w:val="22"/>
          <w:szCs w:val="22"/>
        </w:rPr>
        <w:t>)</w:t>
      </w:r>
      <w:r w:rsidRPr="00B15CD5">
        <w:rPr>
          <w:sz w:val="22"/>
          <w:szCs w:val="22"/>
        </w:rPr>
        <w:t xml:space="preserve"> по реакции:</w:t>
      </w:r>
      <w:proofErr w:type="gramEnd"/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</w:rPr>
        <w:t>Са</w:t>
      </w:r>
      <w:proofErr w:type="spellEnd"/>
      <w:r w:rsidRPr="00B15CD5">
        <w:rPr>
          <w:sz w:val="22"/>
          <w:szCs w:val="22"/>
          <w:lang w:val="en-US"/>
        </w:rPr>
        <w:t>S</w:t>
      </w:r>
      <w:r w:rsidRPr="00B15CD5">
        <w:rPr>
          <w:sz w:val="22"/>
          <w:szCs w:val="22"/>
        </w:rPr>
        <w:t>0</w:t>
      </w:r>
      <w:r w:rsidRPr="00B15CD5">
        <w:rPr>
          <w:sz w:val="22"/>
          <w:szCs w:val="22"/>
          <w:vertAlign w:val="subscript"/>
        </w:rPr>
        <w:t xml:space="preserve">4 </w:t>
      </w:r>
      <w:r w:rsidRPr="00B15CD5">
        <w:rPr>
          <w:sz w:val="22"/>
          <w:szCs w:val="22"/>
        </w:rPr>
        <w:t>+ 2</w:t>
      </w:r>
      <w:r w:rsidRPr="00B15CD5">
        <w:rPr>
          <w:sz w:val="22"/>
          <w:szCs w:val="22"/>
          <w:lang w:val="en-US"/>
        </w:rPr>
        <w:t>H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O</w:t>
      </w:r>
      <w:r w:rsidRPr="00B15CD5">
        <w:rPr>
          <w:i/>
          <w:iCs/>
          <w:sz w:val="22"/>
          <w:szCs w:val="22"/>
        </w:rPr>
        <w:t xml:space="preserve"> =</w:t>
      </w:r>
      <w:proofErr w:type="spellStart"/>
      <w:r w:rsidRPr="00B15CD5">
        <w:rPr>
          <w:sz w:val="22"/>
          <w:szCs w:val="22"/>
          <w:lang w:val="en-US"/>
        </w:rPr>
        <w:t>CaSO</w:t>
      </w:r>
      <w:proofErr w:type="spellEnd"/>
      <w:r w:rsidRPr="00B15CD5">
        <w:rPr>
          <w:sz w:val="22"/>
          <w:szCs w:val="22"/>
          <w:vertAlign w:val="subscript"/>
        </w:rPr>
        <w:t>4</w:t>
      </w:r>
      <w:r w:rsidRPr="00B15CD5">
        <w:rPr>
          <w:sz w:val="22"/>
          <w:szCs w:val="22"/>
          <w:vertAlign w:val="superscript"/>
        </w:rPr>
        <w:t>.</w:t>
      </w:r>
      <w:r w:rsidRPr="00B15CD5">
        <w:rPr>
          <w:sz w:val="22"/>
          <w:szCs w:val="22"/>
          <w:lang w:val="en-US"/>
        </w:rPr>
        <w:t>H</w:t>
      </w:r>
      <w:r w:rsidRPr="00B15CD5">
        <w:rPr>
          <w:sz w:val="22"/>
          <w:szCs w:val="22"/>
          <w:vertAlign w:val="subscript"/>
        </w:rPr>
        <w:t>2</w:t>
      </w:r>
      <w:r w:rsidRPr="00B15CD5">
        <w:rPr>
          <w:sz w:val="22"/>
          <w:szCs w:val="22"/>
          <w:lang w:val="en-US"/>
        </w:rPr>
        <w:t>O</w:t>
      </w:r>
      <w:r w:rsidRPr="00B15CD5">
        <w:rPr>
          <w:i/>
          <w:iCs/>
          <w:sz w:val="22"/>
          <w:szCs w:val="22"/>
        </w:rPr>
        <w:t>.</w:t>
      </w:r>
      <w:r w:rsidRPr="00B15CD5">
        <w:rPr>
          <w:sz w:val="22"/>
          <w:szCs w:val="22"/>
        </w:rPr>
        <w:t xml:space="preserve"> При этом происходит сильное увеличение объема (до 30%) и, в связи с этим, многочисленные и сложные местные нарушения в условиях залегания гипсоносных толщ. Таким путем возникло большинство крупных месторождений гипса на земном шаре. В пустотах среди сплошных гипсовых масс иногда встречаются гнезда крупнокристаллических, нередко прозрачных кристаллов («</w:t>
      </w:r>
      <w:proofErr w:type="spellStart"/>
      <w:r w:rsidRPr="00B15CD5">
        <w:rPr>
          <w:sz w:val="22"/>
          <w:szCs w:val="22"/>
        </w:rPr>
        <w:t>шпатоватый</w:t>
      </w:r>
      <w:proofErr w:type="spellEnd"/>
      <w:r w:rsidRPr="00B15CD5">
        <w:rPr>
          <w:sz w:val="22"/>
          <w:szCs w:val="22"/>
        </w:rPr>
        <w:t xml:space="preserve"> гипс»).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3. В полупустынных и пустынных местностях гипс очень часто встречается в виде прожилков и желваков в коре выветривания самых различных по составу горных пород. Нередко образуется также на известняках под действием на них вод, обогащенных серной кислотой или растворенными сульфатами. Встречается, наконец, в зонах окисления сульфидных месторождений, но не в столь больших количествах, как этого можно было бы ожидать. Дело в том, что в подавляющем большинстве случаев в сульфидных рудах в том или ином количестве присутствуют пирит или пирротин, окисление которых (особенно первого) существенно увеличивает содержание серной кислоты в поверхностных водах. Подкисленные же серной кислотой воды значительно увеличивают растворимость гипса. Поэтому в ряде месторождений гипс более обычен в верхних частях зон первичных руд, где он в трещинах встречается вместе с другими сульфатами.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4. Сравнительно редко гипс наблюдается как типичный гидротермальный минерал в сульфидных месторождениях, образовавшихся в условиях низких давлений и температур. В этих месторождениях он иногда наблюдается в виде крупных кристаллов в пустотах и содержит включения халькопирита, пирита, сфалерита и других минералов.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Псевдоморфозы по гипсу: кальцит, арагонит, малахит, кварц и другие минералы. В природе часто встречаются псевдоморфозы гипса по другим минералам.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Месторождения</w:t>
      </w:r>
      <w:r w:rsidRPr="00B15CD5">
        <w:rPr>
          <w:sz w:val="22"/>
          <w:szCs w:val="22"/>
        </w:rPr>
        <w:t xml:space="preserve">. Осадочные месторождения гипса распространены по всему земному шару и приурочены к отложениям различного возраста. Мощные гипсоносные толщи пермского возраста распространены по </w:t>
      </w:r>
      <w:proofErr w:type="gramStart"/>
      <w:r w:rsidRPr="00B15CD5">
        <w:rPr>
          <w:sz w:val="22"/>
          <w:szCs w:val="22"/>
        </w:rPr>
        <w:t>Западному</w:t>
      </w:r>
      <w:proofErr w:type="gramEnd"/>
      <w:r w:rsidRPr="00B15CD5">
        <w:rPr>
          <w:sz w:val="22"/>
          <w:szCs w:val="22"/>
        </w:rPr>
        <w:t xml:space="preserve"> </w:t>
      </w:r>
      <w:proofErr w:type="spellStart"/>
      <w:r w:rsidRPr="00B15CD5">
        <w:rPr>
          <w:sz w:val="22"/>
          <w:szCs w:val="22"/>
        </w:rPr>
        <w:t>Приуралью</w:t>
      </w:r>
      <w:proofErr w:type="spellEnd"/>
      <w:r w:rsidRPr="00B15CD5">
        <w:rPr>
          <w:sz w:val="22"/>
          <w:szCs w:val="22"/>
        </w:rPr>
        <w:t>, в Башкирии, Татарской, Архангельской, Вологодской, Горьковской и других областях. Многочисленные месторождения верхнеюрского возраста устанавливаются на Северном Кавказе, в Дагестане, Туркмении, Таджикистане, Узбекистане и др. Крупные месторождения обнаружены в США, Канаде, Италии, Германии, Франции и др.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i/>
          <w:iCs/>
          <w:sz w:val="22"/>
          <w:szCs w:val="22"/>
        </w:rPr>
        <w:t>Практическое значение</w:t>
      </w:r>
      <w:r w:rsidRPr="00B15CD5">
        <w:rPr>
          <w:sz w:val="22"/>
          <w:szCs w:val="22"/>
        </w:rPr>
        <w:t xml:space="preserve"> гипса велико, особенно в строительном деле.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1. Модельный или лепной (</w:t>
      </w:r>
      <w:proofErr w:type="spellStart"/>
      <w:r w:rsidRPr="00B15CD5">
        <w:rPr>
          <w:sz w:val="22"/>
          <w:szCs w:val="22"/>
        </w:rPr>
        <w:t>полуобоженный</w:t>
      </w:r>
      <w:proofErr w:type="spellEnd"/>
      <w:r w:rsidRPr="00B15CD5">
        <w:rPr>
          <w:sz w:val="22"/>
          <w:szCs w:val="22"/>
        </w:rPr>
        <w:t xml:space="preserve">) гипс применяется для получения отливок, гипсовых слепков, лепных украшений карнизов, штукатурки потолков и стен, в хирургии, бумажном производстве при выделке плотных белых сортов бумаги и пр. В строительном деле он употребляется как цемент при кирпичной и каменной кладке, для набивных полов, изготовления кирпичей, плит для подоконников, лестниц и т. п. 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 xml:space="preserve">2. Сырой (природный) гипс находит применение главным образом в цементной промышленности в качестве добавки к </w:t>
      </w:r>
      <w:proofErr w:type="spellStart"/>
      <w:r w:rsidRPr="00B15CD5">
        <w:rPr>
          <w:sz w:val="22"/>
          <w:szCs w:val="22"/>
        </w:rPr>
        <w:t>портланд</w:t>
      </w:r>
      <w:proofErr w:type="spellEnd"/>
      <w:r w:rsidRPr="00B15CD5">
        <w:rPr>
          <w:sz w:val="22"/>
          <w:szCs w:val="22"/>
        </w:rPr>
        <w:t xml:space="preserve">-цементу, как материал для ваяния статуй, различных поделок (особенно уральский селенит), в производстве красок, эмали, глазури, </w:t>
      </w:r>
      <w:proofErr w:type="gramStart"/>
      <w:r w:rsidRPr="00B15CD5">
        <w:rPr>
          <w:sz w:val="22"/>
          <w:szCs w:val="22"/>
        </w:rPr>
        <w:t>при</w:t>
      </w:r>
      <w:proofErr w:type="gramEnd"/>
      <w:r w:rsidRPr="00B15CD5">
        <w:rPr>
          <w:sz w:val="22"/>
          <w:szCs w:val="22"/>
        </w:rPr>
        <w:t xml:space="preserve"> металлургической переработки окисленных никелевых руд и др.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</w:p>
    <w:p w:rsidR="00B15CD5" w:rsidRPr="00B15CD5" w:rsidRDefault="00B15CD5" w:rsidP="00B15CD5">
      <w:pPr>
        <w:ind w:firstLine="709"/>
        <w:jc w:val="both"/>
        <w:rPr>
          <w:i/>
          <w:sz w:val="22"/>
          <w:szCs w:val="22"/>
        </w:rPr>
      </w:pPr>
      <w:r w:rsidRPr="00B15CD5">
        <w:rPr>
          <w:i/>
          <w:sz w:val="22"/>
          <w:szCs w:val="22"/>
        </w:rPr>
        <w:t>Контрольные вопросы для самопроверки.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1)Каковы главные отличительные свойства барита? Его применение.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2)Чем характеризуется целестин?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3)Дайте характеристику ангидриту и гипсу.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4)Какое практическое значение имеет гипс?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5)Какое происхождение имеют основные сульфаты?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6)Парагенезис гипса?</w:t>
      </w:r>
    </w:p>
    <w:p w:rsidR="00B15CD5" w:rsidRPr="00B15CD5" w:rsidRDefault="00B15CD5" w:rsidP="00B15CD5">
      <w:pPr>
        <w:ind w:firstLine="709"/>
        <w:jc w:val="both"/>
        <w:rPr>
          <w:sz w:val="22"/>
          <w:szCs w:val="22"/>
        </w:rPr>
      </w:pPr>
      <w:r w:rsidRPr="00B15CD5">
        <w:rPr>
          <w:sz w:val="22"/>
          <w:szCs w:val="22"/>
        </w:rPr>
        <w:t>7)Поисковые признаки на целестин?</w:t>
      </w:r>
    </w:p>
    <w:p w:rsidR="00A80AF5" w:rsidRPr="00B15CD5" w:rsidRDefault="00A80AF5" w:rsidP="00B15CD5">
      <w:pPr>
        <w:ind w:firstLine="709"/>
        <w:rPr>
          <w:sz w:val="22"/>
          <w:szCs w:val="22"/>
        </w:rPr>
      </w:pPr>
    </w:p>
    <w:sectPr w:rsidR="00A80AF5" w:rsidRPr="00B15CD5" w:rsidSect="00B15CD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AC"/>
    <w:rsid w:val="004711AC"/>
    <w:rsid w:val="00A80AF5"/>
    <w:rsid w:val="00B1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C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C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3050</Words>
  <Characters>17385</Characters>
  <Application>Microsoft Office Word</Application>
  <DocSecurity>0</DocSecurity>
  <Lines>144</Lines>
  <Paragraphs>40</Paragraphs>
  <ScaleCrop>false</ScaleCrop>
  <Company/>
  <LinksUpToDate>false</LinksUpToDate>
  <CharactersWithSpaces>20395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2014-11-13T06:19:00Z</dcterms:created>
  <dcterms:modified xsi:type="dcterms:W3CDTF">2014-11-13T06:22:00Z</dcterms:modified>
</cp:coreProperties>
</file>