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15"/>
        <w:widowControl/>
        <w:bidi w:val="0"/>
        <w:spacing w:lineRule="auto" w:line="240" w:before="0" w:after="0"/>
        <w:ind w:left="-113" w:right="-57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widowControl/>
        <w:bidi w:val="0"/>
        <w:spacing w:lineRule="auto" w:line="240" w:before="0" w:after="0"/>
        <w:ind w:left="-113" w:right="-57" w:hanging="0"/>
        <w:jc w:val="center"/>
        <w:rPr/>
      </w:pPr>
      <w:r>
        <w:rPr>
          <w:b/>
          <w:bCs/>
          <w:sz w:val="24"/>
          <w:szCs w:val="24"/>
        </w:rPr>
        <w:t>Лабораторная работа №</w:t>
      </w:r>
      <w:r>
        <w:rPr>
          <w:b/>
          <w:bCs/>
          <w:sz w:val="24"/>
          <w:szCs w:val="24"/>
        </w:rPr>
        <w:t>6</w:t>
      </w:r>
    </w:p>
    <w:p>
      <w:pPr>
        <w:pStyle w:val="Style15"/>
        <w:widowControl/>
        <w:bidi w:val="0"/>
        <w:spacing w:lineRule="auto" w:line="240" w:before="0" w:after="0"/>
        <w:ind w:left="-113" w:right="-57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widowControl/>
        <w:bidi w:val="0"/>
        <w:spacing w:lineRule="auto" w:line="240" w:before="0" w:after="0"/>
        <w:ind w:left="-113" w:right="-57" w:hanging="0"/>
        <w:jc w:val="center"/>
        <w:rPr/>
      </w:pPr>
      <w:r>
        <w:rPr>
          <w:b/>
          <w:bCs/>
          <w:sz w:val="24"/>
          <w:szCs w:val="24"/>
        </w:rPr>
        <w:t xml:space="preserve">Знакомство с ИМС К155ИЕ5 </w:t>
      </w:r>
    </w:p>
    <w:p>
      <w:pPr>
        <w:pStyle w:val="Style15"/>
        <w:widowControl/>
        <w:bidi w:val="0"/>
        <w:spacing w:lineRule="auto" w:line="240" w:before="0" w:after="0"/>
        <w:ind w:left="-113" w:right="-57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widowControl/>
        <w:bidi w:val="0"/>
        <w:spacing w:lineRule="auto" w:line="240" w:before="0" w:after="0"/>
        <w:ind w:left="-113" w:right="-57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widowControl/>
        <w:bidi w:val="0"/>
        <w:spacing w:lineRule="auto" w:line="240" w:before="0" w:after="0"/>
        <w:ind w:left="-113" w:right="-57" w:hanging="0"/>
        <w:jc w:val="left"/>
        <w:rPr/>
      </w:pPr>
      <w:r>
        <w:rPr>
          <w:b/>
          <w:bCs/>
          <w:sz w:val="24"/>
          <w:szCs w:val="24"/>
        </w:rPr>
        <w:t>Цель: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Ознакомиться с </w:t>
      </w:r>
      <w:r>
        <w:rPr>
          <w:rFonts w:ascii="Nimbus Roman No9 L" w:hAnsi="Nimbus Roman No9 L"/>
          <w:b w:val="false"/>
          <w:i w:val="false"/>
          <w:caps w:val="false"/>
          <w:smallCaps w:val="false"/>
          <w:strike w:val="false"/>
          <w:dstrike w:val="false"/>
          <w:color w:val="auto"/>
          <w:spacing w:val="0"/>
          <w:sz w:val="24"/>
          <w:szCs w:val="24"/>
          <w:u w:val="none"/>
          <w:effect w:val="none"/>
        </w:rPr>
        <w:t>ИМС К155ИЕ5</w:t>
      </w:r>
    </w:p>
    <w:p>
      <w:pPr>
        <w:pStyle w:val="Style15"/>
        <w:widowControl/>
        <w:bidi w:val="0"/>
        <w:spacing w:lineRule="auto" w:line="240" w:before="0" w:after="0"/>
        <w:ind w:left="-113" w:right="-57" w:hanging="0"/>
        <w:jc w:val="lef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widowControl/>
        <w:bidi w:val="0"/>
        <w:spacing w:lineRule="auto" w:line="240" w:before="0" w:after="0"/>
        <w:ind w:left="-113" w:right="-57" w:hanging="0"/>
        <w:jc w:val="left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Задание:</w:t>
      </w:r>
    </w:p>
    <w:p>
      <w:pPr>
        <w:pStyle w:val="Style15"/>
        <w:widowControl/>
        <w:bidi w:val="0"/>
        <w:spacing w:lineRule="auto" w:line="240" w:before="0" w:after="0"/>
        <w:ind w:left="-113" w:right="-57" w:hanging="0"/>
        <w:jc w:val="lef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widowControl/>
        <w:bidi w:val="0"/>
        <w:spacing w:lineRule="auto" w:line="240" w:before="0" w:after="0"/>
        <w:ind w:left="113" w:right="0" w:hanging="0"/>
        <w:jc w:val="left"/>
        <w:rPr/>
      </w:pPr>
      <w:r>
        <w:rPr>
          <w:sz w:val="24"/>
          <w:szCs w:val="24"/>
        </w:rPr>
        <w:t xml:space="preserve">1) </w:t>
      </w:r>
      <w:r>
        <w:rPr>
          <w:sz w:val="24"/>
          <w:szCs w:val="24"/>
        </w:rPr>
        <w:t xml:space="preserve">Сделать рисунок корпуса ИМС, назначение выводов, с привязкой к условной графической схеме. </w:t>
      </w:r>
    </w:p>
    <w:p>
      <w:pPr>
        <w:pStyle w:val="Style15"/>
        <w:widowControl/>
        <w:bidi w:val="0"/>
        <w:spacing w:lineRule="auto" w:line="240" w:before="0" w:after="0"/>
        <w:ind w:left="113" w:right="0" w:hanging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2) Сделать </w:t>
      </w:r>
      <w:r>
        <w:rPr>
          <w:sz w:val="24"/>
          <w:szCs w:val="24"/>
        </w:rPr>
        <w:t>рисунок функциональной схемы.</w:t>
      </w:r>
    </w:p>
    <w:p>
      <w:pPr>
        <w:pStyle w:val="Style15"/>
        <w:widowControl/>
        <w:bidi w:val="0"/>
        <w:spacing w:lineRule="auto" w:line="240" w:before="0" w:after="0"/>
        <w:ind w:left="113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widowControl/>
        <w:bidi w:val="0"/>
        <w:spacing w:lineRule="auto" w:line="240" w:before="0" w:after="0"/>
        <w:ind w:left="113" w:right="0" w:hanging="0"/>
        <w:jc w:val="left"/>
        <w:rPr>
          <w:sz w:val="24"/>
          <w:szCs w:val="24"/>
        </w:rPr>
      </w:pPr>
      <w:r>
        <w:rPr>
          <w:sz w:val="24"/>
          <w:szCs w:val="24"/>
        </w:rPr>
        <w:t>Примечание: Рисунки сделать на листочке, сфотографировать и вставить в документ (эл. Версия).</w:t>
      </w:r>
    </w:p>
    <w:p>
      <w:pPr>
        <w:pStyle w:val="Style15"/>
        <w:widowControl/>
        <w:bidi w:val="0"/>
        <w:spacing w:lineRule="auto" w:line="240" w:before="0" w:after="0"/>
        <w:ind w:left="113" w:right="0" w:hanging="0"/>
        <w:jc w:val="lef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widowControl/>
        <w:bidi w:val="0"/>
        <w:spacing w:lineRule="auto" w:line="240" w:before="0" w:after="0"/>
        <w:ind w:left="113" w:right="0" w:hanging="0"/>
        <w:jc w:val="left"/>
        <w:rPr>
          <w:sz w:val="24"/>
          <w:szCs w:val="24"/>
        </w:rPr>
      </w:pPr>
      <w:r>
        <w:rPr>
          <w:sz w:val="24"/>
          <w:szCs w:val="24"/>
        </w:rPr>
        <w:t>3) Писменно пояснить работу счетчика.</w:t>
      </w:r>
    </w:p>
    <w:p>
      <w:pPr>
        <w:pStyle w:val="Style15"/>
        <w:widowControl/>
        <w:bidi w:val="0"/>
        <w:spacing w:lineRule="auto" w:line="240" w:before="0" w:after="0"/>
        <w:ind w:left="113" w:right="0" w:hanging="0"/>
        <w:jc w:val="left"/>
        <w:rPr>
          <w:sz w:val="24"/>
          <w:szCs w:val="24"/>
        </w:rPr>
      </w:pPr>
      <w:r>
        <w:rPr>
          <w:sz w:val="24"/>
          <w:szCs w:val="24"/>
        </w:rPr>
        <w:t>4) Написать вывод к лабораторной работе.</w:t>
      </w:r>
    </w:p>
    <w:p>
      <w:pPr>
        <w:pStyle w:val="Style15"/>
        <w:widowControl/>
        <w:bidi w:val="0"/>
        <w:spacing w:lineRule="auto" w:line="240" w:before="0" w:after="0"/>
        <w:ind w:left="-113" w:right="-57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widowControl/>
        <w:bidi w:val="0"/>
        <w:spacing w:lineRule="auto" w:line="240" w:before="0" w:after="0"/>
        <w:ind w:left="-113" w:right="-57" w:hanging="0"/>
        <w:jc w:val="center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Style15"/>
        <w:widowControl/>
        <w:bidi w:val="0"/>
        <w:spacing w:lineRule="auto" w:line="240" w:before="0" w:after="0"/>
        <w:ind w:left="-113" w:right="-57" w:hanging="0"/>
        <w:jc w:val="center"/>
        <w:rPr>
          <w:b/>
          <w:b/>
          <w:bCs/>
        </w:rPr>
      </w:pPr>
      <w:r>
        <w:rPr>
          <w:rFonts w:ascii="Nimbus Roman No9 L" w:hAnsi="Nimbus Roman No9 L"/>
          <w:b/>
          <w:bCs/>
          <w:sz w:val="24"/>
          <w:szCs w:val="24"/>
        </w:rPr>
        <w:t>Литература:</w:t>
      </w:r>
    </w:p>
    <w:p>
      <w:pPr>
        <w:pStyle w:val="Style15"/>
        <w:widowControl/>
        <w:bidi w:val="0"/>
        <w:spacing w:lineRule="auto" w:line="240" w:before="0" w:after="0"/>
        <w:ind w:left="-113" w:right="-57" w:hanging="0"/>
        <w:jc w:val="center"/>
        <w:rPr>
          <w:rFonts w:ascii="Nimbus Roman No9 L" w:hAnsi="Nimbus Roman No9 L"/>
          <w:b w:val="false"/>
          <w:b w:val="false"/>
          <w:bCs w:val="false"/>
          <w:sz w:val="24"/>
          <w:szCs w:val="24"/>
        </w:rPr>
      </w:pPr>
      <w:r>
        <w:rPr/>
      </w:r>
    </w:p>
    <w:p>
      <w:pPr>
        <w:pStyle w:val="Style15"/>
        <w:widowControl/>
        <w:bidi w:val="0"/>
        <w:spacing w:lineRule="auto" w:line="240" w:before="0" w:after="0"/>
        <w:ind w:left="-113" w:right="-57" w:hanging="0"/>
        <w:jc w:val="left"/>
        <w:rPr/>
      </w:pPr>
      <w:r>
        <w:rPr>
          <w:rFonts w:ascii="Nimbus Roman No9 L" w:hAnsi="Nimbus Roman No9 L"/>
          <w:b w:val="false"/>
          <w:bCs w:val="false"/>
          <w:sz w:val="24"/>
          <w:szCs w:val="24"/>
        </w:rPr>
        <w:t xml:space="preserve">1) </w:t>
      </w:r>
      <w:r>
        <w:rPr>
          <w:rFonts w:ascii="Nimbus Roman No9 L" w:hAnsi="Nimbus Roman No9 L"/>
          <w:b w:val="false"/>
          <w:bCs w:val="false"/>
          <w:sz w:val="24"/>
          <w:szCs w:val="24"/>
        </w:rPr>
        <w:t xml:space="preserve">См. 117-119 стр. : </w:t>
      </w:r>
      <w:r>
        <w:rPr>
          <w:rFonts w:ascii="Nimbus Roman No9 L" w:hAnsi="Nimbus Roman No9 L"/>
          <w:b w:val="false"/>
          <w:bCs w:val="false"/>
          <w:sz w:val="24"/>
          <w:szCs w:val="24"/>
        </w:rPr>
        <w:t>Д. М. Комский «</w:t>
      </w:r>
      <w:r>
        <w:rPr>
          <w:rFonts w:ascii="Nimbus Roman No9 L" w:hAnsi="Nimbus Roman No9 L"/>
          <w:b w:val="false"/>
          <w:bCs w:val="false"/>
          <w:sz w:val="24"/>
          <w:szCs w:val="24"/>
        </w:rPr>
        <w:t>Кружок технической кибернетики</w:t>
      </w:r>
      <w:r>
        <w:rPr>
          <w:rFonts w:ascii="Nimbus Roman No9 L" w:hAnsi="Nimbus Roman No9 L"/>
          <w:b w:val="false"/>
          <w:bCs w:val="false"/>
          <w:sz w:val="24"/>
          <w:szCs w:val="24"/>
        </w:rPr>
        <w:t xml:space="preserve">», </w:t>
      </w:r>
      <w:r>
        <w:rPr>
          <w:rFonts w:ascii="Nimbus Roman No9 L" w:hAnsi="Nimbus Roman No9 L"/>
          <w:b w:val="false"/>
          <w:bCs w:val="false"/>
          <w:sz w:val="24"/>
          <w:szCs w:val="24"/>
        </w:rPr>
        <w:t>М: «Просвещение» -1998 г., 192 ил. стр.</w:t>
      </w:r>
      <w:r>
        <w:rPr>
          <w:rFonts w:ascii="Nimbus Roman No9 L" w:hAnsi="Nimbus Roman No9 L"/>
          <w:b w:val="false"/>
          <w:bCs w:val="false"/>
          <w:sz w:val="24"/>
          <w:szCs w:val="24"/>
        </w:rPr>
        <w:t xml:space="preserve"> 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24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erif">
    <w:altName w:val="Times New Roman"/>
    <w:charset w:val="01"/>
    <w:family w:val="swiss"/>
    <w:pitch w:val="variable"/>
  </w:font>
  <w:font w:name="Liberation Sans">
    <w:altName w:val="Arial"/>
    <w:charset w:val="01"/>
    <w:family w:val="roman"/>
    <w:pitch w:val="variable"/>
  </w:font>
  <w:font w:name="Nimbus Roman No9 L">
    <w:altName w:val="Times New Roman"/>
    <w:charset w:val="01"/>
    <w:family w:val="auto"/>
    <w:pitch w:val="variable"/>
  </w:font>
  <w:font w:name="Nimbus Roman No9 L">
    <w:altName w:val="Times New Roman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40"/>
  <w:defaultTabStop w:val="709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ejaVu Sans" w:cs="FreeSans"/>
        <w:sz w:val="20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  <w:jc w:val="left"/>
    </w:pPr>
    <w:rPr>
      <w:rFonts w:ascii="Liberation Serif" w:hAnsi="Liberation Serif" w:eastAsia="DejaVu Sans" w:cs="FreeSans"/>
      <w:color w:val="00000A"/>
      <w:sz w:val="24"/>
      <w:szCs w:val="24"/>
      <w:lang w:val="ru-RU" w:eastAsia="zh-CN" w:bidi="hi-IN"/>
    </w:rPr>
  </w:style>
  <w:style w:type="paragraph" w:styleId="1">
    <w:name w:val="Heading 1"/>
    <w:basedOn w:val="Style14"/>
    <w:qFormat/>
    <w:pPr>
      <w:spacing w:before="240" w:after="120"/>
      <w:outlineLvl w:val="0"/>
    </w:pPr>
    <w:rPr>
      <w:rFonts w:ascii="Liberation Serif" w:hAnsi="Liberation Serif" w:eastAsia="DejaVu Sans" w:cs="FreeSans"/>
      <w:b/>
      <w:bCs/>
      <w:sz w:val="48"/>
      <w:szCs w:val="48"/>
    </w:rPr>
  </w:style>
  <w:style w:type="character" w:styleId="Style13">
    <w:name w:val="Интернет-ссылка"/>
    <w:rPr>
      <w:color w:val="000080"/>
      <w:u w:val="single"/>
      <w:lang w:val="zxx" w:eastAsia="zxx" w:bidi="zxx"/>
    </w:rPr>
  </w:style>
  <w:style w:type="paragraph" w:styleId="Style14">
    <w:name w:val="Заголовок"/>
    <w:basedOn w:val="Normal"/>
    <w:next w:val="Style15"/>
    <w:qFormat/>
    <w:pPr>
      <w:keepNext/>
      <w:spacing w:before="240" w:after="120"/>
    </w:pPr>
    <w:rPr>
      <w:rFonts w:ascii="Liberation Sans" w:hAnsi="Liberation Sans" w:eastAsia="DejaVu Sans" w:cs="FreeSans"/>
      <w:sz w:val="28"/>
      <w:szCs w:val="28"/>
    </w:rPr>
  </w:style>
  <w:style w:type="paragraph" w:styleId="Style15">
    <w:name w:val="Body Text"/>
    <w:basedOn w:val="Normal"/>
    <w:pPr>
      <w:spacing w:lineRule="auto" w:line="288" w:before="0" w:after="140"/>
    </w:pPr>
    <w:rPr/>
  </w:style>
  <w:style w:type="paragraph" w:styleId="Style16">
    <w:name w:val="List"/>
    <w:basedOn w:val="Style15"/>
    <w:pPr/>
    <w:rPr>
      <w:rFonts w:cs="FreeSans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Free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15</TotalTime>
  <Application>LibreOffice/5.2.7.2$Linux_X86_64 LibreOffice_project/20m0$Build-2</Application>
  <Pages>1</Pages>
  <Words>73</Words>
  <Characters>446</Characters>
  <CharactersWithSpaces>511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2018-10-28T21:39:21Z</dcterms:created>
  <dc:creator/>
  <dc:description/>
  <dc:language>ru-RU</dc:language>
  <cp:lastModifiedBy/>
  <dcterms:modified xsi:type="dcterms:W3CDTF">2018-11-05T09:01:55Z</dcterms:modified>
  <cp:revision>4</cp:revision>
  <dc:subject/>
  <dc:title/>
</cp:coreProperties>
</file>