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529" w:rsidRDefault="00937529" w:rsidP="00937529">
      <w:pPr>
        <w:pStyle w:val="a4"/>
        <w:ind w:left="0"/>
      </w:pPr>
      <w:r>
        <w:t>2.3.1</w:t>
      </w:r>
      <w:proofErr w:type="gramStart"/>
      <w:r>
        <w:t xml:space="preserve">  О</w:t>
      </w:r>
      <w:proofErr w:type="gramEnd"/>
      <w:r>
        <w:t>пределить норму запаса материала А, если поставки его осуществляются регулярно через 30 дней, транспортный запас – 3 дня, время приемки, разгрузки и подготовки материала к производству – 2 дня.</w:t>
      </w:r>
    </w:p>
    <w:p w:rsidR="00937529" w:rsidRDefault="00937529" w:rsidP="00937529">
      <w:pPr>
        <w:pStyle w:val="a4"/>
        <w:spacing w:line="140" w:lineRule="exact"/>
        <w:ind w:left="0" w:firstLine="539"/>
      </w:pPr>
    </w:p>
    <w:p w:rsidR="00937529" w:rsidRDefault="00937529" w:rsidP="00937529">
      <w:pPr>
        <w:pStyle w:val="a4"/>
        <w:ind w:left="0"/>
      </w:pPr>
      <w:r>
        <w:t>2.3.2  Определить норматив оборотных средств в производственных запасах по одному из видов материалов, если программа выпуска изделий за год – 2000 шт., норма расхода стали на одно изделие – 80 кг</w:t>
      </w:r>
      <w:proofErr w:type="gramStart"/>
      <w:r>
        <w:t xml:space="preserve">., </w:t>
      </w:r>
      <w:proofErr w:type="gramEnd"/>
      <w:r>
        <w:t xml:space="preserve">цена стали – 0,28 </w:t>
      </w:r>
      <w:proofErr w:type="spellStart"/>
      <w:r>
        <w:t>у.е</w:t>
      </w:r>
      <w:proofErr w:type="spellEnd"/>
      <w:r>
        <w:t>., интервал между поставками – 25 дней, период страхового запаса – 10 дней.</w:t>
      </w:r>
    </w:p>
    <w:p w:rsidR="00937529" w:rsidRDefault="00937529" w:rsidP="00937529">
      <w:pPr>
        <w:pStyle w:val="a4"/>
        <w:spacing w:line="140" w:lineRule="exact"/>
        <w:ind w:left="0" w:firstLine="539"/>
      </w:pPr>
    </w:p>
    <w:p w:rsidR="00937529" w:rsidRDefault="00937529" w:rsidP="00937529">
      <w:pPr>
        <w:pStyle w:val="a4"/>
        <w:ind w:left="0"/>
      </w:pPr>
      <w:r>
        <w:t>2.3.3</w:t>
      </w:r>
      <w:proofErr w:type="gramStart"/>
      <w:r>
        <w:t xml:space="preserve"> О</w:t>
      </w:r>
      <w:proofErr w:type="gramEnd"/>
      <w:r>
        <w:t>пределить длительность производственного цикла, коэффициент нарастания затрат, норму запаса в днях и норматив в денежном выражении по незавершенному производству для завода, используя данные таблицы7.</w:t>
      </w:r>
    </w:p>
    <w:p w:rsidR="00937529" w:rsidRDefault="00937529" w:rsidP="00937529">
      <w:pPr>
        <w:pStyle w:val="a4"/>
        <w:ind w:left="0"/>
        <w:rPr>
          <w:sz w:val="10"/>
        </w:rPr>
      </w:pPr>
    </w:p>
    <w:p w:rsidR="00937529" w:rsidRDefault="00937529" w:rsidP="00937529">
      <w:pPr>
        <w:pStyle w:val="a4"/>
        <w:ind w:left="0"/>
      </w:pPr>
      <w:r>
        <w:t>Таблица 7</w:t>
      </w:r>
    </w:p>
    <w:p w:rsidR="00937529" w:rsidRDefault="00937529" w:rsidP="00937529">
      <w:pPr>
        <w:pStyle w:val="a4"/>
        <w:ind w:left="0"/>
        <w:rPr>
          <w:sz w:val="6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20"/>
        <w:gridCol w:w="1275"/>
        <w:gridCol w:w="1125"/>
        <w:gridCol w:w="1080"/>
        <w:gridCol w:w="1080"/>
        <w:gridCol w:w="1080"/>
        <w:gridCol w:w="900"/>
        <w:gridCol w:w="1080"/>
      </w:tblGrid>
      <w:tr w:rsidR="00937529" w:rsidTr="00166124">
        <w:tblPrEx>
          <w:tblCellMar>
            <w:top w:w="0" w:type="dxa"/>
            <w:bottom w:w="0" w:type="dxa"/>
          </w:tblCellMar>
        </w:tblPrEx>
        <w:trPr>
          <w:cantSplit/>
          <w:trHeight w:val="800"/>
        </w:trPr>
        <w:tc>
          <w:tcPr>
            <w:tcW w:w="1920" w:type="dxa"/>
            <w:vMerge w:val="restart"/>
          </w:tcPr>
          <w:p w:rsidR="00937529" w:rsidRDefault="00937529" w:rsidP="00166124">
            <w:pPr>
              <w:pStyle w:val="a4"/>
              <w:ind w:left="0"/>
            </w:pPr>
            <w:r>
              <w:t>Номенклатура</w:t>
            </w:r>
          </w:p>
          <w:p w:rsidR="00937529" w:rsidRDefault="00937529" w:rsidP="00166124">
            <w:pPr>
              <w:pStyle w:val="a4"/>
              <w:ind w:left="0" w:firstLine="0"/>
            </w:pPr>
          </w:p>
        </w:tc>
        <w:tc>
          <w:tcPr>
            <w:tcW w:w="1275" w:type="dxa"/>
            <w:vMerge w:val="restart"/>
          </w:tcPr>
          <w:p w:rsidR="00937529" w:rsidRDefault="00937529" w:rsidP="00166124">
            <w:pPr>
              <w:rPr>
                <w:sz w:val="28"/>
              </w:rPr>
            </w:pPr>
            <w:r>
              <w:rPr>
                <w:sz w:val="28"/>
              </w:rPr>
              <w:t xml:space="preserve">Годовой </w:t>
            </w:r>
          </w:p>
          <w:p w:rsidR="00937529" w:rsidRDefault="00937529" w:rsidP="00166124">
            <w:pPr>
              <w:rPr>
                <w:sz w:val="28"/>
              </w:rPr>
            </w:pPr>
            <w:r>
              <w:rPr>
                <w:sz w:val="28"/>
              </w:rPr>
              <w:t xml:space="preserve">план </w:t>
            </w:r>
          </w:p>
          <w:p w:rsidR="00937529" w:rsidRDefault="00937529" w:rsidP="00166124">
            <w:pPr>
              <w:pStyle w:val="a4"/>
              <w:ind w:left="0" w:firstLine="0"/>
            </w:pPr>
            <w:r>
              <w:t>выпуска</w:t>
            </w:r>
          </w:p>
          <w:p w:rsidR="00937529" w:rsidRDefault="00937529" w:rsidP="00166124">
            <w:pPr>
              <w:pStyle w:val="a4"/>
              <w:ind w:left="0" w:firstLine="0"/>
            </w:pPr>
            <w:r>
              <w:t>шт.</w:t>
            </w:r>
          </w:p>
        </w:tc>
        <w:tc>
          <w:tcPr>
            <w:tcW w:w="2205" w:type="dxa"/>
            <w:gridSpan w:val="2"/>
          </w:tcPr>
          <w:p w:rsidR="00937529" w:rsidRDefault="00937529" w:rsidP="00166124">
            <w:pPr>
              <w:rPr>
                <w:sz w:val="28"/>
              </w:rPr>
            </w:pPr>
            <w:r>
              <w:rPr>
                <w:sz w:val="28"/>
              </w:rPr>
              <w:t xml:space="preserve">Плановая </w:t>
            </w:r>
            <w:proofErr w:type="spellStart"/>
            <w:r>
              <w:rPr>
                <w:sz w:val="28"/>
              </w:rPr>
              <w:t>прои</w:t>
            </w:r>
            <w:proofErr w:type="spellEnd"/>
            <w:r>
              <w:rPr>
                <w:sz w:val="28"/>
              </w:rPr>
              <w:t>-</w:t>
            </w:r>
          </w:p>
          <w:p w:rsidR="00937529" w:rsidRDefault="00937529" w:rsidP="00166124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зводительность</w:t>
            </w:r>
            <w:proofErr w:type="spellEnd"/>
          </w:p>
          <w:p w:rsidR="00937529" w:rsidRDefault="00937529" w:rsidP="00166124">
            <w:pPr>
              <w:pStyle w:val="a4"/>
              <w:ind w:left="0" w:firstLine="0"/>
            </w:pPr>
          </w:p>
        </w:tc>
        <w:tc>
          <w:tcPr>
            <w:tcW w:w="4140" w:type="dxa"/>
            <w:gridSpan w:val="4"/>
          </w:tcPr>
          <w:p w:rsidR="00937529" w:rsidRDefault="00937529" w:rsidP="00166124">
            <w:pPr>
              <w:rPr>
                <w:sz w:val="28"/>
              </w:rPr>
            </w:pPr>
            <w:r>
              <w:rPr>
                <w:sz w:val="28"/>
              </w:rPr>
              <w:t>Элементы производственного цикла</w:t>
            </w:r>
          </w:p>
          <w:p w:rsidR="00937529" w:rsidRDefault="00937529" w:rsidP="00166124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Раб</w:t>
            </w:r>
            <w:proofErr w:type="gramStart"/>
            <w:r>
              <w:rPr>
                <w:sz w:val="28"/>
              </w:rPr>
              <w:t>.д</w:t>
            </w:r>
            <w:proofErr w:type="gramEnd"/>
            <w:r>
              <w:rPr>
                <w:sz w:val="28"/>
              </w:rPr>
              <w:t>н</w:t>
            </w:r>
            <w:proofErr w:type="spellEnd"/>
            <w:r>
              <w:rPr>
                <w:sz w:val="28"/>
              </w:rPr>
              <w:t>.</w:t>
            </w:r>
          </w:p>
          <w:p w:rsidR="00937529" w:rsidRDefault="00937529" w:rsidP="00166124">
            <w:pPr>
              <w:pStyle w:val="a4"/>
              <w:ind w:left="0" w:firstLine="0"/>
            </w:pP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rPr>
          <w:cantSplit/>
          <w:trHeight w:val="1080"/>
        </w:trPr>
        <w:tc>
          <w:tcPr>
            <w:tcW w:w="1920" w:type="dxa"/>
            <w:vMerge/>
          </w:tcPr>
          <w:p w:rsidR="00937529" w:rsidRDefault="00937529" w:rsidP="00166124">
            <w:pPr>
              <w:pStyle w:val="a4"/>
              <w:ind w:left="0"/>
            </w:pPr>
          </w:p>
        </w:tc>
        <w:tc>
          <w:tcPr>
            <w:tcW w:w="1275" w:type="dxa"/>
            <w:vMerge/>
          </w:tcPr>
          <w:p w:rsidR="00937529" w:rsidRDefault="00937529" w:rsidP="00166124">
            <w:pPr>
              <w:pStyle w:val="a4"/>
              <w:ind w:left="0"/>
            </w:pPr>
          </w:p>
        </w:tc>
        <w:tc>
          <w:tcPr>
            <w:tcW w:w="1125" w:type="dxa"/>
          </w:tcPr>
          <w:p w:rsidR="00937529" w:rsidRDefault="00937529" w:rsidP="00166124">
            <w:pPr>
              <w:pStyle w:val="a4"/>
              <w:ind w:left="0" w:firstLine="0"/>
              <w:jc w:val="left"/>
            </w:pPr>
            <w:r>
              <w:t>Всего</w:t>
            </w:r>
          </w:p>
        </w:tc>
        <w:tc>
          <w:tcPr>
            <w:tcW w:w="1080" w:type="dxa"/>
          </w:tcPr>
          <w:p w:rsidR="00937529" w:rsidRDefault="00937529" w:rsidP="00166124">
            <w:pPr>
              <w:pStyle w:val="a4"/>
              <w:ind w:left="0" w:firstLine="0"/>
            </w:pPr>
            <w:r>
              <w:t xml:space="preserve">В т.ч. матери </w:t>
            </w:r>
            <w:proofErr w:type="spellStart"/>
            <w:r>
              <w:t>алов</w:t>
            </w:r>
            <w:proofErr w:type="spellEnd"/>
          </w:p>
        </w:tc>
        <w:tc>
          <w:tcPr>
            <w:tcW w:w="1080" w:type="dxa"/>
          </w:tcPr>
          <w:p w:rsidR="00937529" w:rsidRDefault="00937529" w:rsidP="00166124">
            <w:pPr>
              <w:pStyle w:val="a4"/>
              <w:ind w:left="0" w:firstLine="0"/>
              <w:jc w:val="left"/>
            </w:pPr>
            <w:proofErr w:type="spellStart"/>
            <w:proofErr w:type="gramStart"/>
            <w:r>
              <w:t>Обра</w:t>
            </w:r>
            <w:proofErr w:type="spellEnd"/>
            <w:r>
              <w:t xml:space="preserve">  </w:t>
            </w:r>
            <w:proofErr w:type="spellStart"/>
            <w:r>
              <w:t>ботка</w:t>
            </w:r>
            <w:proofErr w:type="spellEnd"/>
            <w:proofErr w:type="gramEnd"/>
          </w:p>
        </w:tc>
        <w:tc>
          <w:tcPr>
            <w:tcW w:w="1080" w:type="dxa"/>
          </w:tcPr>
          <w:p w:rsidR="00937529" w:rsidRDefault="00937529" w:rsidP="00166124">
            <w:pPr>
              <w:pStyle w:val="a4"/>
              <w:ind w:left="0" w:firstLine="0"/>
            </w:pPr>
            <w:r>
              <w:t xml:space="preserve">М/у </w:t>
            </w:r>
            <w:proofErr w:type="gramStart"/>
            <w:r>
              <w:t xml:space="preserve">опера </w:t>
            </w:r>
            <w:proofErr w:type="spellStart"/>
            <w:r>
              <w:t>циями</w:t>
            </w:r>
            <w:proofErr w:type="spellEnd"/>
            <w:proofErr w:type="gramEnd"/>
          </w:p>
        </w:tc>
        <w:tc>
          <w:tcPr>
            <w:tcW w:w="900" w:type="dxa"/>
          </w:tcPr>
          <w:p w:rsidR="00937529" w:rsidRDefault="00937529" w:rsidP="00166124">
            <w:pPr>
              <w:pStyle w:val="a4"/>
              <w:ind w:left="0" w:firstLine="0"/>
            </w:pPr>
            <w:r>
              <w:t>Из цеха в цех</w:t>
            </w:r>
          </w:p>
        </w:tc>
        <w:tc>
          <w:tcPr>
            <w:tcW w:w="1080" w:type="dxa"/>
          </w:tcPr>
          <w:p w:rsidR="00937529" w:rsidRDefault="00937529" w:rsidP="00166124">
            <w:pPr>
              <w:pStyle w:val="a4"/>
              <w:ind w:left="0" w:firstLine="0"/>
            </w:pPr>
            <w:proofErr w:type="spellStart"/>
            <w:r>
              <w:t>Исп-я</w:t>
            </w:r>
            <w:proofErr w:type="spellEnd"/>
          </w:p>
          <w:p w:rsidR="00937529" w:rsidRDefault="00937529" w:rsidP="00166124">
            <w:pPr>
              <w:pStyle w:val="a4"/>
              <w:ind w:left="0" w:firstLine="0"/>
            </w:pPr>
            <w:r>
              <w:t>и ком-</w:t>
            </w:r>
          </w:p>
          <w:p w:rsidR="00937529" w:rsidRDefault="00937529" w:rsidP="00166124">
            <w:pPr>
              <w:pStyle w:val="a4"/>
              <w:ind w:left="0" w:firstLine="0"/>
            </w:pPr>
            <w:proofErr w:type="spellStart"/>
            <w:r>
              <w:t>плек-е</w:t>
            </w:r>
            <w:proofErr w:type="spellEnd"/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rPr>
          <w:trHeight w:val="476"/>
        </w:trPr>
        <w:tc>
          <w:tcPr>
            <w:tcW w:w="1920" w:type="dxa"/>
          </w:tcPr>
          <w:p w:rsidR="00937529" w:rsidRDefault="00937529" w:rsidP="00166124">
            <w:pPr>
              <w:pStyle w:val="a4"/>
              <w:ind w:left="0" w:firstLine="0"/>
            </w:pPr>
            <w:proofErr w:type="spellStart"/>
            <w:r>
              <w:t>Осцилографы</w:t>
            </w:r>
            <w:proofErr w:type="spellEnd"/>
          </w:p>
        </w:tc>
        <w:tc>
          <w:tcPr>
            <w:tcW w:w="1275" w:type="dxa"/>
          </w:tcPr>
          <w:p w:rsidR="00937529" w:rsidRDefault="00937529" w:rsidP="00166124">
            <w:pPr>
              <w:pStyle w:val="a4"/>
              <w:ind w:left="0" w:firstLine="0"/>
              <w:jc w:val="center"/>
            </w:pPr>
            <w:r>
              <w:t>2000</w:t>
            </w:r>
          </w:p>
        </w:tc>
        <w:tc>
          <w:tcPr>
            <w:tcW w:w="1125" w:type="dxa"/>
          </w:tcPr>
          <w:p w:rsidR="00937529" w:rsidRDefault="00937529" w:rsidP="00166124">
            <w:pPr>
              <w:pStyle w:val="a4"/>
              <w:ind w:left="0" w:firstLine="0"/>
              <w:jc w:val="center"/>
            </w:pPr>
            <w:r>
              <w:t>300</w:t>
            </w:r>
          </w:p>
        </w:tc>
        <w:tc>
          <w:tcPr>
            <w:tcW w:w="1080" w:type="dxa"/>
          </w:tcPr>
          <w:p w:rsidR="00937529" w:rsidRDefault="00937529" w:rsidP="00166124">
            <w:pPr>
              <w:pStyle w:val="a4"/>
              <w:ind w:left="0" w:firstLine="0"/>
              <w:jc w:val="center"/>
            </w:pPr>
            <w:r>
              <w:t>280</w:t>
            </w:r>
          </w:p>
        </w:tc>
        <w:tc>
          <w:tcPr>
            <w:tcW w:w="1080" w:type="dxa"/>
          </w:tcPr>
          <w:p w:rsidR="00937529" w:rsidRDefault="00937529" w:rsidP="00166124">
            <w:pPr>
              <w:pStyle w:val="a4"/>
              <w:ind w:left="0" w:firstLine="0"/>
              <w:jc w:val="center"/>
            </w:pPr>
            <w:r>
              <w:t>22</w:t>
            </w:r>
          </w:p>
        </w:tc>
        <w:tc>
          <w:tcPr>
            <w:tcW w:w="1080" w:type="dxa"/>
          </w:tcPr>
          <w:p w:rsidR="00937529" w:rsidRDefault="00937529" w:rsidP="00166124">
            <w:pPr>
              <w:pStyle w:val="a4"/>
              <w:ind w:left="0" w:firstLine="0"/>
              <w:jc w:val="center"/>
            </w:pPr>
            <w:r>
              <w:t>1</w:t>
            </w:r>
          </w:p>
        </w:tc>
        <w:tc>
          <w:tcPr>
            <w:tcW w:w="900" w:type="dxa"/>
          </w:tcPr>
          <w:p w:rsidR="00937529" w:rsidRDefault="00937529" w:rsidP="00166124">
            <w:pPr>
              <w:pStyle w:val="a4"/>
              <w:ind w:left="0" w:firstLine="0"/>
              <w:jc w:val="center"/>
            </w:pPr>
            <w:r>
              <w:t>1</w:t>
            </w:r>
          </w:p>
        </w:tc>
        <w:tc>
          <w:tcPr>
            <w:tcW w:w="1080" w:type="dxa"/>
          </w:tcPr>
          <w:p w:rsidR="00937529" w:rsidRDefault="00937529" w:rsidP="00166124">
            <w:pPr>
              <w:pStyle w:val="a4"/>
              <w:ind w:left="0" w:firstLine="0"/>
              <w:jc w:val="center"/>
            </w:pPr>
            <w:r>
              <w:t>5</w:t>
            </w: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rPr>
          <w:trHeight w:val="547"/>
        </w:trPr>
        <w:tc>
          <w:tcPr>
            <w:tcW w:w="1920" w:type="dxa"/>
          </w:tcPr>
          <w:p w:rsidR="00937529" w:rsidRDefault="00937529" w:rsidP="00166124">
            <w:pPr>
              <w:pStyle w:val="a4"/>
              <w:ind w:left="0" w:firstLine="0"/>
            </w:pPr>
            <w:r>
              <w:t>Измерители</w:t>
            </w:r>
          </w:p>
        </w:tc>
        <w:tc>
          <w:tcPr>
            <w:tcW w:w="1275" w:type="dxa"/>
          </w:tcPr>
          <w:p w:rsidR="00937529" w:rsidRDefault="00937529" w:rsidP="00166124">
            <w:pPr>
              <w:pStyle w:val="a4"/>
              <w:ind w:left="0" w:firstLine="0"/>
              <w:jc w:val="center"/>
            </w:pPr>
            <w:r>
              <w:t>10000</w:t>
            </w:r>
          </w:p>
        </w:tc>
        <w:tc>
          <w:tcPr>
            <w:tcW w:w="1125" w:type="dxa"/>
          </w:tcPr>
          <w:p w:rsidR="00937529" w:rsidRDefault="00937529" w:rsidP="00166124">
            <w:pPr>
              <w:pStyle w:val="a4"/>
              <w:ind w:left="0" w:firstLine="0"/>
              <w:jc w:val="center"/>
            </w:pPr>
            <w:r>
              <w:t>50</w:t>
            </w:r>
          </w:p>
        </w:tc>
        <w:tc>
          <w:tcPr>
            <w:tcW w:w="1080" w:type="dxa"/>
          </w:tcPr>
          <w:p w:rsidR="00937529" w:rsidRDefault="00937529" w:rsidP="00166124">
            <w:pPr>
              <w:pStyle w:val="a4"/>
              <w:ind w:left="0" w:firstLine="0"/>
              <w:jc w:val="center"/>
            </w:pPr>
            <w:r>
              <w:t>45</w:t>
            </w:r>
          </w:p>
        </w:tc>
        <w:tc>
          <w:tcPr>
            <w:tcW w:w="1080" w:type="dxa"/>
          </w:tcPr>
          <w:p w:rsidR="00937529" w:rsidRDefault="00937529" w:rsidP="00166124">
            <w:pPr>
              <w:pStyle w:val="a4"/>
              <w:ind w:left="0" w:firstLine="0"/>
              <w:jc w:val="center"/>
            </w:pPr>
            <w:r>
              <w:t>12</w:t>
            </w:r>
          </w:p>
        </w:tc>
        <w:tc>
          <w:tcPr>
            <w:tcW w:w="1080" w:type="dxa"/>
          </w:tcPr>
          <w:p w:rsidR="00937529" w:rsidRDefault="00937529" w:rsidP="00166124">
            <w:pPr>
              <w:pStyle w:val="a4"/>
              <w:ind w:left="0" w:firstLine="0"/>
              <w:jc w:val="center"/>
            </w:pPr>
            <w:r>
              <w:t>1</w:t>
            </w:r>
          </w:p>
        </w:tc>
        <w:tc>
          <w:tcPr>
            <w:tcW w:w="900" w:type="dxa"/>
          </w:tcPr>
          <w:p w:rsidR="00937529" w:rsidRDefault="00937529" w:rsidP="00166124">
            <w:pPr>
              <w:pStyle w:val="a4"/>
              <w:ind w:left="0" w:firstLine="0"/>
              <w:jc w:val="center"/>
            </w:pPr>
            <w:r>
              <w:t>2</w:t>
            </w:r>
          </w:p>
        </w:tc>
        <w:tc>
          <w:tcPr>
            <w:tcW w:w="1080" w:type="dxa"/>
          </w:tcPr>
          <w:p w:rsidR="00937529" w:rsidRDefault="00937529" w:rsidP="00166124">
            <w:pPr>
              <w:pStyle w:val="a4"/>
              <w:ind w:left="0" w:firstLine="0"/>
              <w:jc w:val="center"/>
            </w:pPr>
            <w:r>
              <w:t>2</w:t>
            </w:r>
          </w:p>
        </w:tc>
      </w:tr>
    </w:tbl>
    <w:p w:rsidR="00937529" w:rsidRDefault="00937529" w:rsidP="00937529">
      <w:pPr>
        <w:rPr>
          <w:sz w:val="28"/>
        </w:rPr>
      </w:pPr>
    </w:p>
    <w:p w:rsidR="00937529" w:rsidRDefault="00937529" w:rsidP="00937529">
      <w:pPr>
        <w:pStyle w:val="2"/>
        <w:ind w:firstLine="567"/>
        <w:jc w:val="both"/>
      </w:pPr>
      <w:r>
        <w:t>Нарастание затрат, кроме единовременных, на производство всех изделий происходит равномерно в течени</w:t>
      </w:r>
      <w:proofErr w:type="gramStart"/>
      <w:r>
        <w:t>и</w:t>
      </w:r>
      <w:proofErr w:type="gramEnd"/>
      <w:r>
        <w:t xml:space="preserve"> всего производственного цикла.</w:t>
      </w:r>
    </w:p>
    <w:p w:rsidR="00937529" w:rsidRDefault="00937529" w:rsidP="00937529">
      <w:pPr>
        <w:pStyle w:val="2"/>
        <w:spacing w:line="140" w:lineRule="exact"/>
        <w:ind w:firstLine="567"/>
        <w:jc w:val="both"/>
      </w:pPr>
    </w:p>
    <w:p w:rsidR="00937529" w:rsidRDefault="00937529" w:rsidP="00937529">
      <w:pPr>
        <w:ind w:firstLine="540"/>
        <w:jc w:val="both"/>
        <w:rPr>
          <w:sz w:val="28"/>
        </w:rPr>
      </w:pPr>
      <w:r>
        <w:rPr>
          <w:sz w:val="28"/>
        </w:rPr>
        <w:t>2.3.4</w:t>
      </w:r>
      <w:proofErr w:type="gramStart"/>
      <w:r>
        <w:rPr>
          <w:sz w:val="28"/>
        </w:rPr>
        <w:t xml:space="preserve"> О</w:t>
      </w:r>
      <w:proofErr w:type="gramEnd"/>
      <w:r>
        <w:rPr>
          <w:sz w:val="28"/>
        </w:rPr>
        <w:t>пределить норматив оборотных средств в незавершенном производстве и в наличии готовой продукции.</w:t>
      </w:r>
    </w:p>
    <w:p w:rsidR="00937529" w:rsidRDefault="00937529" w:rsidP="00937529">
      <w:pPr>
        <w:ind w:firstLine="540"/>
        <w:jc w:val="both"/>
        <w:rPr>
          <w:sz w:val="28"/>
        </w:rPr>
      </w:pPr>
      <w:r>
        <w:rPr>
          <w:sz w:val="28"/>
        </w:rPr>
        <w:t>Исходные данные:</w:t>
      </w:r>
    </w:p>
    <w:p w:rsidR="00937529" w:rsidRDefault="00937529" w:rsidP="00937529">
      <w:pPr>
        <w:pStyle w:val="a4"/>
        <w:ind w:left="0"/>
      </w:pPr>
      <w:r>
        <w:t xml:space="preserve">Производственная себестоимость изделия – 38 </w:t>
      </w:r>
      <w:proofErr w:type="spellStart"/>
      <w:r>
        <w:t>усл</w:t>
      </w:r>
      <w:proofErr w:type="spellEnd"/>
      <w:r>
        <w:t xml:space="preserve">. </w:t>
      </w:r>
      <w:proofErr w:type="spellStart"/>
      <w:r>
        <w:t>ден</w:t>
      </w:r>
      <w:proofErr w:type="spellEnd"/>
      <w:r>
        <w:t>. ед., в т.ч. расходы на сырье</w:t>
      </w:r>
      <w:proofErr w:type="gramStart"/>
      <w:r>
        <w:t xml:space="preserve"> ,</w:t>
      </w:r>
      <w:proofErr w:type="gramEnd"/>
      <w:r>
        <w:t xml:space="preserve"> основные материалы и полуфабрикаты составляют – 60%, длительность производственного цикла –28 календарных дней, годовой выпуск изделий – 5 тыс.шт., норма наличия готовой продукции – 6 дней.</w:t>
      </w:r>
    </w:p>
    <w:p w:rsidR="00937529" w:rsidRDefault="00937529" w:rsidP="00937529">
      <w:pPr>
        <w:pStyle w:val="a4"/>
        <w:spacing w:line="140" w:lineRule="exact"/>
        <w:ind w:left="0" w:firstLine="539"/>
      </w:pPr>
    </w:p>
    <w:p w:rsidR="00937529" w:rsidRDefault="00937529" w:rsidP="00937529">
      <w:pPr>
        <w:ind w:firstLine="540"/>
        <w:jc w:val="both"/>
        <w:rPr>
          <w:sz w:val="28"/>
        </w:rPr>
      </w:pPr>
      <w:r>
        <w:rPr>
          <w:sz w:val="28"/>
        </w:rPr>
        <w:t>2.3.5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о приведенным исходным данным рассчитать коэффициент использования проката на каждое изделие по плану и фактически.</w:t>
      </w:r>
    </w:p>
    <w:p w:rsidR="00937529" w:rsidRDefault="00937529" w:rsidP="00937529">
      <w:pPr>
        <w:ind w:firstLine="540"/>
        <w:jc w:val="both"/>
        <w:rPr>
          <w:sz w:val="10"/>
        </w:rPr>
      </w:pPr>
    </w:p>
    <w:p w:rsidR="00937529" w:rsidRDefault="00937529" w:rsidP="00937529">
      <w:pPr>
        <w:spacing w:line="360" w:lineRule="auto"/>
        <w:ind w:firstLine="540"/>
        <w:rPr>
          <w:sz w:val="28"/>
        </w:rPr>
      </w:pPr>
      <w:r>
        <w:rPr>
          <w:sz w:val="28"/>
        </w:rPr>
        <w:t>Таблица 8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54"/>
        <w:gridCol w:w="2041"/>
        <w:gridCol w:w="2126"/>
        <w:gridCol w:w="2551"/>
      </w:tblGrid>
      <w:tr w:rsidR="00937529" w:rsidTr="001661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54" w:type="dxa"/>
            <w:vMerge w:val="restart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Виды</w:t>
            </w:r>
          </w:p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Изделий</w:t>
            </w:r>
          </w:p>
        </w:tc>
        <w:tc>
          <w:tcPr>
            <w:tcW w:w="4167" w:type="dxa"/>
            <w:gridSpan w:val="2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Расход проката на одно изделие, </w:t>
            </w:r>
            <w:proofErr w:type="gramStart"/>
            <w:r>
              <w:rPr>
                <w:sz w:val="28"/>
              </w:rPr>
              <w:t>кг</w:t>
            </w:r>
            <w:proofErr w:type="gramEnd"/>
          </w:p>
        </w:tc>
        <w:tc>
          <w:tcPr>
            <w:tcW w:w="2551" w:type="dxa"/>
            <w:vMerge w:val="restart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Чистый вес деталей из проката на издели</w:t>
            </w:r>
            <w:proofErr w:type="gramStart"/>
            <w:r>
              <w:rPr>
                <w:sz w:val="28"/>
              </w:rPr>
              <w:t>е(</w:t>
            </w:r>
            <w:proofErr w:type="gramEnd"/>
            <w:r>
              <w:rPr>
                <w:sz w:val="28"/>
              </w:rPr>
              <w:t>по норме), кг</w:t>
            </w: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54" w:type="dxa"/>
            <w:vMerge/>
          </w:tcPr>
          <w:p w:rsidR="00937529" w:rsidRDefault="00937529" w:rsidP="00166124">
            <w:pPr>
              <w:jc w:val="both"/>
              <w:rPr>
                <w:sz w:val="28"/>
              </w:rPr>
            </w:pPr>
          </w:p>
        </w:tc>
        <w:tc>
          <w:tcPr>
            <w:tcW w:w="2041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по норме</w:t>
            </w:r>
          </w:p>
        </w:tc>
        <w:tc>
          <w:tcPr>
            <w:tcW w:w="2126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факт</w:t>
            </w:r>
          </w:p>
        </w:tc>
        <w:tc>
          <w:tcPr>
            <w:tcW w:w="2551" w:type="dxa"/>
            <w:vMerge/>
          </w:tcPr>
          <w:p w:rsidR="00937529" w:rsidRDefault="00937529" w:rsidP="00166124">
            <w:pPr>
              <w:jc w:val="both"/>
              <w:rPr>
                <w:sz w:val="28"/>
              </w:rPr>
            </w:pP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2354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Экскаватор</w:t>
            </w:r>
          </w:p>
        </w:tc>
        <w:tc>
          <w:tcPr>
            <w:tcW w:w="2041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10200</w:t>
            </w:r>
          </w:p>
        </w:tc>
        <w:tc>
          <w:tcPr>
            <w:tcW w:w="2126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10500</w:t>
            </w:r>
          </w:p>
        </w:tc>
        <w:tc>
          <w:tcPr>
            <w:tcW w:w="2551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10200</w:t>
            </w: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2354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Грузовой </w:t>
            </w:r>
            <w:r>
              <w:rPr>
                <w:sz w:val="28"/>
              </w:rPr>
              <w:lastRenderedPageBreak/>
              <w:t>автомобиль</w:t>
            </w:r>
          </w:p>
        </w:tc>
        <w:tc>
          <w:tcPr>
            <w:tcW w:w="2041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>2100</w:t>
            </w:r>
          </w:p>
        </w:tc>
        <w:tc>
          <w:tcPr>
            <w:tcW w:w="2126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2050</w:t>
            </w:r>
          </w:p>
        </w:tc>
        <w:tc>
          <w:tcPr>
            <w:tcW w:w="2551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2000</w:t>
            </w:r>
          </w:p>
        </w:tc>
      </w:tr>
    </w:tbl>
    <w:p w:rsidR="00937529" w:rsidRDefault="00937529" w:rsidP="00937529">
      <w:pPr>
        <w:ind w:firstLine="567"/>
        <w:jc w:val="both"/>
        <w:rPr>
          <w:sz w:val="28"/>
        </w:rPr>
      </w:pPr>
    </w:p>
    <w:p w:rsidR="00937529" w:rsidRDefault="00937529" w:rsidP="00937529">
      <w:pPr>
        <w:pStyle w:val="a4"/>
        <w:ind w:left="0"/>
      </w:pPr>
      <w:r>
        <w:t>2.3.6 Определить количество каждого материала ,пошедшие в отходы при изготовлении изделия</w:t>
      </w:r>
      <w:proofErr w:type="gramStart"/>
      <w:r>
        <w:t xml:space="preserve"> А</w:t>
      </w:r>
      <w:proofErr w:type="gramEnd"/>
      <w:r>
        <w:t xml:space="preserve"> в количестве 1000 шт., если на производство деталей данного изделия затрачивается следующие материалы:</w:t>
      </w:r>
    </w:p>
    <w:p w:rsidR="00937529" w:rsidRDefault="00937529" w:rsidP="00937529">
      <w:pPr>
        <w:pStyle w:val="a4"/>
        <w:ind w:left="0"/>
        <w:rPr>
          <w:sz w:val="10"/>
        </w:rPr>
      </w:pPr>
    </w:p>
    <w:p w:rsidR="00937529" w:rsidRDefault="00937529" w:rsidP="00937529">
      <w:pPr>
        <w:spacing w:line="360" w:lineRule="auto"/>
        <w:ind w:firstLine="540"/>
        <w:rPr>
          <w:sz w:val="28"/>
        </w:rPr>
      </w:pPr>
      <w:r>
        <w:rPr>
          <w:sz w:val="28"/>
        </w:rPr>
        <w:t>Таблица 9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8"/>
        <w:gridCol w:w="1560"/>
        <w:gridCol w:w="1701"/>
        <w:gridCol w:w="1842"/>
        <w:gridCol w:w="1843"/>
      </w:tblGrid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Деталей</w:t>
            </w:r>
          </w:p>
        </w:tc>
        <w:tc>
          <w:tcPr>
            <w:tcW w:w="1560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Кол-во </w:t>
            </w:r>
            <w:proofErr w:type="gramStart"/>
            <w:r>
              <w:rPr>
                <w:sz w:val="28"/>
              </w:rPr>
              <w:t>на</w:t>
            </w:r>
            <w:proofErr w:type="gramEnd"/>
          </w:p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1 изделие, шт.</w:t>
            </w:r>
          </w:p>
        </w:tc>
        <w:tc>
          <w:tcPr>
            <w:tcW w:w="1701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Материал</w:t>
            </w:r>
          </w:p>
        </w:tc>
        <w:tc>
          <w:tcPr>
            <w:tcW w:w="1842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Чистый вес </w:t>
            </w:r>
          </w:p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детали</w:t>
            </w:r>
            <w:proofErr w:type="gramStart"/>
            <w:r>
              <w:rPr>
                <w:sz w:val="28"/>
              </w:rPr>
              <w:t xml:space="preserve"> ,</w:t>
            </w:r>
            <w:proofErr w:type="gramEnd"/>
            <w:r>
              <w:rPr>
                <w:sz w:val="28"/>
              </w:rPr>
              <w:t xml:space="preserve"> кг.</w:t>
            </w:r>
          </w:p>
        </w:tc>
        <w:tc>
          <w:tcPr>
            <w:tcW w:w="1843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Коэф-нт</w:t>
            </w:r>
            <w:proofErr w:type="spellEnd"/>
          </w:p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использования</w:t>
            </w:r>
          </w:p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материала</w:t>
            </w: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Станина</w:t>
            </w:r>
          </w:p>
        </w:tc>
        <w:tc>
          <w:tcPr>
            <w:tcW w:w="1560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701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Чугунное</w:t>
            </w:r>
          </w:p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литье</w:t>
            </w:r>
          </w:p>
        </w:tc>
        <w:tc>
          <w:tcPr>
            <w:tcW w:w="1842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1843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0,80</w:t>
            </w: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Крышки</w:t>
            </w:r>
          </w:p>
        </w:tc>
        <w:tc>
          <w:tcPr>
            <w:tcW w:w="1560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01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&lt;&lt;</w:t>
            </w:r>
          </w:p>
        </w:tc>
        <w:tc>
          <w:tcPr>
            <w:tcW w:w="1842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843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0,85</w:t>
            </w: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Втулки</w:t>
            </w:r>
          </w:p>
        </w:tc>
        <w:tc>
          <w:tcPr>
            <w:tcW w:w="1560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701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Сталь</w:t>
            </w:r>
          </w:p>
        </w:tc>
        <w:tc>
          <w:tcPr>
            <w:tcW w:w="1842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843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0,60</w:t>
            </w: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Кольцо</w:t>
            </w:r>
          </w:p>
        </w:tc>
        <w:tc>
          <w:tcPr>
            <w:tcW w:w="1560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701" w:type="dxa"/>
          </w:tcPr>
          <w:p w:rsidR="00937529" w:rsidRDefault="00937529" w:rsidP="00166124">
            <w:pPr>
              <w:jc w:val="both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&lt;&lt;</w:t>
            </w:r>
          </w:p>
        </w:tc>
        <w:tc>
          <w:tcPr>
            <w:tcW w:w="1842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843" w:type="dxa"/>
          </w:tcPr>
          <w:p w:rsidR="00937529" w:rsidRDefault="00937529" w:rsidP="00166124">
            <w:pPr>
              <w:jc w:val="both"/>
              <w:rPr>
                <w:sz w:val="28"/>
              </w:rPr>
            </w:pPr>
            <w:r>
              <w:rPr>
                <w:sz w:val="28"/>
              </w:rPr>
              <w:t>0,60</w:t>
            </w:r>
          </w:p>
        </w:tc>
      </w:tr>
    </w:tbl>
    <w:p w:rsidR="00937529" w:rsidRDefault="00937529" w:rsidP="00937529">
      <w:pPr>
        <w:pStyle w:val="2"/>
        <w:spacing w:line="140" w:lineRule="exact"/>
        <w:ind w:firstLine="567"/>
        <w:jc w:val="both"/>
      </w:pPr>
    </w:p>
    <w:p w:rsidR="00937529" w:rsidRDefault="00937529" w:rsidP="00937529">
      <w:pPr>
        <w:ind w:firstLine="567"/>
        <w:jc w:val="both"/>
        <w:rPr>
          <w:sz w:val="28"/>
        </w:rPr>
      </w:pPr>
      <w:r>
        <w:rPr>
          <w:sz w:val="28"/>
        </w:rPr>
        <w:t xml:space="preserve">2.3.7 Чистый вес изготовленной детали – 1050 кг. В условиях действующего технологического процесса величина отходов составляет – 23%. В результате изменения способа получения заготовки величина отходов уменьшилась на 8,2%. Определить количество </w:t>
      </w:r>
      <w:proofErr w:type="gramStart"/>
      <w:r>
        <w:rPr>
          <w:sz w:val="28"/>
        </w:rPr>
        <w:t xml:space="preserve">с </w:t>
      </w:r>
      <w:proofErr w:type="spellStart"/>
      <w:r>
        <w:rPr>
          <w:sz w:val="28"/>
        </w:rPr>
        <w:t>экономленного</w:t>
      </w:r>
      <w:proofErr w:type="spellEnd"/>
      <w:proofErr w:type="gramEnd"/>
      <w:r>
        <w:rPr>
          <w:sz w:val="28"/>
        </w:rPr>
        <w:t xml:space="preserve"> материала, если за </w:t>
      </w:r>
      <w:r>
        <w:rPr>
          <w:sz w:val="28"/>
          <w:lang w:val="en-US"/>
        </w:rPr>
        <w:t>IV</w:t>
      </w:r>
      <w:r>
        <w:rPr>
          <w:sz w:val="28"/>
        </w:rPr>
        <w:t xml:space="preserve"> квартал в цехе изготовлено 1100 деталей.</w:t>
      </w:r>
    </w:p>
    <w:p w:rsidR="00937529" w:rsidRDefault="00937529" w:rsidP="00937529">
      <w:pPr>
        <w:spacing w:line="140" w:lineRule="exact"/>
        <w:ind w:firstLine="567"/>
        <w:jc w:val="both"/>
        <w:rPr>
          <w:sz w:val="28"/>
        </w:rPr>
      </w:pPr>
    </w:p>
    <w:p w:rsidR="00937529" w:rsidRDefault="00937529" w:rsidP="00937529">
      <w:pPr>
        <w:pStyle w:val="2"/>
        <w:ind w:firstLine="567"/>
        <w:jc w:val="both"/>
      </w:pPr>
      <w:r>
        <w:t>2.3.8 Определить норматив оборотных средств в авторемонтной мастерской при следующих условиях: количество ремонтных и вспомогательных рабочих 82 человека, установлено 120 единиц оборудования, стоимость набора инструментов у одного работающего 15600 тенге, стоимость набора инструментов на один станок – 25000 тыс. тенге, стоимость инструмента и инвентаря в кладовой – 210 тыс</w:t>
      </w:r>
      <w:proofErr w:type="gramStart"/>
      <w:r>
        <w:t>.т</w:t>
      </w:r>
      <w:proofErr w:type="gramEnd"/>
      <w:r>
        <w:t>енге при норме запаса 30 дней. Стоимость спецодежды в расчете на 1 человека – 1200 тенге.</w:t>
      </w:r>
    </w:p>
    <w:p w:rsidR="00937529" w:rsidRDefault="00937529" w:rsidP="00937529">
      <w:pPr>
        <w:ind w:firstLine="540"/>
        <w:jc w:val="both"/>
        <w:rPr>
          <w:sz w:val="28"/>
        </w:rPr>
      </w:pPr>
      <w:r>
        <w:rPr>
          <w:sz w:val="28"/>
        </w:rPr>
        <w:t>2.3.9</w:t>
      </w:r>
      <w:proofErr w:type="gramStart"/>
      <w:r>
        <w:rPr>
          <w:sz w:val="28"/>
        </w:rPr>
        <w:t xml:space="preserve"> Н</w:t>
      </w:r>
      <w:proofErr w:type="gramEnd"/>
      <w:r>
        <w:rPr>
          <w:sz w:val="28"/>
        </w:rPr>
        <w:t xml:space="preserve">а производство продукции одного наименования за </w:t>
      </w:r>
      <w:r>
        <w:rPr>
          <w:sz w:val="28"/>
          <w:lang w:val="en-US"/>
        </w:rPr>
        <w:t>IV</w:t>
      </w:r>
      <w:r>
        <w:rPr>
          <w:sz w:val="28"/>
        </w:rPr>
        <w:t xml:space="preserve"> квартал отчетного года было израсходовано следующее количество различных материалов:</w:t>
      </w:r>
    </w:p>
    <w:p w:rsidR="00937529" w:rsidRDefault="00937529" w:rsidP="00937529">
      <w:pPr>
        <w:ind w:firstLine="540"/>
        <w:jc w:val="both"/>
        <w:rPr>
          <w:sz w:val="28"/>
        </w:rPr>
      </w:pPr>
      <w:r>
        <w:rPr>
          <w:sz w:val="28"/>
        </w:rPr>
        <w:t xml:space="preserve">А – 500т., Б - 200т., В – 900 т. </w:t>
      </w:r>
    </w:p>
    <w:p w:rsidR="00937529" w:rsidRDefault="00937529" w:rsidP="00937529">
      <w:pPr>
        <w:ind w:firstLine="540"/>
        <w:jc w:val="both"/>
        <w:rPr>
          <w:sz w:val="28"/>
        </w:rPr>
      </w:pPr>
      <w:r>
        <w:rPr>
          <w:sz w:val="28"/>
        </w:rPr>
        <w:t>Квартальный план производства данного вида продукции перевыполнен на 15%. Расход материалов по норме натуральном выражении и заготовительные цены на материалы представлены ниже.</w:t>
      </w:r>
    </w:p>
    <w:p w:rsidR="00937529" w:rsidRDefault="00937529" w:rsidP="00937529">
      <w:pPr>
        <w:spacing w:line="360" w:lineRule="auto"/>
        <w:ind w:firstLine="540"/>
        <w:rPr>
          <w:sz w:val="28"/>
        </w:rPr>
      </w:pPr>
      <w:r>
        <w:rPr>
          <w:sz w:val="28"/>
        </w:rPr>
        <w:t>Таблица 10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1"/>
        <w:gridCol w:w="3119"/>
        <w:gridCol w:w="2977"/>
      </w:tblGrid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2551" w:type="dxa"/>
          </w:tcPr>
          <w:p w:rsidR="00937529" w:rsidRDefault="00937529" w:rsidP="00166124">
            <w:pPr>
              <w:rPr>
                <w:sz w:val="28"/>
              </w:rPr>
            </w:pPr>
            <w:r>
              <w:rPr>
                <w:sz w:val="28"/>
              </w:rPr>
              <w:t>Вид материалов</w:t>
            </w:r>
          </w:p>
        </w:tc>
        <w:tc>
          <w:tcPr>
            <w:tcW w:w="3119" w:type="dxa"/>
          </w:tcPr>
          <w:p w:rsidR="00937529" w:rsidRDefault="00937529" w:rsidP="00166124">
            <w:pPr>
              <w:rPr>
                <w:sz w:val="28"/>
              </w:rPr>
            </w:pPr>
            <w:r>
              <w:rPr>
                <w:sz w:val="28"/>
              </w:rPr>
              <w:t xml:space="preserve">Расход по плану на </w:t>
            </w:r>
            <w:r>
              <w:rPr>
                <w:sz w:val="28"/>
                <w:lang w:val="en-US"/>
              </w:rPr>
              <w:t>IV</w:t>
            </w:r>
          </w:p>
          <w:p w:rsidR="00937529" w:rsidRDefault="00937529" w:rsidP="00166124">
            <w:pPr>
              <w:rPr>
                <w:sz w:val="28"/>
              </w:rPr>
            </w:pPr>
            <w:r>
              <w:rPr>
                <w:sz w:val="28"/>
              </w:rPr>
              <w:t xml:space="preserve">квартал, </w:t>
            </w:r>
            <w:proofErr w:type="gramStart"/>
            <w:r>
              <w:rPr>
                <w:sz w:val="28"/>
              </w:rPr>
              <w:t>т</w:t>
            </w:r>
            <w:proofErr w:type="gramEnd"/>
            <w:r>
              <w:rPr>
                <w:sz w:val="28"/>
              </w:rPr>
              <w:t>.</w:t>
            </w:r>
          </w:p>
        </w:tc>
        <w:tc>
          <w:tcPr>
            <w:tcW w:w="2977" w:type="dxa"/>
          </w:tcPr>
          <w:p w:rsidR="00937529" w:rsidRDefault="00937529" w:rsidP="00166124">
            <w:pPr>
              <w:rPr>
                <w:sz w:val="28"/>
              </w:rPr>
            </w:pPr>
            <w:r>
              <w:rPr>
                <w:sz w:val="28"/>
              </w:rPr>
              <w:t>Заготовительная цена,</w:t>
            </w:r>
          </w:p>
          <w:p w:rsidR="00937529" w:rsidRDefault="00937529" w:rsidP="00166124">
            <w:pPr>
              <w:rPr>
                <w:sz w:val="28"/>
              </w:rPr>
            </w:pPr>
            <w:r>
              <w:rPr>
                <w:sz w:val="28"/>
              </w:rPr>
              <w:t xml:space="preserve">У.е. </w:t>
            </w: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2551" w:type="dxa"/>
          </w:tcPr>
          <w:p w:rsidR="00937529" w:rsidRDefault="00937529" w:rsidP="0016612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3119" w:type="dxa"/>
          </w:tcPr>
          <w:p w:rsidR="00937529" w:rsidRDefault="00937529" w:rsidP="0016612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450</w:t>
            </w:r>
          </w:p>
        </w:tc>
        <w:tc>
          <w:tcPr>
            <w:tcW w:w="2977" w:type="dxa"/>
          </w:tcPr>
          <w:p w:rsidR="00937529" w:rsidRDefault="00937529" w:rsidP="00166124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2551" w:type="dxa"/>
          </w:tcPr>
          <w:p w:rsidR="00937529" w:rsidRDefault="00937529" w:rsidP="0016612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</w:t>
            </w:r>
          </w:p>
        </w:tc>
        <w:tc>
          <w:tcPr>
            <w:tcW w:w="3119" w:type="dxa"/>
          </w:tcPr>
          <w:p w:rsidR="00937529" w:rsidRDefault="00937529" w:rsidP="00166124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2977" w:type="dxa"/>
          </w:tcPr>
          <w:p w:rsidR="00937529" w:rsidRDefault="00937529" w:rsidP="00166124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2551" w:type="dxa"/>
          </w:tcPr>
          <w:p w:rsidR="00937529" w:rsidRDefault="00937529" w:rsidP="0016612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  <w:tc>
          <w:tcPr>
            <w:tcW w:w="3119" w:type="dxa"/>
          </w:tcPr>
          <w:p w:rsidR="00937529" w:rsidRDefault="00937529" w:rsidP="00166124">
            <w:pPr>
              <w:jc w:val="center"/>
              <w:rPr>
                <w:sz w:val="28"/>
              </w:rPr>
            </w:pPr>
            <w:r>
              <w:rPr>
                <w:sz w:val="28"/>
              </w:rPr>
              <w:t>920</w:t>
            </w:r>
          </w:p>
        </w:tc>
        <w:tc>
          <w:tcPr>
            <w:tcW w:w="2977" w:type="dxa"/>
          </w:tcPr>
          <w:p w:rsidR="00937529" w:rsidRDefault="00937529" w:rsidP="00166124">
            <w:pPr>
              <w:jc w:val="center"/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</w:tr>
    </w:tbl>
    <w:p w:rsidR="00937529" w:rsidRDefault="00937529" w:rsidP="00937529">
      <w:pPr>
        <w:ind w:firstLine="540"/>
        <w:rPr>
          <w:sz w:val="28"/>
        </w:rPr>
      </w:pPr>
    </w:p>
    <w:p w:rsidR="00937529" w:rsidRDefault="00937529" w:rsidP="00937529">
      <w:pPr>
        <w:pStyle w:val="21"/>
        <w:ind w:left="0"/>
      </w:pPr>
      <w:r>
        <w:lastRenderedPageBreak/>
        <w:t>Определить размеры абсолютной и относительной экономии (или перерасхода) материалов по сравнению с планом по каждому виду (в тоннах) и по всем материалам вместе (в стоимостном выражении).</w:t>
      </w:r>
    </w:p>
    <w:p w:rsidR="00937529" w:rsidRDefault="00937529" w:rsidP="00937529">
      <w:pPr>
        <w:pStyle w:val="21"/>
        <w:spacing w:line="140" w:lineRule="exact"/>
        <w:ind w:left="0" w:firstLine="539"/>
      </w:pPr>
    </w:p>
    <w:p w:rsidR="00937529" w:rsidRDefault="00937529" w:rsidP="00937529">
      <w:pPr>
        <w:ind w:firstLine="567"/>
        <w:jc w:val="both"/>
        <w:rPr>
          <w:sz w:val="28"/>
        </w:rPr>
      </w:pPr>
      <w:r>
        <w:rPr>
          <w:sz w:val="28"/>
        </w:rPr>
        <w:t>2.3.10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 xml:space="preserve"> металлургическом производстве возможны два варианта технологии производства металлопродукции. Определить эффективность использования металла по вариантам при условии полной регенерации </w:t>
      </w:r>
      <w:proofErr w:type="spellStart"/>
      <w:r>
        <w:rPr>
          <w:sz w:val="28"/>
        </w:rPr>
        <w:t>металлоотходов</w:t>
      </w:r>
      <w:proofErr w:type="spellEnd"/>
      <w:r>
        <w:rPr>
          <w:sz w:val="28"/>
        </w:rPr>
        <w:t>.</w:t>
      </w:r>
    </w:p>
    <w:p w:rsidR="00937529" w:rsidRDefault="00937529" w:rsidP="00937529">
      <w:pPr>
        <w:ind w:firstLine="567"/>
        <w:jc w:val="both"/>
        <w:rPr>
          <w:sz w:val="10"/>
        </w:rPr>
      </w:pPr>
    </w:p>
    <w:p w:rsidR="00937529" w:rsidRDefault="00937529" w:rsidP="00937529">
      <w:pPr>
        <w:pStyle w:val="7"/>
        <w:ind w:right="0"/>
      </w:pPr>
      <w:r>
        <w:t>Таблица 12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812"/>
        <w:gridCol w:w="1134"/>
        <w:gridCol w:w="1701"/>
      </w:tblGrid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5812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Варианты</w:t>
            </w:r>
          </w:p>
        </w:tc>
        <w:tc>
          <w:tcPr>
            <w:tcW w:w="1134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1701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Б</w:t>
            </w: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5812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Выход годной металлопродукции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Выход отходов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Безвозвратные потери металла</w:t>
            </w:r>
          </w:p>
        </w:tc>
        <w:tc>
          <w:tcPr>
            <w:tcW w:w="1134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0,6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0,3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0,1</w:t>
            </w:r>
          </w:p>
        </w:tc>
        <w:tc>
          <w:tcPr>
            <w:tcW w:w="1701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0,7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0,1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0,2</w:t>
            </w: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5812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1134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701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937529" w:rsidRDefault="00937529" w:rsidP="00937529">
      <w:pPr>
        <w:pStyle w:val="21"/>
        <w:spacing w:line="140" w:lineRule="exact"/>
        <w:ind w:left="0" w:firstLine="539"/>
      </w:pPr>
    </w:p>
    <w:p w:rsidR="00937529" w:rsidRDefault="00937529" w:rsidP="00937529">
      <w:pPr>
        <w:jc w:val="both"/>
        <w:rPr>
          <w:sz w:val="28"/>
        </w:rPr>
      </w:pPr>
      <w:r>
        <w:rPr>
          <w:sz w:val="28"/>
        </w:rPr>
        <w:t>2.3.11 Возможны два варианта технологи производства металлической отливки:</w:t>
      </w:r>
    </w:p>
    <w:p w:rsidR="00937529" w:rsidRDefault="00937529" w:rsidP="00937529">
      <w:pPr>
        <w:ind w:firstLine="567"/>
        <w:jc w:val="both"/>
        <w:rPr>
          <w:sz w:val="28"/>
        </w:rPr>
      </w:pPr>
      <w:r>
        <w:rPr>
          <w:sz w:val="28"/>
        </w:rPr>
        <w:t>- выплавка стали - производство листового проката – мех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о</w:t>
      </w:r>
      <w:proofErr w:type="gramEnd"/>
      <w:r>
        <w:rPr>
          <w:sz w:val="28"/>
        </w:rPr>
        <w:t xml:space="preserve">бработка листового проката </w:t>
      </w:r>
    </w:p>
    <w:p w:rsidR="00937529" w:rsidRDefault="00937529" w:rsidP="00937529">
      <w:pPr>
        <w:ind w:firstLine="567"/>
        <w:jc w:val="both"/>
        <w:rPr>
          <w:sz w:val="28"/>
        </w:rPr>
      </w:pPr>
      <w:r>
        <w:rPr>
          <w:sz w:val="28"/>
        </w:rPr>
        <w:t xml:space="preserve">- выплавка стали – производство </w:t>
      </w:r>
      <w:proofErr w:type="spellStart"/>
      <w:r>
        <w:rPr>
          <w:sz w:val="28"/>
        </w:rPr>
        <w:t>спецпрофиля</w:t>
      </w:r>
      <w:proofErr w:type="spellEnd"/>
      <w:r>
        <w:rPr>
          <w:sz w:val="28"/>
        </w:rPr>
        <w:t xml:space="preserve"> (проката) – мех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о</w:t>
      </w:r>
      <w:proofErr w:type="gramEnd"/>
      <w:r>
        <w:rPr>
          <w:sz w:val="28"/>
        </w:rPr>
        <w:t xml:space="preserve">бработка </w:t>
      </w:r>
      <w:proofErr w:type="spellStart"/>
      <w:r>
        <w:rPr>
          <w:sz w:val="28"/>
        </w:rPr>
        <w:t>спецпрофиля</w:t>
      </w:r>
      <w:proofErr w:type="spellEnd"/>
      <w:r>
        <w:rPr>
          <w:sz w:val="28"/>
        </w:rPr>
        <w:t>.</w:t>
      </w:r>
    </w:p>
    <w:p w:rsidR="00937529" w:rsidRDefault="00937529" w:rsidP="00937529">
      <w:pPr>
        <w:ind w:firstLine="567"/>
        <w:jc w:val="both"/>
        <w:rPr>
          <w:sz w:val="28"/>
        </w:rPr>
      </w:pPr>
      <w:r>
        <w:rPr>
          <w:sz w:val="28"/>
        </w:rPr>
        <w:t>Определить эффективность использования металла (сквозной коэффициент) по каждому варианту.</w:t>
      </w:r>
    </w:p>
    <w:p w:rsidR="00937529" w:rsidRDefault="00937529" w:rsidP="00937529">
      <w:pPr>
        <w:pStyle w:val="6"/>
        <w:spacing w:line="360" w:lineRule="auto"/>
        <w:ind w:left="0" w:right="0"/>
      </w:pPr>
      <w:r>
        <w:t>Таблица 11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04"/>
        <w:gridCol w:w="1275"/>
        <w:gridCol w:w="1560"/>
      </w:tblGrid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6204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Показатели</w:t>
            </w:r>
          </w:p>
        </w:tc>
        <w:tc>
          <w:tcPr>
            <w:tcW w:w="1275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Вар.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 xml:space="preserve"> 1</w:t>
            </w:r>
          </w:p>
        </w:tc>
        <w:tc>
          <w:tcPr>
            <w:tcW w:w="1560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Вар.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 xml:space="preserve"> 2</w:t>
            </w: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6204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Вес </w:t>
            </w:r>
            <w:proofErr w:type="spellStart"/>
            <w:r>
              <w:rPr>
                <w:sz w:val="28"/>
              </w:rPr>
              <w:t>металлозавалки</w:t>
            </w:r>
            <w:proofErr w:type="spellEnd"/>
            <w:r>
              <w:rPr>
                <w:sz w:val="28"/>
              </w:rPr>
              <w:t xml:space="preserve"> в кислородном </w:t>
            </w:r>
            <w:proofErr w:type="spellStart"/>
            <w:r>
              <w:rPr>
                <w:sz w:val="28"/>
              </w:rPr>
              <w:t>конвертере</w:t>
            </w:r>
            <w:proofErr w:type="gramStart"/>
            <w:r>
              <w:rPr>
                <w:sz w:val="28"/>
              </w:rPr>
              <w:t>,т</w:t>
            </w:r>
            <w:proofErr w:type="spellEnd"/>
            <w:proofErr w:type="gramEnd"/>
            <w:r>
              <w:rPr>
                <w:sz w:val="28"/>
              </w:rPr>
              <w:t>.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Вес горных стальных </w:t>
            </w:r>
            <w:proofErr w:type="spellStart"/>
            <w:r>
              <w:rPr>
                <w:sz w:val="28"/>
              </w:rPr>
              <w:t>слитков</w:t>
            </w:r>
            <w:proofErr w:type="gramStart"/>
            <w:r>
              <w:rPr>
                <w:sz w:val="28"/>
              </w:rPr>
              <w:t>,т</w:t>
            </w:r>
            <w:proofErr w:type="spellEnd"/>
            <w:proofErr w:type="gramEnd"/>
            <w:r>
              <w:rPr>
                <w:sz w:val="28"/>
              </w:rPr>
              <w:t>.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Расходный коэффициент металла в прокатном производстве, </w:t>
            </w:r>
            <w:proofErr w:type="gramStart"/>
            <w:r>
              <w:rPr>
                <w:sz w:val="28"/>
              </w:rPr>
              <w:t>кг</w:t>
            </w:r>
            <w:proofErr w:type="gramEnd"/>
            <w:r>
              <w:rPr>
                <w:sz w:val="28"/>
              </w:rPr>
              <w:t>/т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Коэффициент использования металла при </w:t>
            </w:r>
            <w:proofErr w:type="spellStart"/>
            <w:r>
              <w:rPr>
                <w:sz w:val="28"/>
              </w:rPr>
              <w:t>мех</w:t>
            </w:r>
            <w:proofErr w:type="gramStart"/>
            <w:r>
              <w:rPr>
                <w:sz w:val="28"/>
              </w:rPr>
              <w:t>.о</w:t>
            </w:r>
            <w:proofErr w:type="gramEnd"/>
            <w:r>
              <w:rPr>
                <w:sz w:val="28"/>
              </w:rPr>
              <w:t>бработке</w:t>
            </w:r>
            <w:proofErr w:type="spellEnd"/>
            <w:r>
              <w:rPr>
                <w:sz w:val="28"/>
              </w:rPr>
              <w:t xml:space="preserve">, доли </w:t>
            </w:r>
          </w:p>
        </w:tc>
        <w:tc>
          <w:tcPr>
            <w:tcW w:w="1275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300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270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1200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0,75</w:t>
            </w:r>
          </w:p>
        </w:tc>
        <w:tc>
          <w:tcPr>
            <w:tcW w:w="1560" w:type="dxa"/>
          </w:tcPr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300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270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1400</w:t>
            </w: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</w:p>
          <w:p w:rsidR="00937529" w:rsidRDefault="00937529" w:rsidP="00166124">
            <w:pPr>
              <w:ind w:firstLine="567"/>
              <w:jc w:val="both"/>
              <w:rPr>
                <w:sz w:val="28"/>
              </w:rPr>
            </w:pPr>
            <w:r>
              <w:rPr>
                <w:sz w:val="28"/>
              </w:rPr>
              <w:t>0,95</w:t>
            </w:r>
          </w:p>
        </w:tc>
      </w:tr>
    </w:tbl>
    <w:p w:rsidR="00937529" w:rsidRDefault="00937529" w:rsidP="00937529">
      <w:pPr>
        <w:pStyle w:val="21"/>
        <w:ind w:left="0"/>
      </w:pPr>
      <w:proofErr w:type="gramStart"/>
      <w:r>
        <w:t>2.3.12 Мощность трактора, в прошлом году, составляла 110 л.с., а его вес – 3,56т. В текущем году начат выпуск тракторов мощностью 150 л.с., вес которых по сравнению с базовой моделью увеличился на 10%. Определить относительную материалоемкость старой и новой модели.</w:t>
      </w:r>
      <w:proofErr w:type="gramEnd"/>
    </w:p>
    <w:p w:rsidR="00937529" w:rsidRDefault="00937529" w:rsidP="00937529">
      <w:pPr>
        <w:pStyle w:val="21"/>
        <w:spacing w:line="140" w:lineRule="exact"/>
        <w:ind w:left="0" w:firstLine="539"/>
      </w:pPr>
    </w:p>
    <w:p w:rsidR="00937529" w:rsidRDefault="00937529" w:rsidP="00937529">
      <w:pPr>
        <w:pStyle w:val="21"/>
        <w:ind w:left="0" w:firstLine="539"/>
        <w:jc w:val="both"/>
      </w:pPr>
      <w:r>
        <w:t>2.3.13</w:t>
      </w:r>
      <w:proofErr w:type="gramStart"/>
      <w:r>
        <w:t xml:space="preserve"> О</w:t>
      </w:r>
      <w:proofErr w:type="gramEnd"/>
      <w:r>
        <w:t xml:space="preserve">пределить коэффициент нарастания затрат и норматив оборотных средств в незавершенном производстве при следующих условиях. Структура производственной себестоимости выпускаемых заводом изделий: сырье, основные материалы – 20%, покупные полуфабрикаты – 65%, заработная плата и косвенные расходы – 15%. Плановая производственная себестоимость изделия 85 </w:t>
      </w:r>
      <w:proofErr w:type="spellStart"/>
      <w:r>
        <w:t>тыс</w:t>
      </w:r>
      <w:proofErr w:type="gramStart"/>
      <w:r>
        <w:t>.т</w:t>
      </w:r>
      <w:proofErr w:type="gramEnd"/>
      <w:r>
        <w:t>г</w:t>
      </w:r>
      <w:proofErr w:type="spellEnd"/>
      <w:r>
        <w:t xml:space="preserve">, годовой выпуск продукции 300 штук. </w:t>
      </w:r>
      <w:r>
        <w:lastRenderedPageBreak/>
        <w:t>Длительность производственного цикла 30 календарных дней. Затраты распределяются следующим образом: на сырье и основные материалы – в первые 10 дней цикла, на полуфабрикаты – в последние 10 дней, прочие затраты распределяются равномерно в течение всех 30 дней цикла.</w:t>
      </w:r>
    </w:p>
    <w:p w:rsidR="00937529" w:rsidRDefault="00937529" w:rsidP="00937529">
      <w:pPr>
        <w:pStyle w:val="21"/>
        <w:spacing w:line="140" w:lineRule="exact"/>
        <w:ind w:left="0" w:firstLine="539"/>
        <w:jc w:val="both"/>
      </w:pPr>
    </w:p>
    <w:p w:rsidR="00937529" w:rsidRDefault="00937529" w:rsidP="00937529">
      <w:pPr>
        <w:pStyle w:val="21"/>
        <w:ind w:left="0" w:firstLine="539"/>
        <w:jc w:val="both"/>
      </w:pPr>
      <w:r>
        <w:t xml:space="preserve">2.3.14 Предприятие за отчетный год реализовало продукции на сумму 30 </w:t>
      </w:r>
      <w:proofErr w:type="spellStart"/>
      <w:r>
        <w:t>млн</w:t>
      </w:r>
      <w:proofErr w:type="gramStart"/>
      <w:r>
        <w:t>.т</w:t>
      </w:r>
      <w:proofErr w:type="gramEnd"/>
      <w:r>
        <w:t>г</w:t>
      </w:r>
      <w:proofErr w:type="spellEnd"/>
      <w:r>
        <w:t xml:space="preserve"> при нормативе собственных оборотных средств 2,7 </w:t>
      </w:r>
      <w:proofErr w:type="spellStart"/>
      <w:r>
        <w:t>млн.тг</w:t>
      </w:r>
      <w:proofErr w:type="spellEnd"/>
      <w:r>
        <w:t xml:space="preserve">. В структуре оборотных средств 40% составляют затраты на незавершенное производство. В планируемом году предполагается сократить длительность производственного цикла на 20% путем совершенствования оперативно-производственного планирования и сокращения </w:t>
      </w:r>
      <w:proofErr w:type="spellStart"/>
      <w:r>
        <w:t>пролеживания</w:t>
      </w:r>
      <w:proofErr w:type="spellEnd"/>
      <w:r>
        <w:t xml:space="preserve"> деталей между цехами. Определить сумму высвобождающихся оборотных средств, изменение количества оборотов и сокращение длительности оборота. </w:t>
      </w:r>
    </w:p>
    <w:p w:rsidR="00937529" w:rsidRDefault="00937529" w:rsidP="00937529">
      <w:pPr>
        <w:pStyle w:val="21"/>
        <w:spacing w:line="140" w:lineRule="exact"/>
        <w:ind w:left="0" w:firstLine="539"/>
        <w:jc w:val="both"/>
      </w:pPr>
    </w:p>
    <w:p w:rsidR="00937529" w:rsidRDefault="00937529" w:rsidP="00937529">
      <w:pPr>
        <w:pStyle w:val="21"/>
        <w:ind w:left="0" w:firstLine="539"/>
        <w:jc w:val="both"/>
      </w:pPr>
      <w:r>
        <w:t>2.3.15 Предприятие изготавливает три вида изделий – А</w:t>
      </w:r>
      <w:proofErr w:type="gramStart"/>
      <w:r>
        <w:t>,Б</w:t>
      </w:r>
      <w:proofErr w:type="gramEnd"/>
      <w:r>
        <w:t>,В.</w:t>
      </w:r>
    </w:p>
    <w:p w:rsidR="00937529" w:rsidRDefault="00937529" w:rsidP="00937529">
      <w:pPr>
        <w:pStyle w:val="21"/>
        <w:spacing w:line="360" w:lineRule="auto"/>
        <w:ind w:left="0" w:firstLine="539"/>
        <w:jc w:val="both"/>
      </w:pPr>
      <w:r>
        <w:t>Таблица 13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04"/>
        <w:gridCol w:w="992"/>
        <w:gridCol w:w="850"/>
        <w:gridCol w:w="962"/>
      </w:tblGrid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6204" w:type="dxa"/>
          </w:tcPr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>Показатели</w:t>
            </w:r>
          </w:p>
        </w:tc>
        <w:tc>
          <w:tcPr>
            <w:tcW w:w="992" w:type="dxa"/>
          </w:tcPr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>А</w:t>
            </w:r>
          </w:p>
        </w:tc>
        <w:tc>
          <w:tcPr>
            <w:tcW w:w="850" w:type="dxa"/>
          </w:tcPr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>Б</w:t>
            </w:r>
          </w:p>
        </w:tc>
        <w:tc>
          <w:tcPr>
            <w:tcW w:w="962" w:type="dxa"/>
          </w:tcPr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>В</w:t>
            </w:r>
          </w:p>
        </w:tc>
      </w:tr>
      <w:tr w:rsidR="00937529" w:rsidTr="00166124">
        <w:tblPrEx>
          <w:tblCellMar>
            <w:top w:w="0" w:type="dxa"/>
            <w:bottom w:w="0" w:type="dxa"/>
          </w:tblCellMar>
        </w:tblPrEx>
        <w:tc>
          <w:tcPr>
            <w:tcW w:w="6204" w:type="dxa"/>
          </w:tcPr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 xml:space="preserve">Годовая программа выпуска, </w:t>
            </w:r>
            <w:proofErr w:type="spellStart"/>
            <w:r>
              <w:t>тыс</w:t>
            </w:r>
            <w:proofErr w:type="gramStart"/>
            <w:r>
              <w:t>.ш</w:t>
            </w:r>
            <w:proofErr w:type="gramEnd"/>
            <w:r>
              <w:t>т</w:t>
            </w:r>
            <w:proofErr w:type="spellEnd"/>
          </w:p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 xml:space="preserve">Норма расхода основных </w:t>
            </w:r>
            <w:proofErr w:type="spellStart"/>
            <w:r>
              <w:t>материалов</w:t>
            </w:r>
            <w:proofErr w:type="gramStart"/>
            <w:r>
              <w:t>,т</w:t>
            </w:r>
            <w:proofErr w:type="gramEnd"/>
            <w:r>
              <w:t>г</w:t>
            </w:r>
            <w:proofErr w:type="spellEnd"/>
            <w:r>
              <w:t>/</w:t>
            </w:r>
            <w:proofErr w:type="spellStart"/>
            <w:r>
              <w:t>шт</w:t>
            </w:r>
            <w:proofErr w:type="spellEnd"/>
          </w:p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 xml:space="preserve">Норма запасов, </w:t>
            </w:r>
            <w:proofErr w:type="spellStart"/>
            <w:r>
              <w:t>дн</w:t>
            </w:r>
            <w:proofErr w:type="spellEnd"/>
          </w:p>
        </w:tc>
        <w:tc>
          <w:tcPr>
            <w:tcW w:w="992" w:type="dxa"/>
          </w:tcPr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>10</w:t>
            </w:r>
          </w:p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>10</w:t>
            </w:r>
          </w:p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>20</w:t>
            </w:r>
          </w:p>
        </w:tc>
        <w:tc>
          <w:tcPr>
            <w:tcW w:w="850" w:type="dxa"/>
          </w:tcPr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>50</w:t>
            </w:r>
          </w:p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>12</w:t>
            </w:r>
          </w:p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>30</w:t>
            </w:r>
          </w:p>
        </w:tc>
        <w:tc>
          <w:tcPr>
            <w:tcW w:w="962" w:type="dxa"/>
          </w:tcPr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>30</w:t>
            </w:r>
          </w:p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>8</w:t>
            </w:r>
          </w:p>
          <w:p w:rsidR="00937529" w:rsidRDefault="00937529" w:rsidP="00166124">
            <w:pPr>
              <w:pStyle w:val="21"/>
              <w:ind w:left="0" w:firstLine="0"/>
              <w:jc w:val="both"/>
            </w:pPr>
            <w:r>
              <w:t>15</w:t>
            </w:r>
          </w:p>
        </w:tc>
      </w:tr>
    </w:tbl>
    <w:p w:rsidR="00937529" w:rsidRDefault="00937529" w:rsidP="00937529">
      <w:pPr>
        <w:pStyle w:val="21"/>
        <w:ind w:left="0" w:firstLine="539"/>
        <w:jc w:val="both"/>
      </w:pPr>
    </w:p>
    <w:p w:rsidR="00937529" w:rsidRDefault="00937529" w:rsidP="00937529">
      <w:pPr>
        <w:pStyle w:val="21"/>
        <w:ind w:left="0" w:firstLine="539"/>
        <w:jc w:val="both"/>
      </w:pPr>
      <w:r>
        <w:t>В предстоящем году предполагается за счет более рационального использования материалов сократить нормы расхода по изделиям: А – на 10%, Б – на 21,5 %, В – на 2%; а весь выпуск предполагается увеличить  соответственно по изделиям: на 11 тыс. шт., 60 тыс. шт., 40 тыс. шт. Определить изменения общего норматива оборотных сре</w:t>
      </w:r>
      <w:proofErr w:type="gramStart"/>
      <w:r>
        <w:t>дств в пл</w:t>
      </w:r>
      <w:proofErr w:type="gramEnd"/>
      <w:r>
        <w:t>анируемом году.</w:t>
      </w:r>
    </w:p>
    <w:p w:rsidR="00937529" w:rsidRDefault="00937529" w:rsidP="00937529">
      <w:pPr>
        <w:pStyle w:val="21"/>
        <w:spacing w:line="140" w:lineRule="exact"/>
        <w:ind w:left="0" w:firstLine="539"/>
        <w:jc w:val="both"/>
      </w:pPr>
    </w:p>
    <w:p w:rsidR="00937529" w:rsidRDefault="00937529" w:rsidP="00937529">
      <w:pPr>
        <w:pStyle w:val="21"/>
        <w:ind w:left="0" w:firstLine="539"/>
        <w:jc w:val="both"/>
      </w:pPr>
      <w:r>
        <w:t>2.3.16</w:t>
      </w:r>
      <w:proofErr w:type="gramStart"/>
      <w:r>
        <w:t xml:space="preserve"> О</w:t>
      </w:r>
      <w:proofErr w:type="gramEnd"/>
      <w:r>
        <w:t xml:space="preserve">пределить показатели оборачиваемости  и относительное высвобождение оборотных средств предприятия, если при запланированном выпуске продукции  80 млн. </w:t>
      </w:r>
      <w:proofErr w:type="spellStart"/>
      <w:r>
        <w:t>тг</w:t>
      </w:r>
      <w:proofErr w:type="spellEnd"/>
      <w:r>
        <w:t xml:space="preserve"> и нормативе оборотных средств 10 млн. </w:t>
      </w:r>
      <w:proofErr w:type="spellStart"/>
      <w:r>
        <w:t>тг</w:t>
      </w:r>
      <w:proofErr w:type="spellEnd"/>
      <w:r>
        <w:t xml:space="preserve">, фактический выпуск продукции составил 95 тыс. </w:t>
      </w:r>
      <w:proofErr w:type="spellStart"/>
      <w:r>
        <w:t>тг</w:t>
      </w:r>
      <w:proofErr w:type="spellEnd"/>
      <w:r>
        <w:t>.</w:t>
      </w:r>
    </w:p>
    <w:p w:rsidR="00937529" w:rsidRDefault="00937529" w:rsidP="00937529">
      <w:pPr>
        <w:pStyle w:val="21"/>
        <w:spacing w:line="140" w:lineRule="exact"/>
        <w:ind w:left="0" w:firstLine="539"/>
        <w:jc w:val="both"/>
      </w:pPr>
    </w:p>
    <w:p w:rsidR="00937529" w:rsidRDefault="00937529" w:rsidP="00937529">
      <w:pPr>
        <w:pStyle w:val="21"/>
        <w:ind w:left="0" w:firstLine="539"/>
        <w:jc w:val="both"/>
      </w:pPr>
      <w:r>
        <w:t>2.3.17</w:t>
      </w:r>
      <w:proofErr w:type="gramStart"/>
      <w:r>
        <w:t xml:space="preserve"> О</w:t>
      </w:r>
      <w:proofErr w:type="gramEnd"/>
      <w:r>
        <w:t xml:space="preserve">пределить требуемый прирост норматива оборотных средств предприятия при следующих условиях: объем реализованной продукции в прошедшем году составил 3500 тыс. </w:t>
      </w:r>
      <w:proofErr w:type="spellStart"/>
      <w:r>
        <w:t>тг</w:t>
      </w:r>
      <w:proofErr w:type="spellEnd"/>
      <w:r>
        <w:t xml:space="preserve"> при нормативе оборотных средств320 тыс. </w:t>
      </w:r>
      <w:proofErr w:type="spellStart"/>
      <w:r>
        <w:t>тг</w:t>
      </w:r>
      <w:proofErr w:type="spellEnd"/>
      <w:r>
        <w:t>; в планируемом году выпуск продукции увеличивается на 30 % при сокращении длительности оборота оборотных средств на 5 дней.</w:t>
      </w:r>
    </w:p>
    <w:p w:rsidR="00937529" w:rsidRDefault="00937529" w:rsidP="00937529">
      <w:pPr>
        <w:pStyle w:val="21"/>
        <w:spacing w:line="140" w:lineRule="exact"/>
        <w:ind w:left="0" w:firstLine="539"/>
        <w:jc w:val="both"/>
      </w:pPr>
    </w:p>
    <w:p w:rsidR="00937529" w:rsidRDefault="00937529" w:rsidP="00937529">
      <w:pPr>
        <w:pStyle w:val="21"/>
        <w:ind w:left="0" w:firstLine="539"/>
        <w:jc w:val="both"/>
      </w:pPr>
      <w:r>
        <w:t xml:space="preserve">2.3.18 Объем реализованной продукции в отчетном году составил 1560 </w:t>
      </w:r>
      <w:proofErr w:type="spellStart"/>
      <w:r>
        <w:t>тыс</w:t>
      </w:r>
      <w:proofErr w:type="gramStart"/>
      <w:r>
        <w:t>.т</w:t>
      </w:r>
      <w:proofErr w:type="gramEnd"/>
      <w:r>
        <w:t>г</w:t>
      </w:r>
      <w:proofErr w:type="spellEnd"/>
      <w:r>
        <w:t xml:space="preserve"> при нормативе собственных оборотных средств 786 </w:t>
      </w:r>
      <w:proofErr w:type="spellStart"/>
      <w:r>
        <w:t>тыс.тг</w:t>
      </w:r>
      <w:proofErr w:type="spellEnd"/>
      <w:r>
        <w:t>. В планируемом году предусматривается увеличить объем реализации на 15%, а норматив на 10%. Как изменится длительность оборота.</w:t>
      </w:r>
    </w:p>
    <w:p w:rsidR="00937529" w:rsidRDefault="00937529" w:rsidP="00937529">
      <w:pPr>
        <w:pStyle w:val="21"/>
        <w:spacing w:line="140" w:lineRule="exact"/>
        <w:ind w:left="0" w:firstLine="539"/>
        <w:jc w:val="both"/>
      </w:pPr>
    </w:p>
    <w:p w:rsidR="00937529" w:rsidRDefault="00937529" w:rsidP="00937529">
      <w:pPr>
        <w:pStyle w:val="21"/>
        <w:ind w:left="0" w:firstLine="539"/>
        <w:jc w:val="both"/>
      </w:pPr>
      <w:r>
        <w:t>2.3.19</w:t>
      </w:r>
      <w:proofErr w:type="gramStart"/>
      <w:r>
        <w:t xml:space="preserve"> В</w:t>
      </w:r>
      <w:proofErr w:type="gramEnd"/>
      <w:r>
        <w:t xml:space="preserve"> текущем году на изготовление продукции общей стоимостью 20 млн. </w:t>
      </w:r>
      <w:proofErr w:type="spellStart"/>
      <w:r>
        <w:t>тг</w:t>
      </w:r>
      <w:proofErr w:type="spellEnd"/>
      <w:r>
        <w:t xml:space="preserve"> израсходовано 9 тыс. тонн материалов. Норма расхода материалов на 1 продукции отсутствует. На следующий год объем производства продукции </w:t>
      </w:r>
      <w:r>
        <w:lastRenderedPageBreak/>
        <w:t xml:space="preserve">того же наименования планируется в размере 22 млн. </w:t>
      </w:r>
      <w:proofErr w:type="spellStart"/>
      <w:r>
        <w:t>тг</w:t>
      </w:r>
      <w:proofErr w:type="spellEnd"/>
      <w:r>
        <w:t xml:space="preserve"> при экономии материалов в размере 2%. Определить общую потребность в материалах.  </w:t>
      </w:r>
    </w:p>
    <w:p w:rsidR="00937529" w:rsidRDefault="00937529" w:rsidP="00937529">
      <w:pPr>
        <w:pStyle w:val="21"/>
        <w:spacing w:line="140" w:lineRule="exact"/>
        <w:ind w:left="0" w:firstLine="539"/>
        <w:jc w:val="both"/>
      </w:pPr>
    </w:p>
    <w:p w:rsidR="00937529" w:rsidRDefault="00937529" w:rsidP="00937529">
      <w:pPr>
        <w:pStyle w:val="21"/>
        <w:ind w:left="0" w:firstLine="539"/>
        <w:jc w:val="both"/>
      </w:pPr>
      <w:r>
        <w:t xml:space="preserve">2.3.20 Определить норму запаса и норматив оборотных средств в планируемом году, если норматив отчетного года составил 480 </w:t>
      </w:r>
      <w:proofErr w:type="spellStart"/>
      <w:r>
        <w:t>тыс</w:t>
      </w:r>
      <w:proofErr w:type="gramStart"/>
      <w:r>
        <w:t>.т</w:t>
      </w:r>
      <w:proofErr w:type="gramEnd"/>
      <w:r>
        <w:t>г</w:t>
      </w:r>
      <w:proofErr w:type="spellEnd"/>
      <w:r>
        <w:t xml:space="preserve">, норма запаса составила 12 дней. В планируемом году предполагается сократить интервал поставки сырья на 1 день вследствие изменения условий договора. Прочие составные элементы нормы запаса </w:t>
      </w:r>
      <w:proofErr w:type="gramStart"/>
      <w:r>
        <w:t>остаются неизменными и равны</w:t>
      </w:r>
      <w:proofErr w:type="gramEnd"/>
      <w:r>
        <w:t xml:space="preserve"> 5 дней.  </w:t>
      </w:r>
    </w:p>
    <w:p w:rsidR="00A5347F" w:rsidRDefault="00A5347F"/>
    <w:sectPr w:rsidR="00A5347F" w:rsidSect="00A53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7529"/>
    <w:rsid w:val="0058445B"/>
    <w:rsid w:val="00626629"/>
    <w:rsid w:val="00937529"/>
    <w:rsid w:val="00A53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5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8445B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6">
    <w:name w:val="heading 6"/>
    <w:basedOn w:val="a"/>
    <w:next w:val="a"/>
    <w:link w:val="60"/>
    <w:qFormat/>
    <w:rsid w:val="00937529"/>
    <w:pPr>
      <w:keepNext/>
      <w:ind w:left="-567" w:right="6" w:firstLine="567"/>
      <w:jc w:val="both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937529"/>
    <w:pPr>
      <w:keepNext/>
      <w:spacing w:line="360" w:lineRule="auto"/>
      <w:ind w:right="6"/>
      <w:jc w:val="both"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844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58445B"/>
    <w:pPr>
      <w:spacing w:after="0" w:line="240" w:lineRule="auto"/>
    </w:pPr>
  </w:style>
  <w:style w:type="character" w:customStyle="1" w:styleId="60">
    <w:name w:val="Заголовок 6 Знак"/>
    <w:basedOn w:val="a0"/>
    <w:link w:val="6"/>
    <w:rsid w:val="0093752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93752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ody Text Indent"/>
    <w:basedOn w:val="a"/>
    <w:link w:val="a5"/>
    <w:rsid w:val="00937529"/>
    <w:pPr>
      <w:ind w:left="-540" w:firstLine="540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link w:val="a4"/>
    <w:rsid w:val="0093752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937529"/>
    <w:rPr>
      <w:sz w:val="28"/>
    </w:rPr>
  </w:style>
  <w:style w:type="character" w:customStyle="1" w:styleId="20">
    <w:name w:val="Основной текст 2 Знак"/>
    <w:basedOn w:val="a0"/>
    <w:link w:val="2"/>
    <w:rsid w:val="0093752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937529"/>
    <w:pPr>
      <w:ind w:left="-540" w:firstLine="540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93752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1234</Words>
  <Characters>7039</Characters>
  <Application>Microsoft Office Word</Application>
  <DocSecurity>0</DocSecurity>
  <Lines>58</Lines>
  <Paragraphs>16</Paragraphs>
  <ScaleCrop>false</ScaleCrop>
  <Company>Reanimator Extreme Edition</Company>
  <LinksUpToDate>false</LinksUpToDate>
  <CharactersWithSpaces>8257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2015-06-07T06:34:00Z</dcterms:created>
  <dcterms:modified xsi:type="dcterms:W3CDTF">2015-06-07T06:34:00Z</dcterms:modified>
</cp:coreProperties>
</file>