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25CB" w:rsidRDefault="00F825CB" w:rsidP="00F825CB">
      <w:pPr>
        <w:ind w:firstLine="709"/>
        <w:jc w:val="both"/>
        <w:rPr>
          <w:sz w:val="28"/>
        </w:rPr>
      </w:pPr>
      <w:r>
        <w:rPr>
          <w:sz w:val="28"/>
        </w:rPr>
        <w:t>ЗАДАЧА 2</w:t>
      </w:r>
    </w:p>
    <w:p w:rsidR="00F825CB" w:rsidRDefault="00F825CB" w:rsidP="00F825CB">
      <w:pPr>
        <w:ind w:firstLine="709"/>
        <w:jc w:val="both"/>
        <w:rPr>
          <w:sz w:val="28"/>
        </w:rPr>
      </w:pPr>
    </w:p>
    <w:p w:rsidR="00F825CB" w:rsidRDefault="00F825CB" w:rsidP="00F825CB">
      <w:pPr>
        <w:ind w:firstLine="709"/>
        <w:jc w:val="both"/>
        <w:rPr>
          <w:sz w:val="28"/>
        </w:rPr>
      </w:pPr>
      <w:r>
        <w:rPr>
          <w:sz w:val="28"/>
        </w:rPr>
        <w:t xml:space="preserve">Определить размеры поперечного сечения </w:t>
      </w:r>
      <w:proofErr w:type="spellStart"/>
      <w:r>
        <w:rPr>
          <w:sz w:val="28"/>
        </w:rPr>
        <w:t>двухпутевого</w:t>
      </w:r>
      <w:proofErr w:type="spellEnd"/>
      <w:r>
        <w:rPr>
          <w:sz w:val="28"/>
        </w:rPr>
        <w:t xml:space="preserve"> полевого откаточного штрека на прямолинейном участке при откатке грузов в вагонетках емкостью </w:t>
      </w:r>
      <w:smartTag w:uri="urn:schemas-microsoft-com:office:smarttags" w:element="metricconverter">
        <w:smartTagPr>
          <w:attr w:name="ProductID" w:val="4 м3"/>
        </w:smartTagPr>
        <w:r>
          <w:rPr>
            <w:sz w:val="28"/>
          </w:rPr>
          <w:t>4 м</w:t>
        </w:r>
        <w:r>
          <w:rPr>
            <w:sz w:val="28"/>
            <w:vertAlign w:val="superscript"/>
          </w:rPr>
          <w:t>3</w:t>
        </w:r>
      </w:smartTag>
      <w:r>
        <w:rPr>
          <w:sz w:val="28"/>
        </w:rPr>
        <w:t xml:space="preserve"> контактными электровозами 14КР-900. Крепь АКП-3 из СВП-27. Шахта II категории по газу.</w:t>
      </w:r>
    </w:p>
    <w:p w:rsidR="00F825CB" w:rsidRDefault="00F825CB" w:rsidP="00F825CB"/>
    <w:p w:rsidR="00F825CB" w:rsidRDefault="00F825CB" w:rsidP="00F825CB"/>
    <w:p w:rsidR="00F825CB" w:rsidRDefault="00F825CB" w:rsidP="00F825CB">
      <w:pPr>
        <w:ind w:firstLine="851"/>
        <w:jc w:val="both"/>
        <w:rPr>
          <w:sz w:val="28"/>
        </w:rPr>
      </w:pPr>
      <w:r>
        <w:rPr>
          <w:sz w:val="28"/>
        </w:rPr>
        <w:t>Основные исходные данные по определению размеров поперечного сечения выработок в свету и вчерне</w:t>
      </w:r>
    </w:p>
    <w:p w:rsidR="00F825CB" w:rsidRDefault="00F825CB" w:rsidP="00F825CB">
      <w:pPr>
        <w:jc w:val="both"/>
        <w:rPr>
          <w:sz w:val="28"/>
        </w:rPr>
      </w:pPr>
    </w:p>
    <w:tbl>
      <w:tblPr>
        <w:tblW w:w="14743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261"/>
        <w:gridCol w:w="1842"/>
        <w:gridCol w:w="2268"/>
        <w:gridCol w:w="1434"/>
        <w:gridCol w:w="1660"/>
        <w:gridCol w:w="1701"/>
        <w:gridCol w:w="2577"/>
      </w:tblGrid>
      <w:tr w:rsidR="00F825CB" w:rsidTr="00626648">
        <w:tblPrEx>
          <w:tblCellMar>
            <w:top w:w="0" w:type="dxa"/>
            <w:bottom w:w="0" w:type="dxa"/>
          </w:tblCellMar>
        </w:tblPrEx>
        <w:trPr>
          <w:cantSplit/>
          <w:trHeight w:hRule="exact" w:val="505"/>
        </w:trPr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5CB" w:rsidRDefault="00F825CB" w:rsidP="00626648">
            <w:pPr>
              <w:jc w:val="center"/>
              <w:rPr>
                <w:sz w:val="28"/>
              </w:rPr>
            </w:pPr>
            <w:r>
              <w:rPr>
                <w:sz w:val="28"/>
              </w:rPr>
              <w:t>Исходные данные</w:t>
            </w:r>
          </w:p>
        </w:tc>
        <w:tc>
          <w:tcPr>
            <w:tcW w:w="4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5CB" w:rsidRDefault="00F825CB" w:rsidP="00626648">
            <w:pPr>
              <w:jc w:val="center"/>
              <w:rPr>
                <w:sz w:val="28"/>
              </w:rPr>
            </w:pPr>
            <w:r>
              <w:rPr>
                <w:sz w:val="28"/>
              </w:rPr>
              <w:t>Штрек</w:t>
            </w:r>
          </w:p>
        </w:tc>
        <w:tc>
          <w:tcPr>
            <w:tcW w:w="3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5CB" w:rsidRDefault="00F825CB" w:rsidP="00626648">
            <w:pPr>
              <w:jc w:val="center"/>
              <w:rPr>
                <w:sz w:val="28"/>
              </w:rPr>
            </w:pPr>
            <w:r>
              <w:rPr>
                <w:sz w:val="28"/>
              </w:rPr>
              <w:t>Квершлаг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825CB" w:rsidRDefault="00F825CB" w:rsidP="00626648">
            <w:pPr>
              <w:ind w:left="113" w:right="113"/>
              <w:jc w:val="center"/>
              <w:rPr>
                <w:sz w:val="28"/>
              </w:rPr>
            </w:pPr>
            <w:r>
              <w:rPr>
                <w:sz w:val="28"/>
              </w:rPr>
              <w:t>Бремсберг</w:t>
            </w:r>
          </w:p>
        </w:tc>
        <w:tc>
          <w:tcPr>
            <w:tcW w:w="25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5CB" w:rsidRDefault="00F825CB" w:rsidP="00626648">
            <w:pPr>
              <w:jc w:val="center"/>
              <w:rPr>
                <w:sz w:val="28"/>
              </w:rPr>
            </w:pPr>
            <w:r>
              <w:rPr>
                <w:sz w:val="28"/>
              </w:rPr>
              <w:t>Ходок с механизированным подъемом людей</w:t>
            </w:r>
          </w:p>
        </w:tc>
      </w:tr>
      <w:tr w:rsidR="00F825CB" w:rsidTr="00626648">
        <w:tblPrEx>
          <w:tblCellMar>
            <w:top w:w="0" w:type="dxa"/>
            <w:bottom w:w="0" w:type="dxa"/>
          </w:tblCellMar>
        </w:tblPrEx>
        <w:trPr>
          <w:cantSplit/>
          <w:trHeight w:hRule="exact" w:val="1122"/>
        </w:trPr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center"/>
              <w:rPr>
                <w:sz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5CB" w:rsidRDefault="00F825CB" w:rsidP="00626648">
            <w:pPr>
              <w:jc w:val="center"/>
              <w:rPr>
                <w:sz w:val="28"/>
              </w:rPr>
            </w:pPr>
            <w:r>
              <w:rPr>
                <w:sz w:val="28"/>
              </w:rPr>
              <w:t>№ 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5CB" w:rsidRDefault="00F825CB" w:rsidP="00626648">
            <w:pPr>
              <w:jc w:val="center"/>
              <w:rPr>
                <w:sz w:val="28"/>
              </w:rPr>
            </w:pPr>
            <w:r>
              <w:rPr>
                <w:sz w:val="28"/>
              </w:rPr>
              <w:t>№ 2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5CB" w:rsidRDefault="00F825CB" w:rsidP="00626648">
            <w:pPr>
              <w:jc w:val="center"/>
              <w:rPr>
                <w:sz w:val="28"/>
              </w:rPr>
            </w:pPr>
            <w:r>
              <w:rPr>
                <w:sz w:val="28"/>
              </w:rPr>
              <w:t>№ 1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5CB" w:rsidRDefault="00F825CB" w:rsidP="00626648">
            <w:pPr>
              <w:jc w:val="center"/>
              <w:rPr>
                <w:sz w:val="28"/>
              </w:rPr>
            </w:pPr>
            <w:r>
              <w:rPr>
                <w:sz w:val="28"/>
              </w:rPr>
              <w:t>№ 2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center"/>
              <w:rPr>
                <w:sz w:val="28"/>
              </w:rPr>
            </w:pPr>
          </w:p>
        </w:tc>
        <w:tc>
          <w:tcPr>
            <w:tcW w:w="25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center"/>
              <w:rPr>
                <w:sz w:val="28"/>
              </w:rPr>
            </w:pPr>
          </w:p>
        </w:tc>
      </w:tr>
      <w:tr w:rsidR="00F825CB" w:rsidTr="00626648">
        <w:tblPrEx>
          <w:tblCellMar>
            <w:top w:w="0" w:type="dxa"/>
            <w:bottom w:w="0" w:type="dxa"/>
          </w:tblCellMar>
        </w:tblPrEx>
        <w:trPr>
          <w:cantSplit/>
          <w:trHeight w:hRule="exact" w:val="67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both"/>
              <w:rPr>
                <w:sz w:val="28"/>
              </w:rPr>
            </w:pPr>
            <w:r>
              <w:rPr>
                <w:sz w:val="28"/>
              </w:rPr>
              <w:t>Емкость вагонетки, м</w:t>
            </w:r>
            <w:r>
              <w:rPr>
                <w:sz w:val="28"/>
                <w:vertAlign w:val="superscript"/>
              </w:rPr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3,3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3,3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center"/>
              <w:rPr>
                <w:sz w:val="28"/>
              </w:rPr>
            </w:pPr>
            <w:r>
              <w:rPr>
                <w:sz w:val="28"/>
              </w:rPr>
              <w:t>—</w:t>
            </w: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center"/>
              <w:rPr>
                <w:sz w:val="28"/>
              </w:rPr>
            </w:pPr>
            <w:r>
              <w:rPr>
                <w:sz w:val="28"/>
              </w:rPr>
              <w:t>На 15 человек</w:t>
            </w:r>
          </w:p>
        </w:tc>
      </w:tr>
      <w:tr w:rsidR="00F825CB" w:rsidTr="00626648">
        <w:tblPrEx>
          <w:tblCellMar>
            <w:top w:w="0" w:type="dxa"/>
            <w:bottom w:w="0" w:type="dxa"/>
          </w:tblCellMar>
        </w:tblPrEx>
        <w:trPr>
          <w:cantSplit/>
          <w:trHeight w:hRule="exact" w:val="1405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Число рельсовых путей и ширина колеи, </w:t>
            </w:r>
            <w:proofErr w:type="gramStart"/>
            <w:r>
              <w:rPr>
                <w:sz w:val="28"/>
              </w:rPr>
              <w:t>мм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center"/>
              <w:rPr>
                <w:sz w:val="28"/>
              </w:rPr>
            </w:pPr>
            <w:r>
              <w:rPr>
                <w:sz w:val="28"/>
              </w:rPr>
              <w:t>2; 900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center"/>
              <w:rPr>
                <w:sz w:val="28"/>
              </w:rPr>
            </w:pPr>
            <w:r>
              <w:rPr>
                <w:sz w:val="28"/>
              </w:rPr>
              <w:t>1; 900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center"/>
              <w:rPr>
                <w:sz w:val="28"/>
              </w:rPr>
            </w:pPr>
            <w:r>
              <w:rPr>
                <w:sz w:val="28"/>
              </w:rPr>
              <w:t>2; 900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center"/>
              <w:rPr>
                <w:sz w:val="28"/>
              </w:rPr>
            </w:pPr>
            <w:r>
              <w:rPr>
                <w:sz w:val="28"/>
              </w:rPr>
              <w:t>1; 600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center"/>
              <w:rPr>
                <w:sz w:val="28"/>
              </w:rPr>
            </w:pPr>
            <w:r>
              <w:rPr>
                <w:sz w:val="28"/>
              </w:rPr>
              <w:t>—</w:t>
            </w: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center"/>
              <w:rPr>
                <w:sz w:val="28"/>
              </w:rPr>
            </w:pPr>
            <w:r>
              <w:rPr>
                <w:sz w:val="28"/>
              </w:rPr>
              <w:t>1; 900</w:t>
            </w:r>
          </w:p>
        </w:tc>
      </w:tr>
      <w:tr w:rsidR="00F825CB" w:rsidTr="00626648">
        <w:tblPrEx>
          <w:tblCellMar>
            <w:top w:w="0" w:type="dxa"/>
            <w:bottom w:w="0" w:type="dxa"/>
          </w:tblCellMar>
        </w:tblPrEx>
        <w:trPr>
          <w:cantSplit/>
          <w:trHeight w:hRule="exact" w:val="755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both"/>
              <w:rPr>
                <w:sz w:val="28"/>
              </w:rPr>
            </w:pPr>
            <w:r>
              <w:rPr>
                <w:sz w:val="28"/>
              </w:rPr>
              <w:t>Категория шахты по газу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center"/>
              <w:rPr>
                <w:sz w:val="28"/>
              </w:rPr>
            </w:pPr>
            <w:r>
              <w:rPr>
                <w:sz w:val="28"/>
              </w:rPr>
              <w:t>III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center"/>
              <w:rPr>
                <w:sz w:val="28"/>
              </w:rPr>
            </w:pPr>
            <w:r>
              <w:rPr>
                <w:sz w:val="28"/>
              </w:rPr>
              <w:t>III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center"/>
              <w:rPr>
                <w:sz w:val="28"/>
              </w:rPr>
            </w:pPr>
            <w:r>
              <w:rPr>
                <w:sz w:val="28"/>
              </w:rPr>
              <w:t>I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center"/>
              <w:rPr>
                <w:sz w:val="28"/>
              </w:rPr>
            </w:pPr>
            <w:r>
              <w:rPr>
                <w:sz w:val="28"/>
              </w:rPr>
              <w:t>II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center"/>
              <w:rPr>
                <w:sz w:val="28"/>
              </w:rPr>
            </w:pPr>
            <w:r>
              <w:rPr>
                <w:sz w:val="28"/>
              </w:rPr>
              <w:t>II</w:t>
            </w: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center"/>
              <w:rPr>
                <w:sz w:val="28"/>
              </w:rPr>
            </w:pPr>
            <w:r>
              <w:rPr>
                <w:sz w:val="28"/>
              </w:rPr>
              <w:t>II</w:t>
            </w:r>
          </w:p>
        </w:tc>
      </w:tr>
      <w:tr w:rsidR="00F825CB" w:rsidTr="00626648">
        <w:tblPrEx>
          <w:tblCellMar>
            <w:top w:w="0" w:type="dxa"/>
            <w:bottom w:w="0" w:type="dxa"/>
          </w:tblCellMar>
        </w:tblPrEx>
        <w:trPr>
          <w:cantSplit/>
          <w:trHeight w:hRule="exact" w:val="408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both"/>
              <w:rPr>
                <w:sz w:val="28"/>
              </w:rPr>
            </w:pPr>
            <w:r>
              <w:rPr>
                <w:sz w:val="28"/>
              </w:rPr>
              <w:t>Тип электровоза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center"/>
              <w:rPr>
                <w:sz w:val="28"/>
              </w:rPr>
            </w:pPr>
            <w:r>
              <w:rPr>
                <w:sz w:val="28"/>
              </w:rPr>
              <w:t>А10-2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center"/>
              <w:rPr>
                <w:sz w:val="28"/>
              </w:rPr>
            </w:pPr>
            <w:r>
              <w:rPr>
                <w:sz w:val="28"/>
              </w:rPr>
              <w:t>А5-2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center"/>
              <w:rPr>
                <w:sz w:val="28"/>
              </w:rPr>
            </w:pPr>
            <w:r>
              <w:rPr>
                <w:sz w:val="28"/>
              </w:rPr>
              <w:t>1К10-2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center"/>
              <w:rPr>
                <w:sz w:val="28"/>
              </w:rPr>
            </w:pPr>
            <w:r>
              <w:rPr>
                <w:sz w:val="28"/>
              </w:rPr>
              <w:t>А10-1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center"/>
              <w:rPr>
                <w:sz w:val="28"/>
              </w:rPr>
            </w:pPr>
            <w:r>
              <w:rPr>
                <w:sz w:val="28"/>
              </w:rPr>
              <w:t>—</w:t>
            </w: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center"/>
              <w:rPr>
                <w:sz w:val="28"/>
              </w:rPr>
            </w:pPr>
            <w:r>
              <w:rPr>
                <w:sz w:val="28"/>
              </w:rPr>
              <w:t>—</w:t>
            </w:r>
          </w:p>
        </w:tc>
      </w:tr>
      <w:tr w:rsidR="00F825CB" w:rsidTr="00626648">
        <w:tblPrEx>
          <w:tblCellMar>
            <w:top w:w="0" w:type="dxa"/>
            <w:bottom w:w="0" w:type="dxa"/>
          </w:tblCellMar>
        </w:tblPrEx>
        <w:trPr>
          <w:cantSplit/>
          <w:trHeight w:hRule="exact" w:val="1846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both"/>
              <w:rPr>
                <w:sz w:val="28"/>
              </w:rPr>
            </w:pPr>
            <w:r>
              <w:rPr>
                <w:sz w:val="28"/>
              </w:rPr>
              <w:lastRenderedPageBreak/>
              <w:t>Форма сечения выработки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center"/>
              <w:rPr>
                <w:sz w:val="28"/>
              </w:rPr>
            </w:pPr>
            <w:proofErr w:type="gramStart"/>
            <w:r>
              <w:rPr>
                <w:sz w:val="28"/>
              </w:rPr>
              <w:t>С</w:t>
            </w:r>
            <w:proofErr w:type="gramEnd"/>
            <w:r>
              <w:rPr>
                <w:sz w:val="28"/>
              </w:rPr>
              <w:t xml:space="preserve"> наклонным </w:t>
            </w:r>
            <w:proofErr w:type="spellStart"/>
            <w:r>
              <w:rPr>
                <w:sz w:val="28"/>
              </w:rPr>
              <w:t>верхняком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Трапециевидная с горизонтальным </w:t>
            </w:r>
            <w:proofErr w:type="spellStart"/>
            <w:r>
              <w:rPr>
                <w:sz w:val="28"/>
              </w:rPr>
              <w:t>верхняком</w:t>
            </w:r>
            <w:proofErr w:type="spellEnd"/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center"/>
              <w:rPr>
                <w:sz w:val="28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center"/>
              <w:rPr>
                <w:sz w:val="28"/>
              </w:rPr>
            </w:pPr>
            <w:r>
              <w:rPr>
                <w:sz w:val="28"/>
              </w:rPr>
              <w:t>Арочная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center"/>
              <w:rPr>
                <w:sz w:val="28"/>
              </w:rPr>
            </w:pP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center"/>
              <w:rPr>
                <w:sz w:val="28"/>
              </w:rPr>
            </w:pPr>
            <w:r>
              <w:rPr>
                <w:sz w:val="28"/>
              </w:rPr>
              <w:t>Трапециевидная</w:t>
            </w:r>
          </w:p>
        </w:tc>
      </w:tr>
      <w:tr w:rsidR="00F825CB" w:rsidTr="00626648">
        <w:tblPrEx>
          <w:tblCellMar>
            <w:top w:w="0" w:type="dxa"/>
            <w:bottom w:w="0" w:type="dxa"/>
          </w:tblCellMar>
        </w:tblPrEx>
        <w:trPr>
          <w:cantSplit/>
          <w:trHeight w:hRule="exact" w:val="736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Глубина подъема, </w:t>
            </w:r>
            <w:proofErr w:type="gramStart"/>
            <w:r>
              <w:rPr>
                <w:sz w:val="28"/>
              </w:rPr>
              <w:t>м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center"/>
              <w:rPr>
                <w:sz w:val="28"/>
              </w:rPr>
            </w:pPr>
            <w:r>
              <w:rPr>
                <w:sz w:val="28"/>
              </w:rPr>
              <w:t>—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center"/>
              <w:rPr>
                <w:sz w:val="28"/>
              </w:rPr>
            </w:pPr>
            <w:r>
              <w:rPr>
                <w:sz w:val="28"/>
              </w:rPr>
              <w:t>—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center"/>
              <w:rPr>
                <w:sz w:val="28"/>
              </w:rPr>
            </w:pPr>
            <w:r>
              <w:rPr>
                <w:sz w:val="28"/>
              </w:rPr>
              <w:t>—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center"/>
              <w:rPr>
                <w:sz w:val="28"/>
              </w:rPr>
            </w:pPr>
            <w:r>
              <w:rPr>
                <w:sz w:val="28"/>
              </w:rPr>
              <w:t>—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center"/>
              <w:rPr>
                <w:sz w:val="28"/>
              </w:rPr>
            </w:pPr>
            <w:r>
              <w:rPr>
                <w:sz w:val="28"/>
              </w:rPr>
              <w:t>—</w:t>
            </w: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center"/>
              <w:rPr>
                <w:sz w:val="28"/>
              </w:rPr>
            </w:pPr>
            <w:r>
              <w:rPr>
                <w:sz w:val="28"/>
              </w:rPr>
              <w:t>—</w:t>
            </w:r>
          </w:p>
        </w:tc>
      </w:tr>
      <w:tr w:rsidR="00F825CB" w:rsidTr="00626648">
        <w:tblPrEx>
          <w:tblCellMar>
            <w:top w:w="0" w:type="dxa"/>
            <w:bottom w:w="0" w:type="dxa"/>
          </w:tblCellMar>
        </w:tblPrEx>
        <w:trPr>
          <w:cantSplit/>
          <w:trHeight w:hRule="exact" w:val="3997"/>
        </w:trPr>
        <w:tc>
          <w:tcPr>
            <w:tcW w:w="3261" w:type="dxa"/>
            <w:tcBorders>
              <w:left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center"/>
              <w:rPr>
                <w:sz w:val="28"/>
              </w:rPr>
            </w:pPr>
            <w:r>
              <w:rPr>
                <w:sz w:val="28"/>
              </w:rPr>
              <w:t>Конструкция и материал крепи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825CB" w:rsidRDefault="00F825CB" w:rsidP="00626648">
            <w:pPr>
              <w:ind w:left="113" w:right="113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Рама, </w:t>
            </w:r>
            <w:proofErr w:type="spellStart"/>
            <w:r>
              <w:rPr>
                <w:sz w:val="28"/>
              </w:rPr>
              <w:t>верхняк</w:t>
            </w:r>
            <w:proofErr w:type="spellEnd"/>
            <w:r>
              <w:rPr>
                <w:sz w:val="28"/>
              </w:rPr>
              <w:t xml:space="preserve"> — металлическая балка высотой </w:t>
            </w:r>
            <w:smartTag w:uri="urn:schemas-microsoft-com:office:smarttags" w:element="metricconverter">
              <w:smartTagPr>
                <w:attr w:name="ProductID" w:val="10 см"/>
              </w:smartTagPr>
              <w:r>
                <w:rPr>
                  <w:sz w:val="28"/>
                </w:rPr>
                <w:t>10 см</w:t>
              </w:r>
            </w:smartTag>
            <w:r>
              <w:rPr>
                <w:sz w:val="28"/>
              </w:rPr>
              <w:t>, стойки</w:t>
            </w:r>
            <w:proofErr w:type="gramStart"/>
            <w:r>
              <w:rPr>
                <w:sz w:val="28"/>
              </w:rPr>
              <w:t xml:space="preserve"> Ж</w:t>
            </w:r>
            <w:proofErr w:type="gramEnd"/>
            <w:r>
              <w:rPr>
                <w:sz w:val="28"/>
              </w:rPr>
              <w:t xml:space="preserve"> Б толщиной </w:t>
            </w:r>
            <w:smartTag w:uri="urn:schemas-microsoft-com:office:smarttags" w:element="metricconverter">
              <w:smartTagPr>
                <w:attr w:name="ProductID" w:val="20 см"/>
              </w:smartTagPr>
              <w:r>
                <w:rPr>
                  <w:sz w:val="28"/>
                </w:rPr>
                <w:t>20 см</w:t>
              </w:r>
            </w:smartTag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825CB" w:rsidRDefault="00F825CB" w:rsidP="00626648">
            <w:pPr>
              <w:ind w:left="113" w:right="113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Рама из круглого леса диаметром </w:t>
            </w:r>
            <w:smartTag w:uri="urn:schemas-microsoft-com:office:smarttags" w:element="metricconverter">
              <w:smartTagPr>
                <w:attr w:name="ProductID" w:val="20 см"/>
              </w:smartTagPr>
              <w:r>
                <w:rPr>
                  <w:sz w:val="28"/>
                </w:rPr>
                <w:t>20 см</w:t>
              </w:r>
            </w:smartTag>
          </w:p>
        </w:tc>
        <w:tc>
          <w:tcPr>
            <w:tcW w:w="1434" w:type="dxa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825CB" w:rsidRDefault="00F825CB" w:rsidP="00626648">
            <w:pPr>
              <w:ind w:left="113" w:right="113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Рама, </w:t>
            </w:r>
            <w:proofErr w:type="spellStart"/>
            <w:r>
              <w:rPr>
                <w:sz w:val="28"/>
              </w:rPr>
              <w:t>верхняк</w:t>
            </w:r>
            <w:proofErr w:type="spellEnd"/>
            <w:r>
              <w:rPr>
                <w:sz w:val="28"/>
              </w:rPr>
              <w:t xml:space="preserve"> — металлическая балка высотой </w:t>
            </w:r>
            <w:smartTag w:uri="urn:schemas-microsoft-com:office:smarttags" w:element="metricconverter">
              <w:smartTagPr>
                <w:attr w:name="ProductID" w:val="18 см"/>
              </w:smartTagPr>
              <w:r>
                <w:rPr>
                  <w:sz w:val="28"/>
                </w:rPr>
                <w:t>18 см</w:t>
              </w:r>
            </w:smartTag>
            <w:r>
              <w:rPr>
                <w:sz w:val="28"/>
              </w:rPr>
              <w:t xml:space="preserve">, стойки ЖБ диаметром </w:t>
            </w:r>
            <w:smartTag w:uri="urn:schemas-microsoft-com:office:smarttags" w:element="metricconverter">
              <w:smartTagPr>
                <w:attr w:name="ProductID" w:val="20 см"/>
              </w:smartTagPr>
              <w:r>
                <w:rPr>
                  <w:sz w:val="28"/>
                </w:rPr>
                <w:t>20 см</w:t>
              </w:r>
            </w:smartTag>
          </w:p>
        </w:tc>
        <w:tc>
          <w:tcPr>
            <w:tcW w:w="1660" w:type="dxa"/>
            <w:tcBorders>
              <w:left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center"/>
              <w:rPr>
                <w:sz w:val="28"/>
              </w:rPr>
            </w:pPr>
            <w:r>
              <w:rPr>
                <w:sz w:val="28"/>
              </w:rPr>
              <w:t>АКП-3 (СВП-22)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center"/>
              <w:rPr>
                <w:sz w:val="28"/>
              </w:rPr>
            </w:pPr>
          </w:p>
        </w:tc>
        <w:tc>
          <w:tcPr>
            <w:tcW w:w="2577" w:type="dxa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825CB" w:rsidRDefault="00F825CB" w:rsidP="00626648">
            <w:pPr>
              <w:ind w:left="113" w:right="113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Рама из круглого леса толщиной </w:t>
            </w:r>
            <w:smartTag w:uri="urn:schemas-microsoft-com:office:smarttags" w:element="metricconverter">
              <w:smartTagPr>
                <w:attr w:name="ProductID" w:val="20 см"/>
              </w:smartTagPr>
              <w:r>
                <w:rPr>
                  <w:sz w:val="28"/>
                </w:rPr>
                <w:t>20 см</w:t>
              </w:r>
            </w:smartTag>
          </w:p>
        </w:tc>
      </w:tr>
      <w:tr w:rsidR="00F825CB" w:rsidTr="00626648">
        <w:tblPrEx>
          <w:tblCellMar>
            <w:top w:w="0" w:type="dxa"/>
            <w:bottom w:w="0" w:type="dxa"/>
          </w:tblCellMar>
        </w:tblPrEx>
        <w:trPr>
          <w:cantSplit/>
          <w:trHeight w:hRule="exact" w:val="97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</w:tcBorders>
          </w:tcPr>
          <w:p w:rsidR="00F825CB" w:rsidRDefault="00F825CB" w:rsidP="00626648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Габариты конвейерной установки, </w:t>
            </w:r>
            <w:proofErr w:type="gramStart"/>
            <w:r>
              <w:rPr>
                <w:sz w:val="28"/>
              </w:rPr>
              <w:t>м</w:t>
            </w:r>
            <w:proofErr w:type="gramEnd"/>
            <w:r>
              <w:rPr>
                <w:sz w:val="28"/>
              </w:rPr>
              <w:t>: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center"/>
              <w:rPr>
                <w:sz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F825CB" w:rsidRDefault="00F825CB" w:rsidP="00626648">
            <w:pPr>
              <w:jc w:val="center"/>
              <w:rPr>
                <w:sz w:val="28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center"/>
              <w:rPr>
                <w:sz w:val="28"/>
              </w:rPr>
            </w:pPr>
          </w:p>
        </w:tc>
        <w:tc>
          <w:tcPr>
            <w:tcW w:w="1660" w:type="dxa"/>
            <w:tcBorders>
              <w:top w:val="single" w:sz="4" w:space="0" w:color="auto"/>
            </w:tcBorders>
          </w:tcPr>
          <w:p w:rsidR="00F825CB" w:rsidRDefault="00F825CB" w:rsidP="00626648">
            <w:pPr>
              <w:jc w:val="center"/>
              <w:rPr>
                <w:sz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center"/>
              <w:rPr>
                <w:sz w:val="28"/>
              </w:rPr>
            </w:pPr>
          </w:p>
        </w:tc>
        <w:tc>
          <w:tcPr>
            <w:tcW w:w="2577" w:type="dxa"/>
            <w:tcBorders>
              <w:top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center"/>
              <w:rPr>
                <w:sz w:val="28"/>
              </w:rPr>
            </w:pPr>
          </w:p>
        </w:tc>
      </w:tr>
      <w:tr w:rsidR="00F825CB" w:rsidTr="00626648">
        <w:tblPrEx>
          <w:tblCellMar>
            <w:top w:w="0" w:type="dxa"/>
            <w:bottom w:w="0" w:type="dxa"/>
          </w:tblCellMar>
        </w:tblPrEx>
        <w:trPr>
          <w:cantSplit/>
          <w:trHeight w:val="360"/>
        </w:trPr>
        <w:tc>
          <w:tcPr>
            <w:tcW w:w="3261" w:type="dxa"/>
            <w:tcBorders>
              <w:left w:val="single" w:sz="4" w:space="0" w:color="auto"/>
            </w:tcBorders>
          </w:tcPr>
          <w:p w:rsidR="00F825CB" w:rsidRDefault="00F825CB" w:rsidP="00626648">
            <w:pPr>
              <w:jc w:val="both"/>
              <w:rPr>
                <w:sz w:val="28"/>
              </w:rPr>
            </w:pPr>
            <w:r>
              <w:rPr>
                <w:sz w:val="28"/>
              </w:rPr>
              <w:t>ширина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center"/>
              <w:rPr>
                <w:sz w:val="28"/>
              </w:rPr>
            </w:pPr>
            <w:r>
              <w:rPr>
                <w:sz w:val="28"/>
              </w:rPr>
              <w:t>—</w:t>
            </w:r>
          </w:p>
        </w:tc>
        <w:tc>
          <w:tcPr>
            <w:tcW w:w="2268" w:type="dxa"/>
          </w:tcPr>
          <w:p w:rsidR="00F825CB" w:rsidRDefault="00F825CB" w:rsidP="00626648">
            <w:pPr>
              <w:jc w:val="center"/>
              <w:rPr>
                <w:sz w:val="28"/>
              </w:rPr>
            </w:pPr>
            <w:r>
              <w:rPr>
                <w:sz w:val="28"/>
              </w:rPr>
              <w:t>—</w:t>
            </w:r>
          </w:p>
        </w:tc>
        <w:tc>
          <w:tcPr>
            <w:tcW w:w="1434" w:type="dxa"/>
            <w:tcBorders>
              <w:left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center"/>
              <w:rPr>
                <w:sz w:val="28"/>
              </w:rPr>
            </w:pPr>
            <w:r>
              <w:rPr>
                <w:sz w:val="28"/>
              </w:rPr>
              <w:t>—</w:t>
            </w:r>
          </w:p>
        </w:tc>
        <w:tc>
          <w:tcPr>
            <w:tcW w:w="1660" w:type="dxa"/>
          </w:tcPr>
          <w:p w:rsidR="00F825CB" w:rsidRDefault="00F825CB" w:rsidP="00626648">
            <w:pPr>
              <w:jc w:val="center"/>
              <w:rPr>
                <w:sz w:val="28"/>
              </w:rPr>
            </w:pPr>
            <w:r>
              <w:rPr>
                <w:sz w:val="28"/>
              </w:rPr>
              <w:t>—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1,45</w:t>
            </w:r>
          </w:p>
        </w:tc>
        <w:tc>
          <w:tcPr>
            <w:tcW w:w="2577" w:type="dxa"/>
            <w:tcBorders>
              <w:right w:val="single" w:sz="4" w:space="0" w:color="auto"/>
            </w:tcBorders>
          </w:tcPr>
          <w:p w:rsidR="00F825CB" w:rsidRDefault="00F825CB" w:rsidP="00626648">
            <w:pPr>
              <w:jc w:val="center"/>
              <w:rPr>
                <w:sz w:val="28"/>
              </w:rPr>
            </w:pPr>
            <w:r>
              <w:rPr>
                <w:sz w:val="28"/>
              </w:rPr>
              <w:t>—</w:t>
            </w:r>
          </w:p>
        </w:tc>
      </w:tr>
      <w:tr w:rsidR="00F825CB" w:rsidTr="00626648">
        <w:tblPrEx>
          <w:tblCellMar>
            <w:top w:w="0" w:type="dxa"/>
            <w:bottom w:w="0" w:type="dxa"/>
          </w:tblCellMar>
        </w:tblPrEx>
        <w:trPr>
          <w:cantSplit/>
          <w:trHeight w:val="360"/>
        </w:trPr>
        <w:tc>
          <w:tcPr>
            <w:tcW w:w="3261" w:type="dxa"/>
            <w:tcBorders>
              <w:left w:val="single" w:sz="4" w:space="0" w:color="auto"/>
            </w:tcBorders>
          </w:tcPr>
          <w:p w:rsidR="00F825CB" w:rsidRDefault="00F825CB" w:rsidP="00626648">
            <w:pPr>
              <w:jc w:val="both"/>
              <w:rPr>
                <w:sz w:val="28"/>
              </w:rPr>
            </w:pPr>
            <w:r>
              <w:rPr>
                <w:sz w:val="28"/>
              </w:rPr>
              <w:t>высота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center"/>
              <w:rPr>
                <w:sz w:val="28"/>
              </w:rPr>
            </w:pPr>
          </w:p>
        </w:tc>
        <w:tc>
          <w:tcPr>
            <w:tcW w:w="2268" w:type="dxa"/>
          </w:tcPr>
          <w:p w:rsidR="00F825CB" w:rsidRDefault="00F825CB" w:rsidP="00626648">
            <w:pPr>
              <w:jc w:val="center"/>
              <w:rPr>
                <w:sz w:val="28"/>
              </w:rPr>
            </w:pPr>
          </w:p>
        </w:tc>
        <w:tc>
          <w:tcPr>
            <w:tcW w:w="1434" w:type="dxa"/>
            <w:tcBorders>
              <w:left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center"/>
              <w:rPr>
                <w:sz w:val="28"/>
              </w:rPr>
            </w:pPr>
          </w:p>
        </w:tc>
        <w:tc>
          <w:tcPr>
            <w:tcW w:w="1660" w:type="dxa"/>
          </w:tcPr>
          <w:p w:rsidR="00F825CB" w:rsidRDefault="00F825CB" w:rsidP="00626648">
            <w:pPr>
              <w:jc w:val="center"/>
              <w:rPr>
                <w:sz w:val="28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1,0</w:t>
            </w:r>
          </w:p>
        </w:tc>
        <w:tc>
          <w:tcPr>
            <w:tcW w:w="2577" w:type="dxa"/>
            <w:tcBorders>
              <w:right w:val="single" w:sz="4" w:space="0" w:color="auto"/>
            </w:tcBorders>
          </w:tcPr>
          <w:p w:rsidR="00F825CB" w:rsidRDefault="00F825CB" w:rsidP="00626648">
            <w:pPr>
              <w:jc w:val="center"/>
              <w:rPr>
                <w:sz w:val="28"/>
              </w:rPr>
            </w:pPr>
          </w:p>
        </w:tc>
      </w:tr>
      <w:tr w:rsidR="00F825CB" w:rsidTr="00626648">
        <w:tblPrEx>
          <w:tblCellMar>
            <w:top w:w="0" w:type="dxa"/>
            <w:bottom w:w="0" w:type="dxa"/>
          </w:tblCellMar>
        </w:tblPrEx>
        <w:trPr>
          <w:cantSplit/>
          <w:trHeight w:hRule="exact" w:val="736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both"/>
              <w:rPr>
                <w:sz w:val="28"/>
              </w:rPr>
            </w:pPr>
            <w:r>
              <w:rPr>
                <w:sz w:val="28"/>
              </w:rPr>
              <w:t>Угол падения пласта, градус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center"/>
              <w:rPr>
                <w:sz w:val="28"/>
              </w:rPr>
            </w:pPr>
            <w:r>
              <w:rPr>
                <w:sz w:val="28"/>
              </w:rPr>
              <w:t>65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center"/>
              <w:rPr>
                <w:sz w:val="28"/>
              </w:rPr>
            </w:pPr>
            <w:r>
              <w:rPr>
                <w:sz w:val="28"/>
              </w:rPr>
              <w:t>—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center"/>
              <w:rPr>
                <w:sz w:val="28"/>
              </w:rPr>
            </w:pPr>
            <w:r>
              <w:rPr>
                <w:sz w:val="28"/>
              </w:rPr>
              <w:t>—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 w:rsidR="00F825CB" w:rsidTr="00626648">
        <w:tblPrEx>
          <w:tblCellMar>
            <w:top w:w="0" w:type="dxa"/>
            <w:bottom w:w="0" w:type="dxa"/>
          </w:tblCellMar>
        </w:tblPrEx>
        <w:trPr>
          <w:cantSplit/>
          <w:trHeight w:hRule="exact" w:val="661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both"/>
              <w:rPr>
                <w:sz w:val="28"/>
              </w:rPr>
            </w:pPr>
            <w:r>
              <w:rPr>
                <w:sz w:val="28"/>
              </w:rPr>
              <w:lastRenderedPageBreak/>
              <w:t xml:space="preserve">Мощность пласта, </w:t>
            </w:r>
            <w:proofErr w:type="gramStart"/>
            <w:r>
              <w:rPr>
                <w:sz w:val="28"/>
              </w:rPr>
              <w:t>м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0,9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center"/>
              <w:rPr>
                <w:sz w:val="28"/>
              </w:rPr>
            </w:pPr>
            <w:r>
              <w:rPr>
                <w:sz w:val="28"/>
              </w:rPr>
              <w:t>—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center"/>
              <w:rPr>
                <w:sz w:val="28"/>
              </w:rPr>
            </w:pPr>
            <w:r>
              <w:rPr>
                <w:sz w:val="28"/>
              </w:rPr>
              <w:t>—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1,2</w:t>
            </w: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1,2</w:t>
            </w:r>
          </w:p>
        </w:tc>
      </w:tr>
      <w:tr w:rsidR="00F825CB" w:rsidTr="00626648">
        <w:tblPrEx>
          <w:tblCellMar>
            <w:top w:w="0" w:type="dxa"/>
            <w:bottom w:w="0" w:type="dxa"/>
          </w:tblCellMar>
        </w:tblPrEx>
        <w:trPr>
          <w:cantSplit/>
          <w:trHeight w:hRule="exact" w:val="169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Транспортируемая (поднимаемая) добыча по выработке в сутки, </w:t>
            </w:r>
            <w:proofErr w:type="gramStart"/>
            <w:r>
              <w:rPr>
                <w:sz w:val="28"/>
              </w:rPr>
              <w:t>т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1000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center"/>
              <w:rPr>
                <w:sz w:val="28"/>
              </w:rPr>
            </w:pPr>
            <w:r>
              <w:rPr>
                <w:sz w:val="28"/>
              </w:rPr>
              <w:t>2500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center"/>
              <w:rPr>
                <w:sz w:val="28"/>
              </w:rPr>
            </w:pPr>
            <w:r>
              <w:rPr>
                <w:sz w:val="28"/>
              </w:rPr>
              <w:t>—</w:t>
            </w: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CB" w:rsidRDefault="00F825CB" w:rsidP="00626648">
            <w:pPr>
              <w:jc w:val="center"/>
              <w:rPr>
                <w:sz w:val="28"/>
              </w:rPr>
            </w:pPr>
            <w:r>
              <w:rPr>
                <w:sz w:val="28"/>
              </w:rPr>
              <w:t>—</w:t>
            </w:r>
          </w:p>
        </w:tc>
      </w:tr>
    </w:tbl>
    <w:p w:rsidR="00F825CB" w:rsidRDefault="00F825CB" w:rsidP="00F825CB">
      <w:pPr>
        <w:jc w:val="both"/>
        <w:rPr>
          <w:sz w:val="28"/>
        </w:rPr>
      </w:pPr>
    </w:p>
    <w:p w:rsidR="00F825CB" w:rsidRPr="0081569B" w:rsidRDefault="00F825CB" w:rsidP="00F825CB">
      <w:pPr>
        <w:jc w:val="both"/>
        <w:rPr>
          <w:lang w:val="kk-KZ"/>
        </w:rPr>
      </w:pPr>
      <w:r>
        <w:t>Примечание. Во всех случаях толщину затяжки принимать в пределах 0,03—0,05 м</w:t>
      </w:r>
    </w:p>
    <w:p w:rsidR="00F825CB" w:rsidRPr="001607C7" w:rsidRDefault="00F825CB" w:rsidP="00F825CB">
      <w:pPr>
        <w:rPr>
          <w:lang w:val="kk-KZ"/>
        </w:rPr>
      </w:pPr>
    </w:p>
    <w:p w:rsidR="00F825CB" w:rsidRDefault="00F825CB" w:rsidP="00F825CB"/>
    <w:p w:rsidR="00F825CB" w:rsidRPr="001607C7" w:rsidRDefault="00F825CB" w:rsidP="00F825CB">
      <w:pPr>
        <w:rPr>
          <w:sz w:val="28"/>
          <w:szCs w:val="28"/>
        </w:rPr>
      </w:pPr>
      <w:r>
        <w:rPr>
          <w:sz w:val="28"/>
          <w:szCs w:val="28"/>
        </w:rPr>
        <w:t>Если какие-то данные неизвестны, возьмите их аналогично примеру.</w:t>
      </w:r>
    </w:p>
    <w:p w:rsidR="00F825CB" w:rsidRDefault="00F825CB" w:rsidP="00F825CB"/>
    <w:p w:rsidR="00F825CB" w:rsidRDefault="00F825CB" w:rsidP="00F825CB"/>
    <w:p w:rsidR="00F825CB" w:rsidRDefault="00F825CB" w:rsidP="00F825CB"/>
    <w:p w:rsidR="00F825CB" w:rsidRDefault="00F825CB" w:rsidP="00F825CB"/>
    <w:p w:rsidR="00F825CB" w:rsidRDefault="00F825CB" w:rsidP="00F825CB"/>
    <w:p w:rsidR="00F825CB" w:rsidRDefault="00F825CB" w:rsidP="00F825CB"/>
    <w:p w:rsidR="00F825CB" w:rsidRDefault="00F825CB" w:rsidP="00F825CB"/>
    <w:p w:rsidR="00F825CB" w:rsidRDefault="00F825CB" w:rsidP="00F825CB"/>
    <w:p w:rsidR="00F825CB" w:rsidRDefault="00F825CB" w:rsidP="00F825CB"/>
    <w:p w:rsidR="00F825CB" w:rsidRDefault="00F825CB" w:rsidP="00F825CB"/>
    <w:p w:rsidR="00F825CB" w:rsidRDefault="00F825CB" w:rsidP="00F825CB"/>
    <w:p w:rsidR="00F825CB" w:rsidRDefault="00F825CB" w:rsidP="00F825CB"/>
    <w:p w:rsidR="00F825CB" w:rsidRDefault="00F825CB" w:rsidP="00F825CB"/>
    <w:p w:rsidR="00F825CB" w:rsidRDefault="00F825CB" w:rsidP="00F825CB"/>
    <w:p w:rsidR="00F825CB" w:rsidRDefault="00F825CB" w:rsidP="00F825CB"/>
    <w:p w:rsidR="00F825CB" w:rsidRDefault="00F825CB" w:rsidP="00F825CB"/>
    <w:p w:rsidR="00F825CB" w:rsidRDefault="00F825CB" w:rsidP="00F825CB"/>
    <w:p w:rsidR="00F825CB" w:rsidRDefault="00F825CB" w:rsidP="00F825CB"/>
    <w:p w:rsidR="00F825CB" w:rsidRDefault="00F825CB" w:rsidP="00F825CB"/>
    <w:p w:rsidR="00F825CB" w:rsidRDefault="00F825CB" w:rsidP="00F825CB"/>
    <w:p w:rsidR="00F825CB" w:rsidRDefault="00F825CB" w:rsidP="00F825CB"/>
    <w:p w:rsidR="00F825CB" w:rsidRDefault="00F825CB" w:rsidP="00F825CB"/>
    <w:p w:rsidR="00F825CB" w:rsidRDefault="00F825CB" w:rsidP="00F825CB"/>
    <w:p w:rsidR="00F825CB" w:rsidRDefault="00F825CB" w:rsidP="00F825CB"/>
    <w:p w:rsidR="00B3315F" w:rsidRDefault="00B3315F">
      <w:bookmarkStart w:id="0" w:name="_GoBack"/>
      <w:bookmarkEnd w:id="0"/>
    </w:p>
    <w:sectPr w:rsidR="00B3315F" w:rsidSect="00F825C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5180"/>
    <w:rsid w:val="00B3315F"/>
    <w:rsid w:val="00EA5180"/>
    <w:rsid w:val="00F82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25C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25C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226</Words>
  <Characters>1290</Characters>
  <Application>Microsoft Office Word</Application>
  <DocSecurity>0</DocSecurity>
  <Lines>10</Lines>
  <Paragraphs>3</Paragraphs>
  <ScaleCrop>false</ScaleCrop>
  <Company/>
  <LinksUpToDate>false</LinksUpToDate>
  <CharactersWithSpaces>1513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Зухра Тунгушбаева</dc:creator>
  <cp:keywords/>
  <dc:description/>
  <cp:lastModifiedBy>Зухра Тунгушбаева</cp:lastModifiedBy>
  <cp:revision>2</cp:revision>
  <dcterms:created xsi:type="dcterms:W3CDTF">2014-09-19T11:13:00Z</dcterms:created>
  <dcterms:modified xsi:type="dcterms:W3CDTF">2014-09-19T11:14:00Z</dcterms:modified>
</cp:coreProperties>
</file>