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102" w:rsidRDefault="009A4102" w:rsidP="009A4102">
      <w:pPr>
        <w:jc w:val="center"/>
        <w:rPr>
          <w:b/>
        </w:rPr>
      </w:pPr>
      <w:r w:rsidRPr="009D2AFC">
        <w:rPr>
          <w:b/>
        </w:rPr>
        <w:t>Задание на СР</w:t>
      </w:r>
      <w:r>
        <w:rPr>
          <w:b/>
        </w:rPr>
        <w:t>О</w:t>
      </w:r>
      <w:r w:rsidRPr="009D2AFC">
        <w:rPr>
          <w:b/>
        </w:rPr>
        <w:t>П</w:t>
      </w:r>
    </w:p>
    <w:p w:rsidR="009A4102" w:rsidRDefault="009A4102" w:rsidP="009A4102">
      <w:pPr>
        <w:jc w:val="center"/>
        <w:rPr>
          <w:b/>
        </w:rPr>
      </w:pPr>
    </w:p>
    <w:p w:rsidR="009A4102" w:rsidRDefault="009A4102" w:rsidP="009A410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/>
        </w:rPr>
      </w:pPr>
      <w:r w:rsidRPr="009D2AFC">
        <w:t xml:space="preserve">Ознакомьтесь с командой </w:t>
      </w:r>
      <w:proofErr w:type="spellStart"/>
      <w:r w:rsidRPr="009D2AFC">
        <w:rPr>
          <w:b/>
        </w:rPr>
        <w:t>whoami</w:t>
      </w:r>
      <w:proofErr w:type="spellEnd"/>
      <w:r>
        <w:rPr>
          <w:b/>
        </w:rPr>
        <w:t>.</w:t>
      </w:r>
    </w:p>
    <w:p w:rsidR="009A4102" w:rsidRDefault="009A4102" w:rsidP="009A4102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0" w:firstLine="360"/>
        <w:jc w:val="both"/>
      </w:pPr>
      <w:r w:rsidRPr="00A55013">
        <w:t>Ознакомьтесь с графическими средствами настройки и администрирования учетных записей. Для этого запустите средство управления учётными записями</w:t>
      </w:r>
      <w:r>
        <w:t xml:space="preserve"> </w:t>
      </w:r>
      <w:r w:rsidRPr="00A55013">
        <w:t>(главное меню – Система – Администрирование - Пользователи и группы). Добавление и удаление учётных записей осуществляется кнопками «Добавить» и «Удалить» соответственно. По кнопке «Управление группами» доступно средство редактирования списка групп и добавления пользователей в группы. Кнопка «Дополнительные параметры» позволяет назначать привилегии пользователям,</w:t>
      </w:r>
      <w:r>
        <w:t xml:space="preserve"> </w:t>
      </w:r>
      <w:r w:rsidRPr="00A55013">
        <w:t>указывать домашнюю директорию, используемый интерпретатор команд и т.д. Изучите средство управления</w:t>
      </w:r>
      <w:r>
        <w:t xml:space="preserve"> </w:t>
      </w:r>
      <w:r w:rsidRPr="00A55013">
        <w:t>учётными записями, создайте новую группу, добавьте учётную запись пользователя, включите его в эту группу</w:t>
      </w:r>
      <w:r>
        <w:t xml:space="preserve"> </w:t>
      </w:r>
      <w:r w:rsidRPr="00A55013">
        <w:t>и назначьте привилегии по своему усмотрению.</w:t>
      </w:r>
    </w:p>
    <w:p w:rsidR="009A4102" w:rsidRPr="00D02B09" w:rsidRDefault="009A4102" w:rsidP="009A4102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0" w:firstLine="360"/>
        <w:jc w:val="both"/>
      </w:pPr>
      <w:r w:rsidRPr="00D02B09">
        <w:t>Ознакомьтесь с назначением привилегий пользователю с помощью графического средства управления учётными записями. Продемонстрируйте это на примере (добавьте пользователя в одну из служебных групп.).</w:t>
      </w:r>
    </w:p>
    <w:p w:rsidR="00F04152" w:rsidRDefault="00F04152">
      <w:bookmarkStart w:id="0" w:name="_GoBack"/>
      <w:bookmarkEnd w:id="0"/>
    </w:p>
    <w:sectPr w:rsidR="00F04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B7E2D"/>
    <w:multiLevelType w:val="hybridMultilevel"/>
    <w:tmpl w:val="D0E67D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102"/>
    <w:rsid w:val="009A4102"/>
    <w:rsid w:val="00F04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65EE04-EADC-4864-9410-B5BEC9007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GL-216-0</dc:creator>
  <cp:keywords/>
  <dc:description/>
  <cp:lastModifiedBy>GL-216-0</cp:lastModifiedBy>
  <cp:revision>1</cp:revision>
  <dcterms:created xsi:type="dcterms:W3CDTF">2016-09-30T07:10:00Z</dcterms:created>
  <dcterms:modified xsi:type="dcterms:W3CDTF">2016-09-30T07:10:00Z</dcterms:modified>
</cp:coreProperties>
</file>