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562" w:rsidRDefault="00B47562" w:rsidP="00B47562">
      <w:pPr>
        <w:ind w:firstLine="567"/>
        <w:jc w:val="both"/>
        <w:rPr>
          <w:sz w:val="28"/>
        </w:rPr>
      </w:pPr>
      <w:r>
        <w:rPr>
          <w:sz w:val="28"/>
        </w:rPr>
        <w:t>8.3.1</w:t>
      </w:r>
      <w:proofErr w:type="gramStart"/>
      <w:r>
        <w:rPr>
          <w:sz w:val="28"/>
        </w:rPr>
        <w:t xml:space="preserve"> С</w:t>
      </w:r>
      <w:proofErr w:type="gramEnd"/>
      <w:r>
        <w:rPr>
          <w:sz w:val="28"/>
        </w:rPr>
        <w:t>равнить три варианта капиталовложений в производственные фонды с различным эшелонированием по годам. Определить полные (дисконтированные) вложения по вариантам при норме дисконта 0,2.</w:t>
      </w:r>
    </w:p>
    <w:p w:rsidR="00B47562" w:rsidRDefault="00B47562" w:rsidP="00B47562">
      <w:pPr>
        <w:spacing w:line="360" w:lineRule="auto"/>
        <w:ind w:firstLine="567"/>
        <w:jc w:val="both"/>
        <w:rPr>
          <w:sz w:val="28"/>
        </w:rPr>
      </w:pPr>
      <w:r>
        <w:rPr>
          <w:sz w:val="28"/>
        </w:rPr>
        <w:t>Таблица 29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0"/>
        <w:gridCol w:w="1420"/>
        <w:gridCol w:w="1420"/>
        <w:gridCol w:w="1420"/>
        <w:gridCol w:w="1420"/>
        <w:gridCol w:w="2080"/>
      </w:tblGrid>
      <w:tr w:rsidR="00B47562" w:rsidTr="001661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20" w:type="dxa"/>
            <w:vMerge w:val="restart"/>
          </w:tcPr>
          <w:p w:rsidR="00B47562" w:rsidRDefault="00B47562" w:rsidP="004114D2">
            <w:pPr>
              <w:pStyle w:val="3"/>
              <w:jc w:val="center"/>
            </w:pPr>
            <w:r>
              <w:t>Варианты</w:t>
            </w:r>
          </w:p>
        </w:tc>
        <w:tc>
          <w:tcPr>
            <w:tcW w:w="5680" w:type="dxa"/>
            <w:gridSpan w:val="4"/>
          </w:tcPr>
          <w:p w:rsidR="00B47562" w:rsidRDefault="00B47562" w:rsidP="004114D2">
            <w:pPr>
              <w:jc w:val="center"/>
              <w:rPr>
                <w:sz w:val="28"/>
              </w:rPr>
            </w:pPr>
            <w:r>
              <w:rPr>
                <w:sz w:val="28"/>
                <w:lang w:val="ru-MO"/>
              </w:rPr>
              <w:t xml:space="preserve">Объемы </w:t>
            </w:r>
            <w:proofErr w:type="spellStart"/>
            <w:r>
              <w:rPr>
                <w:sz w:val="28"/>
                <w:lang w:val="ru-MO"/>
              </w:rPr>
              <w:t>капитало</w:t>
            </w:r>
            <w:proofErr w:type="spellEnd"/>
            <w:r>
              <w:rPr>
                <w:sz w:val="28"/>
              </w:rPr>
              <w:t>вложений по годам, млн.т.</w:t>
            </w:r>
          </w:p>
        </w:tc>
        <w:tc>
          <w:tcPr>
            <w:tcW w:w="2080" w:type="dxa"/>
            <w:vMerge w:val="restart"/>
          </w:tcPr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Суммарный</w:t>
            </w:r>
          </w:p>
          <w:p w:rsidR="00B47562" w:rsidRDefault="00B47562" w:rsidP="004114D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Объем КВ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20" w:type="dxa"/>
            <w:vMerge/>
          </w:tcPr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</w:p>
        </w:tc>
        <w:tc>
          <w:tcPr>
            <w:tcW w:w="1420" w:type="dxa"/>
          </w:tcPr>
          <w:p w:rsidR="00B47562" w:rsidRDefault="00B47562" w:rsidP="004114D2">
            <w:pPr>
              <w:ind w:right="-70"/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1-й год</w:t>
            </w:r>
          </w:p>
        </w:tc>
        <w:tc>
          <w:tcPr>
            <w:tcW w:w="1420" w:type="dxa"/>
          </w:tcPr>
          <w:p w:rsidR="00B47562" w:rsidRDefault="00B47562" w:rsidP="004114D2">
            <w:pPr>
              <w:ind w:right="-70"/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2-й год</w:t>
            </w:r>
          </w:p>
        </w:tc>
        <w:tc>
          <w:tcPr>
            <w:tcW w:w="1420" w:type="dxa"/>
          </w:tcPr>
          <w:p w:rsidR="00B47562" w:rsidRDefault="00B47562" w:rsidP="004114D2">
            <w:pPr>
              <w:ind w:right="-70"/>
              <w:jc w:val="center"/>
              <w:rPr>
                <w:sz w:val="28"/>
              </w:rPr>
            </w:pPr>
            <w:r>
              <w:rPr>
                <w:sz w:val="28"/>
              </w:rPr>
              <w:t>3-й год</w:t>
            </w:r>
          </w:p>
        </w:tc>
        <w:tc>
          <w:tcPr>
            <w:tcW w:w="1420" w:type="dxa"/>
          </w:tcPr>
          <w:p w:rsidR="00B47562" w:rsidRDefault="00B47562" w:rsidP="004114D2">
            <w:pPr>
              <w:ind w:right="-70"/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4-й год</w:t>
            </w:r>
          </w:p>
        </w:tc>
        <w:tc>
          <w:tcPr>
            <w:tcW w:w="2080" w:type="dxa"/>
            <w:vMerge/>
          </w:tcPr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1420" w:type="dxa"/>
          </w:tcPr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№ 1</w:t>
            </w:r>
          </w:p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№2</w:t>
            </w:r>
          </w:p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№3</w:t>
            </w:r>
          </w:p>
        </w:tc>
        <w:tc>
          <w:tcPr>
            <w:tcW w:w="1420" w:type="dxa"/>
          </w:tcPr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10</w:t>
            </w:r>
          </w:p>
        </w:tc>
        <w:tc>
          <w:tcPr>
            <w:tcW w:w="1420" w:type="dxa"/>
          </w:tcPr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10</w:t>
            </w:r>
          </w:p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20</w:t>
            </w:r>
          </w:p>
        </w:tc>
        <w:tc>
          <w:tcPr>
            <w:tcW w:w="1420" w:type="dxa"/>
          </w:tcPr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10</w:t>
            </w:r>
          </w:p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15</w:t>
            </w:r>
          </w:p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1420" w:type="dxa"/>
          </w:tcPr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10</w:t>
            </w:r>
          </w:p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10</w:t>
            </w:r>
          </w:p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20</w:t>
            </w:r>
          </w:p>
        </w:tc>
        <w:tc>
          <w:tcPr>
            <w:tcW w:w="2080" w:type="dxa"/>
          </w:tcPr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40</w:t>
            </w:r>
          </w:p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  <w:p w:rsidR="00B47562" w:rsidRDefault="00B47562" w:rsidP="004114D2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50</w:t>
            </w:r>
          </w:p>
        </w:tc>
      </w:tr>
    </w:tbl>
    <w:p w:rsidR="00B47562" w:rsidRDefault="00B47562" w:rsidP="00B47562">
      <w:pPr>
        <w:ind w:firstLine="567"/>
        <w:rPr>
          <w:sz w:val="28"/>
        </w:rPr>
      </w:pPr>
    </w:p>
    <w:p w:rsidR="00B47562" w:rsidRDefault="00B47562" w:rsidP="00B47562">
      <w:pPr>
        <w:numPr>
          <w:ilvl w:val="2"/>
          <w:numId w:val="1"/>
        </w:numPr>
        <w:tabs>
          <w:tab w:val="clear" w:pos="720"/>
          <w:tab w:val="num" w:pos="0"/>
        </w:tabs>
        <w:ind w:left="0" w:firstLine="567"/>
        <w:jc w:val="both"/>
        <w:rPr>
          <w:sz w:val="28"/>
        </w:rPr>
      </w:pPr>
      <w:r>
        <w:rPr>
          <w:sz w:val="28"/>
        </w:rPr>
        <w:t xml:space="preserve">За счет инвестиций в объеме 10 т.т. в первый год и 12 т.т. – во второй предприятие планирует построить новый цех и получать ежегодно от реализации продукции по 2 т.т. прибыли. При постоянной норме дохода на капитал, или норме дисконта, Е=10% годовых определить       дисконтированную стоимость инвестиций к концу второго </w:t>
      </w:r>
      <w:proofErr w:type="gramStart"/>
      <w:r>
        <w:rPr>
          <w:sz w:val="28"/>
        </w:rPr>
        <w:t>года</w:t>
      </w:r>
      <w:proofErr w:type="gramEnd"/>
      <w:r>
        <w:rPr>
          <w:sz w:val="28"/>
        </w:rPr>
        <w:t xml:space="preserve">_____ т.т., текущую дисконтированную стоимость 2 т.т. прибыли полученных через </w:t>
      </w:r>
      <w:proofErr w:type="spellStart"/>
      <w:r>
        <w:rPr>
          <w:sz w:val="28"/>
        </w:rPr>
        <w:t>год___т.т</w:t>
      </w:r>
      <w:proofErr w:type="spellEnd"/>
      <w:r>
        <w:rPr>
          <w:sz w:val="28"/>
        </w:rPr>
        <w:t xml:space="preserve">.,  через два года </w:t>
      </w:r>
      <w:proofErr w:type="spellStart"/>
      <w:r>
        <w:rPr>
          <w:sz w:val="28"/>
        </w:rPr>
        <w:t>_______т.т</w:t>
      </w:r>
      <w:proofErr w:type="spellEnd"/>
      <w:r>
        <w:rPr>
          <w:sz w:val="28"/>
        </w:rPr>
        <w:t>.</w:t>
      </w:r>
    </w:p>
    <w:p w:rsidR="00B47562" w:rsidRDefault="00B47562" w:rsidP="00B47562">
      <w:pPr>
        <w:tabs>
          <w:tab w:val="num" w:pos="0"/>
        </w:tabs>
        <w:ind w:firstLine="567"/>
        <w:jc w:val="both"/>
        <w:rPr>
          <w:sz w:val="10"/>
        </w:rPr>
      </w:pPr>
    </w:p>
    <w:p w:rsidR="00B47562" w:rsidRDefault="00B47562" w:rsidP="00B47562">
      <w:pPr>
        <w:ind w:firstLine="567"/>
        <w:rPr>
          <w:sz w:val="28"/>
        </w:rPr>
      </w:pPr>
      <w:r>
        <w:rPr>
          <w:sz w:val="28"/>
          <w:lang w:val="ru-MO"/>
        </w:rPr>
        <w:t>8.3.3.Какую сумму необходимо положить на депозит под 15% для того, чтобы через 3 года получить 2000</w:t>
      </w:r>
      <w:r w:rsidRPr="00C77A95">
        <w:rPr>
          <w:sz w:val="28"/>
        </w:rPr>
        <w:t>$</w:t>
      </w:r>
      <w:r>
        <w:rPr>
          <w:sz w:val="28"/>
        </w:rPr>
        <w:t xml:space="preserve"> (при начислении сложного процента). </w:t>
      </w:r>
    </w:p>
    <w:p w:rsidR="00B47562" w:rsidRDefault="00B47562" w:rsidP="00B47562">
      <w:pPr>
        <w:ind w:firstLine="567"/>
        <w:rPr>
          <w:sz w:val="10"/>
        </w:rPr>
      </w:pPr>
    </w:p>
    <w:p w:rsidR="00B47562" w:rsidRDefault="00B47562" w:rsidP="00B47562">
      <w:pPr>
        <w:numPr>
          <w:ilvl w:val="2"/>
          <w:numId w:val="2"/>
        </w:numPr>
        <w:tabs>
          <w:tab w:val="clear" w:pos="720"/>
          <w:tab w:val="num" w:pos="0"/>
        </w:tabs>
        <w:ind w:left="0" w:firstLine="567"/>
        <w:jc w:val="both"/>
        <w:rPr>
          <w:sz w:val="28"/>
        </w:rPr>
      </w:pPr>
      <w:r>
        <w:rPr>
          <w:sz w:val="28"/>
        </w:rPr>
        <w:t>На предприятии разработаны два варианта освоения капиталовложений в объеме 30 т.т. Сметная стоимость создаваемого объекта и срок освоения инвестиций одинаковы, но структура затрат по годам периода освоения различна.</w:t>
      </w:r>
    </w:p>
    <w:p w:rsidR="00B47562" w:rsidRDefault="00B47562" w:rsidP="00B47562">
      <w:pPr>
        <w:ind w:firstLine="567"/>
        <w:jc w:val="both"/>
        <w:rPr>
          <w:sz w:val="28"/>
        </w:rPr>
      </w:pPr>
      <w:r>
        <w:rPr>
          <w:sz w:val="28"/>
        </w:rPr>
        <w:t>Определить дисконтированную сумму капиталовложений по вариантам при норме дисконта</w:t>
      </w:r>
      <w:proofErr w:type="gramStart"/>
      <w:r>
        <w:rPr>
          <w:sz w:val="28"/>
        </w:rPr>
        <w:t xml:space="preserve"> Е</w:t>
      </w:r>
      <w:proofErr w:type="gramEnd"/>
      <w:r>
        <w:rPr>
          <w:sz w:val="28"/>
        </w:rPr>
        <w:t>=0,1, если расчетным годом считать первый год расчетного периода. Какой из вариантов является предпочтительней с учетом фактора времени и почему?</w:t>
      </w:r>
    </w:p>
    <w:p w:rsidR="00B47562" w:rsidRDefault="00B47562" w:rsidP="00B47562">
      <w:pPr>
        <w:jc w:val="both"/>
        <w:rPr>
          <w:sz w:val="28"/>
        </w:rPr>
      </w:pPr>
    </w:p>
    <w:p w:rsidR="00B47562" w:rsidRDefault="00B47562" w:rsidP="00B47562">
      <w:pPr>
        <w:spacing w:line="360" w:lineRule="auto"/>
        <w:ind w:firstLine="567"/>
        <w:jc w:val="both"/>
        <w:rPr>
          <w:sz w:val="10"/>
        </w:rPr>
      </w:pPr>
      <w:r>
        <w:rPr>
          <w:sz w:val="28"/>
        </w:rPr>
        <w:t xml:space="preserve"> </w:t>
      </w:r>
    </w:p>
    <w:p w:rsidR="00B47562" w:rsidRDefault="00B47562" w:rsidP="00B47562">
      <w:pPr>
        <w:spacing w:line="360" w:lineRule="auto"/>
        <w:ind w:firstLine="567"/>
        <w:jc w:val="both"/>
        <w:rPr>
          <w:sz w:val="28"/>
        </w:rPr>
      </w:pPr>
      <w:r>
        <w:rPr>
          <w:sz w:val="28"/>
        </w:rPr>
        <w:t xml:space="preserve">Таблица 30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11"/>
        <w:gridCol w:w="1311"/>
        <w:gridCol w:w="1312"/>
        <w:gridCol w:w="1311"/>
        <w:gridCol w:w="1312"/>
        <w:gridCol w:w="1311"/>
        <w:gridCol w:w="1312"/>
      </w:tblGrid>
      <w:tr w:rsidR="00B47562" w:rsidTr="001661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11" w:type="dxa"/>
            <w:vMerge w:val="restart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proofErr w:type="spellStart"/>
            <w:r w:rsidRPr="004114D2">
              <w:rPr>
                <w:sz w:val="24"/>
                <w:szCs w:val="24"/>
              </w:rPr>
              <w:t>Капитало</w:t>
            </w:r>
            <w:proofErr w:type="spellEnd"/>
            <w:r w:rsidRPr="004114D2">
              <w:rPr>
                <w:sz w:val="24"/>
                <w:szCs w:val="24"/>
              </w:rPr>
              <w:t>-</w:t>
            </w:r>
          </w:p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Вложения</w:t>
            </w:r>
          </w:p>
        </w:tc>
        <w:tc>
          <w:tcPr>
            <w:tcW w:w="6557" w:type="dxa"/>
            <w:gridSpan w:val="5"/>
          </w:tcPr>
          <w:p w:rsidR="00B47562" w:rsidRPr="004114D2" w:rsidRDefault="00B47562" w:rsidP="004114D2">
            <w:pPr>
              <w:pStyle w:val="5"/>
              <w:rPr>
                <w:b w:val="0"/>
                <w:sz w:val="24"/>
                <w:szCs w:val="24"/>
                <w:u w:val="none"/>
              </w:rPr>
            </w:pPr>
            <w:r w:rsidRPr="004114D2">
              <w:rPr>
                <w:b w:val="0"/>
                <w:sz w:val="24"/>
                <w:szCs w:val="24"/>
                <w:u w:val="none"/>
              </w:rPr>
              <w:t>Годы освоения</w:t>
            </w:r>
          </w:p>
        </w:tc>
        <w:tc>
          <w:tcPr>
            <w:tcW w:w="1312" w:type="dxa"/>
            <w:vMerge w:val="restart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 xml:space="preserve">Сумма, </w:t>
            </w:r>
          </w:p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млн.т.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11" w:type="dxa"/>
            <w:vMerge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11" w:type="dxa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1</w:t>
            </w:r>
          </w:p>
        </w:tc>
        <w:tc>
          <w:tcPr>
            <w:tcW w:w="1312" w:type="dxa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2</w:t>
            </w:r>
          </w:p>
        </w:tc>
        <w:tc>
          <w:tcPr>
            <w:tcW w:w="1311" w:type="dxa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3</w:t>
            </w:r>
          </w:p>
        </w:tc>
        <w:tc>
          <w:tcPr>
            <w:tcW w:w="1312" w:type="dxa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4</w:t>
            </w:r>
          </w:p>
        </w:tc>
        <w:tc>
          <w:tcPr>
            <w:tcW w:w="1311" w:type="dxa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5</w:t>
            </w:r>
          </w:p>
        </w:tc>
        <w:tc>
          <w:tcPr>
            <w:tcW w:w="1312" w:type="dxa"/>
            <w:vMerge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1311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Вариант 1</w:t>
            </w:r>
          </w:p>
        </w:tc>
        <w:tc>
          <w:tcPr>
            <w:tcW w:w="1311" w:type="dxa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2</w:t>
            </w:r>
          </w:p>
        </w:tc>
        <w:tc>
          <w:tcPr>
            <w:tcW w:w="1312" w:type="dxa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3,5</w:t>
            </w:r>
          </w:p>
        </w:tc>
        <w:tc>
          <w:tcPr>
            <w:tcW w:w="1311" w:type="dxa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6</w:t>
            </w:r>
          </w:p>
        </w:tc>
        <w:tc>
          <w:tcPr>
            <w:tcW w:w="1312" w:type="dxa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8</w:t>
            </w:r>
          </w:p>
        </w:tc>
        <w:tc>
          <w:tcPr>
            <w:tcW w:w="1311" w:type="dxa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10,5</w:t>
            </w:r>
          </w:p>
        </w:tc>
        <w:tc>
          <w:tcPr>
            <w:tcW w:w="1312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30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1311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Вариант 2</w:t>
            </w:r>
          </w:p>
        </w:tc>
        <w:tc>
          <w:tcPr>
            <w:tcW w:w="1311" w:type="dxa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10,5</w:t>
            </w:r>
          </w:p>
        </w:tc>
        <w:tc>
          <w:tcPr>
            <w:tcW w:w="1312" w:type="dxa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8</w:t>
            </w:r>
          </w:p>
        </w:tc>
        <w:tc>
          <w:tcPr>
            <w:tcW w:w="1311" w:type="dxa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6</w:t>
            </w:r>
          </w:p>
        </w:tc>
        <w:tc>
          <w:tcPr>
            <w:tcW w:w="1312" w:type="dxa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3,5</w:t>
            </w:r>
          </w:p>
        </w:tc>
        <w:tc>
          <w:tcPr>
            <w:tcW w:w="1311" w:type="dxa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2</w:t>
            </w:r>
          </w:p>
        </w:tc>
        <w:tc>
          <w:tcPr>
            <w:tcW w:w="1312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30</w:t>
            </w:r>
          </w:p>
        </w:tc>
      </w:tr>
    </w:tbl>
    <w:p w:rsidR="00B47562" w:rsidRDefault="00B47562" w:rsidP="00B47562">
      <w:pPr>
        <w:ind w:firstLine="567"/>
        <w:jc w:val="both"/>
        <w:rPr>
          <w:sz w:val="28"/>
        </w:rPr>
      </w:pPr>
    </w:p>
    <w:p w:rsidR="00B47562" w:rsidRDefault="00B47562" w:rsidP="00B47562">
      <w:pPr>
        <w:numPr>
          <w:ilvl w:val="2"/>
          <w:numId w:val="2"/>
        </w:numPr>
        <w:ind w:left="0" w:firstLine="567"/>
        <w:jc w:val="both"/>
        <w:rPr>
          <w:sz w:val="28"/>
        </w:rPr>
      </w:pPr>
      <w:r>
        <w:rPr>
          <w:sz w:val="28"/>
        </w:rPr>
        <w:t>Предприятие-реципиент разработало инвестиционный проект по выпуску новой продукции. За расчетный (базисный) год (</w:t>
      </w:r>
      <w:r>
        <w:rPr>
          <w:sz w:val="28"/>
          <w:lang w:val="en-US"/>
        </w:rPr>
        <w:t>t</w:t>
      </w:r>
      <w:r>
        <w:rPr>
          <w:sz w:val="28"/>
        </w:rPr>
        <w:t>=0) принят год начала финансирования. Норма дисконта 0,1 постоянна для всех лет. Показатели затрат и результатов, рассчитанные в базисных ценах, приведены в таблице 31.</w:t>
      </w:r>
    </w:p>
    <w:p w:rsidR="00B47562" w:rsidRDefault="00B47562" w:rsidP="00B47562">
      <w:pPr>
        <w:spacing w:line="360" w:lineRule="auto"/>
        <w:ind w:firstLine="567"/>
        <w:jc w:val="both"/>
        <w:rPr>
          <w:sz w:val="28"/>
        </w:rPr>
      </w:pPr>
      <w:r>
        <w:rPr>
          <w:sz w:val="28"/>
        </w:rPr>
        <w:t>Таблица 31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69"/>
        <w:gridCol w:w="1275"/>
        <w:gridCol w:w="709"/>
        <w:gridCol w:w="709"/>
        <w:gridCol w:w="709"/>
        <w:gridCol w:w="708"/>
        <w:gridCol w:w="851"/>
        <w:gridCol w:w="850"/>
      </w:tblGrid>
      <w:tr w:rsidR="00B47562" w:rsidTr="001661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vMerge w:val="restart"/>
          </w:tcPr>
          <w:p w:rsidR="00B47562" w:rsidRPr="004114D2" w:rsidRDefault="00B47562" w:rsidP="004114D2">
            <w:pPr>
              <w:jc w:val="center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Показатели, т.т.</w:t>
            </w:r>
          </w:p>
        </w:tc>
        <w:tc>
          <w:tcPr>
            <w:tcW w:w="5811" w:type="dxa"/>
            <w:gridSpan w:val="7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 xml:space="preserve">Расчетный период </w:t>
            </w:r>
            <w:r w:rsidRPr="004114D2">
              <w:rPr>
                <w:sz w:val="24"/>
                <w:szCs w:val="24"/>
                <w:lang w:val="en-US"/>
              </w:rPr>
              <w:t>t</w:t>
            </w:r>
            <w:r w:rsidRPr="004114D2">
              <w:rPr>
                <w:sz w:val="24"/>
                <w:szCs w:val="24"/>
              </w:rPr>
              <w:t>=0,1,2,…,Т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vMerge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инвестиционный</w:t>
            </w:r>
          </w:p>
        </w:tc>
        <w:tc>
          <w:tcPr>
            <w:tcW w:w="3118" w:type="dxa"/>
            <w:gridSpan w:val="4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Эксплуатационный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vMerge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6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Затраты на НИОКР</w:t>
            </w:r>
          </w:p>
        </w:tc>
        <w:tc>
          <w:tcPr>
            <w:tcW w:w="1275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Капитальные затраты</w:t>
            </w:r>
          </w:p>
        </w:tc>
        <w:tc>
          <w:tcPr>
            <w:tcW w:w="1275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30</w:t>
            </w:r>
          </w:p>
        </w:tc>
        <w:tc>
          <w:tcPr>
            <w:tcW w:w="70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40</w:t>
            </w:r>
          </w:p>
        </w:tc>
        <w:tc>
          <w:tcPr>
            <w:tcW w:w="70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 xml:space="preserve">Текущие затраты на выпуск </w:t>
            </w:r>
          </w:p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Продукции (без амортизации)</w:t>
            </w:r>
          </w:p>
        </w:tc>
        <w:tc>
          <w:tcPr>
            <w:tcW w:w="1275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60</w:t>
            </w:r>
          </w:p>
        </w:tc>
        <w:tc>
          <w:tcPr>
            <w:tcW w:w="70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60</w:t>
            </w:r>
          </w:p>
        </w:tc>
        <w:tc>
          <w:tcPr>
            <w:tcW w:w="851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60</w:t>
            </w:r>
          </w:p>
        </w:tc>
        <w:tc>
          <w:tcPr>
            <w:tcW w:w="850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60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Выручка от реализации</w:t>
            </w:r>
          </w:p>
        </w:tc>
        <w:tc>
          <w:tcPr>
            <w:tcW w:w="1275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100</w:t>
            </w:r>
          </w:p>
        </w:tc>
      </w:tr>
    </w:tbl>
    <w:p w:rsidR="00B47562" w:rsidRDefault="00B47562" w:rsidP="00B47562">
      <w:pPr>
        <w:ind w:firstLine="567"/>
        <w:jc w:val="both"/>
        <w:rPr>
          <w:sz w:val="28"/>
        </w:rPr>
      </w:pPr>
      <w:r>
        <w:rPr>
          <w:sz w:val="28"/>
        </w:rPr>
        <w:t xml:space="preserve">   </w:t>
      </w:r>
    </w:p>
    <w:p w:rsidR="00B47562" w:rsidRDefault="00B47562" w:rsidP="00B47562">
      <w:pPr>
        <w:ind w:firstLine="567"/>
        <w:jc w:val="both"/>
        <w:rPr>
          <w:sz w:val="28"/>
        </w:rPr>
      </w:pPr>
      <w:r>
        <w:rPr>
          <w:sz w:val="28"/>
        </w:rPr>
        <w:t xml:space="preserve"> Определить с использованием коэффициента дисконтирования объем капиталовложений, сумму текущих затрат, интегральный результат (объем реализации), интегральный эффект (ЧДД), индекс доходности капиталовложений.</w:t>
      </w:r>
    </w:p>
    <w:p w:rsidR="00B47562" w:rsidRDefault="00B47562" w:rsidP="00B47562">
      <w:pPr>
        <w:ind w:firstLine="567"/>
        <w:jc w:val="both"/>
        <w:rPr>
          <w:sz w:val="10"/>
        </w:rPr>
      </w:pPr>
    </w:p>
    <w:p w:rsidR="00B47562" w:rsidRDefault="00B47562" w:rsidP="00B47562">
      <w:pPr>
        <w:numPr>
          <w:ilvl w:val="2"/>
          <w:numId w:val="2"/>
        </w:numPr>
        <w:ind w:left="0" w:firstLine="567"/>
        <w:jc w:val="both"/>
        <w:rPr>
          <w:sz w:val="28"/>
        </w:rPr>
      </w:pPr>
      <w:r>
        <w:rPr>
          <w:sz w:val="28"/>
        </w:rPr>
        <w:t>Показатели инвестиционного проекта, рассчитанные с использованием коэффициента дисконтирования, представлены в таблице 32.</w:t>
      </w:r>
    </w:p>
    <w:p w:rsidR="00B47562" w:rsidRDefault="00B47562" w:rsidP="00B47562">
      <w:pPr>
        <w:ind w:firstLine="567"/>
        <w:jc w:val="both"/>
        <w:rPr>
          <w:sz w:val="28"/>
        </w:rPr>
      </w:pPr>
      <w:r>
        <w:rPr>
          <w:sz w:val="28"/>
        </w:rPr>
        <w:t xml:space="preserve">Определить срок окупаемости планируемых затрат по проекту результатами его осуществления </w:t>
      </w:r>
      <w:r>
        <w:rPr>
          <w:sz w:val="28"/>
          <w:lang w:val="ru-MO"/>
        </w:rPr>
        <w:t>(</w:t>
      </w:r>
      <w:proofErr w:type="gramStart"/>
      <w:r>
        <w:rPr>
          <w:sz w:val="28"/>
          <w:lang w:val="en-US"/>
        </w:rPr>
        <w:t>t</w:t>
      </w:r>
      <w:proofErr w:type="spellStart"/>
      <w:proofErr w:type="gramEnd"/>
      <w:r>
        <w:rPr>
          <w:sz w:val="28"/>
        </w:rPr>
        <w:t>ок</w:t>
      </w:r>
      <w:proofErr w:type="spellEnd"/>
      <w:r>
        <w:rPr>
          <w:sz w:val="28"/>
        </w:rPr>
        <w:t>), срок возмещения капиталовложений (</w:t>
      </w:r>
      <w:r>
        <w:rPr>
          <w:sz w:val="28"/>
          <w:lang w:val="en-US"/>
        </w:rPr>
        <w:t>t</w:t>
      </w:r>
      <w:proofErr w:type="spellStart"/>
      <w:r>
        <w:rPr>
          <w:sz w:val="28"/>
        </w:rPr>
        <w:t>кв</w:t>
      </w:r>
      <w:proofErr w:type="spellEnd"/>
      <w:r>
        <w:rPr>
          <w:sz w:val="28"/>
        </w:rPr>
        <w:t>).</w:t>
      </w:r>
    </w:p>
    <w:p w:rsidR="00B47562" w:rsidRDefault="00B47562" w:rsidP="00B47562">
      <w:pPr>
        <w:jc w:val="both"/>
        <w:rPr>
          <w:sz w:val="28"/>
        </w:rPr>
      </w:pPr>
    </w:p>
    <w:p w:rsidR="00B47562" w:rsidRDefault="00B47562" w:rsidP="00B47562">
      <w:pPr>
        <w:spacing w:line="360" w:lineRule="auto"/>
        <w:ind w:firstLine="567"/>
        <w:jc w:val="both"/>
        <w:rPr>
          <w:sz w:val="28"/>
        </w:rPr>
      </w:pPr>
      <w:r>
        <w:rPr>
          <w:sz w:val="28"/>
        </w:rPr>
        <w:t>Таблица 32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077"/>
        <w:gridCol w:w="888"/>
        <w:gridCol w:w="889"/>
        <w:gridCol w:w="888"/>
        <w:gridCol w:w="889"/>
        <w:gridCol w:w="889"/>
      </w:tblGrid>
      <w:tr w:rsidR="00B47562" w:rsidTr="001661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077" w:type="dxa"/>
            <w:vMerge w:val="restart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Затраты и результаты</w:t>
            </w:r>
          </w:p>
        </w:tc>
        <w:tc>
          <w:tcPr>
            <w:tcW w:w="4443" w:type="dxa"/>
            <w:gridSpan w:val="5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 xml:space="preserve">Расчетный период </w:t>
            </w:r>
            <w:r w:rsidRPr="004114D2">
              <w:rPr>
                <w:sz w:val="24"/>
                <w:szCs w:val="24"/>
                <w:lang w:val="en-US"/>
              </w:rPr>
              <w:t>t</w:t>
            </w:r>
            <w:r w:rsidRPr="004114D2">
              <w:rPr>
                <w:sz w:val="24"/>
                <w:szCs w:val="24"/>
                <w:lang w:val="ru-MO"/>
              </w:rPr>
              <w:t xml:space="preserve"> </w:t>
            </w:r>
            <w:r w:rsidRPr="004114D2">
              <w:rPr>
                <w:sz w:val="24"/>
                <w:szCs w:val="24"/>
              </w:rPr>
              <w:t>= 0,1,2,…,Т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077" w:type="dxa"/>
            <w:vMerge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8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en-US"/>
              </w:rPr>
            </w:pPr>
            <w:r w:rsidRPr="004114D2">
              <w:rPr>
                <w:sz w:val="24"/>
                <w:szCs w:val="24"/>
                <w:lang w:val="en-US"/>
              </w:rPr>
              <w:t>t0t2</w:t>
            </w: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en-US"/>
              </w:rPr>
            </w:pPr>
            <w:r w:rsidRPr="004114D2">
              <w:rPr>
                <w:sz w:val="24"/>
                <w:szCs w:val="24"/>
                <w:lang w:val="en-US"/>
              </w:rPr>
              <w:t>t3</w:t>
            </w:r>
          </w:p>
        </w:tc>
        <w:tc>
          <w:tcPr>
            <w:tcW w:w="88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en-US"/>
              </w:rPr>
            </w:pPr>
            <w:r w:rsidRPr="004114D2">
              <w:rPr>
                <w:sz w:val="24"/>
                <w:szCs w:val="24"/>
                <w:lang w:val="en-US"/>
              </w:rPr>
              <w:t>t4</w:t>
            </w: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en-US"/>
              </w:rPr>
              <w:t>t</w:t>
            </w:r>
            <w:r w:rsidRPr="004114D2">
              <w:rPr>
                <w:sz w:val="24"/>
                <w:szCs w:val="24"/>
                <w:lang w:val="ru-MO"/>
              </w:rPr>
              <w:t>5</w:t>
            </w: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en-US"/>
              </w:rPr>
              <w:t>t</w:t>
            </w:r>
            <w:r w:rsidRPr="004114D2">
              <w:rPr>
                <w:sz w:val="24"/>
                <w:szCs w:val="24"/>
                <w:lang w:val="ru-MO"/>
              </w:rPr>
              <w:t>6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4077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Капитальные вложения</w:t>
            </w:r>
          </w:p>
        </w:tc>
        <w:tc>
          <w:tcPr>
            <w:tcW w:w="88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70</w:t>
            </w: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8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4077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Текущие затраты (без амортизации)</w:t>
            </w:r>
          </w:p>
        </w:tc>
        <w:tc>
          <w:tcPr>
            <w:tcW w:w="88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45</w:t>
            </w:r>
          </w:p>
        </w:tc>
        <w:tc>
          <w:tcPr>
            <w:tcW w:w="88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41</w:t>
            </w: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37</w:t>
            </w: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34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4077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Выручка от реализации продукции</w:t>
            </w:r>
          </w:p>
        </w:tc>
        <w:tc>
          <w:tcPr>
            <w:tcW w:w="88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75</w:t>
            </w:r>
          </w:p>
        </w:tc>
        <w:tc>
          <w:tcPr>
            <w:tcW w:w="88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68</w:t>
            </w: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62</w:t>
            </w: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57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4077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Прибыль</w:t>
            </w:r>
          </w:p>
        </w:tc>
        <w:tc>
          <w:tcPr>
            <w:tcW w:w="88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20</w:t>
            </w:r>
          </w:p>
        </w:tc>
        <w:tc>
          <w:tcPr>
            <w:tcW w:w="88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18</w:t>
            </w: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17</w:t>
            </w: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16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4077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амортизация</w:t>
            </w:r>
          </w:p>
        </w:tc>
        <w:tc>
          <w:tcPr>
            <w:tcW w:w="88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10</w:t>
            </w:r>
          </w:p>
        </w:tc>
        <w:tc>
          <w:tcPr>
            <w:tcW w:w="888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9</w:t>
            </w: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8</w:t>
            </w:r>
          </w:p>
        </w:tc>
        <w:tc>
          <w:tcPr>
            <w:tcW w:w="889" w:type="dxa"/>
          </w:tcPr>
          <w:p w:rsidR="00B47562" w:rsidRPr="004114D2" w:rsidRDefault="00B47562" w:rsidP="004114D2">
            <w:pPr>
              <w:jc w:val="both"/>
              <w:rPr>
                <w:sz w:val="24"/>
                <w:szCs w:val="24"/>
                <w:lang w:val="ru-MO"/>
              </w:rPr>
            </w:pPr>
            <w:r w:rsidRPr="004114D2">
              <w:rPr>
                <w:sz w:val="24"/>
                <w:szCs w:val="24"/>
                <w:lang w:val="ru-MO"/>
              </w:rPr>
              <w:t>7</w:t>
            </w:r>
          </w:p>
        </w:tc>
      </w:tr>
    </w:tbl>
    <w:p w:rsidR="00B47562" w:rsidRDefault="00B47562" w:rsidP="00B47562">
      <w:pPr>
        <w:ind w:firstLine="567"/>
        <w:jc w:val="both"/>
        <w:rPr>
          <w:sz w:val="28"/>
        </w:rPr>
      </w:pPr>
    </w:p>
    <w:p w:rsidR="00B47562" w:rsidRDefault="00B47562" w:rsidP="00B47562">
      <w:pPr>
        <w:numPr>
          <w:ilvl w:val="2"/>
          <w:numId w:val="2"/>
        </w:numPr>
        <w:ind w:left="0" w:firstLine="567"/>
        <w:jc w:val="both"/>
        <w:rPr>
          <w:sz w:val="28"/>
        </w:rPr>
      </w:pPr>
      <w:r>
        <w:rPr>
          <w:sz w:val="28"/>
        </w:rPr>
        <w:t>Определить экономическую эффективность от специализации продукции, а также изменение уровня специализации при следующих данных.</w:t>
      </w:r>
    </w:p>
    <w:p w:rsidR="00B47562" w:rsidRDefault="00B47562" w:rsidP="00B47562">
      <w:pPr>
        <w:jc w:val="both"/>
        <w:rPr>
          <w:sz w:val="10"/>
        </w:rPr>
      </w:pPr>
    </w:p>
    <w:p w:rsidR="00B47562" w:rsidRDefault="00B47562" w:rsidP="00B47562">
      <w:pPr>
        <w:spacing w:line="360" w:lineRule="auto"/>
        <w:ind w:firstLine="567"/>
        <w:jc w:val="both"/>
        <w:rPr>
          <w:sz w:val="28"/>
        </w:rPr>
      </w:pPr>
      <w:r>
        <w:rPr>
          <w:sz w:val="28"/>
        </w:rPr>
        <w:t>Таблица 33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024"/>
        <w:gridCol w:w="1187"/>
        <w:gridCol w:w="1654"/>
        <w:gridCol w:w="1655"/>
      </w:tblGrid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4024" w:type="dxa"/>
          </w:tcPr>
          <w:p w:rsidR="00B47562" w:rsidRPr="004114D2" w:rsidRDefault="00B47562" w:rsidP="00166124">
            <w:pPr>
              <w:ind w:firstLine="567"/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Показатель</w:t>
            </w:r>
          </w:p>
        </w:tc>
        <w:tc>
          <w:tcPr>
            <w:tcW w:w="1187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 xml:space="preserve">Ед. </w:t>
            </w:r>
            <w:proofErr w:type="spellStart"/>
            <w:r w:rsidRPr="004114D2">
              <w:rPr>
                <w:sz w:val="24"/>
                <w:szCs w:val="24"/>
              </w:rPr>
              <w:t>изм</w:t>
            </w:r>
            <w:proofErr w:type="spellEnd"/>
            <w:r w:rsidRPr="004114D2">
              <w:rPr>
                <w:sz w:val="24"/>
                <w:szCs w:val="24"/>
              </w:rPr>
              <w:t>.</w:t>
            </w:r>
          </w:p>
        </w:tc>
        <w:tc>
          <w:tcPr>
            <w:tcW w:w="1654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proofErr w:type="gramStart"/>
            <w:r w:rsidRPr="004114D2">
              <w:rPr>
                <w:sz w:val="24"/>
                <w:szCs w:val="24"/>
              </w:rPr>
              <w:t>До</w:t>
            </w:r>
            <w:proofErr w:type="gramEnd"/>
            <w:r w:rsidRPr="004114D2">
              <w:rPr>
                <w:sz w:val="24"/>
                <w:szCs w:val="24"/>
              </w:rPr>
              <w:t xml:space="preserve"> спец.</w:t>
            </w:r>
          </w:p>
        </w:tc>
        <w:tc>
          <w:tcPr>
            <w:tcW w:w="1655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 xml:space="preserve">После </w:t>
            </w:r>
            <w:proofErr w:type="gramStart"/>
            <w:r w:rsidRPr="004114D2">
              <w:rPr>
                <w:sz w:val="24"/>
                <w:szCs w:val="24"/>
              </w:rPr>
              <w:t>спец</w:t>
            </w:r>
            <w:proofErr w:type="gramEnd"/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4024" w:type="dxa"/>
          </w:tcPr>
          <w:p w:rsidR="00B47562" w:rsidRPr="004114D2" w:rsidRDefault="00B47562" w:rsidP="00166124">
            <w:pPr>
              <w:pStyle w:val="3"/>
              <w:spacing w:line="240" w:lineRule="auto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Выпуск изделий в год</w:t>
            </w:r>
          </w:p>
        </w:tc>
        <w:tc>
          <w:tcPr>
            <w:tcW w:w="1187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Шт.</w:t>
            </w:r>
          </w:p>
        </w:tc>
        <w:tc>
          <w:tcPr>
            <w:tcW w:w="1654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40000</w:t>
            </w:r>
          </w:p>
        </w:tc>
        <w:tc>
          <w:tcPr>
            <w:tcW w:w="1655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42000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4024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Себестоимость изделия</w:t>
            </w:r>
          </w:p>
        </w:tc>
        <w:tc>
          <w:tcPr>
            <w:tcW w:w="1187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Тенге</w:t>
            </w:r>
          </w:p>
        </w:tc>
        <w:tc>
          <w:tcPr>
            <w:tcW w:w="1654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50</w:t>
            </w:r>
          </w:p>
        </w:tc>
        <w:tc>
          <w:tcPr>
            <w:tcW w:w="1655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40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4024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Цена изделия</w:t>
            </w:r>
          </w:p>
        </w:tc>
        <w:tc>
          <w:tcPr>
            <w:tcW w:w="1187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Тенге</w:t>
            </w:r>
          </w:p>
        </w:tc>
        <w:tc>
          <w:tcPr>
            <w:tcW w:w="1654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55,5</w:t>
            </w:r>
          </w:p>
        </w:tc>
        <w:tc>
          <w:tcPr>
            <w:tcW w:w="1655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55,5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4024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Удельные капиталовложения</w:t>
            </w:r>
          </w:p>
        </w:tc>
        <w:tc>
          <w:tcPr>
            <w:tcW w:w="1187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Тенге</w:t>
            </w:r>
          </w:p>
        </w:tc>
        <w:tc>
          <w:tcPr>
            <w:tcW w:w="1654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110</w:t>
            </w:r>
          </w:p>
        </w:tc>
        <w:tc>
          <w:tcPr>
            <w:tcW w:w="1655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160,4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4024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proofErr w:type="spellStart"/>
            <w:r w:rsidRPr="004114D2">
              <w:rPr>
                <w:sz w:val="24"/>
                <w:szCs w:val="24"/>
              </w:rPr>
              <w:t>Транспорт</w:t>
            </w:r>
            <w:proofErr w:type="gramStart"/>
            <w:r w:rsidRPr="004114D2">
              <w:rPr>
                <w:sz w:val="24"/>
                <w:szCs w:val="24"/>
              </w:rPr>
              <w:t>.р</w:t>
            </w:r>
            <w:proofErr w:type="gramEnd"/>
            <w:r w:rsidRPr="004114D2">
              <w:rPr>
                <w:sz w:val="24"/>
                <w:szCs w:val="24"/>
              </w:rPr>
              <w:t>асходы</w:t>
            </w:r>
            <w:proofErr w:type="spellEnd"/>
            <w:r w:rsidRPr="004114D2">
              <w:rPr>
                <w:sz w:val="24"/>
                <w:szCs w:val="24"/>
              </w:rPr>
              <w:t xml:space="preserve"> по доставке</w:t>
            </w:r>
          </w:p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 xml:space="preserve"> Единицы продукции потребителю</w:t>
            </w:r>
          </w:p>
        </w:tc>
        <w:tc>
          <w:tcPr>
            <w:tcW w:w="1187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Тенге</w:t>
            </w:r>
          </w:p>
        </w:tc>
        <w:tc>
          <w:tcPr>
            <w:tcW w:w="1654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8</w:t>
            </w:r>
          </w:p>
        </w:tc>
        <w:tc>
          <w:tcPr>
            <w:tcW w:w="1655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11,6</w:t>
            </w:r>
          </w:p>
        </w:tc>
      </w:tr>
      <w:tr w:rsidR="00B47562" w:rsidTr="00166124">
        <w:tblPrEx>
          <w:tblCellMar>
            <w:top w:w="0" w:type="dxa"/>
            <w:bottom w:w="0" w:type="dxa"/>
          </w:tblCellMar>
        </w:tblPrEx>
        <w:tc>
          <w:tcPr>
            <w:tcW w:w="4024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Профильная продукция за год</w:t>
            </w:r>
          </w:p>
        </w:tc>
        <w:tc>
          <w:tcPr>
            <w:tcW w:w="1187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тенге</w:t>
            </w:r>
          </w:p>
        </w:tc>
        <w:tc>
          <w:tcPr>
            <w:tcW w:w="1654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1300000</w:t>
            </w:r>
          </w:p>
        </w:tc>
        <w:tc>
          <w:tcPr>
            <w:tcW w:w="1655" w:type="dxa"/>
          </w:tcPr>
          <w:p w:rsidR="00B47562" w:rsidRPr="004114D2" w:rsidRDefault="00B47562" w:rsidP="00166124">
            <w:pPr>
              <w:jc w:val="both"/>
              <w:rPr>
                <w:sz w:val="24"/>
                <w:szCs w:val="24"/>
              </w:rPr>
            </w:pPr>
            <w:r w:rsidRPr="004114D2">
              <w:rPr>
                <w:sz w:val="24"/>
                <w:szCs w:val="24"/>
              </w:rPr>
              <w:t>1864300</w:t>
            </w:r>
          </w:p>
        </w:tc>
      </w:tr>
    </w:tbl>
    <w:p w:rsidR="00B47562" w:rsidRDefault="00B47562" w:rsidP="00B47562">
      <w:pPr>
        <w:ind w:firstLine="567"/>
        <w:jc w:val="both"/>
        <w:rPr>
          <w:sz w:val="28"/>
        </w:rPr>
      </w:pPr>
      <w:r>
        <w:rPr>
          <w:sz w:val="28"/>
        </w:rPr>
        <w:t xml:space="preserve"> </w:t>
      </w:r>
    </w:p>
    <w:p w:rsidR="00B47562" w:rsidRDefault="00B47562" w:rsidP="00B47562">
      <w:pPr>
        <w:ind w:firstLine="567"/>
        <w:rPr>
          <w:sz w:val="28"/>
        </w:rPr>
      </w:pPr>
    </w:p>
    <w:p w:rsidR="00B47562" w:rsidRDefault="00B47562" w:rsidP="00B47562">
      <w:pPr>
        <w:ind w:firstLine="567"/>
        <w:rPr>
          <w:sz w:val="28"/>
        </w:rPr>
      </w:pPr>
    </w:p>
    <w:p w:rsidR="00A5347F" w:rsidRDefault="00A5347F"/>
    <w:sectPr w:rsidR="00A5347F" w:rsidSect="00A53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83370"/>
    <w:multiLevelType w:val="multilevel"/>
    <w:tmpl w:val="FDBA6886"/>
    <w:lvl w:ilvl="0">
      <w:start w:val="8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774F56A7"/>
    <w:multiLevelType w:val="multilevel"/>
    <w:tmpl w:val="09A67D4E"/>
    <w:lvl w:ilvl="0">
      <w:start w:val="8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7562"/>
    <w:rsid w:val="004114D2"/>
    <w:rsid w:val="0058445B"/>
    <w:rsid w:val="00626629"/>
    <w:rsid w:val="00A5347F"/>
    <w:rsid w:val="00B475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5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844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B47562"/>
    <w:pPr>
      <w:keepNext/>
      <w:spacing w:line="360" w:lineRule="auto"/>
      <w:jc w:val="both"/>
      <w:outlineLvl w:val="2"/>
    </w:pPr>
    <w:rPr>
      <w:sz w:val="28"/>
    </w:rPr>
  </w:style>
  <w:style w:type="paragraph" w:styleId="5">
    <w:name w:val="heading 5"/>
    <w:basedOn w:val="a"/>
    <w:next w:val="a"/>
    <w:link w:val="50"/>
    <w:qFormat/>
    <w:rsid w:val="00B47562"/>
    <w:pPr>
      <w:keepNext/>
      <w:spacing w:line="360" w:lineRule="auto"/>
      <w:jc w:val="both"/>
      <w:outlineLvl w:val="4"/>
    </w:pPr>
    <w:rPr>
      <w:b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44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58445B"/>
    <w:pPr>
      <w:spacing w:after="0" w:line="240" w:lineRule="auto"/>
    </w:pPr>
  </w:style>
  <w:style w:type="character" w:customStyle="1" w:styleId="30">
    <w:name w:val="Заголовок 3 Знак"/>
    <w:basedOn w:val="a0"/>
    <w:link w:val="3"/>
    <w:rsid w:val="00B4756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47562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a4">
    <w:name w:val="caption"/>
    <w:basedOn w:val="a"/>
    <w:next w:val="a"/>
    <w:qFormat/>
    <w:rsid w:val="00B47562"/>
    <w:pPr>
      <w:spacing w:line="360" w:lineRule="auto"/>
      <w:ind w:right="425"/>
      <w:jc w:val="both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2782</Characters>
  <Application>Microsoft Office Word</Application>
  <DocSecurity>0</DocSecurity>
  <Lines>23</Lines>
  <Paragraphs>6</Paragraphs>
  <ScaleCrop>false</ScaleCrop>
  <Company>Reanimator Extreme Edition</Company>
  <LinksUpToDate>false</LinksUpToDate>
  <CharactersWithSpaces>3263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2</cp:revision>
  <dcterms:created xsi:type="dcterms:W3CDTF">2015-06-07T06:38:00Z</dcterms:created>
  <dcterms:modified xsi:type="dcterms:W3CDTF">2015-06-07T06:39:00Z</dcterms:modified>
</cp:coreProperties>
</file>