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153" w:rsidRDefault="006A7153" w:rsidP="006A7153">
      <w:pPr>
        <w:pStyle w:val="3"/>
        <w:spacing w:line="240" w:lineRule="auto"/>
        <w:ind w:left="0"/>
      </w:pPr>
      <w:r>
        <w:t>3.3.1</w:t>
      </w:r>
      <w:proofErr w:type="gramStart"/>
      <w:r>
        <w:t xml:space="preserve"> О</w:t>
      </w:r>
      <w:proofErr w:type="gramEnd"/>
      <w:r>
        <w:t xml:space="preserve">пределить эффективный годовой фонд рабочего времени, если: продолжительность    основного   отпуска  </w:t>
      </w:r>
      <w:r>
        <w:sym w:font="Symbol" w:char="F02D"/>
      </w:r>
      <w:r>
        <w:t xml:space="preserve"> 18 дней, дополнительного отпуска  </w:t>
      </w:r>
      <w:r>
        <w:sym w:font="Symbol" w:char="F02D"/>
      </w:r>
      <w:r>
        <w:t xml:space="preserve"> 2 дня, экологического   отпуска </w:t>
      </w:r>
      <w:r>
        <w:sym w:font="Symbol" w:char="F02D"/>
      </w:r>
      <w:r>
        <w:t xml:space="preserve"> 10 дней, количество неявок по  прочим  уважительным причинам </w:t>
      </w:r>
      <w:r>
        <w:sym w:font="Symbol" w:char="F02D"/>
      </w:r>
      <w:r>
        <w:t xml:space="preserve"> 5 дней, продолжительность рабочей смены (пятидневная рабочая неделя)  8,5 ч. Остальные необходимые данные для расчета определить по календарю.</w:t>
      </w:r>
    </w:p>
    <w:p w:rsidR="006A7153" w:rsidRDefault="006A7153" w:rsidP="006A7153">
      <w:pPr>
        <w:pStyle w:val="3"/>
        <w:spacing w:line="140" w:lineRule="exact"/>
        <w:ind w:left="0"/>
      </w:pP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t>3.3.2</w:t>
      </w:r>
      <w:proofErr w:type="gramStart"/>
      <w:r>
        <w:rPr>
          <w:sz w:val="28"/>
        </w:rPr>
        <w:t xml:space="preserve">    Р</w:t>
      </w:r>
      <w:proofErr w:type="gramEnd"/>
      <w:r>
        <w:rPr>
          <w:sz w:val="28"/>
        </w:rPr>
        <w:t xml:space="preserve">ассчитать показатели движения рабочей силы за отчетный год, если: списочный состав работников предприятия на 1.01.                    </w:t>
      </w:r>
      <w:r>
        <w:rPr>
          <w:sz w:val="28"/>
        </w:rPr>
        <w:sym w:font="Symbol" w:char="F02D"/>
      </w:r>
      <w:r>
        <w:rPr>
          <w:sz w:val="28"/>
        </w:rPr>
        <w:t xml:space="preserve"> 578 чел.</w:t>
      </w: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t>в течени</w:t>
      </w:r>
      <w:proofErr w:type="gramStart"/>
      <w:r>
        <w:rPr>
          <w:sz w:val="28"/>
        </w:rPr>
        <w:t>и</w:t>
      </w:r>
      <w:proofErr w:type="gramEnd"/>
      <w:r>
        <w:rPr>
          <w:sz w:val="28"/>
        </w:rPr>
        <w:t xml:space="preserve"> года:</w:t>
      </w: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sym w:font="Symbol" w:char="F02D"/>
      </w:r>
      <w:r>
        <w:rPr>
          <w:sz w:val="28"/>
        </w:rPr>
        <w:t xml:space="preserve"> принято на работу   </w:t>
      </w:r>
      <w:r>
        <w:rPr>
          <w:sz w:val="28"/>
        </w:rPr>
        <w:sym w:font="Symbol" w:char="F02D"/>
      </w:r>
      <w:r>
        <w:rPr>
          <w:sz w:val="28"/>
        </w:rPr>
        <w:t xml:space="preserve"> 27 чел.</w:t>
      </w: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sym w:font="Symbol" w:char="F02D"/>
      </w:r>
      <w:r>
        <w:rPr>
          <w:sz w:val="28"/>
        </w:rPr>
        <w:t xml:space="preserve"> уволено, всего</w:t>
      </w:r>
      <w:r>
        <w:rPr>
          <w:sz w:val="28"/>
        </w:rPr>
        <w:tab/>
        <w:t xml:space="preserve"> </w:t>
      </w:r>
      <w:r>
        <w:rPr>
          <w:sz w:val="28"/>
        </w:rPr>
        <w:sym w:font="Symbol" w:char="F02D"/>
      </w:r>
      <w:r>
        <w:rPr>
          <w:sz w:val="28"/>
        </w:rPr>
        <w:t xml:space="preserve"> 48 чел.</w:t>
      </w: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t>в т.ч.:</w:t>
      </w:r>
      <w:r>
        <w:rPr>
          <w:sz w:val="28"/>
        </w:rPr>
        <w:sym w:font="Symbol" w:char="F02D"/>
      </w:r>
      <w:r>
        <w:rPr>
          <w:sz w:val="28"/>
        </w:rPr>
        <w:t xml:space="preserve"> по собственному желанию</w:t>
      </w:r>
      <w:r>
        <w:rPr>
          <w:sz w:val="28"/>
        </w:rPr>
        <w:tab/>
        <w:t xml:space="preserve"> </w:t>
      </w:r>
      <w:r>
        <w:rPr>
          <w:sz w:val="28"/>
        </w:rPr>
        <w:sym w:font="Symbol" w:char="F02D"/>
      </w:r>
      <w:r>
        <w:rPr>
          <w:sz w:val="28"/>
        </w:rPr>
        <w:t xml:space="preserve"> 10 чел.</w:t>
      </w: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sym w:font="Symbol" w:char="F02D"/>
      </w:r>
      <w:r>
        <w:rPr>
          <w:sz w:val="28"/>
        </w:rPr>
        <w:t xml:space="preserve"> по сокращению штатов</w:t>
      </w:r>
      <w:r>
        <w:rPr>
          <w:sz w:val="28"/>
        </w:rPr>
        <w:tab/>
        <w:t xml:space="preserve"> </w:t>
      </w:r>
      <w:r>
        <w:rPr>
          <w:sz w:val="28"/>
        </w:rPr>
        <w:sym w:font="Symbol" w:char="F02D"/>
      </w:r>
      <w:r>
        <w:rPr>
          <w:sz w:val="28"/>
        </w:rPr>
        <w:t xml:space="preserve"> 21 чел.</w:t>
      </w: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sym w:font="Symbol" w:char="F02D"/>
      </w:r>
      <w:r>
        <w:rPr>
          <w:sz w:val="28"/>
        </w:rPr>
        <w:t xml:space="preserve"> в связи с невыполнением трудовой дисциплины </w:t>
      </w:r>
      <w:r>
        <w:rPr>
          <w:sz w:val="28"/>
        </w:rPr>
        <w:sym w:font="Symbol" w:char="F02D"/>
      </w:r>
      <w:r>
        <w:rPr>
          <w:sz w:val="28"/>
        </w:rPr>
        <w:t xml:space="preserve">  2 чел.</w:t>
      </w: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sym w:font="Symbol" w:char="F02D"/>
      </w:r>
      <w:r>
        <w:rPr>
          <w:sz w:val="28"/>
        </w:rPr>
        <w:t xml:space="preserve"> в связи с уходом на пенсию</w:t>
      </w:r>
      <w:r>
        <w:rPr>
          <w:sz w:val="28"/>
        </w:rPr>
        <w:tab/>
        <w:t xml:space="preserve">  </w:t>
      </w:r>
      <w:r>
        <w:rPr>
          <w:sz w:val="28"/>
        </w:rPr>
        <w:sym w:font="Symbol" w:char="F02D"/>
      </w:r>
      <w:r>
        <w:rPr>
          <w:sz w:val="28"/>
        </w:rPr>
        <w:t xml:space="preserve"> 12 чел.</w:t>
      </w: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sym w:font="Symbol" w:char="F02D"/>
      </w:r>
      <w:r>
        <w:rPr>
          <w:sz w:val="28"/>
        </w:rPr>
        <w:t xml:space="preserve"> в связи с призывом в армию </w:t>
      </w:r>
      <w:r>
        <w:rPr>
          <w:sz w:val="28"/>
        </w:rPr>
        <w:tab/>
        <w:t xml:space="preserve">  </w:t>
      </w:r>
      <w:r>
        <w:rPr>
          <w:sz w:val="28"/>
        </w:rPr>
        <w:sym w:font="Symbol" w:char="F02D"/>
      </w:r>
      <w:r>
        <w:rPr>
          <w:sz w:val="28"/>
        </w:rPr>
        <w:t xml:space="preserve">  3 чел.</w:t>
      </w:r>
    </w:p>
    <w:p w:rsidR="006A7153" w:rsidRDefault="006A7153" w:rsidP="006A7153">
      <w:pPr>
        <w:spacing w:line="140" w:lineRule="exact"/>
        <w:ind w:firstLine="567"/>
        <w:rPr>
          <w:sz w:val="28"/>
        </w:rPr>
      </w:pPr>
    </w:p>
    <w:p w:rsidR="006A7153" w:rsidRDefault="006A7153" w:rsidP="006A7153">
      <w:pPr>
        <w:numPr>
          <w:ilvl w:val="2"/>
          <w:numId w:val="1"/>
        </w:numPr>
        <w:tabs>
          <w:tab w:val="clear" w:pos="855"/>
        </w:tabs>
        <w:ind w:left="0" w:firstLine="567"/>
        <w:rPr>
          <w:sz w:val="28"/>
        </w:rPr>
      </w:pPr>
      <w:r>
        <w:rPr>
          <w:sz w:val="28"/>
        </w:rPr>
        <w:t xml:space="preserve">Определить численность рабочих-сдельщиков цеха, если эффективный фонд времени одного рабочего в год </w:t>
      </w:r>
      <w:r>
        <w:rPr>
          <w:sz w:val="28"/>
        </w:rPr>
        <w:sym w:font="Symbol" w:char="F02D"/>
      </w:r>
      <w:r>
        <w:rPr>
          <w:sz w:val="28"/>
        </w:rPr>
        <w:t xml:space="preserve"> 1860 ч., планируемый коэффициент выполнения норм </w:t>
      </w:r>
      <w:r>
        <w:rPr>
          <w:sz w:val="28"/>
        </w:rPr>
        <w:sym w:font="Symbol" w:char="F02D"/>
      </w:r>
      <w:r>
        <w:rPr>
          <w:sz w:val="28"/>
        </w:rPr>
        <w:t xml:space="preserve"> 1,1. Годовое задание и трудоемкость изделий </w:t>
      </w:r>
      <w:proofErr w:type="gramStart"/>
      <w:r>
        <w:rPr>
          <w:sz w:val="28"/>
        </w:rPr>
        <w:t>приведены</w:t>
      </w:r>
      <w:proofErr w:type="gramEnd"/>
      <w:r>
        <w:rPr>
          <w:sz w:val="28"/>
        </w:rPr>
        <w:t xml:space="preserve"> в таблице 14</w:t>
      </w:r>
    </w:p>
    <w:p w:rsidR="006A7153" w:rsidRDefault="006A7153" w:rsidP="006A7153">
      <w:pPr>
        <w:spacing w:line="360" w:lineRule="auto"/>
        <w:rPr>
          <w:sz w:val="28"/>
        </w:rPr>
      </w:pPr>
      <w:r>
        <w:rPr>
          <w:sz w:val="28"/>
        </w:rPr>
        <w:t>Таблица 14</w:t>
      </w:r>
    </w:p>
    <w:tbl>
      <w:tblPr>
        <w:tblW w:w="0" w:type="auto"/>
        <w:tblInd w:w="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8"/>
        <w:gridCol w:w="2126"/>
        <w:gridCol w:w="4122"/>
      </w:tblGrid>
      <w:tr w:rsidR="006A7153" w:rsidTr="00166124">
        <w:tblPrEx>
          <w:tblCellMar>
            <w:top w:w="0" w:type="dxa"/>
            <w:bottom w:w="0" w:type="dxa"/>
          </w:tblCellMar>
        </w:tblPrEx>
        <w:tc>
          <w:tcPr>
            <w:tcW w:w="2488" w:type="dxa"/>
          </w:tcPr>
          <w:p w:rsidR="006A7153" w:rsidRDefault="006A7153" w:rsidP="00166124">
            <w:pPr>
              <w:pStyle w:val="2"/>
              <w:ind w:firstLine="567"/>
              <w:jc w:val="left"/>
            </w:pPr>
            <w:r>
              <w:t>Продукция</w:t>
            </w:r>
          </w:p>
        </w:tc>
        <w:tc>
          <w:tcPr>
            <w:tcW w:w="2126" w:type="dxa"/>
          </w:tcPr>
          <w:p w:rsidR="006A7153" w:rsidRDefault="006A7153" w:rsidP="00166124">
            <w:pPr>
              <w:pStyle w:val="2"/>
              <w:ind w:firstLine="567"/>
            </w:pPr>
            <w:r>
              <w:t>Количество по плану</w:t>
            </w:r>
          </w:p>
        </w:tc>
        <w:tc>
          <w:tcPr>
            <w:tcW w:w="4122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Трудоемкость одного изделия, чел/час.</w:t>
            </w:r>
          </w:p>
        </w:tc>
      </w:tr>
      <w:tr w:rsidR="006A7153" w:rsidTr="00166124">
        <w:tblPrEx>
          <w:tblCellMar>
            <w:top w:w="0" w:type="dxa"/>
            <w:bottom w:w="0" w:type="dxa"/>
          </w:tblCellMar>
        </w:tblPrEx>
        <w:tc>
          <w:tcPr>
            <w:tcW w:w="2488" w:type="dxa"/>
          </w:tcPr>
          <w:p w:rsidR="006A7153" w:rsidRDefault="006A7153" w:rsidP="00166124">
            <w:pPr>
              <w:ind w:firstLine="567"/>
              <w:rPr>
                <w:sz w:val="28"/>
              </w:rPr>
            </w:pPr>
            <w:r>
              <w:rPr>
                <w:sz w:val="28"/>
              </w:rPr>
              <w:t>Изделие</w:t>
            </w:r>
            <w:proofErr w:type="gramStart"/>
            <w:r>
              <w:rPr>
                <w:sz w:val="28"/>
              </w:rPr>
              <w:t xml:space="preserve"> А</w:t>
            </w:r>
            <w:proofErr w:type="gramEnd"/>
          </w:p>
        </w:tc>
        <w:tc>
          <w:tcPr>
            <w:tcW w:w="2126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4122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</w:tr>
      <w:tr w:rsidR="006A7153" w:rsidTr="00166124">
        <w:tblPrEx>
          <w:tblCellMar>
            <w:top w:w="0" w:type="dxa"/>
            <w:bottom w:w="0" w:type="dxa"/>
          </w:tblCellMar>
        </w:tblPrEx>
        <w:tc>
          <w:tcPr>
            <w:tcW w:w="2488" w:type="dxa"/>
          </w:tcPr>
          <w:p w:rsidR="006A7153" w:rsidRDefault="006A7153" w:rsidP="00166124">
            <w:pPr>
              <w:pStyle w:val="2"/>
              <w:ind w:firstLine="567"/>
              <w:jc w:val="left"/>
            </w:pPr>
            <w:r>
              <w:t>Изделие</w:t>
            </w:r>
            <w:proofErr w:type="gramStart"/>
            <w:r>
              <w:t xml:space="preserve"> Б</w:t>
            </w:r>
            <w:proofErr w:type="gramEnd"/>
          </w:p>
        </w:tc>
        <w:tc>
          <w:tcPr>
            <w:tcW w:w="2126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360</w:t>
            </w:r>
          </w:p>
        </w:tc>
        <w:tc>
          <w:tcPr>
            <w:tcW w:w="4122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</w:tr>
      <w:tr w:rsidR="006A7153" w:rsidTr="00166124">
        <w:tblPrEx>
          <w:tblCellMar>
            <w:top w:w="0" w:type="dxa"/>
            <w:bottom w:w="0" w:type="dxa"/>
          </w:tblCellMar>
        </w:tblPrEx>
        <w:tc>
          <w:tcPr>
            <w:tcW w:w="2488" w:type="dxa"/>
          </w:tcPr>
          <w:p w:rsidR="006A7153" w:rsidRDefault="006A7153" w:rsidP="00166124">
            <w:pPr>
              <w:pStyle w:val="2"/>
              <w:ind w:firstLine="567"/>
              <w:jc w:val="left"/>
            </w:pPr>
            <w:r>
              <w:t>Изделие</w:t>
            </w:r>
            <w:proofErr w:type="gramStart"/>
            <w:r>
              <w:t xml:space="preserve"> В</w:t>
            </w:r>
            <w:proofErr w:type="gramEnd"/>
          </w:p>
        </w:tc>
        <w:tc>
          <w:tcPr>
            <w:tcW w:w="2126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2400</w:t>
            </w:r>
          </w:p>
        </w:tc>
        <w:tc>
          <w:tcPr>
            <w:tcW w:w="4122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</w:tbl>
    <w:p w:rsidR="006A7153" w:rsidRDefault="006A7153" w:rsidP="006A7153">
      <w:pPr>
        <w:ind w:firstLine="567"/>
        <w:rPr>
          <w:sz w:val="28"/>
        </w:rPr>
      </w:pPr>
    </w:p>
    <w:p w:rsidR="006A7153" w:rsidRDefault="006A7153" w:rsidP="006A7153">
      <w:pPr>
        <w:ind w:firstLine="567"/>
        <w:rPr>
          <w:sz w:val="28"/>
        </w:rPr>
      </w:pPr>
      <w:r>
        <w:rPr>
          <w:sz w:val="28"/>
        </w:rPr>
        <w:t>3.3.4</w:t>
      </w:r>
      <w:proofErr w:type="gramStart"/>
      <w:r>
        <w:rPr>
          <w:sz w:val="28"/>
        </w:rPr>
        <w:t xml:space="preserve">    О</w:t>
      </w:r>
      <w:proofErr w:type="gramEnd"/>
      <w:r>
        <w:rPr>
          <w:sz w:val="28"/>
        </w:rPr>
        <w:t>пределить число рабочих по профессиям.    Исходные данные предоставлены в таблице 15.</w:t>
      </w:r>
    </w:p>
    <w:p w:rsidR="006A7153" w:rsidRDefault="006A7153" w:rsidP="006A7153">
      <w:pPr>
        <w:spacing w:line="360" w:lineRule="auto"/>
        <w:ind w:firstLine="567"/>
        <w:rPr>
          <w:sz w:val="28"/>
        </w:rPr>
      </w:pPr>
      <w:r>
        <w:rPr>
          <w:sz w:val="28"/>
        </w:rPr>
        <w:t>Таблица 15</w:t>
      </w:r>
    </w:p>
    <w:tbl>
      <w:tblPr>
        <w:tblW w:w="0" w:type="auto"/>
        <w:tblInd w:w="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8"/>
        <w:gridCol w:w="1842"/>
        <w:gridCol w:w="2410"/>
        <w:gridCol w:w="1701"/>
      </w:tblGrid>
      <w:tr w:rsidR="006A7153" w:rsidTr="00166124">
        <w:tblPrEx>
          <w:tblCellMar>
            <w:top w:w="0" w:type="dxa"/>
            <w:bottom w:w="0" w:type="dxa"/>
          </w:tblCellMar>
        </w:tblPrEx>
        <w:tc>
          <w:tcPr>
            <w:tcW w:w="2538" w:type="dxa"/>
          </w:tcPr>
          <w:p w:rsidR="006A7153" w:rsidRDefault="006A7153" w:rsidP="00166124">
            <w:pPr>
              <w:pStyle w:val="2"/>
              <w:ind w:firstLine="567"/>
            </w:pPr>
            <w:r>
              <w:t>Профессия</w:t>
            </w:r>
          </w:p>
        </w:tc>
        <w:tc>
          <w:tcPr>
            <w:tcW w:w="1842" w:type="dxa"/>
          </w:tcPr>
          <w:p w:rsidR="006A7153" w:rsidRDefault="006A7153" w:rsidP="00166124">
            <w:pPr>
              <w:ind w:firstLine="567"/>
              <w:rPr>
                <w:sz w:val="28"/>
              </w:rPr>
            </w:pPr>
            <w:r>
              <w:rPr>
                <w:sz w:val="28"/>
              </w:rPr>
              <w:t>Общее кол-во мест</w:t>
            </w:r>
          </w:p>
        </w:tc>
        <w:tc>
          <w:tcPr>
            <w:tcW w:w="2410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Норма обслуживания </w:t>
            </w:r>
          </w:p>
        </w:tc>
        <w:tc>
          <w:tcPr>
            <w:tcW w:w="1701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Количество смен</w:t>
            </w:r>
          </w:p>
        </w:tc>
      </w:tr>
      <w:tr w:rsidR="006A7153" w:rsidTr="00166124">
        <w:tblPrEx>
          <w:tblCellMar>
            <w:top w:w="0" w:type="dxa"/>
            <w:bottom w:w="0" w:type="dxa"/>
          </w:tblCellMar>
        </w:tblPrEx>
        <w:tc>
          <w:tcPr>
            <w:tcW w:w="2538" w:type="dxa"/>
          </w:tcPr>
          <w:p w:rsidR="006A7153" w:rsidRDefault="006A7153" w:rsidP="00166124">
            <w:pPr>
              <w:pStyle w:val="2"/>
              <w:ind w:firstLine="567"/>
            </w:pPr>
            <w:r>
              <w:t>Крановщики</w:t>
            </w:r>
          </w:p>
        </w:tc>
        <w:tc>
          <w:tcPr>
            <w:tcW w:w="1842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410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01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A7153" w:rsidTr="00166124">
        <w:tblPrEx>
          <w:tblCellMar>
            <w:top w:w="0" w:type="dxa"/>
            <w:bottom w:w="0" w:type="dxa"/>
          </w:tblCellMar>
        </w:tblPrEx>
        <w:tc>
          <w:tcPr>
            <w:tcW w:w="2538" w:type="dxa"/>
          </w:tcPr>
          <w:p w:rsidR="006A7153" w:rsidRDefault="006A7153" w:rsidP="00166124">
            <w:pPr>
              <w:pStyle w:val="2"/>
              <w:ind w:firstLine="567"/>
            </w:pPr>
            <w:proofErr w:type="spellStart"/>
            <w:r>
              <w:t>Электрокарщики</w:t>
            </w:r>
            <w:proofErr w:type="spellEnd"/>
          </w:p>
        </w:tc>
        <w:tc>
          <w:tcPr>
            <w:tcW w:w="1842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410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01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A7153" w:rsidTr="00166124">
        <w:tblPrEx>
          <w:tblCellMar>
            <w:top w:w="0" w:type="dxa"/>
            <w:bottom w:w="0" w:type="dxa"/>
          </w:tblCellMar>
        </w:tblPrEx>
        <w:tc>
          <w:tcPr>
            <w:tcW w:w="2538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наладчики</w:t>
            </w:r>
          </w:p>
        </w:tc>
        <w:tc>
          <w:tcPr>
            <w:tcW w:w="1842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410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01" w:type="dxa"/>
          </w:tcPr>
          <w:p w:rsidR="006A7153" w:rsidRDefault="006A7153" w:rsidP="00166124">
            <w:pPr>
              <w:ind w:firstLine="56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6A7153" w:rsidRDefault="006A7153" w:rsidP="006A7153">
      <w:pPr>
        <w:ind w:firstLine="567"/>
        <w:rPr>
          <w:sz w:val="28"/>
        </w:rPr>
      </w:pPr>
    </w:p>
    <w:p w:rsidR="006A7153" w:rsidRDefault="006A7153" w:rsidP="006A7153">
      <w:pPr>
        <w:pStyle w:val="3"/>
        <w:spacing w:line="240" w:lineRule="auto"/>
        <w:ind w:left="0"/>
      </w:pPr>
      <w:r>
        <w:t xml:space="preserve">3.3.5 Цех, где установлено 84 станка, работает в три смены. В течение года предприятие работает 265 дней, фонд времени работы одного работающего составляет 230 дней. Определить списочную численность наладчиков при дневной норме обслуживания 7 станков. </w:t>
      </w:r>
    </w:p>
    <w:p w:rsidR="006A7153" w:rsidRDefault="006A7153" w:rsidP="006A7153">
      <w:pPr>
        <w:pStyle w:val="3"/>
        <w:spacing w:line="140" w:lineRule="exact"/>
        <w:ind w:left="0"/>
      </w:pPr>
    </w:p>
    <w:p w:rsidR="006A7153" w:rsidRDefault="006A7153" w:rsidP="006A7153">
      <w:pPr>
        <w:ind w:firstLine="567"/>
        <w:jc w:val="both"/>
        <w:rPr>
          <w:sz w:val="28"/>
        </w:rPr>
      </w:pPr>
      <w:r>
        <w:rPr>
          <w:sz w:val="28"/>
        </w:rPr>
        <w:t>3.3.6 Определить высвобождение рабочих в результате организационно-технических мероприятий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которые привели к снижению трудоемкости  изготовления изделия с 28 минут до 17 минут в плановом году. В базовом году было произведено 24800 штук. Производство относится к серийному типу (Квн=1,1). Фонд рабочего времени одного рабочего 1850 часов. Также </w:t>
      </w:r>
      <w:proofErr w:type="gramStart"/>
      <w:r>
        <w:rPr>
          <w:sz w:val="28"/>
        </w:rPr>
        <w:t>определить</w:t>
      </w:r>
      <w:proofErr w:type="gramEnd"/>
      <w:r>
        <w:rPr>
          <w:sz w:val="28"/>
        </w:rPr>
        <w:t xml:space="preserve"> сколько дополнительно продукции может произвести прежнее количество рабочих.</w:t>
      </w:r>
    </w:p>
    <w:p w:rsidR="006A7153" w:rsidRDefault="006A7153" w:rsidP="006A7153">
      <w:pPr>
        <w:spacing w:line="140" w:lineRule="exact"/>
        <w:ind w:firstLine="567"/>
        <w:jc w:val="both"/>
        <w:rPr>
          <w:sz w:val="28"/>
        </w:rPr>
      </w:pPr>
    </w:p>
    <w:p w:rsidR="006A7153" w:rsidRDefault="006A7153" w:rsidP="006A7153">
      <w:pPr>
        <w:pStyle w:val="3"/>
        <w:spacing w:line="240" w:lineRule="auto"/>
        <w:ind w:left="0"/>
      </w:pPr>
      <w:r>
        <w:t xml:space="preserve">3.3.7    Численность промышленно-производственного персонала предприятия в базовом году </w:t>
      </w:r>
      <w:r>
        <w:sym w:font="Symbol" w:char="F02D"/>
      </w:r>
      <w:r>
        <w:t xml:space="preserve"> 3000 чел. На основе разработанного плана внедрения НОТ в результате повышения норм обслуживания для контролеров, слесарей-ремонтников и расширение многостаночного обслуживания среди основных рабочих потребность в рабочей силе уменьшится на 380 чел. Одновременно будут повышены на 10 % нормы выработки для рабочих сдельщиков. Определить численность промышленно-производственного персонала в плановом году, если доля рабочих сдельщиков в базовом году составила 35 %.</w:t>
      </w:r>
    </w:p>
    <w:p w:rsidR="006A7153" w:rsidRDefault="006A7153" w:rsidP="006A7153">
      <w:pPr>
        <w:pStyle w:val="3"/>
        <w:spacing w:line="140" w:lineRule="exact"/>
        <w:ind w:left="0"/>
      </w:pPr>
    </w:p>
    <w:p w:rsidR="006A7153" w:rsidRDefault="006A7153" w:rsidP="006A7153">
      <w:pPr>
        <w:ind w:firstLine="567"/>
        <w:jc w:val="both"/>
        <w:rPr>
          <w:sz w:val="28"/>
        </w:rPr>
      </w:pPr>
      <w:r>
        <w:rPr>
          <w:sz w:val="28"/>
        </w:rPr>
        <w:t>3.3.8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прошедшем году предприятие серийного типа работало 5 дней в неделю в 1 смену и производило изделия двух видов в количестве соответственно 80 тыс. и 32 тыс. штук. Норма выработки по каждому изделию составляет соответственно 22 и 8 изделий в смену. Рабочему предоставляется отпуск 20 календарных дней. В году насчитывается 9 праздников, прочие планируемые невыходы составляют 15 дней. Один основной рабочий работает на 2-ух станках. Кроме основных рабочих в цехе работают вспомогательные рабочие, каждый их которых обслуживает 5 станков. Определить количество рабочих, которые будут отправлены в отпуск без содержания при старом режиме работы, если в планируемом году объем производства уменьшится на 31%.</w:t>
      </w:r>
    </w:p>
    <w:p w:rsidR="006A7153" w:rsidRDefault="006A7153" w:rsidP="006A7153">
      <w:pPr>
        <w:ind w:firstLine="567"/>
        <w:jc w:val="both"/>
        <w:rPr>
          <w:sz w:val="10"/>
        </w:rPr>
      </w:pPr>
    </w:p>
    <w:p w:rsidR="006A7153" w:rsidRDefault="006A7153" w:rsidP="006A7153">
      <w:pPr>
        <w:ind w:firstLine="567"/>
        <w:jc w:val="both"/>
        <w:rPr>
          <w:sz w:val="28"/>
        </w:rPr>
      </w:pPr>
      <w:r>
        <w:rPr>
          <w:sz w:val="28"/>
        </w:rPr>
        <w:t>3.3.9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 условиям задачи №3.3.8 определить количество рабочих, отправленных в отпуск без содержания, если предприятие в планируемом году перейдет на неделю с 4-мя рабочими днями.</w:t>
      </w:r>
    </w:p>
    <w:p w:rsidR="006A7153" w:rsidRDefault="006A7153" w:rsidP="006A7153">
      <w:pPr>
        <w:spacing w:line="140" w:lineRule="exact"/>
        <w:ind w:firstLine="567"/>
        <w:jc w:val="both"/>
        <w:rPr>
          <w:sz w:val="28"/>
        </w:rPr>
      </w:pPr>
    </w:p>
    <w:p w:rsidR="006A7153" w:rsidRDefault="006A7153" w:rsidP="006A7153">
      <w:pPr>
        <w:ind w:firstLine="567"/>
        <w:jc w:val="both"/>
        <w:rPr>
          <w:sz w:val="28"/>
        </w:rPr>
      </w:pPr>
      <w:r>
        <w:rPr>
          <w:sz w:val="28"/>
        </w:rPr>
        <w:t>3.3.10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 xml:space="preserve">о условиям задачи №3.3.8 предложить измененный режим работы предприятия (установить время смены и количество рабочих дней в неделю) при условии сохранения всех рабочих мест.   </w:t>
      </w:r>
    </w:p>
    <w:p w:rsidR="006A7153" w:rsidRDefault="006A7153" w:rsidP="006A7153">
      <w:pPr>
        <w:spacing w:line="140" w:lineRule="exact"/>
        <w:ind w:firstLine="567"/>
        <w:jc w:val="both"/>
        <w:rPr>
          <w:sz w:val="28"/>
        </w:rPr>
      </w:pPr>
    </w:p>
    <w:p w:rsidR="006A7153" w:rsidRDefault="006A7153" w:rsidP="006A7153">
      <w:pPr>
        <w:ind w:firstLine="567"/>
        <w:jc w:val="both"/>
        <w:rPr>
          <w:sz w:val="28"/>
        </w:rPr>
      </w:pPr>
      <w:r>
        <w:rPr>
          <w:sz w:val="28"/>
        </w:rPr>
        <w:t>3.3.11 Фонд рабочего времени одного рабочего за год  - 1740 часов. Численность основных рабочих 300 человек. С учетом мероприятий по улучшению организации труда планируется сократить потери рабочего времени с 12 до 7%. Определить величину потерь рабочего времени в базисном и планируемом периодах в расчете на одного рабочего и общую, а также годовую экономию рабочего времени всех рабочих</w:t>
      </w:r>
    </w:p>
    <w:p w:rsidR="006A7153" w:rsidRDefault="006A7153" w:rsidP="006A7153">
      <w:pPr>
        <w:spacing w:line="140" w:lineRule="exact"/>
        <w:ind w:firstLine="567"/>
        <w:jc w:val="both"/>
        <w:rPr>
          <w:sz w:val="28"/>
        </w:rPr>
      </w:pPr>
    </w:p>
    <w:p w:rsidR="006A7153" w:rsidRDefault="006A7153" w:rsidP="006A7153">
      <w:pPr>
        <w:ind w:firstLine="567"/>
        <w:jc w:val="both"/>
        <w:rPr>
          <w:sz w:val="28"/>
        </w:rPr>
      </w:pPr>
      <w:r>
        <w:rPr>
          <w:sz w:val="28"/>
        </w:rPr>
        <w:t>3.3.12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 xml:space="preserve">а предприятии численность рабочих на одного нормировщика составляет: для вспомогательных цехов – 200 человек,  сборочных – 250 человек, механических и других цехов – 100 человек. </w:t>
      </w:r>
    </w:p>
    <w:p w:rsidR="006A7153" w:rsidRDefault="006A7153" w:rsidP="006A7153">
      <w:pPr>
        <w:ind w:firstLine="567"/>
        <w:jc w:val="both"/>
        <w:rPr>
          <w:sz w:val="28"/>
        </w:rPr>
      </w:pPr>
      <w:proofErr w:type="gramStart"/>
      <w:r>
        <w:rPr>
          <w:sz w:val="28"/>
        </w:rPr>
        <w:lastRenderedPageBreak/>
        <w:t>Численность рабочих  – 4000 человек, из них работает: во вспомогательных цехах – 20%,  в сборочных – 40%, в механических – 40%. Определить число нормировщиков.</w:t>
      </w:r>
      <w:proofErr w:type="gramEnd"/>
    </w:p>
    <w:p w:rsidR="006A7153" w:rsidRDefault="006A7153" w:rsidP="006A7153">
      <w:pPr>
        <w:ind w:firstLine="567"/>
        <w:jc w:val="both"/>
        <w:rPr>
          <w:sz w:val="28"/>
        </w:rPr>
      </w:pPr>
    </w:p>
    <w:p w:rsidR="00A5347F" w:rsidRDefault="00A5347F"/>
    <w:sectPr w:rsidR="00A5347F" w:rsidSect="00A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46126"/>
    <w:multiLevelType w:val="multilevel"/>
    <w:tmpl w:val="77D0D20C"/>
    <w:lvl w:ilvl="0">
      <w:start w:val="3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7153"/>
    <w:rsid w:val="0058445B"/>
    <w:rsid w:val="00626629"/>
    <w:rsid w:val="006A7153"/>
    <w:rsid w:val="00A53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1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44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6A7153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4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58445B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6A71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6A7153"/>
    <w:pPr>
      <w:spacing w:line="360" w:lineRule="auto"/>
      <w:ind w:left="-567"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6A715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676</Words>
  <Characters>3859</Characters>
  <Application>Microsoft Office Word</Application>
  <DocSecurity>0</DocSecurity>
  <Lines>32</Lines>
  <Paragraphs>9</Paragraphs>
  <ScaleCrop>false</ScaleCrop>
  <Company>Reanimator Extreme Edition</Company>
  <LinksUpToDate>false</LinksUpToDate>
  <CharactersWithSpaces>4526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2015-06-07T06:34:00Z</dcterms:created>
  <dcterms:modified xsi:type="dcterms:W3CDTF">2015-06-07T06:34:00Z</dcterms:modified>
</cp:coreProperties>
</file>