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D50" w:rsidRDefault="00707064" w:rsidP="00CA5F4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  <w:lang w:val="kk-KZ"/>
        </w:rPr>
        <w:t>ӨЖ</w:t>
      </w:r>
      <w:r w:rsidR="0082392B">
        <w:rPr>
          <w:rFonts w:ascii="Times New Roman" w:hAnsi="Times New Roman" w:cs="Times New Roman"/>
          <w:sz w:val="28"/>
          <w:szCs w:val="28"/>
        </w:rPr>
        <w:t>5</w:t>
      </w:r>
    </w:p>
    <w:p w:rsidR="00CA5F47" w:rsidRPr="00CA5F47" w:rsidRDefault="00707064" w:rsidP="00CA5F47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  <w:t xml:space="preserve">Есеп </w:t>
      </w:r>
      <w:r w:rsidR="00CA5F47">
        <w:rPr>
          <w:rFonts w:ascii="Times New Roman" w:hAnsi="Times New Roman" w:cs="Times New Roman"/>
          <w:i/>
          <w:sz w:val="28"/>
          <w:szCs w:val="28"/>
          <w:u w:val="single"/>
        </w:rPr>
        <w:t>1</w:t>
      </w:r>
    </w:p>
    <w:p w:rsidR="0082392B" w:rsidRPr="0082392B" w:rsidRDefault="00707064" w:rsidP="0082392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Бастапқы нөлдік тәуелсіз шарт кезіндегі көрсетілген сұлба үшін операторлық сұлбаны салып көрсетіңіз</w:t>
      </w:r>
      <w:r w:rsidR="0082392B" w:rsidRPr="0082392B">
        <w:rPr>
          <w:rFonts w:ascii="Times New Roman" w:hAnsi="Times New Roman" w:cs="Times New Roman"/>
          <w:sz w:val="28"/>
          <w:szCs w:val="28"/>
        </w:rPr>
        <w:t>.</w:t>
      </w:r>
    </w:p>
    <w:p w:rsidR="0082392B" w:rsidRPr="007E5D84" w:rsidRDefault="0082392B" w:rsidP="0082392B">
      <w:pPr>
        <w:jc w:val="both"/>
      </w:pPr>
      <w:r w:rsidRPr="007E5D84">
        <w:rPr>
          <w:noProof/>
          <w:lang w:eastAsia="ru-RU"/>
        </w:rPr>
        <w:drawing>
          <wp:inline distT="0" distB="0" distL="0" distR="0">
            <wp:extent cx="958960" cy="566658"/>
            <wp:effectExtent l="19050" t="0" r="0" b="0"/>
            <wp:docPr id="2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472" cy="569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5F47" w:rsidRPr="007E5D84" w:rsidRDefault="00CA5F47" w:rsidP="00CA5F47">
      <w:pPr>
        <w:jc w:val="both"/>
      </w:pPr>
    </w:p>
    <w:p w:rsidR="00CA5F47" w:rsidRDefault="00707064" w:rsidP="00CA5F47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  <w:t xml:space="preserve">Есеп </w:t>
      </w:r>
      <w:r w:rsidR="00CA5F47">
        <w:rPr>
          <w:rFonts w:ascii="Times New Roman" w:hAnsi="Times New Roman" w:cs="Times New Roman"/>
          <w:i/>
          <w:sz w:val="28"/>
          <w:szCs w:val="28"/>
          <w:u w:val="single"/>
        </w:rPr>
        <w:t>2</w:t>
      </w:r>
    </w:p>
    <w:p w:rsidR="0082392B" w:rsidRPr="0082392B" w:rsidRDefault="00707064" w:rsidP="0082392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Тұрақты ток тізбегі үшін токтың операторлық кескінін анықтаңыз</w:t>
      </w:r>
      <w:r w:rsidR="0082392B" w:rsidRPr="0082392B">
        <w:rPr>
          <w:rFonts w:ascii="Times New Roman" w:hAnsi="Times New Roman" w:cs="Times New Roman"/>
          <w:sz w:val="28"/>
          <w:szCs w:val="28"/>
        </w:rPr>
        <w:t xml:space="preserve"> </w:t>
      </w:r>
      <w:r w:rsidR="0082392B" w:rsidRPr="0082392B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82392B" w:rsidRPr="0082392B">
        <w:rPr>
          <w:rFonts w:ascii="Times New Roman" w:hAnsi="Times New Roman" w:cs="Times New Roman"/>
          <w:sz w:val="28"/>
          <w:szCs w:val="28"/>
        </w:rPr>
        <w:t>(</w:t>
      </w:r>
      <w:r w:rsidR="0082392B" w:rsidRPr="0082392B">
        <w:rPr>
          <w:rFonts w:ascii="Times New Roman" w:hAnsi="Times New Roman" w:cs="Times New Roman"/>
          <w:sz w:val="28"/>
          <w:szCs w:val="28"/>
          <w:lang w:val="en-US"/>
        </w:rPr>
        <w:t>p</w:t>
      </w:r>
      <w:r w:rsidR="0082392B" w:rsidRPr="0082392B">
        <w:rPr>
          <w:rFonts w:ascii="Times New Roman" w:hAnsi="Times New Roman" w:cs="Times New Roman"/>
          <w:sz w:val="28"/>
          <w:szCs w:val="28"/>
        </w:rPr>
        <w:t xml:space="preserve">), </w:t>
      </w:r>
      <w:r>
        <w:rPr>
          <w:rFonts w:ascii="Times New Roman" w:hAnsi="Times New Roman" w:cs="Times New Roman"/>
          <w:sz w:val="28"/>
          <w:szCs w:val="28"/>
          <w:lang w:val="kk-KZ"/>
        </w:rPr>
        <w:t>егер</w:t>
      </w:r>
      <w:r w:rsidR="0082392B" w:rsidRPr="008239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2392B" w:rsidRPr="0082392B">
        <w:rPr>
          <w:rFonts w:ascii="Times New Roman" w:hAnsi="Times New Roman" w:cs="Times New Roman"/>
          <w:sz w:val="28"/>
          <w:szCs w:val="28"/>
          <w:lang w:val="en-US"/>
        </w:rPr>
        <w:t>u</w:t>
      </w:r>
      <w:r w:rsidR="0082392B" w:rsidRPr="0082392B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C</w:t>
      </w:r>
      <w:proofErr w:type="spellEnd"/>
      <w:r w:rsidR="0082392B" w:rsidRPr="0082392B">
        <w:rPr>
          <w:rFonts w:ascii="Times New Roman" w:hAnsi="Times New Roman" w:cs="Times New Roman"/>
          <w:sz w:val="28"/>
          <w:szCs w:val="28"/>
        </w:rPr>
        <w:t>(-0) = 0.</w:t>
      </w:r>
    </w:p>
    <w:p w:rsidR="0082392B" w:rsidRPr="007E5D84" w:rsidRDefault="0082392B" w:rsidP="0082392B">
      <w:pPr>
        <w:ind w:left="-36"/>
        <w:jc w:val="both"/>
      </w:pPr>
      <w:r w:rsidRPr="007E5D84">
        <w:rPr>
          <w:noProof/>
          <w:lang w:eastAsia="ru-RU"/>
        </w:rPr>
        <w:drawing>
          <wp:inline distT="0" distB="0" distL="0" distR="0">
            <wp:extent cx="1945445" cy="723569"/>
            <wp:effectExtent l="19050" t="0" r="0" b="0"/>
            <wp:docPr id="3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5445" cy="7235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5F47" w:rsidRDefault="00707064" w:rsidP="00CA5F47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  <w:t xml:space="preserve">Есеп </w:t>
      </w:r>
      <w:r w:rsidR="00CA5F47">
        <w:rPr>
          <w:rFonts w:ascii="Times New Roman" w:hAnsi="Times New Roman" w:cs="Times New Roman"/>
          <w:i/>
          <w:sz w:val="28"/>
          <w:szCs w:val="28"/>
          <w:u w:val="single"/>
        </w:rPr>
        <w:t>3</w:t>
      </w:r>
    </w:p>
    <w:p w:rsidR="0082392B" w:rsidRPr="0082392B" w:rsidRDefault="00707064" w:rsidP="0082392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Тұрақты ток тізбегі үшін кернеудің операторлық кескінін анықтаңыз</w:t>
      </w:r>
      <w:r w:rsidRPr="00707064">
        <w:rPr>
          <w:rFonts w:ascii="Times New Roman" w:hAnsi="Times New Roman" w:cs="Times New Roman"/>
          <w:sz w:val="28"/>
          <w:szCs w:val="28"/>
        </w:rPr>
        <w:t xml:space="preserve"> </w:t>
      </w:r>
      <w:r w:rsidR="0082392B" w:rsidRPr="0082392B">
        <w:rPr>
          <w:rFonts w:ascii="Times New Roman" w:hAnsi="Times New Roman" w:cs="Times New Roman"/>
          <w:sz w:val="28"/>
          <w:szCs w:val="28"/>
          <w:lang w:val="en-US"/>
        </w:rPr>
        <w:t>U</w:t>
      </w:r>
      <w:r w:rsidR="0082392B" w:rsidRPr="0082392B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L</w:t>
      </w:r>
      <w:r w:rsidR="0082392B" w:rsidRPr="0082392B">
        <w:rPr>
          <w:rFonts w:ascii="Times New Roman" w:hAnsi="Times New Roman" w:cs="Times New Roman"/>
          <w:sz w:val="28"/>
          <w:szCs w:val="28"/>
        </w:rPr>
        <w:t>(</w:t>
      </w:r>
      <w:r w:rsidR="0082392B" w:rsidRPr="0082392B">
        <w:rPr>
          <w:rFonts w:ascii="Times New Roman" w:hAnsi="Times New Roman" w:cs="Times New Roman"/>
          <w:sz w:val="28"/>
          <w:szCs w:val="28"/>
          <w:lang w:val="en-US"/>
        </w:rPr>
        <w:t>p</w:t>
      </w:r>
      <w:r w:rsidR="0082392B" w:rsidRPr="0082392B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82392B" w:rsidRPr="009A10DD" w:rsidRDefault="0082392B" w:rsidP="0082392B">
      <w:pPr>
        <w:ind w:left="-36"/>
        <w:jc w:val="both"/>
        <w:rPr>
          <w:szCs w:val="28"/>
        </w:rPr>
      </w:pPr>
      <w:r w:rsidRPr="009A10DD">
        <w:rPr>
          <w:noProof/>
          <w:szCs w:val="28"/>
          <w:lang w:eastAsia="ru-RU"/>
        </w:rPr>
        <w:drawing>
          <wp:inline distT="0" distB="0" distL="0" distR="0">
            <wp:extent cx="2514600" cy="1057275"/>
            <wp:effectExtent l="19050" t="0" r="0" b="0"/>
            <wp:docPr id="3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5F47" w:rsidRDefault="00CA5F47" w:rsidP="00CA5F47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CA5F47" w:rsidRPr="00CA5F47" w:rsidRDefault="00CA5F47" w:rsidP="00CA5F47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CA5F47" w:rsidRPr="007E5D84" w:rsidRDefault="00CA5F47" w:rsidP="00CA5F47">
      <w:pPr>
        <w:spacing w:after="0" w:line="240" w:lineRule="auto"/>
        <w:jc w:val="both"/>
      </w:pPr>
    </w:p>
    <w:p w:rsidR="00CA5F47" w:rsidRPr="00CA5F47" w:rsidRDefault="00CA5F47" w:rsidP="00CA5F47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A5F47" w:rsidRPr="00CA5F47" w:rsidSect="00E122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21BF0"/>
    <w:multiLevelType w:val="hybridMultilevel"/>
    <w:tmpl w:val="0752142A"/>
    <w:lvl w:ilvl="0" w:tplc="4ACCEEE4">
      <w:start w:val="1"/>
      <w:numFmt w:val="upperLetter"/>
      <w:lvlText w:val="%1)"/>
      <w:lvlJc w:val="center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6931E1"/>
    <w:multiLevelType w:val="hybridMultilevel"/>
    <w:tmpl w:val="9DF6695A"/>
    <w:lvl w:ilvl="0" w:tplc="26D6359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A5F47"/>
    <w:rsid w:val="00184D50"/>
    <w:rsid w:val="005B37C5"/>
    <w:rsid w:val="00707064"/>
    <w:rsid w:val="0082392B"/>
    <w:rsid w:val="00842F34"/>
    <w:rsid w:val="00A224A2"/>
    <w:rsid w:val="00C6643B"/>
    <w:rsid w:val="00CA5F47"/>
    <w:rsid w:val="00E122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2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5F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5F47"/>
    <w:rPr>
      <w:rFonts w:ascii="Tahoma" w:hAnsi="Tahoma" w:cs="Tahoma"/>
      <w:sz w:val="16"/>
      <w:szCs w:val="16"/>
    </w:rPr>
  </w:style>
  <w:style w:type="paragraph" w:customStyle="1" w:styleId="msonormalbullet1gif">
    <w:name w:val="msonormalbullet1.gif"/>
    <w:basedOn w:val="a"/>
    <w:rsid w:val="00C6643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44</Words>
  <Characters>254</Characters>
  <Application>Microsoft Office Word</Application>
  <DocSecurity>0</DocSecurity>
  <Lines>2</Lines>
  <Paragraphs>1</Paragraphs>
  <ScaleCrop>false</ScaleCrop>
  <Company>Organization</Company>
  <LinksUpToDate>false</LinksUpToDate>
  <CharactersWithSpaces>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2</cp:revision>
  <dcterms:created xsi:type="dcterms:W3CDTF">2017-01-13T08:59:00Z</dcterms:created>
  <dcterms:modified xsi:type="dcterms:W3CDTF">2017-01-13T08:59:00Z</dcterms:modified>
</cp:coreProperties>
</file>