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2E63" w:rsidRPr="00CE2BFC" w:rsidRDefault="000F2E63" w:rsidP="000F2E63">
      <w:pPr>
        <w:pStyle w:val="a3"/>
        <w:jc w:val="center"/>
        <w:rPr>
          <w:rFonts w:ascii="Times New Roman" w:hAnsi="Times New Roman" w:cs="Times New Roman"/>
          <w:b/>
          <w:bCs/>
          <w:sz w:val="28"/>
          <w:szCs w:val="28"/>
        </w:rPr>
      </w:pPr>
      <w:r w:rsidRPr="00CE2BFC">
        <w:rPr>
          <w:rFonts w:ascii="Times New Roman" w:hAnsi="Times New Roman" w:cs="Times New Roman"/>
          <w:b/>
          <w:bCs/>
          <w:sz w:val="28"/>
          <w:szCs w:val="28"/>
        </w:rPr>
        <w:t>ABSTRACTS</w:t>
      </w:r>
    </w:p>
    <w:p w:rsidR="000F2E63" w:rsidRDefault="000F2E63" w:rsidP="000F2E63">
      <w:pPr>
        <w:pStyle w:val="a3"/>
        <w:jc w:val="both"/>
        <w:rPr>
          <w:rFonts w:ascii="Times New Roman" w:hAnsi="Times New Roman" w:cs="Times New Roman"/>
          <w:bCs/>
          <w:sz w:val="28"/>
          <w:szCs w:val="28"/>
        </w:rPr>
      </w:pPr>
    </w:p>
    <w:p w:rsidR="000F2E63" w:rsidRPr="008B3B96" w:rsidRDefault="008B3B96" w:rsidP="000F2E63">
      <w:pPr>
        <w:pStyle w:val="a3"/>
        <w:jc w:val="center"/>
        <w:rPr>
          <w:rFonts w:ascii="Times New Roman" w:hAnsi="Times New Roman" w:cs="Times New Roman"/>
          <w:b/>
          <w:bCs/>
          <w:sz w:val="28"/>
          <w:szCs w:val="28"/>
        </w:rPr>
      </w:pPr>
      <w:r>
        <w:rPr>
          <w:rFonts w:ascii="Times New Roman" w:hAnsi="Times New Roman" w:cs="Times New Roman"/>
          <w:b/>
          <w:bCs/>
          <w:sz w:val="28"/>
          <w:szCs w:val="28"/>
        </w:rPr>
        <w:t xml:space="preserve">I </w:t>
      </w:r>
      <w:r w:rsidR="000F2E63" w:rsidRPr="008B3B96">
        <w:rPr>
          <w:rFonts w:ascii="Times New Roman" w:hAnsi="Times New Roman" w:cs="Times New Roman"/>
          <w:b/>
          <w:bCs/>
          <w:sz w:val="28"/>
          <w:szCs w:val="28"/>
        </w:rPr>
        <w:t>RESEARCH PAPER ABSTRACTS</w:t>
      </w:r>
    </w:p>
    <w:p w:rsidR="000F2E63" w:rsidRPr="00147DA4" w:rsidRDefault="000F2E63" w:rsidP="000F2E63">
      <w:pPr>
        <w:pStyle w:val="a3"/>
        <w:jc w:val="center"/>
        <w:rPr>
          <w:rFonts w:ascii="Times New Roman" w:hAnsi="Times New Roman" w:cs="Times New Roman"/>
          <w:bCs/>
          <w:i/>
          <w:sz w:val="28"/>
          <w:szCs w:val="28"/>
        </w:rPr>
      </w:pP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RP abstracts usually consist of a single paragraph containing about ten full sentences (they may be shorter than that).This kind of abstract is more important for the reader than for the writer.</w:t>
      </w:r>
      <w:r w:rsidRPr="002F7777">
        <w:rPr>
          <w:rFonts w:ascii="Times New Roman" w:hAnsi="Times New Roman" w:cs="Times New Roman"/>
          <w:bCs/>
          <w:sz w:val="28"/>
          <w:szCs w:val="28"/>
        </w:rPr>
        <w:t xml:space="preserve"> </w:t>
      </w:r>
      <w:proofErr w:type="gramStart"/>
      <w:r w:rsidRPr="00CE2BFC">
        <w:rPr>
          <w:rFonts w:ascii="Times New Roman" w:hAnsi="Times New Roman" w:cs="Times New Roman"/>
          <w:bCs/>
          <w:sz w:val="28"/>
          <w:szCs w:val="28"/>
        </w:rPr>
        <w:t>There  are</w:t>
      </w:r>
      <w:proofErr w:type="gramEnd"/>
      <w:r w:rsidRPr="00CE2BFC">
        <w:rPr>
          <w:rFonts w:ascii="Times New Roman" w:hAnsi="Times New Roman" w:cs="Times New Roman"/>
          <w:bCs/>
          <w:sz w:val="28"/>
          <w:szCs w:val="28"/>
        </w:rPr>
        <w:t xml:space="preserve">  two  main  approaches  to  writing  RP  abstracts.  </w:t>
      </w:r>
      <w:proofErr w:type="gramStart"/>
      <w:r w:rsidRPr="00CE2BFC">
        <w:rPr>
          <w:rFonts w:ascii="Times New Roman" w:hAnsi="Times New Roman" w:cs="Times New Roman"/>
          <w:bCs/>
          <w:sz w:val="28"/>
          <w:szCs w:val="28"/>
        </w:rPr>
        <w:t>One  of</w:t>
      </w:r>
      <w:proofErr w:type="gramEnd"/>
      <w:r w:rsidRPr="00CE2BFC">
        <w:rPr>
          <w:rFonts w:ascii="Times New Roman" w:hAnsi="Times New Roman" w:cs="Times New Roman"/>
          <w:bCs/>
          <w:sz w:val="28"/>
          <w:szCs w:val="28"/>
        </w:rPr>
        <w:t xml:space="preserve"> them is called the ‘results-driven’ abstract, because it concentrates on </w:t>
      </w:r>
      <w:r>
        <w:rPr>
          <w:rFonts w:ascii="Times New Roman" w:hAnsi="Times New Roman" w:cs="Times New Roman"/>
          <w:bCs/>
          <w:sz w:val="28"/>
          <w:szCs w:val="28"/>
        </w:rPr>
        <w:t>the research ﬁ</w:t>
      </w:r>
      <w:r w:rsidRPr="00CE2BFC">
        <w:rPr>
          <w:rFonts w:ascii="Times New Roman" w:hAnsi="Times New Roman" w:cs="Times New Roman"/>
          <w:bCs/>
          <w:sz w:val="28"/>
          <w:szCs w:val="28"/>
        </w:rPr>
        <w:t xml:space="preserve">ndings and what might </w:t>
      </w:r>
      <w:r>
        <w:rPr>
          <w:rFonts w:ascii="Times New Roman" w:hAnsi="Times New Roman" w:cs="Times New Roman"/>
          <w:bCs/>
          <w:sz w:val="28"/>
          <w:szCs w:val="28"/>
        </w:rPr>
        <w:t>be concluded from them. The other approach is to offer an</w:t>
      </w:r>
      <w:r w:rsidRPr="002F7777">
        <w:rPr>
          <w:rFonts w:ascii="Times New Roman" w:hAnsi="Times New Roman" w:cs="Times New Roman"/>
          <w:bCs/>
          <w:sz w:val="28"/>
          <w:szCs w:val="28"/>
        </w:rPr>
        <w:t> </w:t>
      </w:r>
      <w:r w:rsidRPr="00CE2BFC">
        <w:rPr>
          <w:rFonts w:ascii="Times New Roman" w:hAnsi="Times New Roman" w:cs="Times New Roman"/>
          <w:bCs/>
          <w:sz w:val="28"/>
          <w:szCs w:val="28"/>
        </w:rPr>
        <w:t>‘RP summary’ abstract, in which you provide one- or two-sentence synopses of each of the paper’s sections.</w:t>
      </w:r>
      <w:r w:rsidRPr="002F7777">
        <w:rPr>
          <w:rFonts w:ascii="Times New Roman" w:hAnsi="Times New Roman" w:cs="Times New Roman"/>
          <w:bCs/>
          <w:sz w:val="28"/>
          <w:szCs w:val="28"/>
        </w:rPr>
        <w:t xml:space="preserve"> </w:t>
      </w:r>
      <w:r w:rsidRPr="00CE2BFC">
        <w:rPr>
          <w:rFonts w:ascii="Times New Roman" w:hAnsi="Times New Roman" w:cs="Times New Roman"/>
          <w:bCs/>
          <w:sz w:val="28"/>
          <w:szCs w:val="28"/>
        </w:rPr>
        <w:t xml:space="preserve">In both cases, the abstracts will be either informative or indicative. </w:t>
      </w:r>
    </w:p>
    <w:p w:rsidR="000F2E63" w:rsidRPr="002F7777"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Indicative abstracts just indicate what kind of research has been done. Informative abstracts, in addition, give main results. Most RP abstracts should aim to be informative. However, this may not be possible with very long papers or with very theoreti</w:t>
      </w:r>
      <w:r>
        <w:rPr>
          <w:rFonts w:ascii="Times New Roman" w:hAnsi="Times New Roman" w:cs="Times New Roman"/>
          <w:bCs/>
          <w:sz w:val="28"/>
          <w:szCs w:val="28"/>
        </w:rPr>
        <w:t>cal ones (as in mathematics).</w:t>
      </w:r>
    </w:p>
    <w:p w:rsidR="000F2E63" w:rsidRPr="00B10ABF" w:rsidRDefault="000F2E63" w:rsidP="000F2E63">
      <w:pPr>
        <w:pStyle w:val="a3"/>
        <w:jc w:val="both"/>
        <w:rPr>
          <w:rFonts w:ascii="Times New Roman" w:hAnsi="Times New Roman" w:cs="Times New Roman"/>
          <w:bCs/>
          <w:sz w:val="28"/>
          <w:szCs w:val="28"/>
        </w:rPr>
      </w:pPr>
    </w:p>
    <w:p w:rsidR="000F2E63" w:rsidRPr="00C6608D" w:rsidRDefault="000F2E63" w:rsidP="000F2E63">
      <w:pPr>
        <w:pStyle w:val="a3"/>
        <w:jc w:val="both"/>
        <w:rPr>
          <w:rFonts w:ascii="Times New Roman" w:hAnsi="Times New Roman" w:cs="Times New Roman"/>
          <w:b/>
          <w:bCs/>
          <w:sz w:val="28"/>
          <w:szCs w:val="28"/>
        </w:rPr>
      </w:pPr>
      <w:r w:rsidRPr="00CE2BFC">
        <w:rPr>
          <w:rFonts w:ascii="Times New Roman" w:hAnsi="Times New Roman" w:cs="Times New Roman"/>
          <w:bCs/>
          <w:sz w:val="28"/>
          <w:szCs w:val="28"/>
        </w:rPr>
        <w:t xml:space="preserve">● </w:t>
      </w:r>
      <w:r w:rsidRPr="00C6608D">
        <w:rPr>
          <w:rFonts w:ascii="Times New Roman" w:hAnsi="Times New Roman" w:cs="Times New Roman"/>
          <w:b/>
          <w:bCs/>
          <w:sz w:val="28"/>
          <w:szCs w:val="28"/>
        </w:rPr>
        <w:t>Task 1</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Read the two drafts of the abstracts for a mini-RP. Then answer the questions that follow.</w:t>
      </w:r>
    </w:p>
    <w:p w:rsidR="000F2E63" w:rsidRPr="00CD5699" w:rsidRDefault="000F2E63" w:rsidP="000F2E63">
      <w:pPr>
        <w:pStyle w:val="a3"/>
        <w:jc w:val="right"/>
        <w:rPr>
          <w:rFonts w:ascii="Times New Roman" w:hAnsi="Times New Roman" w:cs="Times New Roman"/>
          <w:b/>
          <w:bCs/>
          <w:sz w:val="28"/>
          <w:szCs w:val="28"/>
        </w:rPr>
      </w:pPr>
      <w:r w:rsidRPr="00CD5699">
        <w:rPr>
          <w:rFonts w:ascii="Times New Roman" w:hAnsi="Times New Roman" w:cs="Times New Roman"/>
          <w:b/>
          <w:bCs/>
          <w:sz w:val="28"/>
          <w:szCs w:val="28"/>
        </w:rPr>
        <w:t>Version A</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 xml:space="preserve">A count of sentence connectors in 12 academic papers produced </w:t>
      </w:r>
      <w:proofErr w:type="gramStart"/>
      <w:r w:rsidRPr="00CE2BFC">
        <w:rPr>
          <w:rFonts w:ascii="Times New Roman" w:hAnsi="Times New Roman" w:cs="Times New Roman"/>
          <w:bCs/>
          <w:sz w:val="28"/>
          <w:szCs w:val="28"/>
        </w:rPr>
        <w:t>70  different</w:t>
      </w:r>
      <w:proofErr w:type="gramEnd"/>
      <w:r w:rsidRPr="00CE2BFC">
        <w:rPr>
          <w:rFonts w:ascii="Times New Roman" w:hAnsi="Times New Roman" w:cs="Times New Roman"/>
          <w:bCs/>
          <w:sz w:val="28"/>
          <w:szCs w:val="28"/>
        </w:rPr>
        <w:t xml:space="preserve">  connectors.  </w:t>
      </w:r>
      <w:proofErr w:type="gramStart"/>
      <w:r w:rsidRPr="00CE2BFC">
        <w:rPr>
          <w:rFonts w:ascii="Times New Roman" w:hAnsi="Times New Roman" w:cs="Times New Roman"/>
          <w:bCs/>
          <w:sz w:val="28"/>
          <w:szCs w:val="28"/>
        </w:rPr>
        <w:t>These  varied</w:t>
      </w:r>
      <w:proofErr w:type="gramEnd"/>
      <w:r w:rsidRPr="00CE2BFC">
        <w:rPr>
          <w:rFonts w:ascii="Times New Roman" w:hAnsi="Times New Roman" w:cs="Times New Roman"/>
          <w:bCs/>
          <w:sz w:val="28"/>
          <w:szCs w:val="28"/>
        </w:rPr>
        <w:t xml:space="preserve">  in  frequency  from  62  tokens (</w:t>
      </w:r>
      <w:r w:rsidRPr="00430B29">
        <w:rPr>
          <w:rFonts w:ascii="Times New Roman" w:hAnsi="Times New Roman" w:cs="Times New Roman"/>
          <w:bCs/>
          <w:i/>
          <w:sz w:val="28"/>
          <w:szCs w:val="28"/>
        </w:rPr>
        <w:t>however</w:t>
      </w:r>
      <w:r w:rsidRPr="00CE2BFC">
        <w:rPr>
          <w:rFonts w:ascii="Times New Roman" w:hAnsi="Times New Roman" w:cs="Times New Roman"/>
          <w:bCs/>
          <w:sz w:val="28"/>
          <w:szCs w:val="28"/>
        </w:rPr>
        <w:t>) t</w:t>
      </w:r>
      <w:r>
        <w:rPr>
          <w:rFonts w:ascii="Times New Roman" w:hAnsi="Times New Roman" w:cs="Times New Roman"/>
          <w:bCs/>
          <w:sz w:val="28"/>
          <w:szCs w:val="28"/>
        </w:rPr>
        <w:t>o single occurrences. Seventy-ﬁve percent of the 467 exam</w:t>
      </w:r>
      <w:r w:rsidRPr="00CE2BFC">
        <w:rPr>
          <w:rFonts w:ascii="Times New Roman" w:hAnsi="Times New Roman" w:cs="Times New Roman"/>
          <w:bCs/>
          <w:sz w:val="28"/>
          <w:szCs w:val="28"/>
        </w:rPr>
        <w:t>ples appeared in sentence-initial posit</w:t>
      </w:r>
      <w:r>
        <w:rPr>
          <w:rFonts w:ascii="Times New Roman" w:hAnsi="Times New Roman" w:cs="Times New Roman"/>
          <w:bCs/>
          <w:sz w:val="28"/>
          <w:szCs w:val="28"/>
        </w:rPr>
        <w:t>ion. However, individual connec</w:t>
      </w:r>
      <w:r w:rsidRPr="00CE2BFC">
        <w:rPr>
          <w:rFonts w:ascii="Times New Roman" w:hAnsi="Times New Roman" w:cs="Times New Roman"/>
          <w:bCs/>
          <w:sz w:val="28"/>
          <w:szCs w:val="28"/>
        </w:rPr>
        <w:t xml:space="preserve">tors varied considerably in position preference. Some (e.g., </w:t>
      </w:r>
      <w:r w:rsidRPr="00430B29">
        <w:rPr>
          <w:rFonts w:ascii="Times New Roman" w:hAnsi="Times New Roman" w:cs="Times New Roman"/>
          <w:bCs/>
          <w:i/>
          <w:sz w:val="28"/>
          <w:szCs w:val="28"/>
        </w:rPr>
        <w:t>in addition</w:t>
      </w:r>
      <w:r w:rsidRPr="00CE2BFC">
        <w:rPr>
          <w:rFonts w:ascii="Times New Roman" w:hAnsi="Times New Roman" w:cs="Times New Roman"/>
          <w:bCs/>
          <w:sz w:val="28"/>
          <w:szCs w:val="28"/>
        </w:rPr>
        <w:t xml:space="preserve">) always occurred initially; in other cases (e.g., </w:t>
      </w:r>
      <w:r w:rsidRPr="00430B29">
        <w:rPr>
          <w:rFonts w:ascii="Times New Roman" w:hAnsi="Times New Roman" w:cs="Times New Roman"/>
          <w:bCs/>
          <w:i/>
          <w:sz w:val="28"/>
          <w:szCs w:val="28"/>
        </w:rPr>
        <w:t>for example, therefore</w:t>
      </w:r>
      <w:r w:rsidRPr="00CE2BFC">
        <w:rPr>
          <w:rFonts w:ascii="Times New Roman" w:hAnsi="Times New Roman" w:cs="Times New Roman"/>
          <w:bCs/>
          <w:sz w:val="28"/>
          <w:szCs w:val="28"/>
        </w:rPr>
        <w:t xml:space="preserve">), they were placed after the subject more than 50% of the time. These </w:t>
      </w:r>
    </w:p>
    <w:p w:rsidR="000F2E63" w:rsidRPr="00BA455D"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ﬁndings suggest that a research for general rules for connector position may not be fruitful.</w:t>
      </w:r>
    </w:p>
    <w:p w:rsidR="000F2E63" w:rsidRPr="00B10ABF" w:rsidRDefault="000F2E63" w:rsidP="000F2E63">
      <w:pPr>
        <w:pStyle w:val="a3"/>
        <w:jc w:val="both"/>
        <w:rPr>
          <w:rFonts w:ascii="Times New Roman" w:hAnsi="Times New Roman" w:cs="Times New Roman"/>
          <w:bCs/>
          <w:sz w:val="28"/>
          <w:szCs w:val="28"/>
        </w:rPr>
      </w:pPr>
    </w:p>
    <w:p w:rsidR="000F2E63" w:rsidRPr="00B10ABF" w:rsidRDefault="000F2E63" w:rsidP="000F2E63">
      <w:pPr>
        <w:pStyle w:val="a3"/>
        <w:jc w:val="right"/>
        <w:rPr>
          <w:rFonts w:ascii="Times New Roman" w:hAnsi="Times New Roman" w:cs="Times New Roman"/>
          <w:bCs/>
          <w:sz w:val="28"/>
          <w:szCs w:val="28"/>
        </w:rPr>
      </w:pPr>
      <w:r w:rsidRPr="00CD5699">
        <w:rPr>
          <w:rFonts w:ascii="Times New Roman" w:hAnsi="Times New Roman" w:cs="Times New Roman"/>
          <w:b/>
          <w:bCs/>
          <w:sz w:val="28"/>
          <w:szCs w:val="28"/>
        </w:rPr>
        <w:t>Version B</w:t>
      </w:r>
    </w:p>
    <w:p w:rsidR="000F2E63"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Although sentence connectors are a</w:t>
      </w:r>
      <w:r>
        <w:rPr>
          <w:rFonts w:ascii="Times New Roman" w:hAnsi="Times New Roman" w:cs="Times New Roman"/>
          <w:bCs/>
          <w:sz w:val="28"/>
          <w:szCs w:val="28"/>
        </w:rPr>
        <w:t xml:space="preserve"> </w:t>
      </w:r>
      <w:proofErr w:type="spellStart"/>
      <w:r>
        <w:rPr>
          <w:rFonts w:ascii="Times New Roman" w:hAnsi="Times New Roman" w:cs="Times New Roman"/>
          <w:bCs/>
          <w:sz w:val="28"/>
          <w:szCs w:val="28"/>
        </w:rPr>
        <w:t>well recognized</w:t>
      </w:r>
      <w:proofErr w:type="spellEnd"/>
      <w:r>
        <w:rPr>
          <w:rFonts w:ascii="Times New Roman" w:hAnsi="Times New Roman" w:cs="Times New Roman"/>
          <w:bCs/>
          <w:sz w:val="28"/>
          <w:szCs w:val="28"/>
        </w:rPr>
        <w:t xml:space="preserve"> feature of aca</w:t>
      </w:r>
      <w:r w:rsidRPr="00CE2BFC">
        <w:rPr>
          <w:rFonts w:ascii="Times New Roman" w:hAnsi="Times New Roman" w:cs="Times New Roman"/>
          <w:bCs/>
          <w:sz w:val="28"/>
          <w:szCs w:val="28"/>
        </w:rPr>
        <w:t xml:space="preserve">demic writing, little research has been undertaken on their position. In </w:t>
      </w:r>
      <w:r>
        <w:rPr>
          <w:rFonts w:ascii="Times New Roman" w:hAnsi="Times New Roman" w:cs="Times New Roman"/>
          <w:bCs/>
          <w:sz w:val="28"/>
          <w:szCs w:val="28"/>
        </w:rPr>
        <w:t>this study, we analyze the</w:t>
      </w:r>
      <w:r w:rsidRPr="00430B29">
        <w:rPr>
          <w:rFonts w:ascii="Times New Roman" w:hAnsi="Times New Roman" w:cs="Times New Roman"/>
          <w:bCs/>
          <w:sz w:val="28"/>
          <w:szCs w:val="28"/>
        </w:rPr>
        <w:t> </w:t>
      </w:r>
      <w:r w:rsidRPr="00CE2BFC">
        <w:rPr>
          <w:rFonts w:ascii="Times New Roman" w:hAnsi="Times New Roman" w:cs="Times New Roman"/>
          <w:bCs/>
          <w:sz w:val="28"/>
          <w:szCs w:val="28"/>
        </w:rPr>
        <w:t>position of 467 connectors found in a sample o</w:t>
      </w:r>
      <w:r>
        <w:rPr>
          <w:rFonts w:ascii="Times New Roman" w:hAnsi="Times New Roman" w:cs="Times New Roman"/>
          <w:bCs/>
          <w:sz w:val="28"/>
          <w:szCs w:val="28"/>
        </w:rPr>
        <w:t>f 12 research papers. Seventy-ﬁ</w:t>
      </w:r>
      <w:r w:rsidRPr="00CE2BFC">
        <w:rPr>
          <w:rFonts w:ascii="Times New Roman" w:hAnsi="Times New Roman" w:cs="Times New Roman"/>
          <w:bCs/>
          <w:sz w:val="28"/>
          <w:szCs w:val="28"/>
        </w:rPr>
        <w:t>ve percent of the connectors occurred at the beginning of sentences. However, individual connectors varied greatly in positional preference. Som</w:t>
      </w:r>
      <w:r>
        <w:rPr>
          <w:rFonts w:ascii="Times New Roman" w:hAnsi="Times New Roman" w:cs="Times New Roman"/>
          <w:bCs/>
          <w:sz w:val="28"/>
          <w:szCs w:val="28"/>
        </w:rPr>
        <w:t xml:space="preserve">e, such as </w:t>
      </w:r>
      <w:r w:rsidRPr="00D31900">
        <w:rPr>
          <w:rFonts w:ascii="Times New Roman" w:hAnsi="Times New Roman" w:cs="Times New Roman"/>
          <w:bCs/>
          <w:i/>
          <w:sz w:val="28"/>
          <w:szCs w:val="28"/>
        </w:rPr>
        <w:t>in addition</w:t>
      </w:r>
      <w:r>
        <w:rPr>
          <w:rFonts w:ascii="Times New Roman" w:hAnsi="Times New Roman" w:cs="Times New Roman"/>
          <w:bCs/>
          <w:sz w:val="28"/>
          <w:szCs w:val="28"/>
        </w:rPr>
        <w:t>, only oc</w:t>
      </w:r>
      <w:r w:rsidRPr="00CE2BFC">
        <w:rPr>
          <w:rFonts w:ascii="Times New Roman" w:hAnsi="Times New Roman" w:cs="Times New Roman"/>
          <w:bCs/>
          <w:sz w:val="28"/>
          <w:szCs w:val="28"/>
        </w:rPr>
        <w:t xml:space="preserve">curred initially; others, such as </w:t>
      </w:r>
      <w:r w:rsidRPr="00D31900">
        <w:rPr>
          <w:rFonts w:ascii="Times New Roman" w:hAnsi="Times New Roman" w:cs="Times New Roman"/>
          <w:bCs/>
          <w:i/>
          <w:sz w:val="28"/>
          <w:szCs w:val="28"/>
        </w:rPr>
        <w:t>therefore</w:t>
      </w:r>
      <w:r w:rsidRPr="00CE2BFC">
        <w:rPr>
          <w:rFonts w:ascii="Times New Roman" w:hAnsi="Times New Roman" w:cs="Times New Roman"/>
          <w:bCs/>
          <w:sz w:val="28"/>
          <w:szCs w:val="28"/>
        </w:rPr>
        <w:t xml:space="preserve">, occurred initially in only 40% </w:t>
      </w:r>
      <w:r>
        <w:rPr>
          <w:rFonts w:ascii="Times New Roman" w:hAnsi="Times New Roman" w:cs="Times New Roman"/>
          <w:bCs/>
          <w:sz w:val="28"/>
          <w:szCs w:val="28"/>
        </w:rPr>
        <w:t>of the</w:t>
      </w:r>
      <w:r w:rsidRPr="00430B29">
        <w:rPr>
          <w:rFonts w:ascii="Times New Roman" w:hAnsi="Times New Roman" w:cs="Times New Roman"/>
          <w:bCs/>
          <w:sz w:val="28"/>
          <w:szCs w:val="28"/>
        </w:rPr>
        <w:t> </w:t>
      </w:r>
      <w:r>
        <w:rPr>
          <w:rFonts w:ascii="Times New Roman" w:hAnsi="Times New Roman" w:cs="Times New Roman"/>
          <w:bCs/>
          <w:sz w:val="28"/>
          <w:szCs w:val="28"/>
        </w:rPr>
        <w:t>cases. These preliminary ﬁ</w:t>
      </w:r>
      <w:r w:rsidRPr="00CE2BFC">
        <w:rPr>
          <w:rFonts w:ascii="Times New Roman" w:hAnsi="Times New Roman" w:cs="Times New Roman"/>
          <w:bCs/>
          <w:sz w:val="28"/>
          <w:szCs w:val="28"/>
        </w:rPr>
        <w:t>ndings suggest that general rules for connector position will prove elusive.</w:t>
      </w:r>
    </w:p>
    <w:p w:rsidR="000F2E63" w:rsidRPr="00B10ABF" w:rsidRDefault="000F2E63" w:rsidP="000F2E63">
      <w:pPr>
        <w:pStyle w:val="a3"/>
        <w:jc w:val="both"/>
        <w:rPr>
          <w:rFonts w:ascii="Times New Roman" w:hAnsi="Times New Roman" w:cs="Times New Roman"/>
          <w:bCs/>
          <w:sz w:val="28"/>
          <w:szCs w:val="28"/>
        </w:rPr>
      </w:pPr>
    </w:p>
    <w:p w:rsidR="000F2E63" w:rsidRDefault="000F2E63" w:rsidP="000F2E63">
      <w:pPr>
        <w:pStyle w:val="a3"/>
        <w:jc w:val="both"/>
        <w:rPr>
          <w:rFonts w:ascii="Times New Roman" w:hAnsi="Times New Roman" w:cs="Times New Roman"/>
          <w:bCs/>
          <w:sz w:val="28"/>
          <w:szCs w:val="28"/>
        </w:rPr>
      </w:pPr>
    </w:p>
    <w:p w:rsidR="000F2E63" w:rsidRPr="00B10ABF" w:rsidRDefault="000F2E63" w:rsidP="000F2E63">
      <w:pPr>
        <w:pStyle w:val="a3"/>
        <w:jc w:val="both"/>
        <w:rPr>
          <w:rFonts w:ascii="Times New Roman" w:hAnsi="Times New Roman" w:cs="Times New Roman"/>
          <w:bCs/>
          <w:sz w:val="28"/>
          <w:szCs w:val="28"/>
        </w:rPr>
      </w:pP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1. The journal requirements state that the abstracts accompanying papers should not exceed 100 words. Do versions A and B qualify?</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2. Which version is ‘results driven’ and which is an ‘RP summary’?</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lastRenderedPageBreak/>
        <w:t>3. Compare the tense usage in versions A and B.</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4. Which version do you prefer? Why?</w:t>
      </w:r>
    </w:p>
    <w:p w:rsidR="000F2E63" w:rsidRPr="00D31900"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5. Some journals also ask for a list of key words. Choose three or four suitable key words.</w:t>
      </w:r>
    </w:p>
    <w:p w:rsidR="000F2E63" w:rsidRPr="00D31900" w:rsidRDefault="000F2E63" w:rsidP="000F2E63">
      <w:pPr>
        <w:pStyle w:val="a3"/>
        <w:jc w:val="both"/>
        <w:rPr>
          <w:rFonts w:ascii="Times New Roman" w:hAnsi="Times New Roman" w:cs="Times New Roman"/>
          <w:bCs/>
          <w:sz w:val="28"/>
          <w:szCs w:val="28"/>
        </w:rPr>
      </w:pPr>
    </w:p>
    <w:p w:rsidR="000F2E63" w:rsidRPr="00C6608D" w:rsidRDefault="000F2E63" w:rsidP="000F2E63">
      <w:pPr>
        <w:pStyle w:val="a3"/>
        <w:jc w:val="both"/>
        <w:rPr>
          <w:rFonts w:ascii="Times New Roman" w:hAnsi="Times New Roman" w:cs="Times New Roman"/>
          <w:bCs/>
          <w:i/>
          <w:sz w:val="28"/>
          <w:szCs w:val="28"/>
        </w:rPr>
      </w:pPr>
      <w:r w:rsidRPr="00C6608D">
        <w:rPr>
          <w:rFonts w:ascii="Times New Roman" w:hAnsi="Times New Roman" w:cs="Times New Roman"/>
          <w:bCs/>
          <w:i/>
          <w:sz w:val="28"/>
          <w:szCs w:val="28"/>
        </w:rPr>
        <w:t>Language Focus: Linguistic Features of Abstracts</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1. The use of full sentences;</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2. The use of past tense (exceptions are quite common here, too);</w:t>
      </w:r>
    </w:p>
    <w:p w:rsidR="000F2E63" w:rsidRPr="00C6608D"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3. T</w:t>
      </w:r>
      <w:r>
        <w:rPr>
          <w:rFonts w:ascii="Times New Roman" w:hAnsi="Times New Roman" w:cs="Times New Roman"/>
          <w:bCs/>
          <w:sz w:val="28"/>
          <w:szCs w:val="28"/>
        </w:rPr>
        <w:t>he use of impersonal passive;</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4. The avoidance of negatives;</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5. The avoidance of abbreviation</w:t>
      </w:r>
      <w:r>
        <w:rPr>
          <w:rFonts w:ascii="Times New Roman" w:hAnsi="Times New Roman" w:cs="Times New Roman"/>
          <w:bCs/>
          <w:sz w:val="28"/>
          <w:szCs w:val="28"/>
        </w:rPr>
        <w:t>, jargon, symbols and other lan</w:t>
      </w:r>
      <w:r w:rsidRPr="00CE2BFC">
        <w:rPr>
          <w:rFonts w:ascii="Times New Roman" w:hAnsi="Times New Roman" w:cs="Times New Roman"/>
          <w:bCs/>
          <w:sz w:val="28"/>
          <w:szCs w:val="28"/>
        </w:rPr>
        <w:t>guage ‘shortcuts’ that might lead to confusion.</w:t>
      </w:r>
    </w:p>
    <w:p w:rsidR="000F2E63" w:rsidRPr="00B10ABF" w:rsidRDefault="000F2E63" w:rsidP="000F2E63">
      <w:pPr>
        <w:pStyle w:val="a3"/>
        <w:jc w:val="both"/>
        <w:rPr>
          <w:rFonts w:ascii="Times New Roman" w:hAnsi="Times New Roman" w:cs="Times New Roman"/>
          <w:bCs/>
          <w:sz w:val="28"/>
          <w:szCs w:val="28"/>
        </w:rPr>
      </w:pP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 xml:space="preserve">● </w:t>
      </w:r>
      <w:r w:rsidRPr="00C6608D">
        <w:rPr>
          <w:rFonts w:ascii="Times New Roman" w:hAnsi="Times New Roman" w:cs="Times New Roman"/>
          <w:b/>
          <w:bCs/>
          <w:sz w:val="28"/>
          <w:szCs w:val="28"/>
        </w:rPr>
        <w:t>Task 2</w:t>
      </w:r>
    </w:p>
    <w:p w:rsidR="000F2E63" w:rsidRPr="00CE2BFC" w:rsidRDefault="000F2E63" w:rsidP="000F2E63">
      <w:pPr>
        <w:pStyle w:val="a3"/>
        <w:jc w:val="both"/>
        <w:rPr>
          <w:rFonts w:ascii="Times New Roman" w:hAnsi="Times New Roman" w:cs="Times New Roman"/>
          <w:bCs/>
          <w:sz w:val="28"/>
          <w:szCs w:val="28"/>
        </w:rPr>
      </w:pPr>
      <w:r>
        <w:rPr>
          <w:rFonts w:ascii="Times New Roman" w:hAnsi="Times New Roman" w:cs="Times New Roman"/>
          <w:bCs/>
          <w:sz w:val="28"/>
          <w:szCs w:val="28"/>
        </w:rPr>
        <w:t>Find ﬁ</w:t>
      </w:r>
      <w:r w:rsidRPr="00CE2BFC">
        <w:rPr>
          <w:rFonts w:ascii="Times New Roman" w:hAnsi="Times New Roman" w:cs="Times New Roman"/>
          <w:bCs/>
          <w:sz w:val="28"/>
          <w:szCs w:val="28"/>
        </w:rPr>
        <w:t>ve abs</w:t>
      </w:r>
      <w:r>
        <w:rPr>
          <w:rFonts w:ascii="Times New Roman" w:hAnsi="Times New Roman" w:cs="Times New Roman"/>
          <w:bCs/>
          <w:sz w:val="28"/>
          <w:szCs w:val="28"/>
        </w:rPr>
        <w:t>tracts from a journal in your ﬁ</w:t>
      </w:r>
      <w:r w:rsidRPr="00CE2BFC">
        <w:rPr>
          <w:rFonts w:ascii="Times New Roman" w:hAnsi="Times New Roman" w:cs="Times New Roman"/>
          <w:bCs/>
          <w:sz w:val="28"/>
          <w:szCs w:val="28"/>
        </w:rPr>
        <w:t>eld and analyze them in terms of the above characteri</w:t>
      </w:r>
      <w:r>
        <w:rPr>
          <w:rFonts w:ascii="Times New Roman" w:hAnsi="Times New Roman" w:cs="Times New Roman"/>
          <w:bCs/>
          <w:sz w:val="28"/>
          <w:szCs w:val="28"/>
        </w:rPr>
        <w:t>stics. To what extent do your ﬁ</w:t>
      </w:r>
      <w:r w:rsidRPr="00CE2BFC">
        <w:rPr>
          <w:rFonts w:ascii="Times New Roman" w:hAnsi="Times New Roman" w:cs="Times New Roman"/>
          <w:bCs/>
          <w:sz w:val="28"/>
          <w:szCs w:val="28"/>
        </w:rPr>
        <w:t>ndings agree with them?</w:t>
      </w:r>
    </w:p>
    <w:p w:rsidR="000F2E63" w:rsidRPr="00B10ABF"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 xml:space="preserve"> </w:t>
      </w:r>
    </w:p>
    <w:p w:rsidR="000F2E63" w:rsidRPr="008B3B96" w:rsidRDefault="008B3B96" w:rsidP="000F2E63">
      <w:pPr>
        <w:pStyle w:val="a3"/>
        <w:jc w:val="center"/>
        <w:rPr>
          <w:rFonts w:ascii="Times New Roman" w:hAnsi="Times New Roman" w:cs="Times New Roman"/>
          <w:b/>
          <w:bCs/>
          <w:sz w:val="28"/>
          <w:szCs w:val="28"/>
        </w:rPr>
      </w:pPr>
      <w:r>
        <w:rPr>
          <w:rFonts w:ascii="Times New Roman" w:hAnsi="Times New Roman" w:cs="Times New Roman"/>
          <w:b/>
          <w:bCs/>
          <w:sz w:val="28"/>
          <w:szCs w:val="28"/>
        </w:rPr>
        <w:t xml:space="preserve">II </w:t>
      </w:r>
      <w:r w:rsidR="000F2E63" w:rsidRPr="008B3B96">
        <w:rPr>
          <w:rFonts w:ascii="Times New Roman" w:hAnsi="Times New Roman" w:cs="Times New Roman"/>
          <w:b/>
          <w:bCs/>
          <w:sz w:val="28"/>
          <w:szCs w:val="28"/>
        </w:rPr>
        <w:t>CONFERENCE ABSTRACTS</w:t>
      </w:r>
    </w:p>
    <w:p w:rsidR="000F2E63" w:rsidRPr="00B10ABF" w:rsidRDefault="000F2E63" w:rsidP="000F2E63">
      <w:pPr>
        <w:pStyle w:val="a3"/>
        <w:jc w:val="center"/>
        <w:rPr>
          <w:rFonts w:ascii="Times New Roman" w:hAnsi="Times New Roman" w:cs="Times New Roman"/>
          <w:bCs/>
          <w:i/>
          <w:sz w:val="28"/>
          <w:szCs w:val="28"/>
        </w:rPr>
      </w:pPr>
    </w:p>
    <w:p w:rsidR="000F2E63" w:rsidRPr="00C6608D"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This  second  type  of  abstract  is  som</w:t>
      </w:r>
      <w:r>
        <w:rPr>
          <w:rFonts w:ascii="Times New Roman" w:hAnsi="Times New Roman" w:cs="Times New Roman"/>
          <w:bCs/>
          <w:sz w:val="28"/>
          <w:szCs w:val="28"/>
        </w:rPr>
        <w:t>ewhat  different  from  the  re</w:t>
      </w:r>
      <w:r w:rsidRPr="00CE2BFC">
        <w:rPr>
          <w:rFonts w:ascii="Times New Roman" w:hAnsi="Times New Roman" w:cs="Times New Roman"/>
          <w:bCs/>
          <w:sz w:val="28"/>
          <w:szCs w:val="28"/>
        </w:rPr>
        <w:t>search paper abstract. It is usually much longer; most of a page or even two pages rather than one paragraph. It is independent. In other words, w</w:t>
      </w:r>
      <w:r>
        <w:rPr>
          <w:rFonts w:ascii="Times New Roman" w:hAnsi="Times New Roman" w:cs="Times New Roman"/>
          <w:bCs/>
          <w:sz w:val="28"/>
          <w:szCs w:val="28"/>
        </w:rPr>
        <w:t>hether you are accepted for the</w:t>
      </w:r>
      <w:r w:rsidRPr="00C6608D">
        <w:rPr>
          <w:rFonts w:ascii="Times New Roman" w:hAnsi="Times New Roman" w:cs="Times New Roman"/>
          <w:bCs/>
          <w:sz w:val="28"/>
          <w:szCs w:val="28"/>
        </w:rPr>
        <w:t> </w:t>
      </w:r>
      <w:r>
        <w:rPr>
          <w:rFonts w:ascii="Times New Roman" w:hAnsi="Times New Roman" w:cs="Times New Roman"/>
          <w:bCs/>
          <w:sz w:val="28"/>
          <w:szCs w:val="28"/>
        </w:rPr>
        <w:t>conference program depends en</w:t>
      </w:r>
      <w:r w:rsidRPr="00CE2BFC">
        <w:rPr>
          <w:rFonts w:ascii="Times New Roman" w:hAnsi="Times New Roman" w:cs="Times New Roman"/>
          <w:bCs/>
          <w:sz w:val="28"/>
          <w:szCs w:val="28"/>
        </w:rPr>
        <w:t xml:space="preserve">tirely on how your conference abstract is perceived by the review panel, i.e. by members of the organizing </w:t>
      </w:r>
      <w:r>
        <w:rPr>
          <w:rFonts w:ascii="Times New Roman" w:hAnsi="Times New Roman" w:cs="Times New Roman"/>
          <w:bCs/>
          <w:sz w:val="28"/>
          <w:szCs w:val="28"/>
        </w:rPr>
        <w:t>committee.</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Your primary audience is, therefor</w:t>
      </w:r>
      <w:r>
        <w:rPr>
          <w:rFonts w:ascii="Times New Roman" w:hAnsi="Times New Roman" w:cs="Times New Roman"/>
          <w:bCs/>
          <w:sz w:val="28"/>
          <w:szCs w:val="28"/>
        </w:rPr>
        <w:t>e, the conference reviewing com</w:t>
      </w:r>
      <w:r w:rsidRPr="00CE2BFC">
        <w:rPr>
          <w:rFonts w:ascii="Times New Roman" w:hAnsi="Times New Roman" w:cs="Times New Roman"/>
          <w:bCs/>
          <w:sz w:val="28"/>
          <w:szCs w:val="28"/>
        </w:rPr>
        <w:t xml:space="preserve">mittee. Appealing to the conference </w:t>
      </w:r>
      <w:r>
        <w:rPr>
          <w:rFonts w:ascii="Times New Roman" w:hAnsi="Times New Roman" w:cs="Times New Roman"/>
          <w:bCs/>
          <w:sz w:val="28"/>
          <w:szCs w:val="28"/>
        </w:rPr>
        <w:t>participants is a secondary con</w:t>
      </w:r>
      <w:r w:rsidRPr="00CE2BFC">
        <w:rPr>
          <w:rFonts w:ascii="Times New Roman" w:hAnsi="Times New Roman" w:cs="Times New Roman"/>
          <w:bCs/>
          <w:sz w:val="28"/>
          <w:szCs w:val="28"/>
        </w:rPr>
        <w:t>sideration. Finally</w:t>
      </w:r>
      <w:proofErr w:type="gramStart"/>
      <w:r w:rsidRPr="00CE2BFC">
        <w:rPr>
          <w:rFonts w:ascii="Times New Roman" w:hAnsi="Times New Roman" w:cs="Times New Roman"/>
          <w:bCs/>
          <w:sz w:val="28"/>
          <w:szCs w:val="28"/>
        </w:rPr>
        <w:t>,  it</w:t>
      </w:r>
      <w:proofErr w:type="gramEnd"/>
      <w:r w:rsidRPr="00CE2BFC">
        <w:rPr>
          <w:rFonts w:ascii="Times New Roman" w:hAnsi="Times New Roman" w:cs="Times New Roman"/>
          <w:bCs/>
          <w:sz w:val="28"/>
          <w:szCs w:val="28"/>
        </w:rPr>
        <w:t xml:space="preserve">  is  also  possible  that  you  have  not completed all the work for your RP. In effect, your abstract may not be entirely informative.</w:t>
      </w:r>
      <w:r w:rsidRPr="00C6608D">
        <w:rPr>
          <w:rFonts w:ascii="Times New Roman" w:hAnsi="Times New Roman" w:cs="Times New Roman"/>
          <w:bCs/>
          <w:sz w:val="28"/>
          <w:szCs w:val="28"/>
        </w:rPr>
        <w:t xml:space="preserve"> </w:t>
      </w:r>
      <w:r w:rsidRPr="00CE2BFC">
        <w:rPr>
          <w:rFonts w:ascii="Times New Roman" w:hAnsi="Times New Roman" w:cs="Times New Roman"/>
          <w:bCs/>
          <w:sz w:val="28"/>
          <w:szCs w:val="28"/>
        </w:rPr>
        <w:t>In consequence of these and other factors, conference abstracts are much more of ‘selling job’ than RP abst</w:t>
      </w:r>
      <w:r>
        <w:rPr>
          <w:rFonts w:ascii="Times New Roman" w:hAnsi="Times New Roman" w:cs="Times New Roman"/>
          <w:bCs/>
          <w:sz w:val="28"/>
          <w:szCs w:val="28"/>
        </w:rPr>
        <w:t>racts. As a result, most confer</w:t>
      </w:r>
      <w:r w:rsidRPr="00CE2BFC">
        <w:rPr>
          <w:rFonts w:ascii="Times New Roman" w:hAnsi="Times New Roman" w:cs="Times New Roman"/>
          <w:bCs/>
          <w:sz w:val="28"/>
          <w:szCs w:val="28"/>
        </w:rPr>
        <w:t>ence abstracts have an opening section that attempts to</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 create a research space,</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 impress the review committee, and</w:t>
      </w:r>
    </w:p>
    <w:p w:rsidR="000F2E63" w:rsidRPr="00C6608D" w:rsidRDefault="000F2E63" w:rsidP="000F2E63">
      <w:pPr>
        <w:pStyle w:val="a3"/>
        <w:jc w:val="both"/>
        <w:rPr>
          <w:rFonts w:ascii="Times New Roman" w:hAnsi="Times New Roman" w:cs="Times New Roman"/>
          <w:bCs/>
          <w:sz w:val="28"/>
          <w:szCs w:val="28"/>
        </w:rPr>
      </w:pPr>
      <w:proofErr w:type="gramStart"/>
      <w:r w:rsidRPr="00CE2BFC">
        <w:rPr>
          <w:rFonts w:ascii="Times New Roman" w:hAnsi="Times New Roman" w:cs="Times New Roman"/>
          <w:bCs/>
          <w:sz w:val="28"/>
          <w:szCs w:val="28"/>
        </w:rPr>
        <w:t>♦ appeal (if accepted) to as l</w:t>
      </w:r>
      <w:r>
        <w:rPr>
          <w:rFonts w:ascii="Times New Roman" w:hAnsi="Times New Roman" w:cs="Times New Roman"/>
          <w:bCs/>
          <w:sz w:val="28"/>
          <w:szCs w:val="28"/>
        </w:rPr>
        <w:t>arge an audience as possible.</w:t>
      </w:r>
      <w:proofErr w:type="gramEnd"/>
    </w:p>
    <w:p w:rsidR="000F2E63" w:rsidRPr="00B10ABF" w:rsidRDefault="000F2E63" w:rsidP="000F2E63">
      <w:pPr>
        <w:pStyle w:val="a3"/>
        <w:jc w:val="both"/>
        <w:rPr>
          <w:rFonts w:ascii="Times New Roman" w:hAnsi="Times New Roman" w:cs="Times New Roman"/>
          <w:bCs/>
          <w:sz w:val="28"/>
          <w:szCs w:val="28"/>
        </w:rPr>
      </w:pPr>
    </w:p>
    <w:p w:rsidR="000F2E63" w:rsidRDefault="000F2E63" w:rsidP="000F2E63">
      <w:pPr>
        <w:pStyle w:val="a3"/>
        <w:jc w:val="both"/>
        <w:rPr>
          <w:rFonts w:ascii="Times New Roman" w:hAnsi="Times New Roman" w:cs="Times New Roman"/>
          <w:bCs/>
          <w:sz w:val="28"/>
          <w:szCs w:val="28"/>
        </w:rPr>
      </w:pPr>
    </w:p>
    <w:p w:rsidR="000F2E63" w:rsidRDefault="000F2E63" w:rsidP="000F2E63">
      <w:pPr>
        <w:pStyle w:val="a3"/>
        <w:jc w:val="both"/>
        <w:rPr>
          <w:rFonts w:ascii="Times New Roman" w:hAnsi="Times New Roman" w:cs="Times New Roman"/>
          <w:bCs/>
          <w:sz w:val="28"/>
          <w:szCs w:val="28"/>
        </w:rPr>
      </w:pPr>
    </w:p>
    <w:p w:rsidR="000F2E63" w:rsidRDefault="000F2E63" w:rsidP="000F2E63">
      <w:pPr>
        <w:pStyle w:val="a3"/>
        <w:jc w:val="both"/>
        <w:rPr>
          <w:rFonts w:ascii="Times New Roman" w:hAnsi="Times New Roman" w:cs="Times New Roman"/>
          <w:bCs/>
          <w:sz w:val="28"/>
          <w:szCs w:val="28"/>
        </w:rPr>
      </w:pPr>
    </w:p>
    <w:p w:rsidR="000F2E63" w:rsidRPr="00FC31F3" w:rsidRDefault="000F2E63" w:rsidP="000F2E63">
      <w:pPr>
        <w:pStyle w:val="a3"/>
        <w:jc w:val="both"/>
        <w:rPr>
          <w:rFonts w:ascii="Times New Roman" w:hAnsi="Times New Roman" w:cs="Times New Roman"/>
          <w:bCs/>
          <w:sz w:val="28"/>
          <w:szCs w:val="28"/>
        </w:rPr>
      </w:pPr>
      <w:r w:rsidRPr="00FC31F3">
        <w:rPr>
          <w:rFonts w:ascii="Times New Roman" w:hAnsi="Times New Roman" w:cs="Times New Roman"/>
          <w:bCs/>
          <w:sz w:val="28"/>
          <w:szCs w:val="28"/>
        </w:rPr>
        <w:t>________________________________</w:t>
      </w:r>
    </w:p>
    <w:p w:rsidR="000F2E63" w:rsidRPr="00B10ABF" w:rsidRDefault="000F2E63" w:rsidP="000F2E63">
      <w:pPr>
        <w:pStyle w:val="a3"/>
        <w:jc w:val="both"/>
        <w:rPr>
          <w:rFonts w:ascii="Times New Roman" w:hAnsi="Times New Roman" w:cs="Times New Roman"/>
          <w:sz w:val="28"/>
          <w:szCs w:val="28"/>
        </w:rPr>
      </w:pPr>
      <w:r w:rsidRPr="00322B9F">
        <w:rPr>
          <w:rFonts w:ascii="Times New Roman" w:hAnsi="Times New Roman" w:cs="Times New Roman"/>
          <w:sz w:val="28"/>
          <w:szCs w:val="28"/>
          <w:lang w:val="ru-RU"/>
        </w:rPr>
        <w:t>Слепович</w:t>
      </w:r>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В</w:t>
      </w:r>
      <w:r w:rsidRPr="00FC31F3">
        <w:rPr>
          <w:rFonts w:ascii="Times New Roman" w:hAnsi="Times New Roman" w:cs="Times New Roman"/>
          <w:sz w:val="28"/>
          <w:szCs w:val="28"/>
        </w:rPr>
        <w:t>.</w:t>
      </w:r>
      <w:r w:rsidRPr="00322B9F">
        <w:rPr>
          <w:rFonts w:ascii="Times New Roman" w:hAnsi="Times New Roman" w:cs="Times New Roman"/>
          <w:sz w:val="28"/>
          <w:szCs w:val="28"/>
          <w:lang w:val="ru-RU"/>
        </w:rPr>
        <w:t>С</w:t>
      </w:r>
      <w:r w:rsidRPr="00FC31F3">
        <w:rPr>
          <w:rFonts w:ascii="Times New Roman" w:hAnsi="Times New Roman" w:cs="Times New Roman"/>
          <w:sz w:val="28"/>
          <w:szCs w:val="28"/>
        </w:rPr>
        <w:t xml:space="preserve">. </w:t>
      </w:r>
      <w:r w:rsidRPr="00A36FD9">
        <w:rPr>
          <w:rFonts w:ascii="Times New Roman" w:hAnsi="Times New Roman" w:cs="Times New Roman"/>
          <w:sz w:val="28"/>
          <w:szCs w:val="28"/>
        </w:rPr>
        <w:t>Academic</w:t>
      </w:r>
      <w:r w:rsidRPr="00FC31F3">
        <w:rPr>
          <w:rFonts w:ascii="Times New Roman" w:hAnsi="Times New Roman" w:cs="Times New Roman"/>
          <w:sz w:val="28"/>
          <w:szCs w:val="28"/>
        </w:rPr>
        <w:t xml:space="preserve"> </w:t>
      </w:r>
      <w:r w:rsidRPr="00A36FD9">
        <w:rPr>
          <w:rFonts w:ascii="Times New Roman" w:hAnsi="Times New Roman" w:cs="Times New Roman"/>
          <w:sz w:val="28"/>
          <w:szCs w:val="28"/>
        </w:rPr>
        <w:t>Writing</w:t>
      </w:r>
      <w:r w:rsidRPr="00FC31F3">
        <w:rPr>
          <w:rFonts w:ascii="Times New Roman" w:hAnsi="Times New Roman" w:cs="Times New Roman"/>
          <w:sz w:val="28"/>
          <w:szCs w:val="28"/>
        </w:rPr>
        <w:t xml:space="preserve"> </w:t>
      </w:r>
      <w:r w:rsidRPr="00A36FD9">
        <w:rPr>
          <w:rFonts w:ascii="Times New Roman" w:hAnsi="Times New Roman" w:cs="Times New Roman"/>
          <w:sz w:val="28"/>
          <w:szCs w:val="28"/>
        </w:rPr>
        <w:t>and</w:t>
      </w:r>
      <w:r w:rsidRPr="00FC31F3">
        <w:rPr>
          <w:rFonts w:ascii="Times New Roman" w:hAnsi="Times New Roman" w:cs="Times New Roman"/>
          <w:sz w:val="28"/>
          <w:szCs w:val="28"/>
        </w:rPr>
        <w:t xml:space="preserve"> </w:t>
      </w:r>
      <w:r w:rsidRPr="00A36FD9">
        <w:rPr>
          <w:rFonts w:ascii="Times New Roman" w:hAnsi="Times New Roman" w:cs="Times New Roman"/>
          <w:sz w:val="28"/>
          <w:szCs w:val="28"/>
        </w:rPr>
        <w:t>Speaking</w:t>
      </w:r>
      <w:r w:rsidRPr="00FC31F3">
        <w:rPr>
          <w:rFonts w:ascii="Times New Roman" w:hAnsi="Times New Roman" w:cs="Times New Roman"/>
          <w:sz w:val="28"/>
          <w:szCs w:val="28"/>
        </w:rPr>
        <w:t xml:space="preserve"> </w:t>
      </w:r>
      <w:r w:rsidRPr="00A36FD9">
        <w:rPr>
          <w:rFonts w:ascii="Times New Roman" w:hAnsi="Times New Roman" w:cs="Times New Roman"/>
          <w:sz w:val="28"/>
          <w:szCs w:val="28"/>
        </w:rPr>
        <w:t>Course</w:t>
      </w:r>
      <w:r w:rsidRPr="00FC31F3">
        <w:rPr>
          <w:rFonts w:ascii="Times New Roman" w:hAnsi="Times New Roman" w:cs="Times New Roman"/>
          <w:sz w:val="28"/>
          <w:szCs w:val="28"/>
        </w:rPr>
        <w:t xml:space="preserve"> </w:t>
      </w:r>
      <w:r w:rsidRPr="00A36FD9">
        <w:rPr>
          <w:rFonts w:ascii="Times New Roman" w:hAnsi="Times New Roman" w:cs="Times New Roman"/>
          <w:sz w:val="28"/>
          <w:szCs w:val="28"/>
        </w:rPr>
        <w:t>Pack</w:t>
      </w:r>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пособие</w:t>
      </w:r>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по</w:t>
      </w:r>
      <w:r w:rsidRPr="00A36FD9">
        <w:rPr>
          <w:rFonts w:ascii="Times New Roman" w:hAnsi="Times New Roman" w:cs="Times New Roman"/>
          <w:sz w:val="28"/>
          <w:szCs w:val="28"/>
        </w:rPr>
        <w:t> </w:t>
      </w:r>
      <w:r w:rsidRPr="00322B9F">
        <w:rPr>
          <w:rFonts w:ascii="Times New Roman" w:hAnsi="Times New Roman" w:cs="Times New Roman"/>
          <w:sz w:val="28"/>
          <w:szCs w:val="28"/>
          <w:lang w:val="ru-RU"/>
        </w:rPr>
        <w:t>английскому</w:t>
      </w:r>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академическому</w:t>
      </w:r>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письму</w:t>
      </w:r>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и</w:t>
      </w:r>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говорению</w:t>
      </w:r>
      <w:r w:rsidRPr="00FC31F3">
        <w:rPr>
          <w:rFonts w:ascii="Times New Roman" w:hAnsi="Times New Roman" w:cs="Times New Roman"/>
          <w:sz w:val="28"/>
          <w:szCs w:val="28"/>
        </w:rPr>
        <w:t xml:space="preserve"> / </w:t>
      </w:r>
      <w:r w:rsidRPr="00322B9F">
        <w:rPr>
          <w:rFonts w:ascii="Times New Roman" w:hAnsi="Times New Roman" w:cs="Times New Roman"/>
          <w:sz w:val="28"/>
          <w:szCs w:val="28"/>
          <w:lang w:val="ru-RU"/>
        </w:rPr>
        <w:t>О</w:t>
      </w:r>
      <w:r w:rsidRPr="00FC31F3">
        <w:rPr>
          <w:rFonts w:ascii="Times New Roman" w:hAnsi="Times New Roman" w:cs="Times New Roman"/>
          <w:sz w:val="28"/>
          <w:szCs w:val="28"/>
        </w:rPr>
        <w:t>.</w:t>
      </w:r>
      <w:r w:rsidRPr="00322B9F">
        <w:rPr>
          <w:rFonts w:ascii="Times New Roman" w:hAnsi="Times New Roman" w:cs="Times New Roman"/>
          <w:sz w:val="28"/>
          <w:szCs w:val="28"/>
          <w:lang w:val="ru-RU"/>
        </w:rPr>
        <w:t>И</w:t>
      </w:r>
      <w:r w:rsidRPr="00FC31F3">
        <w:rPr>
          <w:rFonts w:ascii="Times New Roman" w:hAnsi="Times New Roman" w:cs="Times New Roman"/>
          <w:sz w:val="28"/>
          <w:szCs w:val="28"/>
        </w:rPr>
        <w:t>.</w:t>
      </w:r>
      <w:proofErr w:type="spellStart"/>
      <w:r w:rsidRPr="00322B9F">
        <w:rPr>
          <w:rFonts w:ascii="Times New Roman" w:hAnsi="Times New Roman" w:cs="Times New Roman"/>
          <w:sz w:val="28"/>
          <w:szCs w:val="28"/>
          <w:lang w:val="ru-RU"/>
        </w:rPr>
        <w:t>Вашкевич</w:t>
      </w:r>
      <w:proofErr w:type="spellEnd"/>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Г</w:t>
      </w:r>
      <w:r w:rsidRPr="00FC31F3">
        <w:rPr>
          <w:rFonts w:ascii="Times New Roman" w:hAnsi="Times New Roman" w:cs="Times New Roman"/>
          <w:sz w:val="28"/>
          <w:szCs w:val="28"/>
        </w:rPr>
        <w:t>.</w:t>
      </w:r>
      <w:r w:rsidRPr="00322B9F">
        <w:rPr>
          <w:rFonts w:ascii="Times New Roman" w:hAnsi="Times New Roman" w:cs="Times New Roman"/>
          <w:sz w:val="28"/>
          <w:szCs w:val="28"/>
          <w:lang w:val="ru-RU"/>
        </w:rPr>
        <w:t>К</w:t>
      </w:r>
      <w:r w:rsidRPr="00FC31F3">
        <w:rPr>
          <w:rFonts w:ascii="Times New Roman" w:hAnsi="Times New Roman" w:cs="Times New Roman"/>
          <w:sz w:val="28"/>
          <w:szCs w:val="28"/>
        </w:rPr>
        <w:t>.</w:t>
      </w:r>
      <w:proofErr w:type="spellStart"/>
      <w:r w:rsidRPr="00322B9F">
        <w:rPr>
          <w:rFonts w:ascii="Times New Roman" w:hAnsi="Times New Roman" w:cs="Times New Roman"/>
          <w:sz w:val="28"/>
          <w:szCs w:val="28"/>
          <w:lang w:val="ru-RU"/>
        </w:rPr>
        <w:t>Мась</w:t>
      </w:r>
      <w:proofErr w:type="spellEnd"/>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под</w:t>
      </w:r>
      <w:r w:rsidRPr="00FC31F3">
        <w:rPr>
          <w:rFonts w:ascii="Times New Roman" w:hAnsi="Times New Roman" w:cs="Times New Roman"/>
          <w:sz w:val="28"/>
          <w:szCs w:val="28"/>
        </w:rPr>
        <w:t xml:space="preserve"> </w:t>
      </w:r>
      <w:proofErr w:type="spellStart"/>
      <w:r w:rsidRPr="00322B9F">
        <w:rPr>
          <w:rFonts w:ascii="Times New Roman" w:hAnsi="Times New Roman" w:cs="Times New Roman"/>
          <w:sz w:val="28"/>
          <w:szCs w:val="28"/>
          <w:lang w:val="ru-RU"/>
        </w:rPr>
        <w:t>ред</w:t>
      </w:r>
      <w:proofErr w:type="spellEnd"/>
      <w:r w:rsidRPr="00FC31F3">
        <w:rPr>
          <w:rFonts w:ascii="Times New Roman" w:hAnsi="Times New Roman" w:cs="Times New Roman"/>
          <w:sz w:val="28"/>
          <w:szCs w:val="28"/>
        </w:rPr>
        <w:t xml:space="preserve">. </w:t>
      </w:r>
      <w:r w:rsidRPr="00322B9F">
        <w:rPr>
          <w:rFonts w:ascii="Times New Roman" w:hAnsi="Times New Roman" w:cs="Times New Roman"/>
          <w:sz w:val="28"/>
          <w:szCs w:val="28"/>
          <w:lang w:val="ru-RU"/>
        </w:rPr>
        <w:t>В</w:t>
      </w:r>
      <w:r w:rsidRPr="00B10ABF">
        <w:rPr>
          <w:rFonts w:ascii="Times New Roman" w:hAnsi="Times New Roman" w:cs="Times New Roman"/>
          <w:sz w:val="28"/>
          <w:szCs w:val="28"/>
        </w:rPr>
        <w:t>.</w:t>
      </w:r>
      <w:r w:rsidRPr="00322B9F">
        <w:rPr>
          <w:rFonts w:ascii="Times New Roman" w:hAnsi="Times New Roman" w:cs="Times New Roman"/>
          <w:sz w:val="28"/>
          <w:szCs w:val="28"/>
          <w:lang w:val="ru-RU"/>
        </w:rPr>
        <w:t>С</w:t>
      </w:r>
      <w:r w:rsidRPr="00B10ABF">
        <w:rPr>
          <w:rFonts w:ascii="Times New Roman" w:hAnsi="Times New Roman" w:cs="Times New Roman"/>
          <w:sz w:val="28"/>
          <w:szCs w:val="28"/>
        </w:rPr>
        <w:t xml:space="preserve">. </w:t>
      </w:r>
      <w:r w:rsidRPr="00322B9F">
        <w:rPr>
          <w:rFonts w:ascii="Times New Roman" w:hAnsi="Times New Roman" w:cs="Times New Roman"/>
          <w:sz w:val="28"/>
          <w:szCs w:val="28"/>
          <w:lang w:val="ru-RU"/>
        </w:rPr>
        <w:t>Слеповича</w:t>
      </w:r>
      <w:r w:rsidRPr="00B10ABF">
        <w:rPr>
          <w:rFonts w:ascii="Times New Roman" w:hAnsi="Times New Roman" w:cs="Times New Roman"/>
          <w:sz w:val="28"/>
          <w:szCs w:val="28"/>
        </w:rPr>
        <w:t xml:space="preserve">.– </w:t>
      </w:r>
      <w:r w:rsidRPr="00322B9F">
        <w:rPr>
          <w:rFonts w:ascii="Times New Roman" w:hAnsi="Times New Roman" w:cs="Times New Roman"/>
          <w:sz w:val="28"/>
          <w:szCs w:val="28"/>
          <w:lang w:val="ru-RU"/>
        </w:rPr>
        <w:t>Минск</w:t>
      </w:r>
      <w:r w:rsidRPr="00B10ABF">
        <w:rPr>
          <w:rFonts w:ascii="Times New Roman" w:hAnsi="Times New Roman" w:cs="Times New Roman"/>
          <w:sz w:val="28"/>
          <w:szCs w:val="28"/>
        </w:rPr>
        <w:t xml:space="preserve"> </w:t>
      </w:r>
      <w:proofErr w:type="gramStart"/>
      <w:r w:rsidRPr="00B10ABF">
        <w:rPr>
          <w:rFonts w:ascii="Times New Roman" w:hAnsi="Times New Roman" w:cs="Times New Roman"/>
          <w:sz w:val="28"/>
          <w:szCs w:val="28"/>
        </w:rPr>
        <w:t>:</w:t>
      </w:r>
      <w:proofErr w:type="spellStart"/>
      <w:r w:rsidRPr="00322B9F">
        <w:rPr>
          <w:rFonts w:ascii="Times New Roman" w:hAnsi="Times New Roman" w:cs="Times New Roman"/>
          <w:sz w:val="28"/>
          <w:szCs w:val="28"/>
          <w:lang w:val="ru-RU"/>
        </w:rPr>
        <w:t>Т</w:t>
      </w:r>
      <w:proofErr w:type="gramEnd"/>
      <w:r w:rsidRPr="00322B9F">
        <w:rPr>
          <w:rFonts w:ascii="Times New Roman" w:hAnsi="Times New Roman" w:cs="Times New Roman"/>
          <w:sz w:val="28"/>
          <w:szCs w:val="28"/>
          <w:lang w:val="ru-RU"/>
        </w:rPr>
        <w:t>етраСистемс</w:t>
      </w:r>
      <w:proofErr w:type="spellEnd"/>
      <w:r w:rsidRPr="00B10ABF">
        <w:rPr>
          <w:rFonts w:ascii="Times New Roman" w:hAnsi="Times New Roman" w:cs="Times New Roman"/>
          <w:sz w:val="28"/>
          <w:szCs w:val="28"/>
        </w:rPr>
        <w:t>, 2012.</w:t>
      </w:r>
    </w:p>
    <w:p w:rsidR="000F2E63" w:rsidRPr="00B10ABF" w:rsidRDefault="000F2E63" w:rsidP="000F2E63">
      <w:pPr>
        <w:pStyle w:val="a3"/>
        <w:jc w:val="both"/>
        <w:rPr>
          <w:rFonts w:ascii="Times New Roman" w:hAnsi="Times New Roman" w:cs="Times New Roman"/>
          <w:b/>
          <w:bCs/>
          <w:sz w:val="28"/>
          <w:szCs w:val="28"/>
        </w:rPr>
      </w:pPr>
      <w:r w:rsidRPr="00CE2BFC">
        <w:rPr>
          <w:rFonts w:ascii="Times New Roman" w:hAnsi="Times New Roman" w:cs="Times New Roman"/>
          <w:bCs/>
          <w:sz w:val="28"/>
          <w:szCs w:val="28"/>
        </w:rPr>
        <w:t xml:space="preserve">● </w:t>
      </w:r>
      <w:r w:rsidRPr="00C6608D">
        <w:rPr>
          <w:rFonts w:ascii="Times New Roman" w:hAnsi="Times New Roman" w:cs="Times New Roman"/>
          <w:b/>
          <w:bCs/>
          <w:sz w:val="28"/>
          <w:szCs w:val="28"/>
        </w:rPr>
        <w:t>Task 3</w:t>
      </w:r>
    </w:p>
    <w:p w:rsidR="000F2E63" w:rsidRPr="00B10ABF" w:rsidRDefault="000F2E63" w:rsidP="000F2E63">
      <w:pPr>
        <w:pStyle w:val="a3"/>
        <w:jc w:val="both"/>
        <w:rPr>
          <w:rFonts w:ascii="Times New Roman" w:hAnsi="Times New Roman" w:cs="Times New Roman"/>
          <w:bCs/>
          <w:sz w:val="28"/>
          <w:szCs w:val="28"/>
        </w:rPr>
      </w:pPr>
    </w:p>
    <w:p w:rsidR="000F2E63" w:rsidRPr="00B10ABF" w:rsidRDefault="000F2E63" w:rsidP="000F2E63">
      <w:pPr>
        <w:pStyle w:val="a3"/>
        <w:jc w:val="both"/>
        <w:rPr>
          <w:rFonts w:ascii="Times New Roman" w:hAnsi="Times New Roman" w:cs="Times New Roman"/>
          <w:bCs/>
          <w:i/>
          <w:sz w:val="28"/>
          <w:szCs w:val="28"/>
        </w:rPr>
      </w:pPr>
      <w:r w:rsidRPr="00C6608D">
        <w:rPr>
          <w:rFonts w:ascii="Times New Roman" w:hAnsi="Times New Roman" w:cs="Times New Roman"/>
          <w:bCs/>
          <w:i/>
          <w:sz w:val="28"/>
          <w:szCs w:val="28"/>
        </w:rPr>
        <w:t>Here is a successful conference abstract in the ﬁeld of business management. Read it and do the tasks that follow.</w:t>
      </w:r>
    </w:p>
    <w:p w:rsidR="000F2E63" w:rsidRPr="00B10ABF" w:rsidRDefault="000F2E63" w:rsidP="000F2E63">
      <w:pPr>
        <w:pStyle w:val="a3"/>
        <w:jc w:val="both"/>
        <w:rPr>
          <w:rFonts w:ascii="Times New Roman" w:hAnsi="Times New Roman" w:cs="Times New Roman"/>
          <w:bCs/>
          <w:i/>
          <w:sz w:val="28"/>
          <w:szCs w:val="28"/>
        </w:rPr>
      </w:pPr>
    </w:p>
    <w:p w:rsidR="000F2E63" w:rsidRPr="00B10ABF" w:rsidRDefault="000F2E63" w:rsidP="000F2E63">
      <w:pPr>
        <w:pStyle w:val="a3"/>
        <w:jc w:val="center"/>
        <w:rPr>
          <w:rFonts w:ascii="Times New Roman" w:hAnsi="Times New Roman" w:cs="Times New Roman"/>
          <w:b/>
          <w:bCs/>
          <w:sz w:val="28"/>
          <w:szCs w:val="28"/>
        </w:rPr>
      </w:pPr>
      <w:r w:rsidRPr="00C6608D">
        <w:rPr>
          <w:rFonts w:ascii="Times New Roman" w:hAnsi="Times New Roman" w:cs="Times New Roman"/>
          <w:b/>
          <w:bCs/>
          <w:sz w:val="28"/>
          <w:szCs w:val="28"/>
        </w:rPr>
        <w:t>Speed and Innovation in Cross-functional Teams</w:t>
      </w:r>
    </w:p>
    <w:p w:rsidR="000F2E63" w:rsidRPr="00B10ABF" w:rsidRDefault="000F2E63" w:rsidP="000F2E63">
      <w:pPr>
        <w:pStyle w:val="a3"/>
        <w:jc w:val="center"/>
        <w:rPr>
          <w:rFonts w:ascii="Times New Roman" w:hAnsi="Times New Roman" w:cs="Times New Roman"/>
          <w:b/>
          <w:bCs/>
          <w:sz w:val="28"/>
          <w:szCs w:val="28"/>
        </w:rPr>
      </w:pPr>
    </w:p>
    <w:p w:rsidR="000F2E63" w:rsidRPr="00D310DB" w:rsidRDefault="000F2E63" w:rsidP="000F2E63">
      <w:pPr>
        <w:pStyle w:val="a3"/>
        <w:jc w:val="both"/>
        <w:rPr>
          <w:rFonts w:ascii="Times New Roman" w:hAnsi="Times New Roman" w:cs="Times New Roman"/>
          <w:bCs/>
          <w:sz w:val="28"/>
          <w:szCs w:val="28"/>
        </w:rPr>
      </w:pPr>
      <w:r w:rsidRPr="00D310DB">
        <w:rPr>
          <w:rFonts w:ascii="Times New Roman" w:hAnsi="Times New Roman" w:cs="Times New Roman"/>
          <w:bCs/>
          <w:sz w:val="28"/>
          <w:szCs w:val="28"/>
        </w:rPr>
        <w:t>(1)</w:t>
      </w:r>
      <w:r w:rsidRPr="00332FB6">
        <w:rPr>
          <w:rFonts w:ascii="Times New Roman" w:hAnsi="Times New Roman" w:cs="Times New Roman"/>
          <w:bCs/>
          <w:sz w:val="28"/>
          <w:szCs w:val="28"/>
        </w:rPr>
        <w:t xml:space="preserve"> </w:t>
      </w:r>
      <w:proofErr w:type="gramStart"/>
      <w:r w:rsidRPr="00CE2BFC">
        <w:rPr>
          <w:rFonts w:ascii="Times New Roman" w:hAnsi="Times New Roman" w:cs="Times New Roman"/>
          <w:bCs/>
          <w:sz w:val="28"/>
          <w:szCs w:val="28"/>
        </w:rPr>
        <w:t>The  competitive</w:t>
      </w:r>
      <w:proofErr w:type="gramEnd"/>
      <w:r w:rsidRPr="00CE2BFC">
        <w:rPr>
          <w:rFonts w:ascii="Times New Roman" w:hAnsi="Times New Roman" w:cs="Times New Roman"/>
          <w:bCs/>
          <w:sz w:val="28"/>
          <w:szCs w:val="28"/>
        </w:rPr>
        <w:t xml:space="preserve">  and  uncertain  business  environment  of  the 1990s requires an accelerated product</w:t>
      </w:r>
      <w:r>
        <w:rPr>
          <w:rFonts w:ascii="Times New Roman" w:hAnsi="Times New Roman" w:cs="Times New Roman"/>
          <w:bCs/>
          <w:sz w:val="28"/>
          <w:szCs w:val="28"/>
        </w:rPr>
        <w:t xml:space="preserve"> development process with great</w:t>
      </w:r>
      <w:r w:rsidRPr="00CE2BFC">
        <w:rPr>
          <w:rFonts w:ascii="Times New Roman" w:hAnsi="Times New Roman" w:cs="Times New Roman"/>
          <w:bCs/>
          <w:sz w:val="28"/>
          <w:szCs w:val="28"/>
        </w:rPr>
        <w:t>ly improved coordination and integration among cross-functional teams (Denison, Kahn and Hart 1991). (2) T</w:t>
      </w:r>
      <w:r>
        <w:rPr>
          <w:rFonts w:ascii="Times New Roman" w:hAnsi="Times New Roman" w:cs="Times New Roman"/>
          <w:bCs/>
          <w:sz w:val="28"/>
          <w:szCs w:val="28"/>
        </w:rPr>
        <w:t>heir successful product develop</w:t>
      </w:r>
      <w:r w:rsidRPr="00CE2BFC">
        <w:rPr>
          <w:rFonts w:ascii="Times New Roman" w:hAnsi="Times New Roman" w:cs="Times New Roman"/>
          <w:bCs/>
          <w:sz w:val="28"/>
          <w:szCs w:val="28"/>
        </w:rPr>
        <w:t>ment effort suggests that speed and variety in perspective and expertise are compatible. (3) Although produ</w:t>
      </w:r>
      <w:r>
        <w:rPr>
          <w:rFonts w:ascii="Times New Roman" w:hAnsi="Times New Roman" w:cs="Times New Roman"/>
          <w:bCs/>
          <w:sz w:val="28"/>
          <w:szCs w:val="28"/>
        </w:rPr>
        <w:t>ct development using cross-func</w:t>
      </w:r>
      <w:r w:rsidRPr="00CE2BFC">
        <w:rPr>
          <w:rFonts w:ascii="Times New Roman" w:hAnsi="Times New Roman" w:cs="Times New Roman"/>
          <w:bCs/>
          <w:sz w:val="28"/>
          <w:szCs w:val="28"/>
        </w:rPr>
        <w:t xml:space="preserve">tional teams has been drawing much attention from academics as well </w:t>
      </w:r>
      <w:r>
        <w:rPr>
          <w:rFonts w:ascii="Times New Roman" w:hAnsi="Times New Roman" w:cs="Times New Roman"/>
          <w:bCs/>
          <w:sz w:val="28"/>
          <w:szCs w:val="28"/>
        </w:rPr>
        <w:t>as the</w:t>
      </w:r>
      <w:r w:rsidRPr="00C6608D">
        <w:rPr>
          <w:rFonts w:ascii="Times New Roman" w:hAnsi="Times New Roman" w:cs="Times New Roman"/>
          <w:bCs/>
          <w:sz w:val="28"/>
          <w:szCs w:val="28"/>
        </w:rPr>
        <w:t> </w:t>
      </w:r>
      <w:r w:rsidRPr="00CE2BFC">
        <w:rPr>
          <w:rFonts w:ascii="Times New Roman" w:hAnsi="Times New Roman" w:cs="Times New Roman"/>
          <w:bCs/>
          <w:sz w:val="28"/>
          <w:szCs w:val="28"/>
        </w:rPr>
        <w:t>corporate world, researc</w:t>
      </w:r>
      <w:r>
        <w:rPr>
          <w:rFonts w:ascii="Times New Roman" w:hAnsi="Times New Roman" w:cs="Times New Roman"/>
          <w:bCs/>
          <w:sz w:val="28"/>
          <w:szCs w:val="28"/>
        </w:rPr>
        <w:t>h into its organization and pro</w:t>
      </w:r>
      <w:r w:rsidRPr="00CE2BFC">
        <w:rPr>
          <w:rFonts w:ascii="Times New Roman" w:hAnsi="Times New Roman" w:cs="Times New Roman"/>
          <w:bCs/>
          <w:sz w:val="28"/>
          <w:szCs w:val="28"/>
        </w:rPr>
        <w:t>cesses is still underdeveloped. (4) This deﬁ</w:t>
      </w:r>
      <w:r>
        <w:rPr>
          <w:rFonts w:ascii="Times New Roman" w:hAnsi="Times New Roman" w:cs="Times New Roman"/>
          <w:bCs/>
          <w:sz w:val="28"/>
          <w:szCs w:val="28"/>
        </w:rPr>
        <w:t>ciency is signiﬁcant because the tra</w:t>
      </w:r>
      <w:r w:rsidRPr="00CE2BFC">
        <w:rPr>
          <w:rFonts w:ascii="Times New Roman" w:hAnsi="Times New Roman" w:cs="Times New Roman"/>
          <w:bCs/>
          <w:sz w:val="28"/>
          <w:szCs w:val="28"/>
        </w:rPr>
        <w:t>ditional literature on decision makin</w:t>
      </w:r>
      <w:r>
        <w:rPr>
          <w:rFonts w:ascii="Times New Roman" w:hAnsi="Times New Roman" w:cs="Times New Roman"/>
          <w:bCs/>
          <w:sz w:val="28"/>
          <w:szCs w:val="28"/>
        </w:rPr>
        <w:t>g has assumed that speed and va</w:t>
      </w:r>
      <w:r w:rsidRPr="00CE2BFC">
        <w:rPr>
          <w:rFonts w:ascii="Times New Roman" w:hAnsi="Times New Roman" w:cs="Times New Roman"/>
          <w:bCs/>
          <w:sz w:val="28"/>
          <w:szCs w:val="28"/>
        </w:rPr>
        <w:t>riety are, in r</w:t>
      </w:r>
      <w:r>
        <w:rPr>
          <w:rFonts w:ascii="Times New Roman" w:hAnsi="Times New Roman" w:cs="Times New Roman"/>
          <w:bCs/>
          <w:sz w:val="28"/>
          <w:szCs w:val="28"/>
        </w:rPr>
        <w:t>eality, incompatible. (5)</w:t>
      </w:r>
      <w:r w:rsidRPr="00D310DB">
        <w:rPr>
          <w:rFonts w:ascii="Times New Roman" w:hAnsi="Times New Roman" w:cs="Times New Roman"/>
          <w:bCs/>
          <w:sz w:val="28"/>
          <w:szCs w:val="28"/>
        </w:rPr>
        <w:t> </w:t>
      </w:r>
      <w:r w:rsidRPr="00CE2BFC">
        <w:rPr>
          <w:rFonts w:ascii="Times New Roman" w:hAnsi="Times New Roman" w:cs="Times New Roman"/>
          <w:bCs/>
          <w:sz w:val="28"/>
          <w:szCs w:val="28"/>
        </w:rPr>
        <w:t>This paper elaborates the process of cross-functional team efforts, based on interviews and observations over a two-year period. (6) A model is developed and operationalized with 22 survey measures and tested with data from 183 individuals on 29 teams. (7) Results show that produ</w:t>
      </w:r>
      <w:r>
        <w:rPr>
          <w:rFonts w:ascii="Times New Roman" w:hAnsi="Times New Roman" w:cs="Times New Roman"/>
          <w:bCs/>
          <w:sz w:val="28"/>
          <w:szCs w:val="28"/>
        </w:rPr>
        <w:t>ct development using cross-func</w:t>
      </w:r>
      <w:r w:rsidRPr="00CE2BFC">
        <w:rPr>
          <w:rFonts w:ascii="Times New Roman" w:hAnsi="Times New Roman" w:cs="Times New Roman"/>
          <w:bCs/>
          <w:sz w:val="28"/>
          <w:szCs w:val="28"/>
        </w:rPr>
        <w:t>tional teams is highly correlated with t</w:t>
      </w:r>
      <w:r>
        <w:rPr>
          <w:rFonts w:ascii="Times New Roman" w:hAnsi="Times New Roman" w:cs="Times New Roman"/>
          <w:bCs/>
          <w:sz w:val="28"/>
          <w:szCs w:val="28"/>
        </w:rPr>
        <w:t>ime compression, creativity, ca</w:t>
      </w:r>
      <w:r w:rsidRPr="00CE2BFC">
        <w:rPr>
          <w:rFonts w:ascii="Times New Roman" w:hAnsi="Times New Roman" w:cs="Times New Roman"/>
          <w:bCs/>
          <w:sz w:val="28"/>
          <w:szCs w:val="28"/>
        </w:rPr>
        <w:t>pability improvement, and overall effectiveness.</w:t>
      </w:r>
    </w:p>
    <w:p w:rsidR="000F2E63" w:rsidRPr="00D310DB" w:rsidRDefault="000F2E63" w:rsidP="000F2E63">
      <w:pPr>
        <w:pStyle w:val="a3"/>
        <w:ind w:left="540"/>
        <w:jc w:val="both"/>
        <w:rPr>
          <w:rFonts w:ascii="Times New Roman" w:hAnsi="Times New Roman" w:cs="Times New Roman"/>
          <w:bCs/>
          <w:sz w:val="28"/>
          <w:szCs w:val="28"/>
        </w:rPr>
      </w:pP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 xml:space="preserve">1. Identify all the instances where the author </w:t>
      </w:r>
      <w:r>
        <w:rPr>
          <w:rFonts w:ascii="Times New Roman" w:hAnsi="Times New Roman" w:cs="Times New Roman"/>
          <w:bCs/>
          <w:sz w:val="28"/>
          <w:szCs w:val="28"/>
        </w:rPr>
        <w:t>uses evaluative lan</w:t>
      </w:r>
      <w:r w:rsidRPr="00CE2BFC">
        <w:rPr>
          <w:rFonts w:ascii="Times New Roman" w:hAnsi="Times New Roman" w:cs="Times New Roman"/>
          <w:bCs/>
          <w:sz w:val="28"/>
          <w:szCs w:val="28"/>
        </w:rPr>
        <w:t>guage to strengthen his case for the acceptability of his research.</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 xml:space="preserve">2. Find the instances of </w:t>
      </w:r>
      <w:proofErr w:type="spellStart"/>
      <w:r w:rsidRPr="00CE2BFC">
        <w:rPr>
          <w:rFonts w:ascii="Times New Roman" w:hAnsi="Times New Roman" w:cs="Times New Roman"/>
          <w:bCs/>
          <w:sz w:val="28"/>
          <w:szCs w:val="28"/>
        </w:rPr>
        <w:t>metadiscourse</w:t>
      </w:r>
      <w:proofErr w:type="spellEnd"/>
      <w:r w:rsidRPr="00CE2BFC">
        <w:rPr>
          <w:rFonts w:ascii="Times New Roman" w:hAnsi="Times New Roman" w:cs="Times New Roman"/>
          <w:bCs/>
          <w:sz w:val="28"/>
          <w:szCs w:val="28"/>
        </w:rPr>
        <w:t xml:space="preserve"> (i.e., when the author talks about his or her own text).</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3. Where is the division between the ‘scene setting’ and the actual study?</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4. Why do you think the abstract was accepted?</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5. Where do you suppose the author was in his study when he wrote his conference abstract?</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a. Almost everything had been done.</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b. All the data had been collected and analyzed, but the model was not yet developed.</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 xml:space="preserve">c. The data had been collected, but only analyzed in a preliminary </w:t>
      </w:r>
    </w:p>
    <w:p w:rsidR="000F2E63" w:rsidRPr="00B10ABF" w:rsidRDefault="000F2E63" w:rsidP="000F2E63">
      <w:pPr>
        <w:pStyle w:val="a3"/>
        <w:jc w:val="both"/>
        <w:rPr>
          <w:rFonts w:ascii="Times New Roman" w:hAnsi="Times New Roman" w:cs="Times New Roman"/>
          <w:bCs/>
          <w:sz w:val="28"/>
          <w:szCs w:val="28"/>
        </w:rPr>
      </w:pPr>
      <w:proofErr w:type="gramStart"/>
      <w:r w:rsidRPr="00CE2BFC">
        <w:rPr>
          <w:rFonts w:ascii="Times New Roman" w:hAnsi="Times New Roman" w:cs="Times New Roman"/>
          <w:bCs/>
          <w:sz w:val="28"/>
          <w:szCs w:val="28"/>
        </w:rPr>
        <w:t>way</w:t>
      </w:r>
      <w:proofErr w:type="gramEnd"/>
      <w:r w:rsidRPr="00CE2BFC">
        <w:rPr>
          <w:rFonts w:ascii="Times New Roman" w:hAnsi="Times New Roman" w:cs="Times New Roman"/>
          <w:bCs/>
          <w:sz w:val="28"/>
          <w:szCs w:val="28"/>
        </w:rPr>
        <w:t xml:space="preserve"> in order to get a sense of where it was going. </w:t>
      </w:r>
    </w:p>
    <w:p w:rsidR="000F2E63" w:rsidRPr="00B10ABF" w:rsidRDefault="000F2E63" w:rsidP="000F2E63">
      <w:pPr>
        <w:pStyle w:val="a3"/>
        <w:jc w:val="both"/>
        <w:rPr>
          <w:rFonts w:ascii="Times New Roman" w:hAnsi="Times New Roman" w:cs="Times New Roman"/>
          <w:bCs/>
          <w:sz w:val="28"/>
          <w:szCs w:val="28"/>
        </w:rPr>
      </w:pPr>
    </w:p>
    <w:p w:rsidR="000F2E63" w:rsidRPr="008B3B96" w:rsidRDefault="008B3B96" w:rsidP="000F2E63">
      <w:pPr>
        <w:pStyle w:val="a3"/>
        <w:jc w:val="center"/>
        <w:rPr>
          <w:rFonts w:ascii="Times New Roman" w:hAnsi="Times New Roman" w:cs="Times New Roman"/>
          <w:b/>
          <w:bCs/>
          <w:sz w:val="28"/>
          <w:szCs w:val="28"/>
        </w:rPr>
      </w:pPr>
      <w:r>
        <w:rPr>
          <w:rFonts w:ascii="Times New Roman" w:hAnsi="Times New Roman" w:cs="Times New Roman"/>
          <w:b/>
          <w:bCs/>
          <w:sz w:val="28"/>
          <w:szCs w:val="28"/>
        </w:rPr>
        <w:t xml:space="preserve">III </w:t>
      </w:r>
      <w:r w:rsidR="000F2E63" w:rsidRPr="008B3B96">
        <w:rPr>
          <w:rFonts w:ascii="Times New Roman" w:hAnsi="Times New Roman" w:cs="Times New Roman"/>
          <w:b/>
          <w:bCs/>
          <w:sz w:val="28"/>
          <w:szCs w:val="28"/>
        </w:rPr>
        <w:t>CITATIONS IN CONFERENCE ABSTRACTS</w:t>
      </w:r>
    </w:p>
    <w:p w:rsidR="000F2E63" w:rsidRPr="00B10ABF" w:rsidRDefault="000F2E63" w:rsidP="000F2E63">
      <w:pPr>
        <w:pStyle w:val="a3"/>
        <w:jc w:val="center"/>
        <w:rPr>
          <w:rFonts w:ascii="Times New Roman" w:hAnsi="Times New Roman" w:cs="Times New Roman"/>
          <w:bCs/>
          <w:i/>
          <w:sz w:val="28"/>
          <w:szCs w:val="28"/>
        </w:rPr>
      </w:pP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In  many  cases,  a  conference  abstract  is  read  and  assessed  very quickly — maybe in only a few minutes. Under these conditions it does no harm to try to</w:t>
      </w:r>
      <w:r w:rsidRPr="00332FB6">
        <w:rPr>
          <w:rFonts w:ascii="Times New Roman" w:hAnsi="Times New Roman" w:cs="Times New Roman"/>
          <w:bCs/>
          <w:sz w:val="28"/>
          <w:szCs w:val="28"/>
        </w:rPr>
        <w:t> </w:t>
      </w:r>
      <w:r w:rsidRPr="00CE2BFC">
        <w:rPr>
          <w:rFonts w:ascii="Times New Roman" w:hAnsi="Times New Roman" w:cs="Times New Roman"/>
          <w:bCs/>
          <w:sz w:val="28"/>
          <w:szCs w:val="28"/>
        </w:rPr>
        <w:t>indicate at the beginning that you understand what is going on in your own specialized are</w:t>
      </w:r>
      <w:r>
        <w:rPr>
          <w:rFonts w:ascii="Times New Roman" w:hAnsi="Times New Roman" w:cs="Times New Roman"/>
          <w:bCs/>
          <w:sz w:val="28"/>
          <w:szCs w:val="28"/>
        </w:rPr>
        <w:t>a. For that reason, many confer</w:t>
      </w:r>
      <w:r w:rsidRPr="00CE2BFC">
        <w:rPr>
          <w:rFonts w:ascii="Times New Roman" w:hAnsi="Times New Roman" w:cs="Times New Roman"/>
          <w:bCs/>
          <w:sz w:val="28"/>
          <w:szCs w:val="28"/>
        </w:rPr>
        <w:t xml:space="preserve">ence abstracts contain one or two carefully selected references to recent literature. They are called citations </w:t>
      </w:r>
      <w:r>
        <w:rPr>
          <w:rFonts w:ascii="Times New Roman" w:hAnsi="Times New Roman" w:cs="Times New Roman"/>
          <w:bCs/>
          <w:sz w:val="28"/>
          <w:szCs w:val="28"/>
        </w:rPr>
        <w:t>(do not confuse them with quota</w:t>
      </w:r>
      <w:r w:rsidRPr="00CE2BFC">
        <w:rPr>
          <w:rFonts w:ascii="Times New Roman" w:hAnsi="Times New Roman" w:cs="Times New Roman"/>
          <w:bCs/>
          <w:sz w:val="28"/>
          <w:szCs w:val="28"/>
        </w:rPr>
        <w:t>tions, which are always placed in quotation marks “… “).</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In this way, authors can communicate that they are in touch with the latest developments.</w:t>
      </w:r>
    </w:p>
    <w:p w:rsidR="000F2E63" w:rsidRDefault="000F2E63" w:rsidP="000F2E63">
      <w:pPr>
        <w:pStyle w:val="a3"/>
        <w:jc w:val="both"/>
        <w:rPr>
          <w:rFonts w:ascii="Times New Roman" w:hAnsi="Times New Roman" w:cs="Times New Roman"/>
          <w:bCs/>
          <w:sz w:val="28"/>
          <w:szCs w:val="28"/>
        </w:rPr>
      </w:pPr>
    </w:p>
    <w:p w:rsidR="008B3B96" w:rsidRPr="00B10ABF" w:rsidRDefault="008B3B96" w:rsidP="000F2E63">
      <w:pPr>
        <w:pStyle w:val="a3"/>
        <w:jc w:val="both"/>
        <w:rPr>
          <w:rFonts w:ascii="Times New Roman" w:hAnsi="Times New Roman" w:cs="Times New Roman"/>
          <w:bCs/>
          <w:sz w:val="28"/>
          <w:szCs w:val="28"/>
        </w:rPr>
      </w:pPr>
    </w:p>
    <w:p w:rsidR="000F2E63" w:rsidRPr="00F4724C" w:rsidRDefault="000F2E63" w:rsidP="000F2E63">
      <w:pPr>
        <w:pStyle w:val="a3"/>
        <w:jc w:val="both"/>
        <w:rPr>
          <w:rFonts w:ascii="Times New Roman" w:hAnsi="Times New Roman" w:cs="Times New Roman"/>
          <w:bCs/>
          <w:sz w:val="28"/>
          <w:szCs w:val="28"/>
        </w:rPr>
      </w:pPr>
    </w:p>
    <w:p w:rsidR="000F2E63" w:rsidRPr="00332FB6" w:rsidRDefault="000F2E63" w:rsidP="000F2E63">
      <w:pPr>
        <w:pStyle w:val="a3"/>
        <w:jc w:val="both"/>
        <w:rPr>
          <w:rFonts w:ascii="Times New Roman" w:hAnsi="Times New Roman" w:cs="Times New Roman"/>
          <w:b/>
          <w:bCs/>
          <w:sz w:val="28"/>
          <w:szCs w:val="28"/>
        </w:rPr>
      </w:pPr>
      <w:r w:rsidRPr="00CE2BFC">
        <w:rPr>
          <w:rFonts w:ascii="Times New Roman" w:hAnsi="Times New Roman" w:cs="Times New Roman"/>
          <w:bCs/>
          <w:sz w:val="28"/>
          <w:szCs w:val="28"/>
        </w:rPr>
        <w:lastRenderedPageBreak/>
        <w:t xml:space="preserve">● </w:t>
      </w:r>
      <w:r w:rsidRPr="00332FB6">
        <w:rPr>
          <w:rFonts w:ascii="Times New Roman" w:hAnsi="Times New Roman" w:cs="Times New Roman"/>
          <w:b/>
          <w:bCs/>
          <w:sz w:val="28"/>
          <w:szCs w:val="28"/>
        </w:rPr>
        <w:t>Task 4</w:t>
      </w:r>
    </w:p>
    <w:p w:rsidR="000F2E63" w:rsidRPr="00CE2BFC" w:rsidRDefault="000F2E63" w:rsidP="000F2E63">
      <w:pPr>
        <w:pStyle w:val="a3"/>
        <w:jc w:val="both"/>
        <w:rPr>
          <w:rFonts w:ascii="Times New Roman" w:hAnsi="Times New Roman" w:cs="Times New Roman"/>
          <w:bCs/>
          <w:sz w:val="28"/>
          <w:szCs w:val="28"/>
        </w:rPr>
      </w:pPr>
      <w:r w:rsidRPr="00CE2BFC">
        <w:rPr>
          <w:rFonts w:ascii="Times New Roman" w:hAnsi="Times New Roman" w:cs="Times New Roman"/>
          <w:bCs/>
          <w:sz w:val="28"/>
          <w:szCs w:val="28"/>
        </w:rPr>
        <w:t>Your research advisor contacts you</w:t>
      </w:r>
      <w:r>
        <w:rPr>
          <w:rFonts w:ascii="Times New Roman" w:hAnsi="Times New Roman" w:cs="Times New Roman"/>
          <w:bCs/>
          <w:sz w:val="28"/>
          <w:szCs w:val="28"/>
        </w:rPr>
        <w:t xml:space="preserve"> about an upcoming regional con</w:t>
      </w:r>
      <w:r w:rsidRPr="00CE2BFC">
        <w:rPr>
          <w:rFonts w:ascii="Times New Roman" w:hAnsi="Times New Roman" w:cs="Times New Roman"/>
          <w:bCs/>
          <w:sz w:val="28"/>
          <w:szCs w:val="28"/>
        </w:rPr>
        <w:t xml:space="preserve">ference and suggests that you submit a conference abstract based </w:t>
      </w:r>
      <w:r>
        <w:rPr>
          <w:rFonts w:ascii="Times New Roman" w:hAnsi="Times New Roman" w:cs="Times New Roman"/>
          <w:bCs/>
          <w:sz w:val="28"/>
          <w:szCs w:val="28"/>
        </w:rPr>
        <w:t>on your current work. The</w:t>
      </w:r>
      <w:r w:rsidRPr="00332FB6">
        <w:rPr>
          <w:rFonts w:ascii="Times New Roman" w:hAnsi="Times New Roman" w:cs="Times New Roman"/>
          <w:bCs/>
          <w:sz w:val="28"/>
          <w:szCs w:val="28"/>
        </w:rPr>
        <w:t> </w:t>
      </w:r>
      <w:r w:rsidRPr="00CE2BFC">
        <w:rPr>
          <w:rFonts w:ascii="Times New Roman" w:hAnsi="Times New Roman" w:cs="Times New Roman"/>
          <w:bCs/>
          <w:sz w:val="28"/>
          <w:szCs w:val="28"/>
        </w:rPr>
        <w:t>deadline is ten days away. The abstracts should be anonymous and contain between 150 and 200 words. Make sure you have a draft ready for your next academic writing class.</w:t>
      </w:r>
    </w:p>
    <w:p w:rsidR="000F2E63" w:rsidRPr="00332FB6" w:rsidRDefault="000F2E63" w:rsidP="000F2E63">
      <w:pPr>
        <w:pStyle w:val="a3"/>
        <w:jc w:val="both"/>
        <w:rPr>
          <w:rFonts w:ascii="Times New Roman" w:hAnsi="Times New Roman" w:cs="Times New Roman"/>
          <w:b/>
          <w:bCs/>
          <w:sz w:val="28"/>
          <w:szCs w:val="28"/>
        </w:rPr>
      </w:pPr>
      <w:r w:rsidRPr="00CE2BFC">
        <w:rPr>
          <w:rFonts w:ascii="Times New Roman" w:hAnsi="Times New Roman" w:cs="Times New Roman"/>
          <w:bCs/>
          <w:sz w:val="28"/>
          <w:szCs w:val="28"/>
        </w:rPr>
        <w:t xml:space="preserve">● </w:t>
      </w:r>
      <w:r w:rsidRPr="00332FB6">
        <w:rPr>
          <w:rFonts w:ascii="Times New Roman" w:hAnsi="Times New Roman" w:cs="Times New Roman"/>
          <w:b/>
          <w:bCs/>
          <w:sz w:val="28"/>
          <w:szCs w:val="28"/>
        </w:rPr>
        <w:t>Task 5</w:t>
      </w:r>
    </w:p>
    <w:p w:rsidR="000F2E63" w:rsidRDefault="000F2E63" w:rsidP="000F2E63">
      <w:pPr>
        <w:pStyle w:val="a3"/>
        <w:jc w:val="both"/>
        <w:rPr>
          <w:rFonts w:ascii="Times New Roman" w:hAnsi="Times New Roman" w:cs="Times New Roman"/>
          <w:bCs/>
          <w:sz w:val="28"/>
          <w:szCs w:val="28"/>
          <w:lang w:val="ru-RU"/>
        </w:rPr>
      </w:pPr>
      <w:r w:rsidRPr="00CE2BFC">
        <w:rPr>
          <w:rFonts w:ascii="Times New Roman" w:hAnsi="Times New Roman" w:cs="Times New Roman"/>
          <w:bCs/>
          <w:sz w:val="28"/>
          <w:szCs w:val="28"/>
        </w:rPr>
        <w:t>Based on your abstract, prepare a sh</w:t>
      </w:r>
      <w:r>
        <w:rPr>
          <w:rFonts w:ascii="Times New Roman" w:hAnsi="Times New Roman" w:cs="Times New Roman"/>
          <w:bCs/>
          <w:sz w:val="28"/>
          <w:szCs w:val="28"/>
        </w:rPr>
        <w:t xml:space="preserve">ort presentation for your </w:t>
      </w:r>
      <w:proofErr w:type="spellStart"/>
      <w:r>
        <w:rPr>
          <w:rFonts w:ascii="Times New Roman" w:hAnsi="Times New Roman" w:cs="Times New Roman"/>
          <w:bCs/>
          <w:sz w:val="28"/>
          <w:szCs w:val="28"/>
        </w:rPr>
        <w:t>group</w:t>
      </w:r>
      <w:r w:rsidRPr="00CE2BFC">
        <w:rPr>
          <w:rFonts w:ascii="Times New Roman" w:hAnsi="Times New Roman" w:cs="Times New Roman"/>
          <w:bCs/>
          <w:sz w:val="28"/>
          <w:szCs w:val="28"/>
        </w:rPr>
        <w:t>mates</w:t>
      </w:r>
      <w:proofErr w:type="spellEnd"/>
      <w:r w:rsidRPr="00CE2BFC">
        <w:rPr>
          <w:rFonts w:ascii="Times New Roman" w:hAnsi="Times New Roman" w:cs="Times New Roman"/>
          <w:bCs/>
          <w:sz w:val="28"/>
          <w:szCs w:val="28"/>
        </w:rPr>
        <w:t xml:space="preserve">.  </w:t>
      </w:r>
      <w:proofErr w:type="gramStart"/>
      <w:r w:rsidRPr="00CE2BFC">
        <w:rPr>
          <w:rFonts w:ascii="Times New Roman" w:hAnsi="Times New Roman" w:cs="Times New Roman"/>
          <w:bCs/>
          <w:sz w:val="28"/>
          <w:szCs w:val="28"/>
        </w:rPr>
        <w:t>Be  ready</w:t>
      </w:r>
      <w:proofErr w:type="gramEnd"/>
      <w:r w:rsidRPr="00CE2BFC">
        <w:rPr>
          <w:rFonts w:ascii="Times New Roman" w:hAnsi="Times New Roman" w:cs="Times New Roman"/>
          <w:bCs/>
          <w:sz w:val="28"/>
          <w:szCs w:val="28"/>
        </w:rPr>
        <w:t xml:space="preserve">  for  their  evaluations  and  think  of  your  evaluation when listening to your peers’ presentations. </w:t>
      </w:r>
    </w:p>
    <w:p w:rsidR="00AD1CCB" w:rsidRDefault="00AD1CCB" w:rsidP="000F2E63">
      <w:pPr>
        <w:pStyle w:val="a3"/>
        <w:jc w:val="both"/>
        <w:rPr>
          <w:rFonts w:ascii="Times New Roman" w:hAnsi="Times New Roman" w:cs="Times New Roman"/>
          <w:bCs/>
          <w:sz w:val="28"/>
          <w:szCs w:val="28"/>
          <w:lang w:val="ru-RU"/>
        </w:rPr>
      </w:pPr>
      <w:bookmarkStart w:id="0" w:name="_GoBack"/>
      <w:bookmarkEnd w:id="0"/>
    </w:p>
    <w:p w:rsidR="00AD1CCB" w:rsidRDefault="008B3B96" w:rsidP="008B3B96">
      <w:pPr>
        <w:pStyle w:val="a3"/>
        <w:jc w:val="center"/>
        <w:rPr>
          <w:rFonts w:ascii="Times New Roman" w:hAnsi="Times New Roman" w:cs="Times New Roman"/>
          <w:b/>
          <w:bCs/>
          <w:sz w:val="28"/>
          <w:szCs w:val="28"/>
          <w:lang w:val="ru-RU"/>
        </w:rPr>
      </w:pPr>
      <w:r>
        <w:rPr>
          <w:rFonts w:ascii="Times New Roman" w:hAnsi="Times New Roman" w:cs="Times New Roman"/>
          <w:b/>
          <w:bCs/>
          <w:sz w:val="28"/>
          <w:szCs w:val="28"/>
        </w:rPr>
        <w:t xml:space="preserve">IV </w:t>
      </w:r>
      <w:r w:rsidR="00AD1CCB" w:rsidRPr="00AD1CCB">
        <w:rPr>
          <w:rFonts w:ascii="Times New Roman" w:hAnsi="Times New Roman" w:cs="Times New Roman"/>
          <w:b/>
          <w:bCs/>
          <w:sz w:val="28"/>
          <w:szCs w:val="28"/>
        </w:rPr>
        <w:t>CHECKLIST</w:t>
      </w:r>
    </w:p>
    <w:p w:rsidR="00AD1CCB" w:rsidRPr="00AD1CCB" w:rsidRDefault="00AD1CCB" w:rsidP="00AD1CCB">
      <w:pPr>
        <w:pStyle w:val="a3"/>
        <w:jc w:val="both"/>
        <w:rPr>
          <w:rFonts w:ascii="Times New Roman" w:hAnsi="Times New Roman" w:cs="Times New Roman"/>
          <w:b/>
          <w:bCs/>
          <w:sz w:val="28"/>
          <w:szCs w:val="28"/>
          <w:lang w:val="ru-RU"/>
        </w:rPr>
      </w:pPr>
    </w:p>
    <w:p w:rsidR="00AD1CCB" w:rsidRPr="00AD1CCB" w:rsidRDefault="00AD1CCB" w:rsidP="00AD1CCB">
      <w:pPr>
        <w:pStyle w:val="a3"/>
        <w:jc w:val="both"/>
        <w:rPr>
          <w:rFonts w:ascii="Times New Roman" w:hAnsi="Times New Roman" w:cs="Times New Roman"/>
          <w:bCs/>
          <w:sz w:val="28"/>
          <w:szCs w:val="28"/>
        </w:rPr>
      </w:pPr>
      <w:r w:rsidRPr="00AD1CCB">
        <w:rPr>
          <w:rFonts w:ascii="Times New Roman" w:hAnsi="Times New Roman" w:cs="Times New Roman"/>
          <w:bCs/>
          <w:sz w:val="28"/>
          <w:szCs w:val="28"/>
        </w:rPr>
        <w:t>1</w:t>
      </w:r>
      <w:r w:rsidRPr="005A1280">
        <w:rPr>
          <w:rFonts w:ascii="Times New Roman" w:hAnsi="Times New Roman" w:cs="Times New Roman"/>
          <w:bCs/>
          <w:sz w:val="28"/>
          <w:szCs w:val="28"/>
        </w:rPr>
        <w:t xml:space="preserve">. </w:t>
      </w:r>
      <w:r w:rsidRPr="00AD1CCB">
        <w:rPr>
          <w:rFonts w:ascii="Times New Roman" w:hAnsi="Times New Roman" w:cs="Times New Roman"/>
          <w:bCs/>
          <w:sz w:val="28"/>
          <w:szCs w:val="28"/>
        </w:rPr>
        <w:t>Your research paper abstracts do not exceed 10 full sentences.</w:t>
      </w:r>
    </w:p>
    <w:p w:rsidR="00AD1CCB" w:rsidRPr="00AD1CCB" w:rsidRDefault="005A1280" w:rsidP="00AD1CCB">
      <w:pPr>
        <w:pStyle w:val="a3"/>
        <w:jc w:val="both"/>
        <w:rPr>
          <w:rFonts w:ascii="Times New Roman" w:hAnsi="Times New Roman" w:cs="Times New Roman"/>
          <w:bCs/>
          <w:sz w:val="28"/>
          <w:szCs w:val="28"/>
        </w:rPr>
      </w:pPr>
      <w:r w:rsidRPr="005A1280">
        <w:rPr>
          <w:rFonts w:ascii="Times New Roman" w:hAnsi="Times New Roman" w:cs="Times New Roman"/>
          <w:bCs/>
          <w:sz w:val="28"/>
          <w:szCs w:val="28"/>
        </w:rPr>
        <w:t xml:space="preserve">2. </w:t>
      </w:r>
      <w:r w:rsidR="00AD1CCB" w:rsidRPr="00AD1CCB">
        <w:rPr>
          <w:rFonts w:ascii="Times New Roman" w:hAnsi="Times New Roman" w:cs="Times New Roman"/>
          <w:bCs/>
          <w:sz w:val="28"/>
          <w:szCs w:val="28"/>
        </w:rPr>
        <w:t>You use full sentences, past tense, and impersonal passive.</w:t>
      </w:r>
    </w:p>
    <w:p w:rsidR="00AD1CCB" w:rsidRPr="00AD1CCB" w:rsidRDefault="005A1280" w:rsidP="00AD1CCB">
      <w:pPr>
        <w:pStyle w:val="a3"/>
        <w:jc w:val="both"/>
        <w:rPr>
          <w:rFonts w:ascii="Times New Roman" w:hAnsi="Times New Roman" w:cs="Times New Roman"/>
          <w:bCs/>
          <w:sz w:val="28"/>
          <w:szCs w:val="28"/>
        </w:rPr>
      </w:pPr>
      <w:r w:rsidRPr="005A1280">
        <w:rPr>
          <w:rFonts w:ascii="Times New Roman" w:hAnsi="Times New Roman" w:cs="Times New Roman"/>
          <w:bCs/>
          <w:sz w:val="28"/>
          <w:szCs w:val="28"/>
        </w:rPr>
        <w:t xml:space="preserve">3. </w:t>
      </w:r>
      <w:r w:rsidR="00AD1CCB" w:rsidRPr="00AD1CCB">
        <w:rPr>
          <w:rFonts w:ascii="Times New Roman" w:hAnsi="Times New Roman" w:cs="Times New Roman"/>
          <w:bCs/>
          <w:sz w:val="28"/>
          <w:szCs w:val="28"/>
        </w:rPr>
        <w:t>You try to avoid negatives, abbreviations, jargon, symbols and other language ‘shortcuts’ that might lead to confusion.</w:t>
      </w:r>
    </w:p>
    <w:p w:rsidR="00AD1CCB" w:rsidRPr="00AD1CCB" w:rsidRDefault="005A1280" w:rsidP="00AD1CCB">
      <w:pPr>
        <w:pStyle w:val="a3"/>
        <w:jc w:val="both"/>
        <w:rPr>
          <w:rFonts w:ascii="Times New Roman" w:hAnsi="Times New Roman" w:cs="Times New Roman"/>
          <w:bCs/>
          <w:sz w:val="28"/>
          <w:szCs w:val="28"/>
        </w:rPr>
      </w:pPr>
      <w:r w:rsidRPr="005A1280">
        <w:rPr>
          <w:rFonts w:ascii="Times New Roman" w:hAnsi="Times New Roman" w:cs="Times New Roman"/>
          <w:bCs/>
          <w:sz w:val="28"/>
          <w:szCs w:val="28"/>
        </w:rPr>
        <w:t xml:space="preserve">4. </w:t>
      </w:r>
      <w:r w:rsidR="00AD1CCB" w:rsidRPr="00AD1CCB">
        <w:rPr>
          <w:rFonts w:ascii="Times New Roman" w:hAnsi="Times New Roman" w:cs="Times New Roman"/>
          <w:bCs/>
          <w:sz w:val="28"/>
          <w:szCs w:val="28"/>
        </w:rPr>
        <w:t>Your conference abstracts are of the length required by the conference review panel.</w:t>
      </w:r>
    </w:p>
    <w:p w:rsidR="00AD1CCB" w:rsidRPr="00AD1CCB" w:rsidRDefault="005A1280" w:rsidP="00AD1CCB">
      <w:pPr>
        <w:pStyle w:val="a3"/>
        <w:jc w:val="both"/>
        <w:rPr>
          <w:rFonts w:ascii="Times New Roman" w:hAnsi="Times New Roman" w:cs="Times New Roman"/>
          <w:bCs/>
          <w:sz w:val="28"/>
          <w:szCs w:val="28"/>
        </w:rPr>
      </w:pPr>
      <w:r w:rsidRPr="005A1280">
        <w:rPr>
          <w:rFonts w:ascii="Times New Roman" w:hAnsi="Times New Roman" w:cs="Times New Roman"/>
          <w:bCs/>
          <w:sz w:val="28"/>
          <w:szCs w:val="28"/>
        </w:rPr>
        <w:t xml:space="preserve">5. </w:t>
      </w:r>
      <w:r w:rsidR="00AD1CCB" w:rsidRPr="00AD1CCB">
        <w:rPr>
          <w:rFonts w:ascii="Times New Roman" w:hAnsi="Times New Roman" w:cs="Times New Roman"/>
          <w:bCs/>
          <w:sz w:val="28"/>
          <w:szCs w:val="28"/>
        </w:rPr>
        <w:t>To show that you are in touch with the latest developments in your field, you include some references to recent literature.</w:t>
      </w:r>
    </w:p>
    <w:p w:rsidR="00AD1CCB" w:rsidRPr="00AD1CCB" w:rsidRDefault="00AD1CCB" w:rsidP="000F2E63">
      <w:pPr>
        <w:pStyle w:val="a3"/>
        <w:jc w:val="both"/>
        <w:rPr>
          <w:rFonts w:ascii="Times New Roman" w:hAnsi="Times New Roman" w:cs="Times New Roman"/>
          <w:bCs/>
          <w:sz w:val="28"/>
          <w:szCs w:val="28"/>
        </w:rPr>
      </w:pPr>
    </w:p>
    <w:p w:rsidR="000F2E63" w:rsidRDefault="000F2E63" w:rsidP="000F2E63">
      <w:pPr>
        <w:pStyle w:val="a3"/>
        <w:jc w:val="both"/>
        <w:rPr>
          <w:rFonts w:ascii="Times New Roman" w:hAnsi="Times New Roman" w:cs="Times New Roman"/>
          <w:bCs/>
          <w:sz w:val="28"/>
          <w:szCs w:val="28"/>
        </w:rPr>
      </w:pPr>
    </w:p>
    <w:p w:rsidR="000F2E63" w:rsidRPr="00332FB6" w:rsidRDefault="000F2E63" w:rsidP="000F2E63">
      <w:pPr>
        <w:pStyle w:val="a3"/>
        <w:jc w:val="both"/>
        <w:rPr>
          <w:rFonts w:ascii="Times New Roman" w:hAnsi="Times New Roman" w:cs="Times New Roman"/>
          <w:bCs/>
          <w:sz w:val="28"/>
          <w:szCs w:val="28"/>
        </w:rPr>
      </w:pPr>
    </w:p>
    <w:p w:rsidR="000F2E63" w:rsidRPr="00332FB6" w:rsidRDefault="000F2E63" w:rsidP="000F2E63">
      <w:pPr>
        <w:pStyle w:val="a3"/>
        <w:jc w:val="both"/>
        <w:rPr>
          <w:rFonts w:ascii="Times New Roman" w:hAnsi="Times New Roman" w:cs="Times New Roman"/>
          <w:bCs/>
          <w:sz w:val="28"/>
          <w:szCs w:val="28"/>
        </w:rPr>
      </w:pPr>
    </w:p>
    <w:p w:rsidR="000F2E63" w:rsidRPr="00332FB6" w:rsidRDefault="000F2E63" w:rsidP="000F2E63">
      <w:pPr>
        <w:pStyle w:val="a3"/>
        <w:jc w:val="both"/>
        <w:rPr>
          <w:rFonts w:ascii="Times New Roman" w:hAnsi="Times New Roman" w:cs="Times New Roman"/>
          <w:bCs/>
          <w:sz w:val="28"/>
          <w:szCs w:val="28"/>
        </w:rPr>
      </w:pPr>
    </w:p>
    <w:p w:rsidR="000F2E63" w:rsidRPr="00332FB6" w:rsidRDefault="000F2E63" w:rsidP="000F2E63">
      <w:pPr>
        <w:pStyle w:val="a3"/>
        <w:jc w:val="both"/>
        <w:rPr>
          <w:rFonts w:ascii="Times New Roman" w:hAnsi="Times New Roman" w:cs="Times New Roman"/>
          <w:bCs/>
          <w:sz w:val="28"/>
          <w:szCs w:val="28"/>
        </w:rPr>
      </w:pPr>
    </w:p>
    <w:p w:rsidR="000F2E63" w:rsidRPr="00332FB6" w:rsidRDefault="000F2E63" w:rsidP="000F2E63">
      <w:pPr>
        <w:pStyle w:val="a3"/>
        <w:jc w:val="both"/>
        <w:rPr>
          <w:rFonts w:ascii="Times New Roman" w:hAnsi="Times New Roman" w:cs="Times New Roman"/>
          <w:bCs/>
          <w:sz w:val="28"/>
          <w:szCs w:val="28"/>
        </w:rPr>
      </w:pPr>
    </w:p>
    <w:p w:rsidR="000F2E63" w:rsidRPr="00332FB6" w:rsidRDefault="000F2E63" w:rsidP="000F2E63">
      <w:pPr>
        <w:pStyle w:val="a3"/>
        <w:jc w:val="both"/>
        <w:rPr>
          <w:rFonts w:ascii="Times New Roman" w:hAnsi="Times New Roman" w:cs="Times New Roman"/>
          <w:bCs/>
          <w:sz w:val="28"/>
          <w:szCs w:val="28"/>
        </w:rPr>
      </w:pPr>
    </w:p>
    <w:p w:rsidR="00216F84" w:rsidRPr="000F2E63" w:rsidRDefault="00216F84" w:rsidP="000F2E63">
      <w:pPr>
        <w:rPr>
          <w:lang w:val="en-US"/>
        </w:rPr>
      </w:pPr>
    </w:p>
    <w:sectPr w:rsidR="00216F84" w:rsidRPr="000F2E63" w:rsidSect="000F2E63">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F23898"/>
    <w:multiLevelType w:val="hybridMultilevel"/>
    <w:tmpl w:val="DD464FDA"/>
    <w:lvl w:ilvl="0" w:tplc="BE2058D8">
      <w:start w:val="1"/>
      <w:numFmt w:val="upperRoman"/>
      <w:lvlText w:val="%1."/>
      <w:lvlJc w:val="left"/>
      <w:pPr>
        <w:ind w:left="1011" w:hanging="184"/>
        <w:jc w:val="left"/>
      </w:pPr>
      <w:rPr>
        <w:rFonts w:ascii="Arial" w:eastAsia="Arial" w:hAnsi="Arial" w:cs="Arial" w:hint="default"/>
        <w:b/>
        <w:bCs/>
        <w:w w:val="100"/>
        <w:sz w:val="22"/>
        <w:szCs w:val="22"/>
        <w:lang w:val="ru-RU" w:eastAsia="en-US" w:bidi="ar-SA"/>
      </w:rPr>
    </w:lvl>
    <w:lvl w:ilvl="1" w:tplc="CAA46B84">
      <w:start w:val="1"/>
      <w:numFmt w:val="decimal"/>
      <w:lvlText w:val="%2."/>
      <w:lvlJc w:val="left"/>
      <w:pPr>
        <w:ind w:left="437" w:hanging="230"/>
        <w:jc w:val="left"/>
      </w:pPr>
      <w:rPr>
        <w:rFonts w:ascii="Times New Roman" w:eastAsia="Times New Roman" w:hAnsi="Times New Roman" w:cs="Times New Roman" w:hint="default"/>
        <w:w w:val="100"/>
        <w:sz w:val="22"/>
        <w:szCs w:val="22"/>
        <w:lang w:val="ru-RU" w:eastAsia="en-US" w:bidi="ar-SA"/>
      </w:rPr>
    </w:lvl>
    <w:lvl w:ilvl="2" w:tplc="21A4E08C">
      <w:numFmt w:val="bullet"/>
      <w:lvlText w:val="•"/>
      <w:lvlJc w:val="left"/>
      <w:pPr>
        <w:ind w:left="1160" w:hanging="230"/>
      </w:pPr>
      <w:rPr>
        <w:rFonts w:hint="default"/>
        <w:lang w:val="ru-RU" w:eastAsia="en-US" w:bidi="ar-SA"/>
      </w:rPr>
    </w:lvl>
    <w:lvl w:ilvl="3" w:tplc="DF0EAF0E">
      <w:numFmt w:val="bullet"/>
      <w:lvlText w:val="•"/>
      <w:lvlJc w:val="left"/>
      <w:pPr>
        <w:ind w:left="1905" w:hanging="230"/>
      </w:pPr>
      <w:rPr>
        <w:rFonts w:hint="default"/>
        <w:lang w:val="ru-RU" w:eastAsia="en-US" w:bidi="ar-SA"/>
      </w:rPr>
    </w:lvl>
    <w:lvl w:ilvl="4" w:tplc="19CCECFE">
      <w:numFmt w:val="bullet"/>
      <w:lvlText w:val="•"/>
      <w:lvlJc w:val="left"/>
      <w:pPr>
        <w:ind w:left="2650" w:hanging="230"/>
      </w:pPr>
      <w:rPr>
        <w:rFonts w:hint="default"/>
        <w:lang w:val="ru-RU" w:eastAsia="en-US" w:bidi="ar-SA"/>
      </w:rPr>
    </w:lvl>
    <w:lvl w:ilvl="5" w:tplc="92122BC6">
      <w:numFmt w:val="bullet"/>
      <w:lvlText w:val="•"/>
      <w:lvlJc w:val="left"/>
      <w:pPr>
        <w:ind w:left="3395" w:hanging="230"/>
      </w:pPr>
      <w:rPr>
        <w:rFonts w:hint="default"/>
        <w:lang w:val="ru-RU" w:eastAsia="en-US" w:bidi="ar-SA"/>
      </w:rPr>
    </w:lvl>
    <w:lvl w:ilvl="6" w:tplc="D51C1758">
      <w:numFmt w:val="bullet"/>
      <w:lvlText w:val="•"/>
      <w:lvlJc w:val="left"/>
      <w:pPr>
        <w:ind w:left="4140" w:hanging="230"/>
      </w:pPr>
      <w:rPr>
        <w:rFonts w:hint="default"/>
        <w:lang w:val="ru-RU" w:eastAsia="en-US" w:bidi="ar-SA"/>
      </w:rPr>
    </w:lvl>
    <w:lvl w:ilvl="7" w:tplc="FFF87C26">
      <w:numFmt w:val="bullet"/>
      <w:lvlText w:val="•"/>
      <w:lvlJc w:val="left"/>
      <w:pPr>
        <w:ind w:left="4885" w:hanging="230"/>
      </w:pPr>
      <w:rPr>
        <w:rFonts w:hint="default"/>
        <w:lang w:val="ru-RU" w:eastAsia="en-US" w:bidi="ar-SA"/>
      </w:rPr>
    </w:lvl>
    <w:lvl w:ilvl="8" w:tplc="2FA4FC1E">
      <w:numFmt w:val="bullet"/>
      <w:lvlText w:val="•"/>
      <w:lvlJc w:val="left"/>
      <w:pPr>
        <w:ind w:left="5630" w:hanging="230"/>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697"/>
    <w:rsid w:val="000A0E6E"/>
    <w:rsid w:val="000F2E63"/>
    <w:rsid w:val="001A650C"/>
    <w:rsid w:val="00216F84"/>
    <w:rsid w:val="00584720"/>
    <w:rsid w:val="005A1280"/>
    <w:rsid w:val="00672697"/>
    <w:rsid w:val="008B3B96"/>
    <w:rsid w:val="00AD1CCB"/>
    <w:rsid w:val="00EE666C"/>
    <w:rsid w:val="00F472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unhideWhenUsed/>
    <w:qFormat/>
    <w:rsid w:val="00AD1CCB"/>
    <w:pPr>
      <w:widowControl w:val="0"/>
      <w:autoSpaceDE w:val="0"/>
      <w:autoSpaceDN w:val="0"/>
      <w:spacing w:after="0" w:line="240" w:lineRule="auto"/>
      <w:ind w:left="437"/>
      <w:outlineLvl w:val="1"/>
    </w:pPr>
    <w:rPr>
      <w:rFonts w:ascii="Arial" w:eastAsia="Arial" w:hAnsi="Arial" w:cs="Arial"/>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F2E63"/>
    <w:pPr>
      <w:widowControl w:val="0"/>
      <w:spacing w:after="0" w:line="240" w:lineRule="auto"/>
    </w:pPr>
    <w:rPr>
      <w:rFonts w:ascii="Courier New" w:eastAsia="Courier New" w:hAnsi="Courier New" w:cs="Courier New"/>
      <w:color w:val="000000"/>
      <w:sz w:val="24"/>
      <w:szCs w:val="24"/>
      <w:lang w:val="en-US" w:eastAsia="ru-RU"/>
    </w:rPr>
  </w:style>
  <w:style w:type="character" w:customStyle="1" w:styleId="20">
    <w:name w:val="Заголовок 2 Знак"/>
    <w:basedOn w:val="a0"/>
    <w:link w:val="2"/>
    <w:uiPriority w:val="9"/>
    <w:rsid w:val="00AD1CCB"/>
    <w:rPr>
      <w:rFonts w:ascii="Arial" w:eastAsia="Arial" w:hAnsi="Arial" w:cs="Arial"/>
      <w:b/>
      <w:bCs/>
    </w:rPr>
  </w:style>
  <w:style w:type="paragraph" w:styleId="a4">
    <w:name w:val="List Paragraph"/>
    <w:basedOn w:val="a"/>
    <w:uiPriority w:val="1"/>
    <w:qFormat/>
    <w:rsid w:val="00AD1CCB"/>
    <w:pPr>
      <w:widowControl w:val="0"/>
      <w:autoSpaceDE w:val="0"/>
      <w:autoSpaceDN w:val="0"/>
      <w:spacing w:after="0" w:line="240" w:lineRule="auto"/>
      <w:ind w:left="437" w:firstLine="360"/>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unhideWhenUsed/>
    <w:qFormat/>
    <w:rsid w:val="00AD1CCB"/>
    <w:pPr>
      <w:widowControl w:val="0"/>
      <w:autoSpaceDE w:val="0"/>
      <w:autoSpaceDN w:val="0"/>
      <w:spacing w:after="0" w:line="240" w:lineRule="auto"/>
      <w:ind w:left="437"/>
      <w:outlineLvl w:val="1"/>
    </w:pPr>
    <w:rPr>
      <w:rFonts w:ascii="Arial" w:eastAsia="Arial" w:hAnsi="Arial" w:cs="Arial"/>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F2E63"/>
    <w:pPr>
      <w:widowControl w:val="0"/>
      <w:spacing w:after="0" w:line="240" w:lineRule="auto"/>
    </w:pPr>
    <w:rPr>
      <w:rFonts w:ascii="Courier New" w:eastAsia="Courier New" w:hAnsi="Courier New" w:cs="Courier New"/>
      <w:color w:val="000000"/>
      <w:sz w:val="24"/>
      <w:szCs w:val="24"/>
      <w:lang w:val="en-US" w:eastAsia="ru-RU"/>
    </w:rPr>
  </w:style>
  <w:style w:type="character" w:customStyle="1" w:styleId="20">
    <w:name w:val="Заголовок 2 Знак"/>
    <w:basedOn w:val="a0"/>
    <w:link w:val="2"/>
    <w:uiPriority w:val="9"/>
    <w:rsid w:val="00AD1CCB"/>
    <w:rPr>
      <w:rFonts w:ascii="Arial" w:eastAsia="Arial" w:hAnsi="Arial" w:cs="Arial"/>
      <w:b/>
      <w:bCs/>
    </w:rPr>
  </w:style>
  <w:style w:type="paragraph" w:styleId="a4">
    <w:name w:val="List Paragraph"/>
    <w:basedOn w:val="a"/>
    <w:uiPriority w:val="1"/>
    <w:qFormat/>
    <w:rsid w:val="00AD1CCB"/>
    <w:pPr>
      <w:widowControl w:val="0"/>
      <w:autoSpaceDE w:val="0"/>
      <w:autoSpaceDN w:val="0"/>
      <w:spacing w:after="0" w:line="240" w:lineRule="auto"/>
      <w:ind w:left="437" w:firstLine="36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1198</Words>
  <Characters>6835</Characters>
  <Application>Microsoft Office Word</Application>
  <DocSecurity>0</DocSecurity>
  <Lines>56</Lines>
  <Paragraphs>16</Paragraphs>
  <ScaleCrop>false</ScaleCrop>
  <Company/>
  <LinksUpToDate>false</LinksUpToDate>
  <CharactersWithSpaces>8017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2023-11-10T10:38:00Z</dcterms:created>
  <dcterms:modified xsi:type="dcterms:W3CDTF">2023-11-14T12:48:00Z</dcterms:modified>
</cp:coreProperties>
</file>