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53A" w:rsidRPr="008271E6" w:rsidRDefault="001D02EB"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1D02EB">
        <w:rPr>
          <w:rFonts w:ascii="Times New Roman" w:hAnsi="Times New Roman" w:cs="Times New Roman"/>
          <w:b/>
          <w:sz w:val="28"/>
          <w:szCs w:val="28"/>
          <w:lang w:val="kk-KZ"/>
        </w:rPr>
        <w:t xml:space="preserve">Дәріс-12 </w:t>
      </w:r>
      <w:r w:rsidR="000C253A" w:rsidRPr="008271E6">
        <w:rPr>
          <w:rFonts w:ascii="Times New Roman" w:eastAsia="Times New Roman" w:hAnsi="Times New Roman" w:cs="Times New Roman"/>
          <w:b/>
          <w:bCs/>
          <w:color w:val="0A0A0A"/>
          <w:sz w:val="28"/>
          <w:szCs w:val="28"/>
          <w:lang w:eastAsia="ru-RU"/>
        </w:rPr>
        <w:t>Лекция№</w:t>
      </w:r>
      <w:r w:rsidR="000C253A">
        <w:rPr>
          <w:rFonts w:ascii="Times New Roman" w:eastAsia="Times New Roman" w:hAnsi="Times New Roman" w:cs="Times New Roman"/>
          <w:b/>
          <w:bCs/>
          <w:color w:val="0A0A0A"/>
          <w:sz w:val="28"/>
          <w:szCs w:val="28"/>
          <w:lang w:eastAsia="ru-RU"/>
        </w:rPr>
        <w:t>12</w:t>
      </w:r>
      <w:r w:rsidR="000C253A" w:rsidRPr="008271E6">
        <w:rPr>
          <w:rFonts w:ascii="Times New Roman" w:eastAsia="Times New Roman" w:hAnsi="Times New Roman" w:cs="Times New Roman"/>
          <w:b/>
          <w:bCs/>
          <w:color w:val="0A0A0A"/>
          <w:sz w:val="28"/>
          <w:szCs w:val="28"/>
          <w:lang w:eastAsia="ru-RU"/>
        </w:rPr>
        <w:t> </w:t>
      </w:r>
      <w:r w:rsidR="000C253A" w:rsidRPr="008271E6">
        <w:rPr>
          <w:rFonts w:ascii="Times New Roman" w:eastAsia="Times New Roman" w:hAnsi="Times New Roman" w:cs="Times New Roman"/>
          <w:b/>
          <w:bCs/>
          <w:color w:val="000000"/>
          <w:sz w:val="28"/>
          <w:szCs w:val="28"/>
          <w:lang w:eastAsia="ru-RU"/>
        </w:rPr>
        <w:t>Тыңайтқыштар.</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Тыңайтқыштар -- құрамында қоректік элементтер болатын заттар. Өсімдіктердің толық, өсіп-жетілуіне қажет элементті қоректік элемент дейді. Өсімдіктердің өсі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өнім беруі үшін қажет қоректік элементтердің маңызы ерекше. Фотосинтез кезінде өсімдіктердің жапырағы арқылы жəне топырақтан алатын химиялық элементтерінің саны 50 шақты. ----------------------------------- ----------------------------------- ---------- </w:t>
      </w:r>
      <w:proofErr w:type="gramStart"/>
      <w:r w:rsidRPr="008271E6">
        <w:rPr>
          <w:rFonts w:ascii="Times New Roman" w:eastAsia="Times New Roman" w:hAnsi="Times New Roman" w:cs="Times New Roman"/>
          <w:color w:val="000000"/>
          <w:sz w:val="28"/>
          <w:szCs w:val="28"/>
          <w:lang w:eastAsia="ru-RU"/>
        </w:rPr>
        <w:t>Тыңайтқыштарды жіктеу Шығу тегіне қарай органикалық жəне бейорганикалық тыңайтқыштар деп, ал агрегаттық күйіне қарай тыңайтқыштар қатты (селитра, фосфор тұздары) жəне сұйық (аммиак суы) болып бөлінеді. Тыңайтқыштар -- өсімдіктердің топырақтан қоректенуін жақсарту үшін қолданылатын органикалық жəне</w:t>
      </w:r>
      <w:proofErr w:type="gramEnd"/>
      <w:r w:rsidRPr="008271E6">
        <w:rPr>
          <w:rFonts w:ascii="Times New Roman" w:eastAsia="Times New Roman" w:hAnsi="Times New Roman" w:cs="Times New Roman"/>
          <w:color w:val="000000"/>
          <w:sz w:val="28"/>
          <w:szCs w:val="28"/>
          <w:lang w:eastAsia="ru-RU"/>
        </w:rPr>
        <w:t xml:space="preserve"> минералдық заттар. Тыңайтқыштарды дұрыс пайдаланғанда ауыл шаруашылық дақылдарының түсі</w:t>
      </w:r>
      <w:proofErr w:type="gramStart"/>
      <w:r w:rsidRPr="008271E6">
        <w:rPr>
          <w:rFonts w:ascii="Times New Roman" w:eastAsia="Times New Roman" w:hAnsi="Times New Roman" w:cs="Times New Roman"/>
          <w:color w:val="000000"/>
          <w:sz w:val="28"/>
          <w:szCs w:val="28"/>
          <w:lang w:eastAsia="ru-RU"/>
        </w:rPr>
        <w:t>м</w:t>
      </w:r>
      <w:proofErr w:type="gramEnd"/>
      <w:r w:rsidRPr="008271E6">
        <w:rPr>
          <w:rFonts w:ascii="Times New Roman" w:eastAsia="Times New Roman" w:hAnsi="Times New Roman" w:cs="Times New Roman"/>
          <w:color w:val="000000"/>
          <w:sz w:val="28"/>
          <w:szCs w:val="28"/>
          <w:lang w:eastAsia="ru-RU"/>
        </w:rPr>
        <w:t>і артады, өнім сапасы жақсарады. Елімізде өсі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ілетін алуан түрлі ауыл шаруашылығы дақылдарынан мол, тұрақты, əрі сапалы өнім алуда басқа да агротехникалық шаралармен қатар, тыңайтуды дұрыс ұйымдастырудың маңызы орасан зор. Ауыл шаруашылығы практикасында егіншілікті химияландыру, оны жедел дамытудың куатты факторы екенін сенімді дəлелдеп берді. Мысалы, азотты тыңайтқыш астық дəніндегі белок мөлшерін арттырады, фосфорлы тыңайтқыш зығыр талшығының сапасын жақсартады, зығыр, күнбағыс тағы </w:t>
      </w:r>
      <w:proofErr w:type="gramStart"/>
      <w:r w:rsidRPr="008271E6">
        <w:rPr>
          <w:rFonts w:ascii="Times New Roman" w:eastAsia="Times New Roman" w:hAnsi="Times New Roman" w:cs="Times New Roman"/>
          <w:color w:val="000000"/>
          <w:sz w:val="28"/>
          <w:szCs w:val="28"/>
          <w:lang w:eastAsia="ru-RU"/>
        </w:rPr>
        <w:t>бас</w:t>
      </w:r>
      <w:proofErr w:type="gramEnd"/>
      <w:r w:rsidRPr="008271E6">
        <w:rPr>
          <w:rFonts w:ascii="Times New Roman" w:eastAsia="Times New Roman" w:hAnsi="Times New Roman" w:cs="Times New Roman"/>
          <w:color w:val="000000"/>
          <w:sz w:val="28"/>
          <w:szCs w:val="28"/>
          <w:lang w:eastAsia="ru-RU"/>
        </w:rPr>
        <w:t>қа дақылдар тұқымындағы май мөлшері</w:t>
      </w:r>
      <w:proofErr w:type="gramStart"/>
      <w:r w:rsidRPr="008271E6">
        <w:rPr>
          <w:rFonts w:ascii="Times New Roman" w:eastAsia="Times New Roman" w:hAnsi="Times New Roman" w:cs="Times New Roman"/>
          <w:color w:val="000000"/>
          <w:sz w:val="28"/>
          <w:szCs w:val="28"/>
          <w:lang w:eastAsia="ru-RU"/>
        </w:rPr>
        <w:t>н</w:t>
      </w:r>
      <w:proofErr w:type="gramEnd"/>
      <w:r w:rsidRPr="008271E6">
        <w:rPr>
          <w:rFonts w:ascii="Times New Roman" w:eastAsia="Times New Roman" w:hAnsi="Times New Roman" w:cs="Times New Roman"/>
          <w:color w:val="000000"/>
          <w:sz w:val="28"/>
          <w:szCs w:val="28"/>
          <w:lang w:eastAsia="ru-RU"/>
        </w:rPr>
        <w:t xml:space="preserve"> көбейтеді. Калий тыңайтқышы кант қызылшасы тамырының қант, картоптың крахмал мөлшерін арттырады. Топырақтағы өсімдікке қоректік элементтердің көпшілігі өсімдік сіңіре алмайтын қосылыс түрінде, мəселен, 1 гектар күлгін жəне қара топырақта 3...100 тонна азот қоры бар, осының 1 проценттейі ғана өсімдікке сіңімді түрде болады</w:t>
      </w:r>
      <w:proofErr w:type="gramStart"/>
      <w:r w:rsidRPr="008271E6">
        <w:rPr>
          <w:rFonts w:ascii="Times New Roman" w:eastAsia="Times New Roman" w:hAnsi="Times New Roman" w:cs="Times New Roman"/>
          <w:color w:val="000000"/>
          <w:sz w:val="28"/>
          <w:szCs w:val="28"/>
          <w:lang w:eastAsia="ru-RU"/>
        </w:rPr>
        <w:t>.Е</w:t>
      </w:r>
      <w:proofErr w:type="gramEnd"/>
      <w:r w:rsidRPr="008271E6">
        <w:rPr>
          <w:rFonts w:ascii="Times New Roman" w:eastAsia="Times New Roman" w:hAnsi="Times New Roman" w:cs="Times New Roman"/>
          <w:color w:val="000000"/>
          <w:sz w:val="28"/>
          <w:szCs w:val="28"/>
          <w:lang w:eastAsia="ru-RU"/>
        </w:rPr>
        <w:t>ліміздің əр түрлі топырақтары өзінің физикалық, химиялық қасиеттері, құнарлығы жəне жалпы энергиясы жағынан үш класқа бөлінеді: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інші, екінші класқа қара топырақтар, үшінші класқа сұр топырақтар жатады. Түрлі аймақтардағы климаттың, топырақ түзілген аналық тау жынысының, өсімдіктердің ерекшеліктеріне байланысты əрбір топырақтарда қарашірік мөлшері де түрліше болады</w:t>
      </w:r>
      <w:proofErr w:type="gramStart"/>
      <w:r w:rsidRPr="008271E6">
        <w:rPr>
          <w:rFonts w:ascii="Times New Roman" w:eastAsia="Times New Roman" w:hAnsi="Times New Roman" w:cs="Times New Roman"/>
          <w:color w:val="000000"/>
          <w:sz w:val="28"/>
          <w:szCs w:val="28"/>
          <w:lang w:eastAsia="ru-RU"/>
        </w:rPr>
        <w:t>.Б</w:t>
      </w:r>
      <w:proofErr w:type="gramEnd"/>
      <w:r w:rsidRPr="008271E6">
        <w:rPr>
          <w:rFonts w:ascii="Times New Roman" w:eastAsia="Times New Roman" w:hAnsi="Times New Roman" w:cs="Times New Roman"/>
          <w:color w:val="000000"/>
          <w:sz w:val="28"/>
          <w:szCs w:val="28"/>
          <w:lang w:eastAsia="ru-RU"/>
        </w:rPr>
        <w:t>ір гектар қара топырақтың 0 -- 20 см қабатында қарашірік қоры 90...140 тонна, 0 -- 100-см қабатында 250...550 тонна болса, сұр топырақтардың жоғарыда аталған қабаттарында қараші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ік қоры 30...80 тоннадай болады. анағұрлым артық болады. Мəселен, 1 грамм сұ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топырақтарда -- 218,5 млн микроорганизм болса, қара топырақ-тарда тек қана 57,4 млн микроорганизмдер бар. Мұның өзі сұр топырақтардағы əртүрлі биологиялық, физикалық жəне химиялық жұмыстарының белсенділігінің артуына жəне дақылдардың өнімін молайтуға жағдай жасайды</w:t>
      </w:r>
      <w:proofErr w:type="gramStart"/>
      <w:r w:rsidRPr="008271E6">
        <w:rPr>
          <w:rFonts w:ascii="Times New Roman" w:eastAsia="Times New Roman" w:hAnsi="Times New Roman" w:cs="Times New Roman"/>
          <w:color w:val="000000"/>
          <w:sz w:val="28"/>
          <w:szCs w:val="28"/>
          <w:lang w:eastAsia="ru-RU"/>
        </w:rPr>
        <w:t>.Ж</w:t>
      </w:r>
      <w:proofErr w:type="gramEnd"/>
      <w:r w:rsidRPr="008271E6">
        <w:rPr>
          <w:rFonts w:ascii="Times New Roman" w:eastAsia="Times New Roman" w:hAnsi="Times New Roman" w:cs="Times New Roman"/>
          <w:color w:val="000000"/>
          <w:sz w:val="28"/>
          <w:szCs w:val="28"/>
          <w:lang w:eastAsia="ru-RU"/>
        </w:rPr>
        <w:t>үргізілген зерттеулердін нəтижесінде топырақтағы негізгі минералдық қоректік заттар -- азот, фосфор, калий т. б. тыңайтқыштардың өсімдікке əсер етуі арасында белгілі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байланыс бар екені анықталады. Егер топырақта өсімдікке сіңімді фосфор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болса, фосфор тыңайтқыштарын енгізуден егіннің түсімі онша артпайды. Мəселен, күздік қара бидай мен күздік бидай көктемде қыстан əлсіреп шығады. Осы кезде өсімдікке қоректік элементтер өте қажет, бірақ топырақта өсімдікке сіңімді азот жетіспейді, өйткені күзде жаңбыр суы </w:t>
      </w:r>
      <w:r w:rsidRPr="008271E6">
        <w:rPr>
          <w:rFonts w:ascii="Times New Roman" w:eastAsia="Times New Roman" w:hAnsi="Times New Roman" w:cs="Times New Roman"/>
          <w:color w:val="000000"/>
          <w:sz w:val="28"/>
          <w:szCs w:val="28"/>
          <w:lang w:eastAsia="ru-RU"/>
        </w:rPr>
        <w:lastRenderedPageBreak/>
        <w:t>нитраттарды топырақтың терең қабатына жуып əкетеді, ал нитрлеуші бактериялар əрекеті ерте көктемдегі салқын əсерінен баяулайды</w:t>
      </w:r>
      <w:proofErr w:type="gramStart"/>
      <w:r w:rsidRPr="008271E6">
        <w:rPr>
          <w:rFonts w:ascii="Times New Roman" w:eastAsia="Times New Roman" w:hAnsi="Times New Roman" w:cs="Times New Roman"/>
          <w:color w:val="000000"/>
          <w:sz w:val="28"/>
          <w:szCs w:val="28"/>
          <w:lang w:eastAsia="ru-RU"/>
        </w:rPr>
        <w:t>.Ж</w:t>
      </w:r>
      <w:proofErr w:type="gramEnd"/>
      <w:r w:rsidRPr="008271E6">
        <w:rPr>
          <w:rFonts w:ascii="Times New Roman" w:eastAsia="Times New Roman" w:hAnsi="Times New Roman" w:cs="Times New Roman"/>
          <w:color w:val="000000"/>
          <w:sz w:val="28"/>
          <w:szCs w:val="28"/>
          <w:lang w:eastAsia="ru-RU"/>
        </w:rPr>
        <w:t xml:space="preserve">аздық дəнді дақылдарды себу кезінде жəне олардың өсуінің </w:t>
      </w:r>
      <w:proofErr w:type="gramStart"/>
      <w:r w:rsidRPr="008271E6">
        <w:rPr>
          <w:rFonts w:ascii="Times New Roman" w:eastAsia="Times New Roman" w:hAnsi="Times New Roman" w:cs="Times New Roman"/>
          <w:color w:val="000000"/>
          <w:sz w:val="28"/>
          <w:szCs w:val="28"/>
          <w:lang w:eastAsia="ru-RU"/>
        </w:rPr>
        <w:t>алғашқы кезеңінде де топырақта өсімдікке сіңімді азот мөлшері жеткіліксіз болады, сондықтан осы кезде тынайтқыш, əсіресе, азот тыңайтқыштарын енгізгенде (күздік дақылдарды көктемде үстеп қоректендіру, жаздық дақылдар тұқымын тыңайтқыш қосып себу) өсімдік тез ж</w:t>
      </w:r>
      <w:proofErr w:type="gramEnd"/>
      <w:r w:rsidRPr="008271E6">
        <w:rPr>
          <w:rFonts w:ascii="Times New Roman" w:eastAsia="Times New Roman" w:hAnsi="Times New Roman" w:cs="Times New Roman"/>
          <w:color w:val="000000"/>
          <w:sz w:val="28"/>
          <w:szCs w:val="28"/>
          <w:lang w:eastAsia="ru-RU"/>
        </w:rPr>
        <w:t>ə</w:t>
      </w:r>
      <w:proofErr w:type="gramStart"/>
      <w:r w:rsidRPr="008271E6">
        <w:rPr>
          <w:rFonts w:ascii="Times New Roman" w:eastAsia="Times New Roman" w:hAnsi="Times New Roman" w:cs="Times New Roman"/>
          <w:color w:val="000000"/>
          <w:sz w:val="28"/>
          <w:szCs w:val="28"/>
          <w:lang w:eastAsia="ru-RU"/>
        </w:rPr>
        <w:t>не жа</w:t>
      </w:r>
      <w:proofErr w:type="gramEnd"/>
      <w:r w:rsidRPr="008271E6">
        <w:rPr>
          <w:rFonts w:ascii="Times New Roman" w:eastAsia="Times New Roman" w:hAnsi="Times New Roman" w:cs="Times New Roman"/>
          <w:color w:val="000000"/>
          <w:sz w:val="28"/>
          <w:szCs w:val="28"/>
          <w:lang w:eastAsia="ru-RU"/>
        </w:rPr>
        <w:t>қсы өседі.Егер топырақта қажетті элементтердің біреуі жетіспесе, өсімдікке екінші элементті тиімді пайдалануға мүмкіндік болмайды, соның салдарынан өсімдік нашар жетіледі жəне егін түсімі кемиді.Дақылдардың қоректік заттарды пайдалануы екі топқа бөлінеді. Олар: 1) минералдық тыңайтқыштарды аз мөлшерде кажет ететін масақты дəнді дақылдар -- жаздық жəне күздік бидай, арпа, сұлы т. б.2) минералдық тыңайтқыштарды көп кажет ететін техникалық дакылдар -- мақта, қант қызылшасы, картоп, кө</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өніс жəне жоғары өнімді дəнді дақылдар -- күріш, жүгері.Құрамына қарай тыңайтқыштар органикалық, минералдық, органикалы</w:t>
      </w:r>
      <w:proofErr w:type="gramStart"/>
      <w:r w:rsidRPr="008271E6">
        <w:rPr>
          <w:rFonts w:ascii="Times New Roman" w:eastAsia="Times New Roman" w:hAnsi="Times New Roman" w:cs="Times New Roman"/>
          <w:color w:val="000000"/>
          <w:sz w:val="28"/>
          <w:szCs w:val="28"/>
          <w:lang w:eastAsia="ru-RU"/>
        </w:rPr>
        <w:t>қ-</w:t>
      </w:r>
      <w:proofErr w:type="gramEnd"/>
      <w:r w:rsidRPr="008271E6">
        <w:rPr>
          <w:rFonts w:ascii="Times New Roman" w:eastAsia="Times New Roman" w:hAnsi="Times New Roman" w:cs="Times New Roman"/>
          <w:color w:val="000000"/>
          <w:sz w:val="28"/>
          <w:szCs w:val="28"/>
          <w:lang w:eastAsia="ru-RU"/>
        </w:rPr>
        <w:t xml:space="preserve">минералдық жəне бактериялық тыңайтқыштар болып жіктеледі. ----------------------------------- ----------------------------------- ---------- Азот тыңайтқышы. Құрамында қоректік элемент -- азот бар тыңайтқышты азот тыңайтқышы дейді. Азот -- тіршілік үшін маңызы өте зор элемент, ол жетіспеген жағдайда есімдіктің жапырағы бозғылт жасыл болып (мысалы, орамжапырак пен жүгерінің), бойы еспей, жапырағы жұқа жəне шырыны аз, гүлі майда болады.Өсімдікке азот тыңайтқышын </w:t>
      </w:r>
      <w:proofErr w:type="gramStart"/>
      <w:r w:rsidRPr="008271E6">
        <w:rPr>
          <w:rFonts w:ascii="Times New Roman" w:eastAsia="Times New Roman" w:hAnsi="Times New Roman" w:cs="Times New Roman"/>
          <w:color w:val="000000"/>
          <w:sz w:val="28"/>
          <w:szCs w:val="28"/>
          <w:lang w:eastAsia="ru-RU"/>
        </w:rPr>
        <w:t>берсе</w:t>
      </w:r>
      <w:proofErr w:type="gramEnd"/>
      <w:r w:rsidRPr="008271E6">
        <w:rPr>
          <w:rFonts w:ascii="Times New Roman" w:eastAsia="Times New Roman" w:hAnsi="Times New Roman" w:cs="Times New Roman"/>
          <w:color w:val="000000"/>
          <w:sz w:val="28"/>
          <w:szCs w:val="28"/>
          <w:lang w:eastAsia="ru-RU"/>
        </w:rPr>
        <w:t>, есімдіктің өсуі мен дамуы жақсарып, өнім беруі жоғарылайды. Топырақ арқылы азотты əсімдік аммоний ионы NH4+ жəне нитрат ионы N0^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інде сіңіреді. Азот тыңайтқыштары минералды жəне органикалық болып белінеді (4-сызбанұсқа).Азотты тыңайтқыштарға: калий, натрий жəне аммоний (NaN03, KN03,NH4N03) нитраттары (селитра) жатады. Олар -- ақ тү</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 суда жақсы еритін кристалл заттар, онда коректік элементазот 15 -- 16% болады. Аммоний сульфатында (NH4)2S04 21%-ке дейін коректі</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 элемент -- азот болады.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қолданылатын тыңайтқыштың бірі -- карбамид (мочевина) CO(NH2)2 құрамында 46%-ке дейін азот бар. Сұйық тыңайтқыш аммиак суы NHg, онда қоректі</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 элемент азот 80% шамасында болады. ----------------------------------- ----------------------------------- ---------- Фосфор тыңайтқыштары. Фосфор -- барлық ті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организмнің құрамына кіретін маңызды элемент. Фосфор ферменттердің, дəрумендердің кұрамында болады. Фосфорсыз хлорофилл түзілмейді, онда өсімдік жапырағы көмі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қышқыл газын сіңіре алмайды. Өсімдікте фосфор жетіспесе, жапырақта қара қошқыл жасыл, қара дақ пайда болып, өсімдіктің гүлденуі мен пісуі баяулайды. Фосфор тыңайтқышын топыраққа енгізу арқылы алынатын жемі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ің сапасы жақсарып, өнімі артады. Фосфор тыңайтқыштары суда еритін, ерімейтін болып бөлінеді</w:t>
      </w:r>
      <w:proofErr w:type="gramStart"/>
      <w:r w:rsidRPr="008271E6">
        <w:rPr>
          <w:rFonts w:ascii="Times New Roman" w:eastAsia="Times New Roman" w:hAnsi="Times New Roman" w:cs="Times New Roman"/>
          <w:color w:val="000000"/>
          <w:sz w:val="28"/>
          <w:szCs w:val="28"/>
          <w:lang w:eastAsia="ru-RU"/>
        </w:rPr>
        <w:t xml:space="preserve"> .</w:t>
      </w:r>
      <w:proofErr w:type="gramEnd"/>
      <w:r w:rsidRPr="008271E6">
        <w:rPr>
          <w:rFonts w:ascii="Times New Roman" w:eastAsia="Times New Roman" w:hAnsi="Times New Roman" w:cs="Times New Roman"/>
          <w:color w:val="000000"/>
          <w:sz w:val="28"/>
          <w:szCs w:val="28"/>
          <w:lang w:eastAsia="ru-RU"/>
        </w:rPr>
        <w:t xml:space="preserve"> Қазақстан жеріндегі бай фосфор қорын өңдеу жолын іздеу фосфорлы қосылыстар химиясын дамытуға негіз болды. Академик</w:t>
      </w:r>
      <w:proofErr w:type="gramStart"/>
      <w:r w:rsidRPr="008271E6">
        <w:rPr>
          <w:rFonts w:ascii="Times New Roman" w:eastAsia="Times New Roman" w:hAnsi="Times New Roman" w:cs="Times New Roman"/>
          <w:color w:val="000000"/>
          <w:sz w:val="28"/>
          <w:szCs w:val="28"/>
          <w:lang w:eastAsia="ru-RU"/>
        </w:rPr>
        <w:t xml:space="preserve"> Ə.</w:t>
      </w:r>
      <w:proofErr w:type="gramEnd"/>
      <w:r w:rsidRPr="008271E6">
        <w:rPr>
          <w:rFonts w:ascii="Times New Roman" w:eastAsia="Times New Roman" w:hAnsi="Times New Roman" w:cs="Times New Roman"/>
          <w:color w:val="000000"/>
          <w:sz w:val="28"/>
          <w:szCs w:val="28"/>
          <w:lang w:eastAsia="ru-RU"/>
        </w:rPr>
        <w:t>Б. Бектұров Қаратау фосфоритінен əртүрлі фосфор тыңайтқыштарын алудың ғылыми негізін қалады. Фосфор қосылыстары мен фосфор тыңайтқыштарын зерттеуде Ə.Б. Бектұров жəне оның шəкірттері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еңбек сіңірді.Қаратау </w:t>
      </w:r>
      <w:r w:rsidRPr="008271E6">
        <w:rPr>
          <w:rFonts w:ascii="Times New Roman" w:eastAsia="Times New Roman" w:hAnsi="Times New Roman" w:cs="Times New Roman"/>
          <w:color w:val="000000"/>
          <w:sz w:val="28"/>
          <w:szCs w:val="28"/>
          <w:lang w:eastAsia="ru-RU"/>
        </w:rPr>
        <w:lastRenderedPageBreak/>
        <w:t xml:space="preserve">бассейнінің фосфорит кенінен Тараздың жəне Шымкенттің өндірістік бірлестіктері жəне басқа химия кəсіпорындары фосфор тыңайтқыштарын өнді Кез келген есімдікке калий өте қажет. Калий жетіспесе, фотосинтез қарқыны төмендейді. Калий жеткілікті болса, өсімдікте крахмал, қантты зат, май түзілуі жоғарылайды жəне картоп, күнбағыс, жоңышқа, қызылша сияқты есімдіктердің өнімділігі </w:t>
      </w:r>
      <w:proofErr w:type="gramStart"/>
      <w:r w:rsidRPr="008271E6">
        <w:rPr>
          <w:rFonts w:ascii="Times New Roman" w:eastAsia="Times New Roman" w:hAnsi="Times New Roman" w:cs="Times New Roman"/>
          <w:color w:val="000000"/>
          <w:sz w:val="28"/>
          <w:szCs w:val="28"/>
          <w:lang w:eastAsia="ru-RU"/>
        </w:rPr>
        <w:t>ед</w:t>
      </w:r>
      <w:proofErr w:type="gramEnd"/>
      <w:r w:rsidRPr="008271E6">
        <w:rPr>
          <w:rFonts w:ascii="Times New Roman" w:eastAsia="Times New Roman" w:hAnsi="Times New Roman" w:cs="Times New Roman"/>
          <w:color w:val="000000"/>
          <w:sz w:val="28"/>
          <w:szCs w:val="28"/>
          <w:lang w:eastAsia="ru-RU"/>
        </w:rPr>
        <w:t xml:space="preserve">əуір артады. Топырақта болатын калий, көбінесе органикалық тыңайтқыштар -- қи, өсімдік </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үлі арқылы топыраққа түседі. Калий тыңайтқышының негізгі шикізаты шөптесін жəне ағаш типтес өсімдіктердің күліндегі карбонат К2С03 түрінде болады. Калий тыңайтқышының көндеріне силъвинит жəне карналит жатады. Силъвинит дегеніміз -- калий хлориді мен натрий хлоридінің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іккен тұзы NaCl-KCl, сол сиякты карналит те қос тұз KCl-MgCl,. Калий тыңайтқышына калий хлориді KC1 жəне калий нитраты KN03 жатады. Олар ақ тү</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 кристалл заттар. Тыңайтқыш шашу технологиясы Тыңайтқыш түрлері жəне себу əдістері. Ауыл шаруашылығында негізінен екі түрлі тыңайтқыш органикалық жəне минералдық тыңайтқыштар қолданылады. Органикалық тыңайтқ</w:t>
      </w:r>
      <w:proofErr w:type="gramStart"/>
      <w:r w:rsidRPr="008271E6">
        <w:rPr>
          <w:rFonts w:ascii="Times New Roman" w:eastAsia="Times New Roman" w:hAnsi="Times New Roman" w:cs="Times New Roman"/>
          <w:color w:val="000000"/>
          <w:sz w:val="28"/>
          <w:szCs w:val="28"/>
          <w:lang w:eastAsia="ru-RU"/>
        </w:rPr>
        <w:t>ыштар</w:t>
      </w:r>
      <w:proofErr w:type="gramEnd"/>
      <w:r w:rsidRPr="008271E6">
        <w:rPr>
          <w:rFonts w:ascii="Times New Roman" w:eastAsia="Times New Roman" w:hAnsi="Times New Roman" w:cs="Times New Roman"/>
          <w:color w:val="000000"/>
          <w:sz w:val="28"/>
          <w:szCs w:val="28"/>
          <w:lang w:eastAsia="ru-RU"/>
        </w:rPr>
        <w:t>ға малдың қиы, торф жатады. Оларды жергілікті жерде шаруашылықтың өздері дайындайды. Минералдық тыңайтқыштар өнді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істе шығарылады. Олар майда ұн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інде немесе түйіршіктер түрінде жəне сұйық түрінде дайындалады. Минералдық тыңайтқ</w:t>
      </w:r>
      <w:proofErr w:type="gramStart"/>
      <w:r w:rsidRPr="008271E6">
        <w:rPr>
          <w:rFonts w:ascii="Times New Roman" w:eastAsia="Times New Roman" w:hAnsi="Times New Roman" w:cs="Times New Roman"/>
          <w:color w:val="000000"/>
          <w:sz w:val="28"/>
          <w:szCs w:val="28"/>
          <w:lang w:eastAsia="ru-RU"/>
        </w:rPr>
        <w:t>ыштар</w:t>
      </w:r>
      <w:proofErr w:type="gramEnd"/>
      <w:r w:rsidRPr="008271E6">
        <w:rPr>
          <w:rFonts w:ascii="Times New Roman" w:eastAsia="Times New Roman" w:hAnsi="Times New Roman" w:cs="Times New Roman"/>
          <w:color w:val="000000"/>
          <w:sz w:val="28"/>
          <w:szCs w:val="28"/>
          <w:lang w:eastAsia="ru-RU"/>
        </w:rPr>
        <w:t>ға түйіршіктелген суперфосфат, фосфорит ұны, аммиак селитрасы, калий тұздары жатады. Минералдық тыңайтқыштың жергілікті жерде дайындалатын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де болады. Оған əртүрлі известь тектес материалдар жатады. Тыңайтқыштарды екі түрлі мақсат үшін қолданады: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іншісі - топырақ құрылысын жақсартып, оның құнарлылығын арттыру үшін көбінесе известь тектес материалдарды пайдаланады. Сор басып кеткен жерлерге жылма-жыл известь шашып, оны топырақпен араластырады. Ондай топырақ бірте-бірте құнарлы топыраққа айналады. Өсімдікті қоректендіру үшін тыңайтқышты қолданудың үш түрлі тəсілі бар: негізгі қоректендіру, </w:t>
      </w:r>
      <w:proofErr w:type="gramStart"/>
      <w:r w:rsidRPr="008271E6">
        <w:rPr>
          <w:rFonts w:ascii="Times New Roman" w:eastAsia="Times New Roman" w:hAnsi="Times New Roman" w:cs="Times New Roman"/>
          <w:color w:val="000000"/>
          <w:sz w:val="28"/>
          <w:szCs w:val="28"/>
          <w:lang w:eastAsia="ru-RU"/>
        </w:rPr>
        <w:t>дер</w:t>
      </w:r>
      <w:proofErr w:type="gramEnd"/>
      <w:r w:rsidRPr="008271E6">
        <w:rPr>
          <w:rFonts w:ascii="Times New Roman" w:eastAsia="Times New Roman" w:hAnsi="Times New Roman" w:cs="Times New Roman"/>
          <w:color w:val="000000"/>
          <w:sz w:val="28"/>
          <w:szCs w:val="28"/>
          <w:lang w:eastAsia="ru-RU"/>
        </w:rPr>
        <w:t xml:space="preserve"> кезінде жəне кейіннен қоректендіру. Негізгі қоректендіру үшін тыңайтқыштар топырақ өңдеу алдында жер беті</w:t>
      </w:r>
      <w:proofErr w:type="gramStart"/>
      <w:r w:rsidRPr="008271E6">
        <w:rPr>
          <w:rFonts w:ascii="Times New Roman" w:eastAsia="Times New Roman" w:hAnsi="Times New Roman" w:cs="Times New Roman"/>
          <w:color w:val="000000"/>
          <w:sz w:val="28"/>
          <w:szCs w:val="28"/>
          <w:lang w:eastAsia="ru-RU"/>
        </w:rPr>
        <w:t>не б</w:t>
      </w:r>
      <w:proofErr w:type="gramEnd"/>
      <w:r w:rsidRPr="008271E6">
        <w:rPr>
          <w:rFonts w:ascii="Times New Roman" w:eastAsia="Times New Roman" w:hAnsi="Times New Roman" w:cs="Times New Roman"/>
          <w:color w:val="000000"/>
          <w:sz w:val="28"/>
          <w:szCs w:val="28"/>
          <w:lang w:eastAsia="ru-RU"/>
        </w:rPr>
        <w:t xml:space="preserve">іркелкі шашылады, бұдан кейін топырақ өңделеді. Сонда тыңайтқыш пен топырақ араласады. Ондай топыраққа себілген өсімдік сол тыңайтқышпен қоректенеді. </w:t>
      </w:r>
      <w:proofErr w:type="gramStart"/>
      <w:r w:rsidRPr="008271E6">
        <w:rPr>
          <w:rFonts w:ascii="Times New Roman" w:eastAsia="Times New Roman" w:hAnsi="Times New Roman" w:cs="Times New Roman"/>
          <w:color w:val="000000"/>
          <w:sz w:val="28"/>
          <w:szCs w:val="28"/>
          <w:lang w:eastAsia="ru-RU"/>
        </w:rPr>
        <w:t>Дер</w:t>
      </w:r>
      <w:proofErr w:type="gramEnd"/>
      <w:r w:rsidRPr="008271E6">
        <w:rPr>
          <w:rFonts w:ascii="Times New Roman" w:eastAsia="Times New Roman" w:hAnsi="Times New Roman" w:cs="Times New Roman"/>
          <w:color w:val="000000"/>
          <w:sz w:val="28"/>
          <w:szCs w:val="28"/>
          <w:lang w:eastAsia="ru-RU"/>
        </w:rPr>
        <w:t xml:space="preserve"> кезінде қоректендіру үшін тыңайтқыш тұқыммен бірге шашылады. Мұндай тəсіл бойынша тұқым мен тыңайтқыш тікелей араласып себіледі немесе екеуінің аралығында жұқа топырақ қабаты болады. өсімдік өні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шыққаннан кейін осы тыдайтқышпен қоректенеді. Ал кейбір өсімдіктер өзінің өсуі кезінде кейбір элементтерді өте қажет етеді. Егіске сол элементтері бар тыңайтқыштар шашылады. Мұны кейіннен қоректендіру деп атайды. Осы қолданылатын тыңайтқыш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іне жəне қоректендіру тəсілдеріне қарай машиналардың да бірнеше түрі пайдаланылады. Оларды негізінен төрт түрге: тыңайтқыш дайындайтын, тыңайтқыш шашатын, тыңайтқышты тұқыммен бірге себетін жəне өсімдік қоректендіретін машиналар деп бө</w:t>
      </w:r>
      <w:proofErr w:type="gramStart"/>
      <w:r w:rsidRPr="008271E6">
        <w:rPr>
          <w:rFonts w:ascii="Times New Roman" w:eastAsia="Times New Roman" w:hAnsi="Times New Roman" w:cs="Times New Roman"/>
          <w:color w:val="000000"/>
          <w:sz w:val="28"/>
          <w:szCs w:val="28"/>
          <w:lang w:eastAsia="ru-RU"/>
        </w:rPr>
        <w:t>л</w:t>
      </w:r>
      <w:proofErr w:type="gramEnd"/>
      <w:r w:rsidRPr="008271E6">
        <w:rPr>
          <w:rFonts w:ascii="Times New Roman" w:eastAsia="Times New Roman" w:hAnsi="Times New Roman" w:cs="Times New Roman"/>
          <w:color w:val="000000"/>
          <w:sz w:val="28"/>
          <w:szCs w:val="28"/>
          <w:lang w:eastAsia="ru-RU"/>
        </w:rPr>
        <w:t>інеді.</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ыңайтқыштың маңызы</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lastRenderedPageBreak/>
        <w:t xml:space="preserve">Ауылшаруашылық дақылдарынан жоғары өнім алуда </w:t>
      </w:r>
      <w:proofErr w:type="gramStart"/>
      <w:r w:rsidRPr="008271E6">
        <w:rPr>
          <w:rFonts w:ascii="Times New Roman" w:eastAsia="Times New Roman" w:hAnsi="Times New Roman" w:cs="Times New Roman"/>
          <w:color w:val="000000"/>
          <w:sz w:val="28"/>
          <w:szCs w:val="28"/>
          <w:lang w:eastAsia="ru-RU"/>
        </w:rPr>
        <w:t>топыра</w:t>
      </w:r>
      <w:proofErr w:type="gramEnd"/>
      <w:r w:rsidRPr="008271E6">
        <w:rPr>
          <w:rFonts w:ascii="Times New Roman" w:eastAsia="Times New Roman" w:hAnsi="Times New Roman" w:cs="Times New Roman"/>
          <w:color w:val="000000"/>
          <w:sz w:val="28"/>
          <w:szCs w:val="28"/>
          <w:lang w:eastAsia="ru-RU"/>
        </w:rPr>
        <w:t>ққа тыңайтқыштар беру, жерді сапалы түрде дайындау, уақытылы егу жұмысын жүргізу маңызды нәрсе болып табылады.</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Тыңайтқыш дегеніміз</w:t>
      </w:r>
      <w:r w:rsidRPr="008271E6">
        <w:rPr>
          <w:rFonts w:ascii="Times New Roman" w:eastAsia="Times New Roman" w:hAnsi="Times New Roman" w:cs="Times New Roman"/>
          <w:color w:val="000000"/>
          <w:sz w:val="28"/>
          <w:szCs w:val="28"/>
          <w:lang w:eastAsia="ru-RU"/>
        </w:rPr>
        <w:t> — өсімдіктің қоректенуін жақсартып, жердің құнарлылығын арттыру нәтижесінде ауылшаруашылық дақылдарының өнімін жоғарылату мақсатымен жерге берілетін зат. Топыраққа органикалық және минералдық тыңайтқыштар беру оның физикалық, физика-химиялық және биологиялық қасиеттерін жақсартады, жоғары сапалы өнім алуға көмектеседі. Тыңайтқыш ауыл шаруашылығы дақылдарының ауа райының қолайсыз жағдайларына төзімді болуына (үсік, құ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ғақшылық), өсімдіктердің аурулары мен зиянкестеріне қарсы тұруына көмектеседі. Тыңайтқышты пайдаланудың басты мақсаты — топырақ құнарлылығын жоғарылату, соның нәтижесінде өсі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ілетін ауылшаруашылық дақылдарынан мол өнім жинау.</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Агрохимиктердің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ікірі бойынша, топыраққа берілген әрбір килограмм азот, фосфор, калий (NРК) дәнді дақылдардың өнімділігін арттырады, мысалы, 5,0 кг картопты — 20 кг, қант қызылшасын — 26 кг-ға дейін жоғарылатады. Тыңайтқыш беру ирригациялың, агромелиоративтік, агротехникалық және </w:t>
      </w:r>
      <w:proofErr w:type="gramStart"/>
      <w:r w:rsidRPr="008271E6">
        <w:rPr>
          <w:rFonts w:ascii="Times New Roman" w:eastAsia="Times New Roman" w:hAnsi="Times New Roman" w:cs="Times New Roman"/>
          <w:color w:val="000000"/>
          <w:sz w:val="28"/>
          <w:szCs w:val="28"/>
          <w:lang w:eastAsia="ru-RU"/>
        </w:rPr>
        <w:t>бас</w:t>
      </w:r>
      <w:proofErr w:type="gramEnd"/>
      <w:r w:rsidRPr="008271E6">
        <w:rPr>
          <w:rFonts w:ascii="Times New Roman" w:eastAsia="Times New Roman" w:hAnsi="Times New Roman" w:cs="Times New Roman"/>
          <w:color w:val="000000"/>
          <w:sz w:val="28"/>
          <w:szCs w:val="28"/>
          <w:lang w:eastAsia="ru-RU"/>
        </w:rPr>
        <w:t>қа шаралармен ұштастыра жүргізілуі керек.</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Ті</w:t>
      </w:r>
      <w:proofErr w:type="gramStart"/>
      <w:r w:rsidRPr="008271E6">
        <w:rPr>
          <w:rFonts w:ascii="Times New Roman" w:eastAsia="Times New Roman" w:hAnsi="Times New Roman" w:cs="Times New Roman"/>
          <w:color w:val="000000"/>
          <w:sz w:val="28"/>
          <w:szCs w:val="28"/>
          <w:lang w:eastAsia="ru-RU"/>
        </w:rPr>
        <w:t>пт</w:t>
      </w:r>
      <w:proofErr w:type="gramEnd"/>
      <w:r w:rsidRPr="008271E6">
        <w:rPr>
          <w:rFonts w:ascii="Times New Roman" w:eastAsia="Times New Roman" w:hAnsi="Times New Roman" w:cs="Times New Roman"/>
          <w:color w:val="000000"/>
          <w:sz w:val="28"/>
          <w:szCs w:val="28"/>
          <w:lang w:eastAsia="ru-RU"/>
        </w:rPr>
        <w:t xml:space="preserve">і бір фермерлік шаруашылықтың өзінде топырақтың табиғи құнарлылығы әр түрлі. Сондықтан қоректік элементтерінің мөлшері жағынан олардың айырмашылығы болады. Сол себепті, тыңайтқышты топырақтың агрохимиялық қасиетін ескере отырып бермесе, одан қажетті нәтиже күтуге болмайды, керісінше, мұндай жағдайда ол тек ауыл шаруашылығына ғана емес, сонымен бірге қоршаған </w:t>
      </w:r>
      <w:proofErr w:type="gramStart"/>
      <w:r w:rsidRPr="008271E6">
        <w:rPr>
          <w:rFonts w:ascii="Times New Roman" w:eastAsia="Times New Roman" w:hAnsi="Times New Roman" w:cs="Times New Roman"/>
          <w:color w:val="000000"/>
          <w:sz w:val="28"/>
          <w:szCs w:val="28"/>
          <w:lang w:eastAsia="ru-RU"/>
        </w:rPr>
        <w:t>орта</w:t>
      </w:r>
      <w:proofErr w:type="gramEnd"/>
      <w:r w:rsidRPr="008271E6">
        <w:rPr>
          <w:rFonts w:ascii="Times New Roman" w:eastAsia="Times New Roman" w:hAnsi="Times New Roman" w:cs="Times New Roman"/>
          <w:color w:val="000000"/>
          <w:sz w:val="28"/>
          <w:szCs w:val="28"/>
          <w:lang w:eastAsia="ru-RU"/>
        </w:rPr>
        <w:t>ға да үлкен зиян келтіреді.</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Тыңайтқыштарды жіктеу</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Егіншілікте тыңайтқыштың бірнеше түрлері пайдаланылады. Олар бір-бі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інен құрамы, өндірілу әдісі, өсімдіктің бойына сіңіретін, әсер ететін заттардың мөлшері бойынша ажыратылады. Құрамы жағынан тыңайтқыштар органикалық, минералдық, органикалық-минералдық, бактериялық болып 4 топқа бөлінеді.</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Органикалық тыңайтқыштарға көң</w:t>
      </w:r>
      <w:r w:rsidRPr="008271E6">
        <w:rPr>
          <w:rFonts w:ascii="Times New Roman" w:eastAsia="Times New Roman" w:hAnsi="Times New Roman" w:cs="Times New Roman"/>
          <w:color w:val="000000"/>
          <w:sz w:val="28"/>
          <w:szCs w:val="28"/>
          <w:lang w:eastAsia="ru-RU"/>
        </w:rPr>
        <w:t>, құс саңғырығы, 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түрлі қордалар (компост), жасыл тыңайтқыштар жатады. Көң — маңызды органикалық тыңайтқыш, ол жануарлар қиының қатты және сұйық қалдықтарынан тұрады. Оның құрамында өсімдікке қажетті қоректік элементтердің барлығы бар. Көңді </w:t>
      </w:r>
      <w:proofErr w:type="gramStart"/>
      <w:r w:rsidRPr="008271E6">
        <w:rPr>
          <w:rFonts w:ascii="Times New Roman" w:eastAsia="Times New Roman" w:hAnsi="Times New Roman" w:cs="Times New Roman"/>
          <w:color w:val="000000"/>
          <w:sz w:val="28"/>
          <w:szCs w:val="28"/>
          <w:lang w:eastAsia="ru-RU"/>
        </w:rPr>
        <w:t>топыра</w:t>
      </w:r>
      <w:proofErr w:type="gramEnd"/>
      <w:r w:rsidRPr="008271E6">
        <w:rPr>
          <w:rFonts w:ascii="Times New Roman" w:eastAsia="Times New Roman" w:hAnsi="Times New Roman" w:cs="Times New Roman"/>
          <w:color w:val="000000"/>
          <w:sz w:val="28"/>
          <w:szCs w:val="28"/>
          <w:lang w:eastAsia="ru-RU"/>
        </w:rPr>
        <w:t>ққа сіңіргеннен кейін, ол микроағзалардың әсерінен минералданады. Көңнің құрамындағы көміртегінің үлкен бөлігі топырақта ыдырауының нәтижесінде көмі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қышқыл газы күйіне дейін қышқылданады. Ал егер оның сіңіруге дейін ыдырау дәрежесі төмен болса, көмі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қышқыл газы топырақта көп болады. Қоректік заттардың негізгі үш элементтерінің (NРК) ішінде көңде калий көп болады. Мұнда оның мөлшері 0,6 </w:t>
      </w:r>
      <w:proofErr w:type="gramStart"/>
      <w:r w:rsidRPr="008271E6">
        <w:rPr>
          <w:rFonts w:ascii="Times New Roman" w:eastAsia="Times New Roman" w:hAnsi="Times New Roman" w:cs="Times New Roman"/>
          <w:color w:val="000000"/>
          <w:sz w:val="28"/>
          <w:szCs w:val="28"/>
          <w:lang w:eastAsia="ru-RU"/>
        </w:rPr>
        <w:t>пайыз</w:t>
      </w:r>
      <w:proofErr w:type="gramEnd"/>
      <w:r w:rsidRPr="008271E6">
        <w:rPr>
          <w:rFonts w:ascii="Times New Roman" w:eastAsia="Times New Roman" w:hAnsi="Times New Roman" w:cs="Times New Roman"/>
          <w:color w:val="000000"/>
          <w:sz w:val="28"/>
          <w:szCs w:val="28"/>
          <w:lang w:eastAsia="ru-RU"/>
        </w:rPr>
        <w:t>ға дейін жетеді.</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Фосфор негізінен жануарлардан бө</w:t>
      </w:r>
      <w:proofErr w:type="gramStart"/>
      <w:r w:rsidRPr="008271E6">
        <w:rPr>
          <w:rFonts w:ascii="Times New Roman" w:eastAsia="Times New Roman" w:hAnsi="Times New Roman" w:cs="Times New Roman"/>
          <w:color w:val="000000"/>
          <w:sz w:val="28"/>
          <w:szCs w:val="28"/>
          <w:lang w:eastAsia="ru-RU"/>
        </w:rPr>
        <w:t>л</w:t>
      </w:r>
      <w:proofErr w:type="gramEnd"/>
      <w:r w:rsidRPr="008271E6">
        <w:rPr>
          <w:rFonts w:ascii="Times New Roman" w:eastAsia="Times New Roman" w:hAnsi="Times New Roman" w:cs="Times New Roman"/>
          <w:color w:val="000000"/>
          <w:sz w:val="28"/>
          <w:szCs w:val="28"/>
          <w:lang w:eastAsia="ru-RU"/>
        </w:rPr>
        <w:t xml:space="preserve">інген қатты қалдықтарда және төсеніш ретінде пайдаланылған сабанда болады, оның мұндағы мөлшері — 0,25 пайыз шамасында. Азот көңнің барлық құрамында болады. Көңдегі азоттың мөлшері 0,3-0,4 пайыз, бірақ та өсімдіктер сұйық қалдықтың құрамындағы </w:t>
      </w:r>
      <w:r w:rsidRPr="008271E6">
        <w:rPr>
          <w:rFonts w:ascii="Times New Roman" w:eastAsia="Times New Roman" w:hAnsi="Times New Roman" w:cs="Times New Roman"/>
          <w:color w:val="000000"/>
          <w:sz w:val="28"/>
          <w:szCs w:val="28"/>
          <w:lang w:eastAsia="ru-RU"/>
        </w:rPr>
        <w:lastRenderedPageBreak/>
        <w:t>азотты ғана қабылдай алады. Көңнің қатты бө</w:t>
      </w:r>
      <w:proofErr w:type="gramStart"/>
      <w:r w:rsidRPr="008271E6">
        <w:rPr>
          <w:rFonts w:ascii="Times New Roman" w:eastAsia="Times New Roman" w:hAnsi="Times New Roman" w:cs="Times New Roman"/>
          <w:color w:val="000000"/>
          <w:sz w:val="28"/>
          <w:szCs w:val="28"/>
          <w:lang w:eastAsia="ru-RU"/>
        </w:rPr>
        <w:t>л</w:t>
      </w:r>
      <w:proofErr w:type="gramEnd"/>
      <w:r w:rsidRPr="008271E6">
        <w:rPr>
          <w:rFonts w:ascii="Times New Roman" w:eastAsia="Times New Roman" w:hAnsi="Times New Roman" w:cs="Times New Roman"/>
          <w:color w:val="000000"/>
          <w:sz w:val="28"/>
          <w:szCs w:val="28"/>
          <w:lang w:eastAsia="ru-RU"/>
        </w:rPr>
        <w:t>ігіндегі азотты қосылыстарды өсімдіктер минералданғаннан кейін ғана қабылдай алады. Жануарлар көңі төсенішсіз және төсені</w:t>
      </w:r>
      <w:proofErr w:type="gramStart"/>
      <w:r w:rsidRPr="008271E6">
        <w:rPr>
          <w:rFonts w:ascii="Times New Roman" w:eastAsia="Times New Roman" w:hAnsi="Times New Roman" w:cs="Times New Roman"/>
          <w:color w:val="000000"/>
          <w:sz w:val="28"/>
          <w:szCs w:val="28"/>
          <w:lang w:eastAsia="ru-RU"/>
        </w:rPr>
        <w:t>шт</w:t>
      </w:r>
      <w:proofErr w:type="gramEnd"/>
      <w:r w:rsidRPr="008271E6">
        <w:rPr>
          <w:rFonts w:ascii="Times New Roman" w:eastAsia="Times New Roman" w:hAnsi="Times New Roman" w:cs="Times New Roman"/>
          <w:color w:val="000000"/>
          <w:sz w:val="28"/>
          <w:szCs w:val="28"/>
          <w:lang w:eastAsia="ru-RU"/>
        </w:rPr>
        <w:t>і болып екіге бөлінеді.</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Төсені</w:t>
      </w:r>
      <w:proofErr w:type="gramStart"/>
      <w:r w:rsidRPr="008271E6">
        <w:rPr>
          <w:rFonts w:ascii="Times New Roman" w:eastAsia="Times New Roman" w:hAnsi="Times New Roman" w:cs="Times New Roman"/>
          <w:b/>
          <w:bCs/>
          <w:color w:val="000000"/>
          <w:sz w:val="28"/>
          <w:szCs w:val="28"/>
          <w:lang w:eastAsia="ru-RU"/>
        </w:rPr>
        <w:t>шт</w:t>
      </w:r>
      <w:proofErr w:type="gramEnd"/>
      <w:r w:rsidRPr="008271E6">
        <w:rPr>
          <w:rFonts w:ascii="Times New Roman" w:eastAsia="Times New Roman" w:hAnsi="Times New Roman" w:cs="Times New Roman"/>
          <w:b/>
          <w:bCs/>
          <w:color w:val="000000"/>
          <w:sz w:val="28"/>
          <w:szCs w:val="28"/>
          <w:lang w:eastAsia="ru-RU"/>
        </w:rPr>
        <w:t>і көңді сақтау технологиясы</w:t>
      </w:r>
      <w:r w:rsidRPr="008271E6">
        <w:rPr>
          <w:rFonts w:ascii="Times New Roman" w:eastAsia="Times New Roman" w:hAnsi="Times New Roman" w:cs="Times New Roman"/>
          <w:color w:val="000000"/>
          <w:sz w:val="28"/>
          <w:szCs w:val="28"/>
          <w:lang w:eastAsia="ru-RU"/>
        </w:rPr>
        <w:t>. Көңді сақтағанда оның құрамындағы бөлшектер 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түрлі жылдамдықпен ыдырайды. Бұларда ыдырау процесімен (аммиакты азот түзілу) қатар қайта синтездеу (микроағ</w:t>
      </w:r>
      <w:proofErr w:type="gramStart"/>
      <w:r w:rsidRPr="008271E6">
        <w:rPr>
          <w:rFonts w:ascii="Times New Roman" w:eastAsia="Times New Roman" w:hAnsi="Times New Roman" w:cs="Times New Roman"/>
          <w:color w:val="000000"/>
          <w:sz w:val="28"/>
          <w:szCs w:val="28"/>
          <w:lang w:eastAsia="ru-RU"/>
        </w:rPr>
        <w:t>заларда</w:t>
      </w:r>
      <w:proofErr w:type="gramEnd"/>
      <w:r w:rsidRPr="008271E6">
        <w:rPr>
          <w:rFonts w:ascii="Times New Roman" w:eastAsia="Times New Roman" w:hAnsi="Times New Roman" w:cs="Times New Roman"/>
          <w:color w:val="000000"/>
          <w:sz w:val="28"/>
          <w:szCs w:val="28"/>
          <w:lang w:eastAsia="ru-RU"/>
        </w:rPr>
        <w:t xml:space="preserve"> ақуыз пайда болу) процестері жүреді. Көңде жүретін микробиологиялық процестер органикалық заттардың минералдануына және онда өсімдік сіңіре алатын қоректік элементтердің жинақталуына көмектеседі. Көңді сақтау тәсілін таңдағанда, оның құрамында азот пен құ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ғақ заттардың көп сақталуына жағдай жасауды ескеру керек. Көңді сақтаудың бірнеше тәсілдері бар.</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Оларды малдар жататын жерлерде, көң сақтайтын қоймада немесе тікелей танап басында сақ</w:t>
      </w:r>
      <w:proofErr w:type="gramStart"/>
      <w:r w:rsidRPr="008271E6">
        <w:rPr>
          <w:rFonts w:ascii="Times New Roman" w:eastAsia="Times New Roman" w:hAnsi="Times New Roman" w:cs="Times New Roman"/>
          <w:color w:val="000000"/>
          <w:sz w:val="28"/>
          <w:szCs w:val="28"/>
          <w:lang w:eastAsia="ru-RU"/>
        </w:rPr>
        <w:t>тау</w:t>
      </w:r>
      <w:proofErr w:type="gramEnd"/>
      <w:r w:rsidRPr="008271E6">
        <w:rPr>
          <w:rFonts w:ascii="Times New Roman" w:eastAsia="Times New Roman" w:hAnsi="Times New Roman" w:cs="Times New Roman"/>
          <w:color w:val="000000"/>
          <w:sz w:val="28"/>
          <w:szCs w:val="28"/>
          <w:lang w:eastAsia="ru-RU"/>
        </w:rPr>
        <w:t>ға болады. Көңді осылайша сақтағанда, мал қоршау ішінде қ</w:t>
      </w:r>
      <w:proofErr w:type="gramStart"/>
      <w:r w:rsidRPr="008271E6">
        <w:rPr>
          <w:rFonts w:ascii="Times New Roman" w:eastAsia="Times New Roman" w:hAnsi="Times New Roman" w:cs="Times New Roman"/>
          <w:color w:val="000000"/>
          <w:sz w:val="28"/>
          <w:szCs w:val="28"/>
          <w:lang w:eastAsia="ru-RU"/>
        </w:rPr>
        <w:t>оз</w:t>
      </w:r>
      <w:proofErr w:type="gramEnd"/>
      <w:r w:rsidRPr="008271E6">
        <w:rPr>
          <w:rFonts w:ascii="Times New Roman" w:eastAsia="Times New Roman" w:hAnsi="Times New Roman" w:cs="Times New Roman"/>
          <w:color w:val="000000"/>
          <w:sz w:val="28"/>
          <w:szCs w:val="28"/>
          <w:lang w:eastAsia="ru-RU"/>
        </w:rPr>
        <w:t>ғалып жүріп, төсенішті араластырып, оларды бірте-бірте таптап нығыздайды. Бұл әді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ің тиімділігі және үнемділігі, көңді күнде жинап жатудың қажеті болмайды. Малдардың қиын тығыз, тығыздығы бостау және бос күйінде сақтайды. Қиды тығыз еті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сақтағанда оны қабат-қабат үйіп нығыздайды. Осылай сақтағанда көң </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өмірқышқыл газы және су буымен байытылады да, осының нәтижесінде көмірқышқыл аммонийдың аммиакқа, көмірқышқыл газы мен суға ыдырауына жол берілмейді. Мұндай тәсілді кейде «суық тәсіл» деп те атайды, өйткені көң үйіндісіндегі температура қысқы мерзімде 20-25°С-тан, </w:t>
      </w:r>
      <w:proofErr w:type="gramStart"/>
      <w:r w:rsidRPr="008271E6">
        <w:rPr>
          <w:rFonts w:ascii="Times New Roman" w:eastAsia="Times New Roman" w:hAnsi="Times New Roman" w:cs="Times New Roman"/>
          <w:color w:val="000000"/>
          <w:sz w:val="28"/>
          <w:szCs w:val="28"/>
          <w:lang w:eastAsia="ru-RU"/>
        </w:rPr>
        <w:t>ал</w:t>
      </w:r>
      <w:proofErr w:type="gramEnd"/>
      <w:r w:rsidRPr="008271E6">
        <w:rPr>
          <w:rFonts w:ascii="Times New Roman" w:eastAsia="Times New Roman" w:hAnsi="Times New Roman" w:cs="Times New Roman"/>
          <w:color w:val="000000"/>
          <w:sz w:val="28"/>
          <w:szCs w:val="28"/>
          <w:lang w:eastAsia="ru-RU"/>
        </w:rPr>
        <w:t xml:space="preserve"> жазда 30-35°С-тан аспайды. Сапасы жоғары </w:t>
      </w:r>
      <w:proofErr w:type="gramStart"/>
      <w:r w:rsidRPr="008271E6">
        <w:rPr>
          <w:rFonts w:ascii="Times New Roman" w:eastAsia="Times New Roman" w:hAnsi="Times New Roman" w:cs="Times New Roman"/>
          <w:color w:val="000000"/>
          <w:sz w:val="28"/>
          <w:szCs w:val="28"/>
          <w:lang w:eastAsia="ru-RU"/>
        </w:rPr>
        <w:t>көң алу</w:t>
      </w:r>
      <w:proofErr w:type="gramEnd"/>
      <w:r w:rsidRPr="008271E6">
        <w:rPr>
          <w:rFonts w:ascii="Times New Roman" w:eastAsia="Times New Roman" w:hAnsi="Times New Roman" w:cs="Times New Roman"/>
          <w:color w:val="000000"/>
          <w:sz w:val="28"/>
          <w:szCs w:val="28"/>
          <w:lang w:eastAsia="ru-RU"/>
        </w:rPr>
        <w:t xml:space="preserve"> үшін оны осы «суық тәсіл» бойынша сақтаған қолайлы. Көңді тығыздылығы бостау тәсілі бойынша сақтағанда ол 1,5-2 ай ішінде ыдырайды да, жартылай шіриді. Бос, не «ыстық» әдіс бойынша сақтағанда малдың қиын үйінді</w:t>
      </w:r>
      <w:proofErr w:type="gramStart"/>
      <w:r w:rsidRPr="008271E6">
        <w:rPr>
          <w:rFonts w:ascii="Times New Roman" w:eastAsia="Times New Roman" w:hAnsi="Times New Roman" w:cs="Times New Roman"/>
          <w:color w:val="000000"/>
          <w:sz w:val="28"/>
          <w:szCs w:val="28"/>
          <w:lang w:eastAsia="ru-RU"/>
        </w:rPr>
        <w:t>ге ны</w:t>
      </w:r>
      <w:proofErr w:type="gramEnd"/>
      <w:r w:rsidRPr="008271E6">
        <w:rPr>
          <w:rFonts w:ascii="Times New Roman" w:eastAsia="Times New Roman" w:hAnsi="Times New Roman" w:cs="Times New Roman"/>
          <w:color w:val="000000"/>
          <w:sz w:val="28"/>
          <w:szCs w:val="28"/>
          <w:lang w:eastAsia="ru-RU"/>
        </w:rPr>
        <w:t>ғыздамай бос тастайды, соның салдарынан оның ыдырау процесі аэробты жағдайда және жоғары температурада жүреді. Әдетте, осындай жолмен сақтағанда азот пен органикалық заттардың көптеп жоғалатындығы байқалады.</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Мал қиы</w:t>
      </w:r>
      <w:r w:rsidRPr="008271E6">
        <w:rPr>
          <w:rFonts w:ascii="Times New Roman" w:eastAsia="Times New Roman" w:hAnsi="Times New Roman" w:cs="Times New Roman"/>
          <w:color w:val="000000"/>
          <w:sz w:val="28"/>
          <w:szCs w:val="28"/>
          <w:lang w:eastAsia="ru-RU"/>
        </w:rPr>
        <w:t> сапалы көң алуға мүмкіндік береді. Қиды қазылған орға немесе жер ү</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 қоймасында сақтайды. Көң сақтайтын жерді мал қорадан кемінде 50 м қашықтықта және тұ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ғын үй құрылысынан 200 м алыста биіктеу жерге орналастырады. Көң қоймасының көлемі малдың саны мен көңнің сақталу ұ</w:t>
      </w:r>
      <w:proofErr w:type="gramStart"/>
      <w:r w:rsidRPr="008271E6">
        <w:rPr>
          <w:rFonts w:ascii="Times New Roman" w:eastAsia="Times New Roman" w:hAnsi="Times New Roman" w:cs="Times New Roman"/>
          <w:color w:val="000000"/>
          <w:sz w:val="28"/>
          <w:szCs w:val="28"/>
          <w:lang w:eastAsia="ru-RU"/>
        </w:rPr>
        <w:t>за</w:t>
      </w:r>
      <w:proofErr w:type="gramEnd"/>
      <w:r w:rsidRPr="008271E6">
        <w:rPr>
          <w:rFonts w:ascii="Times New Roman" w:eastAsia="Times New Roman" w:hAnsi="Times New Roman" w:cs="Times New Roman"/>
          <w:color w:val="000000"/>
          <w:sz w:val="28"/>
          <w:szCs w:val="28"/>
          <w:lang w:eastAsia="ru-RU"/>
        </w:rPr>
        <w:t>қтығына байланысты. Көңді қойманың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шетінен екінші шетіне қарай көлденең орналастырады. Осылай орналастырғанда көң қоймасының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шетінде көбірек ыдыраған көң, ал екінші басында аз ыдыраған шірік болады.</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Көңді танаптарда сақтау арнайы дайындалған биіктеу жерде жүргізіледі, ол жерде қидан үлке</w:t>
      </w:r>
      <w:proofErr w:type="gramStart"/>
      <w:r w:rsidRPr="008271E6">
        <w:rPr>
          <w:rFonts w:ascii="Times New Roman" w:eastAsia="Times New Roman" w:hAnsi="Times New Roman" w:cs="Times New Roman"/>
          <w:color w:val="000000"/>
          <w:sz w:val="28"/>
          <w:szCs w:val="28"/>
          <w:lang w:eastAsia="ru-RU"/>
        </w:rPr>
        <w:t>н-</w:t>
      </w:r>
      <w:proofErr w:type="gramEnd"/>
      <w:r w:rsidRPr="008271E6">
        <w:rPr>
          <w:rFonts w:ascii="Times New Roman" w:eastAsia="Times New Roman" w:hAnsi="Times New Roman" w:cs="Times New Roman"/>
          <w:color w:val="000000"/>
          <w:sz w:val="28"/>
          <w:szCs w:val="28"/>
          <w:lang w:eastAsia="ru-RU"/>
        </w:rPr>
        <w:t xml:space="preserve">үлкен үйінді жасалады және азоттың жоғалуын болдырмау үшін оны нығыздайды. Қиды салмас бұрын, ол жерді тазалап, бір қабат қамыс салады. Әдетте, қиды жинауды 1-2 күн ішінде аяқтайды. Органикалың тыңайтқыштарды роторлы шашқышпен немесе көң лақтырғышпен шашады. Органикалық тыңайтқыш себудің негізгі әдісі — оны </w:t>
      </w:r>
      <w:proofErr w:type="gramStart"/>
      <w:r w:rsidRPr="008271E6">
        <w:rPr>
          <w:rFonts w:ascii="Times New Roman" w:eastAsia="Times New Roman" w:hAnsi="Times New Roman" w:cs="Times New Roman"/>
          <w:color w:val="000000"/>
          <w:sz w:val="28"/>
          <w:szCs w:val="28"/>
          <w:lang w:eastAsia="ru-RU"/>
        </w:rPr>
        <w:t>танап</w:t>
      </w:r>
      <w:proofErr w:type="gramEnd"/>
      <w:r w:rsidRPr="008271E6">
        <w:rPr>
          <w:rFonts w:ascii="Times New Roman" w:eastAsia="Times New Roman" w:hAnsi="Times New Roman" w:cs="Times New Roman"/>
          <w:color w:val="000000"/>
          <w:sz w:val="28"/>
          <w:szCs w:val="28"/>
          <w:lang w:eastAsia="ru-RU"/>
        </w:rPr>
        <w:t>қа сүдігер жыртудың алдында шашу. Органикалық тыңайтқыштарды сүрлемдік, кө</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өніс, картоп, тамыржемісті дақылдарға </w:t>
      </w:r>
      <w:r w:rsidRPr="008271E6">
        <w:rPr>
          <w:rFonts w:ascii="Times New Roman" w:eastAsia="Times New Roman" w:hAnsi="Times New Roman" w:cs="Times New Roman"/>
          <w:color w:val="000000"/>
          <w:sz w:val="28"/>
          <w:szCs w:val="28"/>
          <w:lang w:eastAsia="ru-RU"/>
        </w:rPr>
        <w:lastRenderedPageBreak/>
        <w:t>береді. Органикалық тыңайтқышты негізгі жер жырту жұмысының алдында беруден басқа, ұяға, жүйекке салуға болады.</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Төсеніш көңді мал тұратын қорадан тікелей жинау арқылы алады. Жаңа көңнің құрамында 75-90% су және 10-25% құ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ғаң зат болады. Құрамындағы су мөлшеріне қарай төсенішсіз көң — сұйық, жартылай сұйық болып бөлінеді. Жылқының және қойдың көңі құрамы жағынан ірі қараның көңімен салыстырғанда бағалы болады. </w:t>
      </w:r>
      <w:proofErr w:type="gramStart"/>
      <w:r w:rsidRPr="008271E6">
        <w:rPr>
          <w:rFonts w:ascii="Times New Roman" w:eastAsia="Times New Roman" w:hAnsi="Times New Roman" w:cs="Times New Roman"/>
          <w:color w:val="000000"/>
          <w:sz w:val="28"/>
          <w:szCs w:val="28"/>
          <w:lang w:eastAsia="ru-RU"/>
        </w:rPr>
        <w:t>Төсеніш көңнің тыңайтқыштық әрекеті жоғары, себебі онда өсімдікке қажетті қоректік элементтер суда тез еритін формасында болады; шамамен азоттың жартысы аммиак формасында болады, фосфордың 1/3 және калийдің барлығы суда ериді. Бірақ та оларды тасымалдау және сақтау қиын.</w:t>
      </w:r>
      <w:proofErr w:type="gramEnd"/>
      <w:r w:rsidRPr="008271E6">
        <w:rPr>
          <w:rFonts w:ascii="Times New Roman" w:eastAsia="Times New Roman" w:hAnsi="Times New Roman" w:cs="Times New Roman"/>
          <w:color w:val="000000"/>
          <w:sz w:val="28"/>
          <w:szCs w:val="28"/>
          <w:lang w:eastAsia="ru-RU"/>
        </w:rPr>
        <w:t xml:space="preserve"> Сондықтан оларды көбінесе қорда </w:t>
      </w:r>
      <w:proofErr w:type="gramStart"/>
      <w:r w:rsidRPr="008271E6">
        <w:rPr>
          <w:rFonts w:ascii="Times New Roman" w:eastAsia="Times New Roman" w:hAnsi="Times New Roman" w:cs="Times New Roman"/>
          <w:color w:val="000000"/>
          <w:sz w:val="28"/>
          <w:szCs w:val="28"/>
          <w:lang w:eastAsia="ru-RU"/>
        </w:rPr>
        <w:t>дайындау</w:t>
      </w:r>
      <w:proofErr w:type="gramEnd"/>
      <w:r w:rsidRPr="008271E6">
        <w:rPr>
          <w:rFonts w:ascii="Times New Roman" w:eastAsia="Times New Roman" w:hAnsi="Times New Roman" w:cs="Times New Roman"/>
          <w:color w:val="000000"/>
          <w:sz w:val="28"/>
          <w:szCs w:val="28"/>
          <w:lang w:eastAsia="ru-RU"/>
        </w:rPr>
        <w:t>ға пайдаланады. Сұйық қи мен ағымды қидың құрамында патогенді микрофлоралар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болады. Ұзақ уақыт, бір орында төсенішсіз көңді көп мөлшерде пайдалануға болмайды, өйткені ол малазықтық дақылдардың құрамында нитраттардың көбеюіне, қант қызылшасында қанттың, картоп түйнегіндегі крахмалдың азайып кетуіне әкеліп соғады.</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Төсенішсіз көң</w:t>
      </w:r>
      <w:r w:rsidRPr="008271E6">
        <w:rPr>
          <w:rFonts w:ascii="Times New Roman" w:eastAsia="Times New Roman" w:hAnsi="Times New Roman" w:cs="Times New Roman"/>
          <w:color w:val="000000"/>
          <w:sz w:val="28"/>
          <w:szCs w:val="28"/>
          <w:lang w:eastAsia="ru-RU"/>
        </w:rPr>
        <w:t> — жануарлардың сұйық және қатты қалдықтары мен мал астына төселген материалдар. Малдың жататын жеріне төселетін материалдар ретінде қамыс, ағаш ұнтағы пайдаланылады. Бұ</w:t>
      </w:r>
      <w:proofErr w:type="gramStart"/>
      <w:r w:rsidRPr="008271E6">
        <w:rPr>
          <w:rFonts w:ascii="Times New Roman" w:eastAsia="Times New Roman" w:hAnsi="Times New Roman" w:cs="Times New Roman"/>
          <w:color w:val="000000"/>
          <w:sz w:val="28"/>
          <w:szCs w:val="28"/>
          <w:lang w:eastAsia="ru-RU"/>
        </w:rPr>
        <w:t>л</w:t>
      </w:r>
      <w:proofErr w:type="gramEnd"/>
      <w:r w:rsidRPr="008271E6">
        <w:rPr>
          <w:rFonts w:ascii="Times New Roman" w:eastAsia="Times New Roman" w:hAnsi="Times New Roman" w:cs="Times New Roman"/>
          <w:color w:val="000000"/>
          <w:sz w:val="28"/>
          <w:szCs w:val="28"/>
          <w:lang w:eastAsia="ru-RU"/>
        </w:rPr>
        <w:t xml:space="preserve"> материалдар қидың сапасын жақсартады. Қи бос болып сақталғанда тез ыдырайтын болады. Мал жататын жерге төсейтін ең жақсы материал сабан болып есептеледі. Ыдырау дәрежесіне қарай малдардың қилары жас қи, жартылай ші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іген, әбден шіріген және шірік болып бөлінеді. Жартылай шіріген қидың әбден шіріген қидан және шіріктен айырмашылығы, оның құрамында органикалық заттар және азот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болады, ол топырақтың сапасын күштірек жақсартады. Бұған қоса топырақта жартылай ші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іген қи ыдырағанда шірікке қарағанда көмір қышқылы айтарлықтай көп бөлінеді.</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Құс саңғырығы</w:t>
      </w:r>
      <w:r w:rsidRPr="008271E6">
        <w:rPr>
          <w:rFonts w:ascii="Times New Roman" w:eastAsia="Times New Roman" w:hAnsi="Times New Roman" w:cs="Times New Roman"/>
          <w:color w:val="000000"/>
          <w:sz w:val="28"/>
          <w:szCs w:val="28"/>
          <w:lang w:eastAsia="ru-RU"/>
        </w:rPr>
        <w:t> қоректік әлементтер құрамы жағынан көңнен асып түседі және тез әсер ететін, концентрациясы жоғары тыңайтқыш болып табылады. Құс саңғырығындағы барлық қоректік заттар өсімдіктер үшін тез сіңетін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інде болады. Ондағы қоректік заттардың сапасы мал азығының сапасы мен мөлшеріне, құстың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іне, олардың тұратын жеріне төсейтін материалға байланысты. Көптеген құс фабрикаларында төсейтін материал ретінде ағаш ұнтағын пайдаланады. Құс саңғырығы үлкен үйінділерде тез қызады да, аммиак кү</w:t>
      </w:r>
      <w:proofErr w:type="gramStart"/>
      <w:r w:rsidRPr="008271E6">
        <w:rPr>
          <w:rFonts w:ascii="Times New Roman" w:eastAsia="Times New Roman" w:hAnsi="Times New Roman" w:cs="Times New Roman"/>
          <w:color w:val="000000"/>
          <w:sz w:val="28"/>
          <w:szCs w:val="28"/>
          <w:lang w:eastAsia="ru-RU"/>
        </w:rPr>
        <w:t>шт</w:t>
      </w:r>
      <w:proofErr w:type="gramEnd"/>
      <w:r w:rsidRPr="008271E6">
        <w:rPr>
          <w:rFonts w:ascii="Times New Roman" w:eastAsia="Times New Roman" w:hAnsi="Times New Roman" w:cs="Times New Roman"/>
          <w:color w:val="000000"/>
          <w:sz w:val="28"/>
          <w:szCs w:val="28"/>
          <w:lang w:eastAsia="ru-RU"/>
        </w:rPr>
        <w:t xml:space="preserve">і бөлініп, үшып кетеді. Құс саңғырығыңан азоттың көп бөлігі оны суыққа қатырғанда және жібіткенде (еріткенде) жоғалады. Сондықтан азотты және </w:t>
      </w:r>
      <w:proofErr w:type="gramStart"/>
      <w:r w:rsidRPr="008271E6">
        <w:rPr>
          <w:rFonts w:ascii="Times New Roman" w:eastAsia="Times New Roman" w:hAnsi="Times New Roman" w:cs="Times New Roman"/>
          <w:color w:val="000000"/>
          <w:sz w:val="28"/>
          <w:szCs w:val="28"/>
          <w:lang w:eastAsia="ru-RU"/>
        </w:rPr>
        <w:t>бас</w:t>
      </w:r>
      <w:proofErr w:type="gramEnd"/>
      <w:r w:rsidRPr="008271E6">
        <w:rPr>
          <w:rFonts w:ascii="Times New Roman" w:eastAsia="Times New Roman" w:hAnsi="Times New Roman" w:cs="Times New Roman"/>
          <w:color w:val="000000"/>
          <w:sz w:val="28"/>
          <w:szCs w:val="28"/>
          <w:lang w:eastAsia="ru-RU"/>
        </w:rPr>
        <w:t>қа да қоректік элементтерді жоғалтуды бәсеңдету үшін оған ағаш ұнтағын, сабан немесе қорда қосады.</w:t>
      </w:r>
    </w:p>
    <w:p w:rsidR="000C253A" w:rsidRPr="008271E6" w:rsidRDefault="000C253A" w:rsidP="000C253A">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Қатты тұрмыстық қалдықтар мен төгінді су ағындылары</w:t>
      </w:r>
      <w:r w:rsidRPr="008271E6">
        <w:rPr>
          <w:rFonts w:ascii="Times New Roman" w:eastAsia="Times New Roman" w:hAnsi="Times New Roman" w:cs="Times New Roman"/>
          <w:color w:val="000000"/>
          <w:sz w:val="28"/>
          <w:szCs w:val="28"/>
          <w:lang w:eastAsia="ru-RU"/>
        </w:rPr>
        <w:t> топырақтағы органикалық заттарды толтыратын көзі болып табылады. Қатты тұрмыстық қалдықтарға 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түрлі тағам қалдықтары, қағаз, шүберек, күл және тағы басқалары жатады. Тыңайтқыштық сапасы жағынан тұрмыстық қалдықтар көңге жақын, олардың ыдырау жылдамдығы құрамындағы компоненттердің арақатынасына байланысты. Оларды пайдаланудың ең оңай жолы — қордалау. Көкөніс шаруашылығында қалдықтарды (қоқыстарды) </w:t>
      </w:r>
      <w:r w:rsidRPr="008271E6">
        <w:rPr>
          <w:rFonts w:ascii="Times New Roman" w:eastAsia="Times New Roman" w:hAnsi="Times New Roman" w:cs="Times New Roman"/>
          <w:color w:val="000000"/>
          <w:sz w:val="28"/>
          <w:szCs w:val="28"/>
          <w:lang w:eastAsia="ru-RU"/>
        </w:rPr>
        <w:lastRenderedPageBreak/>
        <w:t>жылыжайларда биоотын ретінде пайдаланады. Ағынды суларда ауыр металдар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болады. Сондай-ақ, олардың құрамында 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түрлі патогенді микроағзалар бар. Сол себепті оларды егі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 xml:space="preserve">ікке тыңайтқыш ретінде пайдалануға болмайды. Ағынды суды </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өбінесе орман шаруашылығында пайдаланады. Бұл орайда олар гигиеналық жағынан залалсыз болуы керек, ауыр металл қалдықтары және микроэлементтер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болмауы керек, өсімдіктерге керекті қоректік элементтерге бай болуы керек.</w:t>
      </w:r>
    </w:p>
    <w:p w:rsidR="00DD5DA2" w:rsidRPr="000C253A" w:rsidRDefault="00DD5DA2">
      <w:pPr>
        <w:rPr>
          <w:rFonts w:ascii="Times New Roman" w:hAnsi="Times New Roman" w:cs="Times New Roman"/>
          <w:b/>
          <w:sz w:val="28"/>
          <w:szCs w:val="28"/>
        </w:rPr>
      </w:pPr>
    </w:p>
    <w:sectPr w:rsidR="00DD5DA2" w:rsidRPr="000C253A" w:rsidSect="00DD5DA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characterSpacingControl w:val="doNotCompress"/>
  <w:compat/>
  <w:rsids>
    <w:rsidRoot w:val="001D02EB"/>
    <w:rsid w:val="000C253A"/>
    <w:rsid w:val="001D02EB"/>
    <w:rsid w:val="00BF39A8"/>
    <w:rsid w:val="00DD5D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253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2733</Words>
  <Characters>15584</Characters>
  <Application>Microsoft Office Word</Application>
  <DocSecurity>0</DocSecurity>
  <Lines>129</Lines>
  <Paragraphs>36</Paragraphs>
  <ScaleCrop>false</ScaleCrop>
  <Company/>
  <LinksUpToDate>false</LinksUpToDate>
  <CharactersWithSpaces>18281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2020-08-16T05:50:00Z</dcterms:created>
  <dcterms:modified xsi:type="dcterms:W3CDTF">2020-08-16T11:13:00Z</dcterms:modified>
</cp:coreProperties>
</file>