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47E3D">
        <w:rPr>
          <w:rFonts w:ascii="Times New Roman" w:hAnsi="Times New Roman" w:cs="Times New Roman"/>
          <w:b/>
          <w:bCs/>
          <w:sz w:val="28"/>
          <w:szCs w:val="28"/>
        </w:rPr>
        <w:t>6 тақырып. Тіршілі</w:t>
      </w:r>
      <w:proofErr w:type="gramStart"/>
      <w:r w:rsidRPr="00547E3D">
        <w:rPr>
          <w:rFonts w:ascii="Times New Roman" w:hAnsi="Times New Roman" w:cs="Times New Roman"/>
          <w:b/>
          <w:bCs/>
          <w:sz w:val="28"/>
          <w:szCs w:val="28"/>
        </w:rPr>
        <w:t>к</w:t>
      </w:r>
      <w:proofErr w:type="gramEnd"/>
      <w:r w:rsidRPr="00547E3D">
        <w:rPr>
          <w:rFonts w:ascii="Times New Roman" w:hAnsi="Times New Roman" w:cs="Times New Roman"/>
          <w:b/>
          <w:bCs/>
          <w:sz w:val="28"/>
          <w:szCs w:val="28"/>
        </w:rPr>
        <w:t xml:space="preserve"> циклінде спорофиті басым өсімдіктер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b/>
          <w:bCs/>
          <w:sz w:val="28"/>
          <w:szCs w:val="28"/>
        </w:rPr>
        <w:t xml:space="preserve">Риниофиттер </w:t>
      </w:r>
      <w:r w:rsidRPr="00547E3D">
        <w:rPr>
          <w:rFonts w:ascii="Times New Roman" w:hAnsi="Times New Roman" w:cs="Times New Roman"/>
          <w:sz w:val="28"/>
          <w:szCs w:val="28"/>
        </w:rPr>
        <w:t>бөлімі. Шығ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 xml:space="preserve"> тегі. Жалпы морфологиялык, анато-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миялық сипаттамасы.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Риниопсидтер клаеы. Риниялар және Псилофиттер қатарлары.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Риниялар, Хорнеофиттер және Псилофиттер тұқымдастары. Олардың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сшіаттамалары, негізгі өкілдері. Риниофиттердің филогенетикалық мөні.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b/>
          <w:bCs/>
          <w:sz w:val="28"/>
          <w:szCs w:val="28"/>
        </w:rPr>
        <w:t xml:space="preserve">Зоостерофиллофиттер </w:t>
      </w:r>
      <w:r w:rsidRPr="00547E3D">
        <w:rPr>
          <w:rFonts w:ascii="Times New Roman" w:hAnsi="Times New Roman" w:cs="Times New Roman"/>
          <w:sz w:val="28"/>
          <w:szCs w:val="28"/>
        </w:rPr>
        <w:t>белі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>і. Зоостерофиллопсидтер класы. Жалпы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сипаттамасы. Зоостерофиллумдар қатары. Зоостерофиллумдар және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Гослингиялар тұқымдастары. Зоостерофиллумның, Гослингияның тіршіліи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жағдайы және құрылыс ерекшеліктері.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b/>
          <w:bCs/>
          <w:sz w:val="28"/>
          <w:szCs w:val="28"/>
        </w:rPr>
        <w:t>Плаунтә</w:t>
      </w:r>
      <w:proofErr w:type="gramStart"/>
      <w:r w:rsidRPr="00547E3D">
        <w:rPr>
          <w:rFonts w:ascii="Times New Roman" w:hAnsi="Times New Roman" w:cs="Times New Roman"/>
          <w:b/>
          <w:bCs/>
          <w:sz w:val="28"/>
          <w:szCs w:val="28"/>
        </w:rPr>
        <w:t>р</w:t>
      </w:r>
      <w:proofErr w:type="gramEnd"/>
      <w:r w:rsidRPr="00547E3D">
        <w:rPr>
          <w:rFonts w:ascii="Times New Roman" w:hAnsi="Times New Roman" w:cs="Times New Roman"/>
          <w:b/>
          <w:bCs/>
          <w:sz w:val="28"/>
          <w:szCs w:val="28"/>
        </w:rPr>
        <w:t xml:space="preserve">ізділер (ликоподиофиттер) </w:t>
      </w:r>
      <w:r w:rsidRPr="00547E3D">
        <w:rPr>
          <w:rFonts w:ascii="Times New Roman" w:hAnsi="Times New Roman" w:cs="Times New Roman"/>
          <w:sz w:val="28"/>
          <w:szCs w:val="28"/>
        </w:rPr>
        <w:t>бөлімі. Плаунтәрізділердің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шығ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 xml:space="preserve"> тегі. Жалпы сипаттамасы. Плаунтә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>ізділердің кластарға бөлінуі.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47E3D">
        <w:rPr>
          <w:rFonts w:ascii="Times New Roman" w:hAnsi="Times New Roman" w:cs="Times New Roman"/>
          <w:sz w:val="28"/>
          <w:szCs w:val="28"/>
        </w:rPr>
        <w:t>Ликоподиопсидтер класы. Қазба өкілдері (Астероксилдер,</w:t>
      </w:r>
      <w:proofErr w:type="gramEnd"/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47E3D">
        <w:rPr>
          <w:rFonts w:ascii="Times New Roman" w:hAnsi="Times New Roman" w:cs="Times New Roman"/>
          <w:sz w:val="28"/>
          <w:szCs w:val="28"/>
        </w:rPr>
        <w:t>Протолепидодендрондар қатарлары).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 xml:space="preserve"> Плаундар қатары жене тұқымдасы.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Жалпы сипаттамасы. Тіршілі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 xml:space="preserve"> циклі. Өскіншенің құрылыс және даму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ерекшеліктері.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b/>
          <w:bCs/>
          <w:sz w:val="28"/>
          <w:szCs w:val="28"/>
        </w:rPr>
        <w:t xml:space="preserve">Полушниктер (Изоэтопсидтер) </w:t>
      </w:r>
      <w:r w:rsidRPr="00547E3D">
        <w:rPr>
          <w:rFonts w:ascii="Times New Roman" w:hAnsi="Times New Roman" w:cs="Times New Roman"/>
          <w:sz w:val="28"/>
          <w:szCs w:val="28"/>
        </w:rPr>
        <w:t>класы. Қазба өкілдері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(Лепидодендрондар қатары). Морфологиялық, анатомиялық сипаттамасы.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Өкілдерінің құрылыс ерекшеліктері және таскөмірдің түзілуіндегі ролі. Се-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лагинеллалар және Полушниктер қатарлары мен тұқымдастары. Өкілдерінің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морфологиялық, анатомиялық сипаттамасы. Тіршілі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 xml:space="preserve"> циклі. Таралуы және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экологиясы.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b/>
          <w:bCs/>
          <w:sz w:val="28"/>
          <w:szCs w:val="28"/>
        </w:rPr>
        <w:t>Псилоттә</w:t>
      </w:r>
      <w:proofErr w:type="gramStart"/>
      <w:r w:rsidRPr="00547E3D">
        <w:rPr>
          <w:rFonts w:ascii="Times New Roman" w:hAnsi="Times New Roman" w:cs="Times New Roman"/>
          <w:b/>
          <w:bCs/>
          <w:sz w:val="28"/>
          <w:szCs w:val="28"/>
        </w:rPr>
        <w:t>р</w:t>
      </w:r>
      <w:proofErr w:type="gramEnd"/>
      <w:r w:rsidRPr="00547E3D">
        <w:rPr>
          <w:rFonts w:ascii="Times New Roman" w:hAnsi="Times New Roman" w:cs="Times New Roman"/>
          <w:b/>
          <w:bCs/>
          <w:sz w:val="28"/>
          <w:szCs w:val="28"/>
        </w:rPr>
        <w:t xml:space="preserve">ізділер (псилотофиттер) </w:t>
      </w:r>
      <w:r w:rsidRPr="00547E3D">
        <w:rPr>
          <w:rFonts w:ascii="Times New Roman" w:hAnsi="Times New Roman" w:cs="Times New Roman"/>
          <w:sz w:val="28"/>
          <w:szCs w:val="28"/>
        </w:rPr>
        <w:t>белімі. Псилоттәрізділердің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шығ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 xml:space="preserve"> тегі. Псилотопсидтер класы. Псилоттар қатары және тұқымдасы.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Өкілдерінің жалпы морфологиялық, анатомиялық сипаттамасы. Өскіншенің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 xml:space="preserve">құрылысы. 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Спорофит ж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>әне гаметофит құрылысындағы қарапайым белгілер.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b/>
          <w:bCs/>
          <w:sz w:val="28"/>
          <w:szCs w:val="28"/>
        </w:rPr>
        <w:t>Қырықбуынтә</w:t>
      </w:r>
      <w:proofErr w:type="gramStart"/>
      <w:r w:rsidRPr="00547E3D">
        <w:rPr>
          <w:rFonts w:ascii="Times New Roman" w:hAnsi="Times New Roman" w:cs="Times New Roman"/>
          <w:b/>
          <w:bCs/>
          <w:sz w:val="28"/>
          <w:szCs w:val="28"/>
        </w:rPr>
        <w:t>р</w:t>
      </w:r>
      <w:proofErr w:type="gramEnd"/>
      <w:r w:rsidRPr="00547E3D">
        <w:rPr>
          <w:rFonts w:ascii="Times New Roman" w:hAnsi="Times New Roman" w:cs="Times New Roman"/>
          <w:b/>
          <w:bCs/>
          <w:sz w:val="28"/>
          <w:szCs w:val="28"/>
        </w:rPr>
        <w:t xml:space="preserve">ізділер (эквизетофиттер) бөлімі. </w:t>
      </w:r>
      <w:r w:rsidRPr="00547E3D">
        <w:rPr>
          <w:rFonts w:ascii="Times New Roman" w:hAnsi="Times New Roman" w:cs="Times New Roman"/>
          <w:sz w:val="28"/>
          <w:szCs w:val="28"/>
        </w:rPr>
        <w:t>Жалпы мор-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фологиялық, анатомиялық сипаттамасы. Тіршілі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 xml:space="preserve"> циклі. Географиясы және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 xml:space="preserve">экологиясы. Мені. 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Кластар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>ға бөлінуі.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Қазба Қырықбуынтә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>ізділер (Гиениопсидтер, Сфенофиллопсидтер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47E3D">
        <w:rPr>
          <w:rFonts w:ascii="Times New Roman" w:hAnsi="Times New Roman" w:cs="Times New Roman"/>
          <w:sz w:val="28"/>
          <w:szCs w:val="28"/>
        </w:rPr>
        <w:t>кластары).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 xml:space="preserve"> Морфологиялық, анатомиялық құрылыс ерекшеліктері.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Қатарлары, тұқымдастары, өкілдері.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Қырықбуындар (Эквизетопсидтер) класы. Қырықбуындар қатары және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тұқымдасы. Жалпы сипаттамасы. Өкілдерінің морфологиялық, анатомиялық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ерекшеліктері. Стробилдердің, споралардың, гаметофиттердің ерекшеліктері.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b/>
          <w:bCs/>
          <w:sz w:val="28"/>
          <w:szCs w:val="28"/>
        </w:rPr>
        <w:t>Папоротниктә</w:t>
      </w:r>
      <w:proofErr w:type="gramStart"/>
      <w:r w:rsidRPr="00547E3D">
        <w:rPr>
          <w:rFonts w:ascii="Times New Roman" w:hAnsi="Times New Roman" w:cs="Times New Roman"/>
          <w:b/>
          <w:bCs/>
          <w:sz w:val="28"/>
          <w:szCs w:val="28"/>
        </w:rPr>
        <w:t>р</w:t>
      </w:r>
      <w:proofErr w:type="gramEnd"/>
      <w:r w:rsidRPr="00547E3D">
        <w:rPr>
          <w:rFonts w:ascii="Times New Roman" w:hAnsi="Times New Roman" w:cs="Times New Roman"/>
          <w:b/>
          <w:bCs/>
          <w:sz w:val="28"/>
          <w:szCs w:val="28"/>
        </w:rPr>
        <w:t xml:space="preserve">ізділер (полиподиофиттер) бөлімі. </w:t>
      </w:r>
      <w:r w:rsidRPr="00547E3D">
        <w:rPr>
          <w:rFonts w:ascii="Times New Roman" w:hAnsi="Times New Roman" w:cs="Times New Roman"/>
          <w:sz w:val="28"/>
          <w:szCs w:val="28"/>
        </w:rPr>
        <w:t>Папорот-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никтә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>ізділердің шығу тегі. Спорофиттің жалпы морфологиялық,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анатомиялық сипаттамасы. Сорустардың, спорангийлердің құрылыс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ерекшеліктері. Э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в-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 xml:space="preserve"> және лептоспорангиялық папоротниктер. Гаметофит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47E3D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>әне үрықтану. Тіршілік формалары. Папоротниктә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>ізділердіц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классификациясы жвне филогениясы. Таралуы және экологиясы.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Қазба Папоротниктә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>ізділер. Аневрофитопсидтер, Археопте-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ридопсидтер, Кладоксилопсидтер, Зигоптеридопсидтер кластарының өкілдері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 xml:space="preserve">(птилофитон, кладоксилон, зигоптерис, ставроптерис 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ж.б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>.)-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Офиоглоссопсидтер класы. Жалпы сипаттама. Ужовниктер кдтары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47E3D">
        <w:rPr>
          <w:rFonts w:ascii="Times New Roman" w:hAnsi="Times New Roman" w:cs="Times New Roman"/>
          <w:sz w:val="28"/>
          <w:szCs w:val="28"/>
        </w:rPr>
        <w:lastRenderedPageBreak/>
        <w:t>және тұқымдасы. Әкілдерінің құрылыс ерекшеліктері (гроздовник, ужовник,</w:t>
      </w:r>
      <w:proofErr w:type="gramEnd"/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47E3D">
        <w:rPr>
          <w:rFonts w:ascii="Times New Roman" w:hAnsi="Times New Roman" w:cs="Times New Roman"/>
          <w:sz w:val="28"/>
          <w:szCs w:val="28"/>
        </w:rPr>
        <w:t>гельминтостахис).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 xml:space="preserve"> Гаметофиттері. Таралуы.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 xml:space="preserve">Мараттиопсидтер класы. 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Клас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>қа төн ерекшеліктер. Мараттиялар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қатары және тұқымдасы. Морфологиялык, анатомиялық сипаттамасы.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Көбею органдарының құрылысы. Гаметофиттері. Өкілдері. Таралуы.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Полиподиопсидтер. класы. Морфологиялық, анатомиялық си-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паттамасы. Тең және ертүрлі споралығы. Класс тармактарына бө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>інуі.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Полиподиидтер класс тармағы. Жалпы сипаттама. Полиподиумдар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47E3D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>әне Циатеялар қатарлары. Полиподиумдар және Асплениумдар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тұқымдастары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>іршілік формалары. Құрылыс ерешеліктері. Жергілікті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флорадағы өкілдері. Сорустардың және спорангийлердің құрылысы. Тең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споралық. Өскіншенің құрылысы. Үрықтану, спорофиттің дамуы. Таралуы.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Марсилеидтер және Сальвиниидтер класс тармақтары. Марсилеалар және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Сальвиниялар қатарлары және тұқымдастары. Өкілдерінод тіршілік жағдайы.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Морфологиялық, анатомиялық құрылыс ерекшеліктері. Көбею органдарының</w:t>
      </w:r>
    </w:p>
    <w:p w:rsidR="00BB615E" w:rsidRPr="00547E3D" w:rsidRDefault="00BB615E" w:rsidP="00BB6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құрылысы. Әртүрлі споралык. Тіршілі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цикл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>і. Таралуы жене экологиясы.</w:t>
      </w:r>
    </w:p>
    <w:sectPr w:rsidR="00BB615E" w:rsidRPr="00547E3D" w:rsidSect="00617B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BB615E"/>
    <w:rsid w:val="00617BBC"/>
    <w:rsid w:val="00BB61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1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543</Words>
  <Characters>3100</Characters>
  <Application>Microsoft Office Word</Application>
  <DocSecurity>0</DocSecurity>
  <Lines>25</Lines>
  <Paragraphs>7</Paragraphs>
  <ScaleCrop>false</ScaleCrop>
  <Company/>
  <LinksUpToDate>false</LinksUpToDate>
  <CharactersWithSpaces>3636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2021-01-23T05:36:00Z</dcterms:created>
  <dcterms:modified xsi:type="dcterms:W3CDTF">2021-01-23T05:37:00Z</dcterms:modified>
</cp:coreProperties>
</file>