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7EF9" w:rsidRPr="00C47EF9" w:rsidRDefault="00C47EF9" w:rsidP="00C47EF9">
      <w:pPr>
        <w:numPr>
          <w:ilvl w:val="0"/>
          <w:numId w:val="1"/>
        </w:numPr>
        <w:spacing w:after="0" w:line="240" w:lineRule="auto"/>
        <w:jc w:val="center"/>
        <w:rPr>
          <w:rFonts w:ascii="Times New Roman" w:eastAsia="Times New Roman" w:hAnsi="Times New Roman" w:cs="Times New Roman"/>
          <w:sz w:val="28"/>
          <w:szCs w:val="28"/>
          <w:lang w:val="kk-KZ" w:eastAsia="ru-RU"/>
        </w:rPr>
      </w:pPr>
      <w:r w:rsidRPr="00C47EF9">
        <w:rPr>
          <w:rFonts w:ascii="Times New Roman" w:eastAsia="Times New Roman" w:hAnsi="Times New Roman" w:cs="Times New Roman"/>
          <w:sz w:val="28"/>
          <w:szCs w:val="28"/>
          <w:lang w:val="kk-KZ" w:eastAsia="ru-RU"/>
        </w:rPr>
        <w:t>МЕНЕДЖЕР ЖӘНЕ ҰЙЫМ</w:t>
      </w:r>
    </w:p>
    <w:p w:rsidR="00C47EF9" w:rsidRPr="00C47EF9" w:rsidRDefault="00C47EF9" w:rsidP="00C47EF9">
      <w:pPr>
        <w:spacing w:after="0" w:line="240" w:lineRule="auto"/>
        <w:jc w:val="center"/>
        <w:rPr>
          <w:rFonts w:ascii="Times New Roman" w:eastAsia="Times New Roman" w:hAnsi="Times New Roman" w:cs="Times New Roman"/>
          <w:sz w:val="28"/>
          <w:szCs w:val="28"/>
          <w:lang w:val="kk-KZ" w:eastAsia="ru-RU"/>
        </w:rPr>
      </w:pPr>
    </w:p>
    <w:p w:rsidR="00C47EF9" w:rsidRPr="00C47EF9" w:rsidRDefault="00C47EF9" w:rsidP="00C47EF9">
      <w:pPr>
        <w:numPr>
          <w:ilvl w:val="1"/>
          <w:numId w:val="1"/>
        </w:numPr>
        <w:spacing w:after="0" w:line="240" w:lineRule="auto"/>
        <w:rPr>
          <w:rFonts w:ascii="Times New Roman" w:eastAsia="Times New Roman" w:hAnsi="Times New Roman" w:cs="Times New Roman"/>
          <w:b/>
          <w:sz w:val="28"/>
          <w:szCs w:val="28"/>
          <w:lang w:val="ru-MD" w:eastAsia="ru-RU"/>
        </w:rPr>
      </w:pPr>
      <w:r w:rsidRPr="00C47EF9">
        <w:rPr>
          <w:rFonts w:ascii="Times New Roman" w:eastAsia="Times New Roman" w:hAnsi="Times New Roman" w:cs="Times New Roman"/>
          <w:b/>
          <w:sz w:val="28"/>
          <w:szCs w:val="28"/>
          <w:lang w:val="ru-MD" w:eastAsia="ru-RU"/>
        </w:rPr>
        <w:t>Ұйымның сипаттамасы.</w:t>
      </w:r>
    </w:p>
    <w:p w:rsidR="00C47EF9" w:rsidRPr="00C47EF9" w:rsidRDefault="00C47EF9" w:rsidP="00C47EF9">
      <w:pPr>
        <w:spacing w:after="0" w:line="240" w:lineRule="auto"/>
        <w:jc w:val="center"/>
        <w:rPr>
          <w:rFonts w:ascii="Times New Roman" w:eastAsia="Times New Roman" w:hAnsi="Times New Roman" w:cs="Times New Roman"/>
          <w:b/>
          <w:sz w:val="28"/>
          <w:szCs w:val="28"/>
          <w:lang w:val="ru-MD" w:eastAsia="ru-RU"/>
        </w:rPr>
      </w:pPr>
    </w:p>
    <w:p w:rsidR="00C47EF9" w:rsidRPr="00C47EF9" w:rsidRDefault="00C47EF9" w:rsidP="00C47EF9">
      <w:pPr>
        <w:spacing w:after="0" w:line="240" w:lineRule="auto"/>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Өндіріс менеджментті оқып білу үшін  ұйымның не екенін, оның неге басқару керек екенің  білу қажет. Ұйым менеджерлер әлемінің  негізін құраушы  және өндіріс менеджментің өмір сүруінің  себебі болып табылады.</w:t>
      </w:r>
    </w:p>
    <w:p w:rsidR="00C47EF9" w:rsidRPr="00C47EF9" w:rsidRDefault="00C47EF9" w:rsidP="00C47EF9">
      <w:pPr>
        <w:spacing w:after="0" w:line="240" w:lineRule="auto"/>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 xml:space="preserve">Ұйым  дегеніміз не? Қандай да бір топ  ұйыммен санасу  үшін бірнеше  міндетті талаптарға  сәйкес болу керек. Оларға  жатады: </w:t>
      </w:r>
    </w:p>
    <w:p w:rsidR="00C47EF9" w:rsidRPr="00C47EF9" w:rsidRDefault="00C47EF9" w:rsidP="00C47EF9">
      <w:pPr>
        <w:numPr>
          <w:ilvl w:val="0"/>
          <w:numId w:val="2"/>
        </w:numPr>
        <w:spacing w:after="0" w:line="240" w:lineRule="auto"/>
        <w:jc w:val="both"/>
        <w:rPr>
          <w:rFonts w:ascii="Times New Roman" w:eastAsia="Times New Roman" w:hAnsi="Times New Roman" w:cs="Times New Roman"/>
          <w:sz w:val="28"/>
          <w:szCs w:val="28"/>
          <w:lang w:val="ru-MD" w:eastAsia="ru-RU"/>
        </w:rPr>
      </w:pPr>
      <w:r w:rsidRPr="00C47EF9">
        <w:rPr>
          <w:rFonts w:ascii="Times New Roman" w:eastAsia="Times New Roman" w:hAnsi="Times New Roman" w:cs="Times New Roman"/>
          <w:sz w:val="28"/>
          <w:szCs w:val="28"/>
          <w:lang w:val="ru-MD" w:eastAsia="ru-RU"/>
        </w:rPr>
        <w:t>Осы топтың бөлігі деп санайтын  кем дегенде екі адамның болуы  керек.</w:t>
      </w:r>
    </w:p>
    <w:p w:rsidR="00C47EF9" w:rsidRPr="00C47EF9" w:rsidRDefault="00C47EF9" w:rsidP="00C47EF9">
      <w:pPr>
        <w:numPr>
          <w:ilvl w:val="0"/>
          <w:numId w:val="2"/>
        </w:numPr>
        <w:spacing w:after="0" w:line="240" w:lineRule="auto"/>
        <w:jc w:val="both"/>
        <w:rPr>
          <w:rFonts w:ascii="Times New Roman" w:eastAsia="Times New Roman" w:hAnsi="Times New Roman" w:cs="Times New Roman"/>
          <w:sz w:val="28"/>
          <w:szCs w:val="28"/>
          <w:lang w:val="ru-MD" w:eastAsia="ru-RU"/>
        </w:rPr>
      </w:pPr>
      <w:r w:rsidRPr="00C47EF9">
        <w:rPr>
          <w:rFonts w:ascii="Times New Roman" w:eastAsia="Times New Roman" w:hAnsi="Times New Roman" w:cs="Times New Roman"/>
          <w:sz w:val="28"/>
          <w:szCs w:val="28"/>
          <w:lang w:val="ru-MD" w:eastAsia="ru-RU"/>
        </w:rPr>
        <w:t xml:space="preserve">Осы топтың барлық мүшелеріне  ортақ  болып саналатын кем дегенде  бір мақсат болуы керек </w:t>
      </w:r>
    </w:p>
    <w:p w:rsidR="00C47EF9" w:rsidRPr="00C47EF9" w:rsidRDefault="00C47EF9" w:rsidP="00C47EF9">
      <w:pPr>
        <w:numPr>
          <w:ilvl w:val="0"/>
          <w:numId w:val="2"/>
        </w:numPr>
        <w:spacing w:after="0" w:line="240" w:lineRule="auto"/>
        <w:jc w:val="both"/>
        <w:rPr>
          <w:rFonts w:ascii="Times New Roman" w:eastAsia="Times New Roman" w:hAnsi="Times New Roman" w:cs="Times New Roman"/>
          <w:sz w:val="28"/>
          <w:szCs w:val="28"/>
          <w:lang w:val="ru-MD" w:eastAsia="ru-RU"/>
        </w:rPr>
      </w:pPr>
      <w:r w:rsidRPr="00C47EF9">
        <w:rPr>
          <w:rFonts w:ascii="Times New Roman" w:eastAsia="Times New Roman" w:hAnsi="Times New Roman" w:cs="Times New Roman"/>
          <w:sz w:val="28"/>
          <w:szCs w:val="28"/>
          <w:lang w:val="ru-MD" w:eastAsia="ru-RU"/>
        </w:rPr>
        <w:t>Мақсатқа жету  бірге  жұмыс істейтін  топтың мүшелері болуы.</w:t>
      </w:r>
    </w:p>
    <w:p w:rsidR="00C47EF9" w:rsidRPr="00C47EF9" w:rsidRDefault="00C47EF9" w:rsidP="00C47EF9">
      <w:pPr>
        <w:spacing w:after="0" w:line="240" w:lineRule="auto"/>
        <w:ind w:firstLine="851"/>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 xml:space="preserve">Осы сипаттарды біріктіру арқылы анықтама аламыз: </w:t>
      </w:r>
      <w:r w:rsidRPr="00C47EF9">
        <w:rPr>
          <w:rFonts w:ascii="Times New Roman" w:eastAsia="Times New Roman" w:hAnsi="Times New Roman" w:cs="Times New Roman"/>
          <w:b/>
          <w:sz w:val="28"/>
          <w:szCs w:val="28"/>
          <w:lang w:eastAsia="ru-RU"/>
        </w:rPr>
        <w:t xml:space="preserve">Ұйым </w:t>
      </w:r>
      <w:r w:rsidRPr="00C47EF9">
        <w:rPr>
          <w:rFonts w:ascii="Times New Roman" w:eastAsia="Times New Roman" w:hAnsi="Times New Roman" w:cs="Times New Roman"/>
          <w:sz w:val="28"/>
          <w:szCs w:val="28"/>
          <w:lang w:eastAsia="ru-RU"/>
        </w:rPr>
        <w:t>дегеніміз ортақ мақсатқа жету үшін  қызметтері біріктірілген адамдар тобы.</w:t>
      </w:r>
    </w:p>
    <w:p w:rsidR="00C47EF9" w:rsidRPr="00C47EF9" w:rsidRDefault="00C47EF9" w:rsidP="00C47EF9">
      <w:pPr>
        <w:spacing w:after="0" w:line="240" w:lineRule="auto"/>
        <w:ind w:firstLine="851"/>
        <w:jc w:val="both"/>
        <w:rPr>
          <w:rFonts w:ascii="Times New Roman" w:eastAsia="Times New Roman" w:hAnsi="Times New Roman" w:cs="Times New Roman"/>
          <w:sz w:val="28"/>
          <w:szCs w:val="28"/>
          <w:lang w:val="ru-MD" w:eastAsia="ru-RU"/>
        </w:rPr>
      </w:pPr>
      <w:r w:rsidRPr="00C47EF9">
        <w:rPr>
          <w:rFonts w:ascii="Times New Roman" w:eastAsia="Times New Roman" w:hAnsi="Times New Roman" w:cs="Times New Roman"/>
          <w:b/>
          <w:sz w:val="28"/>
          <w:szCs w:val="28"/>
          <w:lang w:val="ru-MD" w:eastAsia="ru-RU"/>
        </w:rPr>
        <w:t>Ұйымдар ресми  және бейресми деп бөлінеді.</w:t>
      </w:r>
      <w:r w:rsidRPr="00C47EF9">
        <w:rPr>
          <w:rFonts w:ascii="Times New Roman" w:eastAsia="Times New Roman" w:hAnsi="Times New Roman" w:cs="Times New Roman"/>
          <w:sz w:val="28"/>
          <w:szCs w:val="28"/>
          <w:lang w:val="ru-MD" w:eastAsia="ru-RU"/>
        </w:rPr>
        <w:t xml:space="preserve"> Егер ұйымда  жоғарыда келтірілген  болса  ол ұйым  формальды болып  табылады. Бейресми ұйымдар ресми ұйымдардың барлығы болады.</w:t>
      </w:r>
    </w:p>
    <w:p w:rsidR="00C47EF9" w:rsidRPr="00C47EF9" w:rsidRDefault="00C47EF9" w:rsidP="00C47EF9">
      <w:pPr>
        <w:spacing w:after="0" w:line="240" w:lineRule="auto"/>
        <w:ind w:firstLine="851"/>
        <w:jc w:val="both"/>
        <w:rPr>
          <w:rFonts w:ascii="Times New Roman" w:eastAsia="Times New Roman" w:hAnsi="Times New Roman" w:cs="Times New Roman"/>
          <w:sz w:val="28"/>
          <w:szCs w:val="28"/>
          <w:lang w:val="ru-MD" w:eastAsia="ru-RU"/>
        </w:rPr>
      </w:pPr>
      <w:r w:rsidRPr="00C47EF9">
        <w:rPr>
          <w:rFonts w:ascii="Times New Roman" w:eastAsia="Times New Roman" w:hAnsi="Times New Roman" w:cs="Times New Roman"/>
          <w:b/>
          <w:sz w:val="28"/>
          <w:szCs w:val="28"/>
          <w:lang w:val="ru-MD" w:eastAsia="ru-RU"/>
        </w:rPr>
        <w:t>Бейресми ұйымдар</w:t>
      </w:r>
      <w:r w:rsidRPr="00C47EF9">
        <w:rPr>
          <w:rFonts w:ascii="Times New Roman" w:eastAsia="Times New Roman" w:hAnsi="Times New Roman" w:cs="Times New Roman"/>
          <w:sz w:val="28"/>
          <w:szCs w:val="28"/>
          <w:lang w:val="ru-MD" w:eastAsia="ru-RU"/>
        </w:rPr>
        <w:t xml:space="preserve"> - бұл аяқ астынан шыққан топтар, бірақ мұнда да адамдар  өзара байланысты  болады.</w:t>
      </w:r>
    </w:p>
    <w:p w:rsidR="00C47EF9" w:rsidRPr="00C47EF9" w:rsidRDefault="00C47EF9" w:rsidP="00C47EF9">
      <w:pPr>
        <w:spacing w:after="0" w:line="240" w:lineRule="auto"/>
        <w:ind w:firstLine="851"/>
        <w:rPr>
          <w:rFonts w:ascii="Times New Roman" w:eastAsia="Times New Roman" w:hAnsi="Times New Roman" w:cs="Times New Roman"/>
          <w:sz w:val="28"/>
          <w:szCs w:val="28"/>
          <w:lang w:eastAsia="ru-RU"/>
        </w:rPr>
      </w:pPr>
      <w:r w:rsidRPr="00C47EF9">
        <w:rPr>
          <w:rFonts w:ascii="Times New Roman" w:eastAsia="Times New Roman" w:hAnsi="Times New Roman" w:cs="Times New Roman"/>
          <w:b/>
          <w:sz w:val="28"/>
          <w:szCs w:val="28"/>
          <w:lang w:eastAsia="ru-RU"/>
        </w:rPr>
        <w:t>Күрделі ұйымдар</w:t>
      </w:r>
      <w:r w:rsidRPr="00C47EF9">
        <w:rPr>
          <w:rFonts w:ascii="Times New Roman" w:eastAsia="Times New Roman" w:hAnsi="Times New Roman" w:cs="Times New Roman"/>
          <w:sz w:val="28"/>
          <w:szCs w:val="28"/>
          <w:lang w:eastAsia="ru-RU"/>
        </w:rPr>
        <w:t xml:space="preserve"> - бұл өзара байланысты мақсаты  жиынтығынан тұратың ұйымдар.</w:t>
      </w:r>
    </w:p>
    <w:p w:rsidR="00C47EF9" w:rsidRPr="00C47EF9" w:rsidRDefault="00C47EF9" w:rsidP="00C47EF9">
      <w:pPr>
        <w:spacing w:after="0" w:line="240" w:lineRule="auto"/>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Ұйымдар формасы бойынша, мақсаттары бойынша, ұйымдық құрылымы бойынша  ерекшеленеді, сонымен қатар ортақ сипаттары бөлініп шығады.</w:t>
      </w:r>
    </w:p>
    <w:p w:rsidR="00C47EF9" w:rsidRPr="00C47EF9" w:rsidRDefault="00C47EF9" w:rsidP="00C47EF9">
      <w:pPr>
        <w:spacing w:after="0" w:line="240" w:lineRule="auto"/>
        <w:ind w:firstLine="851"/>
        <w:jc w:val="both"/>
        <w:rPr>
          <w:rFonts w:ascii="Times New Roman" w:eastAsia="Times New Roman" w:hAnsi="Times New Roman" w:cs="Times New Roman"/>
          <w:sz w:val="28"/>
          <w:szCs w:val="28"/>
          <w:lang w:val="ru-MD" w:eastAsia="ru-RU"/>
        </w:rPr>
      </w:pPr>
      <w:r w:rsidRPr="00C47EF9">
        <w:rPr>
          <w:rFonts w:ascii="Times New Roman" w:eastAsia="Times New Roman" w:hAnsi="Times New Roman" w:cs="Times New Roman"/>
          <w:sz w:val="28"/>
          <w:szCs w:val="28"/>
          <w:lang w:val="ru-MD" w:eastAsia="ru-RU"/>
        </w:rPr>
        <w:t>Төменде келтірілген ортақ қасиеттері табысқа, жетістікке жету үшін ұйымды  не үшін басқару керек екенін түсінуге көмектеседі.</w:t>
      </w:r>
    </w:p>
    <w:p w:rsidR="00C47EF9" w:rsidRPr="00C47EF9" w:rsidRDefault="00C47EF9" w:rsidP="00C47EF9">
      <w:pPr>
        <w:spacing w:after="0" w:line="240" w:lineRule="auto"/>
        <w:ind w:firstLine="851"/>
        <w:jc w:val="both"/>
        <w:rPr>
          <w:rFonts w:ascii="Times New Roman" w:eastAsia="Times New Roman" w:hAnsi="Times New Roman" w:cs="Times New Roman"/>
          <w:sz w:val="28"/>
          <w:szCs w:val="28"/>
          <w:lang w:val="ru-MD" w:eastAsia="ru-RU"/>
        </w:rPr>
      </w:pPr>
    </w:p>
    <w:p w:rsidR="00C47EF9" w:rsidRPr="00C47EF9" w:rsidRDefault="00C47EF9" w:rsidP="00C47EF9">
      <w:pPr>
        <w:numPr>
          <w:ilvl w:val="1"/>
          <w:numId w:val="1"/>
        </w:numPr>
        <w:spacing w:after="0" w:line="240" w:lineRule="auto"/>
        <w:rPr>
          <w:rFonts w:ascii="Times New Roman" w:eastAsia="Times New Roman" w:hAnsi="Times New Roman" w:cs="Times New Roman"/>
          <w:b/>
          <w:sz w:val="28"/>
          <w:szCs w:val="28"/>
          <w:lang w:val="ru-MD" w:eastAsia="ru-RU"/>
        </w:rPr>
      </w:pPr>
      <w:r w:rsidRPr="00C47EF9">
        <w:rPr>
          <w:rFonts w:ascii="Times New Roman" w:eastAsia="Times New Roman" w:hAnsi="Times New Roman" w:cs="Times New Roman"/>
          <w:b/>
          <w:sz w:val="28"/>
          <w:szCs w:val="28"/>
          <w:lang w:val="ru-MD" w:eastAsia="ru-RU"/>
        </w:rPr>
        <w:t>Басқару қызметінің мәні.</w:t>
      </w:r>
    </w:p>
    <w:p w:rsidR="00C47EF9" w:rsidRPr="00C47EF9" w:rsidRDefault="00C47EF9" w:rsidP="00C47EF9">
      <w:pPr>
        <w:spacing w:after="0" w:line="240" w:lineRule="auto"/>
        <w:jc w:val="center"/>
        <w:rPr>
          <w:rFonts w:ascii="Times New Roman" w:eastAsia="Times New Roman" w:hAnsi="Times New Roman" w:cs="Times New Roman"/>
          <w:b/>
          <w:sz w:val="28"/>
          <w:szCs w:val="28"/>
          <w:lang w:val="ru-MD" w:eastAsia="ru-RU"/>
        </w:rPr>
      </w:pPr>
    </w:p>
    <w:p w:rsidR="00C47EF9" w:rsidRPr="00C47EF9" w:rsidRDefault="00C47EF9" w:rsidP="00C47EF9">
      <w:pPr>
        <w:spacing w:after="0" w:line="240" w:lineRule="auto"/>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«Орындалатын қозғалыстардың үзілістігін, әртүрлілігімен қоса олардың көптеген механиктердің жұмыстарына  диаметірлі орналасқан фрагменттілігімен, ұтымды жасалған, қайталанатын, үзіліссіз  үнемі, тұрақты өзгермейтін  ретінде қозғалатын  конвейрдегі жұмысы бар ұста  жұмысының  сипаттамалары бар».</w:t>
      </w:r>
    </w:p>
    <w:p w:rsidR="00C47EF9" w:rsidRPr="00C47EF9" w:rsidRDefault="00C47EF9" w:rsidP="00C47EF9">
      <w:pPr>
        <w:spacing w:after="0" w:line="240" w:lineRule="auto"/>
        <w:ind w:firstLine="851"/>
        <w:jc w:val="right"/>
        <w:rPr>
          <w:rFonts w:ascii="Times New Roman" w:eastAsia="Times New Roman" w:hAnsi="Times New Roman" w:cs="Times New Roman"/>
          <w:sz w:val="28"/>
          <w:szCs w:val="28"/>
          <w:lang w:val="ru-MD" w:eastAsia="ru-RU"/>
        </w:rPr>
      </w:pPr>
      <w:r w:rsidRPr="00C47EF9">
        <w:rPr>
          <w:rFonts w:ascii="Times New Roman" w:eastAsia="Times New Roman" w:hAnsi="Times New Roman" w:cs="Times New Roman"/>
          <w:sz w:val="28"/>
          <w:szCs w:val="28"/>
          <w:lang w:val="ru-MD" w:eastAsia="ru-RU"/>
        </w:rPr>
        <w:t>Гест.</w:t>
      </w:r>
    </w:p>
    <w:p w:rsidR="00C47EF9" w:rsidRPr="00C47EF9" w:rsidRDefault="00C47EF9" w:rsidP="00C47EF9">
      <w:pPr>
        <w:spacing w:after="0" w:line="240" w:lineRule="auto"/>
        <w:ind w:firstLine="851"/>
        <w:jc w:val="center"/>
        <w:rPr>
          <w:rFonts w:ascii="Times New Roman" w:eastAsia="Times New Roman" w:hAnsi="Times New Roman" w:cs="Times New Roman"/>
          <w:b/>
          <w:sz w:val="28"/>
          <w:szCs w:val="28"/>
          <w:lang w:val="ru-MD" w:eastAsia="ru-RU"/>
        </w:rPr>
      </w:pPr>
    </w:p>
    <w:p w:rsidR="00C47EF9" w:rsidRPr="00C47EF9" w:rsidRDefault="00C47EF9" w:rsidP="00C47EF9">
      <w:pPr>
        <w:spacing w:after="0" w:line="240" w:lineRule="auto"/>
        <w:ind w:firstLine="851"/>
        <w:jc w:val="center"/>
        <w:rPr>
          <w:rFonts w:ascii="Times New Roman" w:eastAsia="Times New Roman" w:hAnsi="Times New Roman" w:cs="Times New Roman"/>
          <w:b/>
          <w:sz w:val="28"/>
          <w:szCs w:val="28"/>
          <w:lang w:val="ru-MD" w:eastAsia="ru-RU"/>
        </w:rPr>
      </w:pPr>
    </w:p>
    <w:p w:rsidR="00C47EF9" w:rsidRPr="00C47EF9" w:rsidRDefault="00C47EF9" w:rsidP="00C47EF9">
      <w:pPr>
        <w:spacing w:after="0" w:line="240" w:lineRule="auto"/>
        <w:ind w:firstLine="851"/>
        <w:jc w:val="center"/>
        <w:rPr>
          <w:rFonts w:ascii="Times New Roman" w:eastAsia="Times New Roman" w:hAnsi="Times New Roman" w:cs="Times New Roman"/>
          <w:sz w:val="28"/>
          <w:szCs w:val="28"/>
          <w:lang w:val="ru-MD" w:eastAsia="ru-RU"/>
        </w:rPr>
      </w:pPr>
      <w:r w:rsidRPr="00C47EF9">
        <w:rPr>
          <w:rFonts w:ascii="Times New Roman" w:eastAsia="Times New Roman" w:hAnsi="Times New Roman" w:cs="Times New Roman"/>
          <w:b/>
          <w:sz w:val="28"/>
          <w:szCs w:val="28"/>
          <w:lang w:val="ru-MD" w:eastAsia="ru-RU"/>
        </w:rPr>
        <w:t>Жетекшілір өз қызметін қалай жұмсайды</w:t>
      </w:r>
      <w:r w:rsidRPr="00C47EF9">
        <w:rPr>
          <w:rFonts w:ascii="Times New Roman" w:eastAsia="Times New Roman" w:hAnsi="Times New Roman" w:cs="Times New Roman"/>
          <w:b/>
          <w:sz w:val="28"/>
          <w:szCs w:val="28"/>
          <w:lang w:eastAsia="ru-RU"/>
        </w:rPr>
        <w:t>:</w:t>
      </w:r>
    </w:p>
    <w:p w:rsidR="00C47EF9" w:rsidRPr="00C47EF9" w:rsidRDefault="00C47EF9" w:rsidP="00C47EF9">
      <w:pPr>
        <w:widowControl w:val="0"/>
        <w:spacing w:after="0" w:line="240" w:lineRule="auto"/>
        <w:jc w:val="center"/>
        <w:rPr>
          <w:rFonts w:ascii="Times New Roman" w:eastAsia="Times New Roman" w:hAnsi="Times New Roman" w:cs="Times New Roman"/>
          <w:b/>
          <w:sz w:val="28"/>
          <w:szCs w:val="28"/>
          <w:lang w:val="ru-MD" w:eastAsia="ru-RU"/>
        </w:rPr>
      </w:pPr>
    </w:p>
    <w:p w:rsidR="00C47EF9" w:rsidRPr="00C47EF9" w:rsidRDefault="00C47EF9" w:rsidP="00C47EF9">
      <w:pPr>
        <w:widowControl w:val="0"/>
        <w:spacing w:after="0" w:line="240" w:lineRule="auto"/>
        <w:jc w:val="center"/>
        <w:rPr>
          <w:rFonts w:ascii="Times New Roman" w:eastAsia="Times New Roman" w:hAnsi="Times New Roman" w:cs="Times New Roman"/>
          <w:b/>
          <w:sz w:val="28"/>
          <w:szCs w:val="28"/>
          <w:lang w:eastAsia="ru-RU"/>
        </w:rPr>
      </w:pPr>
      <w:r w:rsidRPr="00C47EF9">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59264" behindDoc="0" locked="0" layoutInCell="0" allowOverlap="1">
                <wp:simplePos x="0" y="0"/>
                <wp:positionH relativeFrom="column">
                  <wp:posOffset>1022985</wp:posOffset>
                </wp:positionH>
                <wp:positionV relativeFrom="paragraph">
                  <wp:posOffset>153670</wp:posOffset>
                </wp:positionV>
                <wp:extent cx="3383280" cy="3291840"/>
                <wp:effectExtent l="7620" t="8255" r="9525" b="5080"/>
                <wp:wrapNone/>
                <wp:docPr id="10" name="Овал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83280" cy="3291840"/>
                        </a:xfrm>
                        <a:prstGeom prst="ellipse">
                          <a:avLst/>
                        </a:prstGeom>
                        <a:solidFill>
                          <a:srgbClr val="FF9900"/>
                        </a:solidFill>
                        <a:ln w="9525">
                          <a:solidFill>
                            <a:srgbClr val="000000"/>
                          </a:solidFill>
                          <a:round/>
                          <a:headEnd/>
                          <a:tailEnd/>
                        </a:ln>
                      </wps:spPr>
                      <wps:txbx>
                        <w:txbxContent>
                          <w:p w:rsidR="00C47EF9" w:rsidRDefault="00C47EF9" w:rsidP="00C47EF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Овал 10" o:spid="_x0000_s1026" style="position:absolute;left:0;text-align:left;margin-left:80.55pt;margin-top:12.1pt;width:266.4pt;height:25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" o:allowincell="f" fillcolor="#f90">
                <v:textbox>
                  <w:txbxContent>
                    <w:p w:rsidR="00C47EF9" w:rsidRDefault="00C47EF9" w:rsidP="00C47EF9"/>
                  </w:txbxContent>
                </v:textbox>
              </v:oval>
            </w:pict>
          </mc:Fallback>
        </mc:AlternateContent>
      </w:r>
    </w:p>
    <w:p w:rsidR="00C47EF9" w:rsidRPr="00C47EF9" w:rsidRDefault="00C47EF9" w:rsidP="00C47EF9">
      <w:pPr>
        <w:widowControl w:val="0"/>
        <w:spacing w:after="0" w:line="240" w:lineRule="auto"/>
        <w:jc w:val="center"/>
        <w:rPr>
          <w:rFonts w:ascii="Times New Roman" w:eastAsia="Times New Roman" w:hAnsi="Times New Roman" w:cs="Times New Roman"/>
          <w:b/>
          <w:sz w:val="28"/>
          <w:szCs w:val="28"/>
          <w:lang w:eastAsia="ru-RU"/>
        </w:rPr>
      </w:pPr>
    </w:p>
    <w:p w:rsidR="00C47EF9" w:rsidRPr="00C47EF9" w:rsidRDefault="00C47EF9" w:rsidP="00C47EF9">
      <w:pPr>
        <w:widowControl w:val="0"/>
        <w:spacing w:after="0" w:line="240" w:lineRule="auto"/>
        <w:ind w:firstLine="851"/>
        <w:jc w:val="center"/>
        <w:rPr>
          <w:rFonts w:ascii="Times New Roman" w:eastAsia="Times New Roman" w:hAnsi="Times New Roman" w:cs="Times New Roman"/>
          <w:b/>
          <w:sz w:val="28"/>
          <w:szCs w:val="28"/>
          <w:lang w:eastAsia="ru-RU"/>
        </w:rPr>
      </w:pPr>
    </w:p>
    <w:p w:rsidR="00C47EF9" w:rsidRPr="00C47EF9" w:rsidRDefault="00C47EF9" w:rsidP="00C47EF9">
      <w:pPr>
        <w:widowControl w:val="0"/>
        <w:spacing w:after="0" w:line="240" w:lineRule="auto"/>
        <w:ind w:firstLine="851"/>
        <w:jc w:val="center"/>
        <w:rPr>
          <w:rFonts w:ascii="Times New Roman" w:eastAsia="Times New Roman" w:hAnsi="Times New Roman" w:cs="Times New Roman"/>
          <w:b/>
          <w:sz w:val="28"/>
          <w:szCs w:val="28"/>
          <w:lang w:eastAsia="ru-RU"/>
        </w:rPr>
      </w:pPr>
    </w:p>
    <w:p w:rsidR="00C47EF9" w:rsidRPr="00C47EF9" w:rsidRDefault="00C47EF9" w:rsidP="00C47EF9">
      <w:pPr>
        <w:widowControl w:val="0"/>
        <w:spacing w:after="0" w:line="240" w:lineRule="auto"/>
        <w:ind w:firstLine="851"/>
        <w:jc w:val="center"/>
        <w:rPr>
          <w:rFonts w:ascii="Times New Roman" w:eastAsia="Times New Roman" w:hAnsi="Times New Roman" w:cs="Times New Roman"/>
          <w:b/>
          <w:noProof/>
          <w:sz w:val="28"/>
          <w:szCs w:val="28"/>
          <w:lang w:eastAsia="ru-RU"/>
        </w:rPr>
      </w:pPr>
    </w:p>
    <w:p w:rsidR="00C47EF9" w:rsidRPr="00C47EF9" w:rsidRDefault="00C47EF9" w:rsidP="00C47EF9">
      <w:pPr>
        <w:widowControl w:val="0"/>
        <w:spacing w:after="0" w:line="240" w:lineRule="auto"/>
        <w:ind w:firstLine="851"/>
        <w:jc w:val="center"/>
        <w:rPr>
          <w:rFonts w:ascii="Times New Roman" w:eastAsia="Times New Roman" w:hAnsi="Times New Roman" w:cs="Times New Roman"/>
          <w:b/>
          <w:noProof/>
          <w:sz w:val="28"/>
          <w:szCs w:val="28"/>
          <w:lang w:eastAsia="ru-RU"/>
        </w:rPr>
      </w:pPr>
      <w:r w:rsidRPr="00C47EF9">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5408" behindDoc="0" locked="0" layoutInCell="0" allowOverlap="1">
                <wp:simplePos x="0" y="0"/>
                <wp:positionH relativeFrom="column">
                  <wp:posOffset>1480185</wp:posOffset>
                </wp:positionH>
                <wp:positionV relativeFrom="paragraph">
                  <wp:posOffset>153670</wp:posOffset>
                </wp:positionV>
                <wp:extent cx="457200" cy="274320"/>
                <wp:effectExtent l="7620" t="11430" r="11430" b="9525"/>
                <wp:wrapNone/>
                <wp:docPr id="9" name="Надпись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74320"/>
                        </a:xfrm>
                        <a:prstGeom prst="rect">
                          <a:avLst/>
                        </a:prstGeom>
                        <a:solidFill>
                          <a:srgbClr val="FFFFFF"/>
                        </a:solidFill>
                        <a:ln w="9525">
                          <a:solidFill>
                            <a:srgbClr val="000000"/>
                          </a:solidFill>
                          <a:miter lim="800000"/>
                          <a:headEnd/>
                          <a:tailEnd/>
                        </a:ln>
                      </wps:spPr>
                      <wps:txbx>
                        <w:txbxContent>
                          <w:p w:rsidR="00C47EF9" w:rsidRDefault="00C47EF9" w:rsidP="00C47EF9">
                            <w:r>
                              <w:t>10%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Надпись 9" o:spid="_x0000_s1027" type="#_x0000_t202" style="position:absolute;left:0;text-align:left;margin-left:116.55pt;margin-top:12.1pt;width:36pt;height:21.6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" o:allowincell="f">
                <v:textbox>
                  <w:txbxContent>
                    <w:p w:rsidR="00C47EF9" w:rsidRDefault="00C47EF9" w:rsidP="00C47EF9">
                      <w:r>
                        <w:t>10%</w:t>
                      </w:r>
                    </w:p>
                  </w:txbxContent>
                </v:textbox>
              </v:shape>
            </w:pict>
          </mc:Fallback>
        </mc:AlternateContent>
      </w:r>
    </w:p>
    <w:p w:rsidR="00C47EF9" w:rsidRPr="00C47EF9" w:rsidRDefault="00C47EF9" w:rsidP="00C47EF9">
      <w:pPr>
        <w:widowControl w:val="0"/>
        <w:spacing w:after="0" w:line="240" w:lineRule="auto"/>
        <w:ind w:firstLine="851"/>
        <w:jc w:val="center"/>
        <w:rPr>
          <w:rFonts w:ascii="Times New Roman" w:eastAsia="Times New Roman" w:hAnsi="Times New Roman" w:cs="Times New Roman"/>
          <w:b/>
          <w:noProof/>
          <w:sz w:val="28"/>
          <w:szCs w:val="28"/>
          <w:lang w:eastAsia="ru-RU"/>
        </w:rPr>
      </w:pPr>
    </w:p>
    <w:p w:rsidR="00C47EF9" w:rsidRPr="00C47EF9" w:rsidRDefault="00C47EF9" w:rsidP="00C47EF9">
      <w:pPr>
        <w:widowControl w:val="0"/>
        <w:spacing w:after="0" w:line="240" w:lineRule="auto"/>
        <w:ind w:firstLine="851"/>
        <w:jc w:val="center"/>
        <w:rPr>
          <w:rFonts w:ascii="Times New Roman" w:eastAsia="Times New Roman" w:hAnsi="Times New Roman" w:cs="Times New Roman"/>
          <w:b/>
          <w:noProof/>
          <w:sz w:val="28"/>
          <w:szCs w:val="28"/>
          <w:lang w:eastAsia="ru-RU"/>
        </w:rPr>
      </w:pPr>
      <w:r w:rsidRPr="00C47EF9">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8480" behindDoc="0" locked="0" layoutInCell="0" allowOverlap="1">
                <wp:simplePos x="0" y="0"/>
                <wp:positionH relativeFrom="column">
                  <wp:posOffset>2577465</wp:posOffset>
                </wp:positionH>
                <wp:positionV relativeFrom="paragraph">
                  <wp:posOffset>113030</wp:posOffset>
                </wp:positionV>
                <wp:extent cx="548640" cy="274320"/>
                <wp:effectExtent l="9525" t="8255" r="13335" b="12700"/>
                <wp:wrapNone/>
                <wp:docPr id="8" name="Надпись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640" cy="274320"/>
                        </a:xfrm>
                        <a:prstGeom prst="rect">
                          <a:avLst/>
                        </a:prstGeom>
                        <a:solidFill>
                          <a:srgbClr val="FFFFFF"/>
                        </a:solidFill>
                        <a:ln w="9525">
                          <a:solidFill>
                            <a:srgbClr val="000000"/>
                          </a:solidFill>
                          <a:miter lim="800000"/>
                          <a:headEnd/>
                          <a:tailEnd/>
                        </a:ln>
                      </wps:spPr>
                      <wps:txbx>
                        <w:txbxContent>
                          <w:p w:rsidR="00C47EF9" w:rsidRDefault="00C47EF9" w:rsidP="00C47EF9">
                            <w:r>
                              <w:t>100%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8" o:spid="_x0000_s1028" type="#_x0000_t202" style="position:absolute;left:0;text-align:left;margin-left:202.95pt;margin-top:8.9pt;width:43.2pt;height:21.6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" o:allowincell="f">
                <v:textbox>
                  <w:txbxContent>
                    <w:p w:rsidR="00C47EF9" w:rsidRDefault="00C47EF9" w:rsidP="00C47EF9">
                      <w:r>
                        <w:t>100%</w:t>
                      </w:r>
                    </w:p>
                  </w:txbxContent>
                </v:textbox>
              </v:shape>
            </w:pict>
          </mc:Fallback>
        </mc:AlternateContent>
      </w:r>
    </w:p>
    <w:p w:rsidR="00C47EF9" w:rsidRPr="00C47EF9" w:rsidRDefault="00C47EF9" w:rsidP="00C47EF9">
      <w:pPr>
        <w:widowControl w:val="0"/>
        <w:spacing w:after="0" w:line="240" w:lineRule="auto"/>
        <w:ind w:firstLine="851"/>
        <w:jc w:val="center"/>
        <w:rPr>
          <w:rFonts w:ascii="Times New Roman" w:eastAsia="Times New Roman" w:hAnsi="Times New Roman" w:cs="Times New Roman"/>
          <w:b/>
          <w:noProof/>
          <w:sz w:val="28"/>
          <w:szCs w:val="28"/>
          <w:lang w:eastAsia="ru-RU"/>
        </w:rPr>
      </w:pPr>
      <w:r w:rsidRPr="00C47EF9">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2336" behindDoc="0" locked="0" layoutInCell="0" allowOverlap="1">
                <wp:simplePos x="0" y="0"/>
                <wp:positionH relativeFrom="column">
                  <wp:posOffset>2760345</wp:posOffset>
                </wp:positionH>
                <wp:positionV relativeFrom="paragraph">
                  <wp:posOffset>82550</wp:posOffset>
                </wp:positionV>
                <wp:extent cx="1097280" cy="1280160"/>
                <wp:effectExtent l="49530" t="48895" r="5715" b="13970"/>
                <wp:wrapNone/>
                <wp:docPr id="7" name="Прямая соединительная линия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097280" cy="12801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74338A" id="Прямая соединительная линия 7" o:spid="_x0000_s1026" style="position:absolute;flip:x y;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7.35pt,6.5pt" to="303.75pt,10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" o:allowincell="f">
                <v:stroke endarrow="block"/>
              </v:line>
            </w:pict>
          </mc:Fallback>
        </mc:AlternateContent>
      </w:r>
      <w:r w:rsidRPr="00C47EF9">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1312" behindDoc="0" locked="0" layoutInCell="0" allowOverlap="1">
                <wp:simplePos x="0" y="0"/>
                <wp:positionH relativeFrom="column">
                  <wp:posOffset>1388745</wp:posOffset>
                </wp:positionH>
                <wp:positionV relativeFrom="paragraph">
                  <wp:posOffset>1270</wp:posOffset>
                </wp:positionV>
                <wp:extent cx="1371600" cy="1178560"/>
                <wp:effectExtent l="11430" t="53340" r="45720" b="6350"/>
                <wp:wrapNone/>
                <wp:docPr id="6" name="Прямая соединительная линия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371600" cy="117856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8F69A7" id="Прямая соединительная линия 6"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9.35pt,.1pt" to="217.35pt,9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" o:allowincell="f">
                <v:stroke endarrow="block"/>
              </v:line>
            </w:pict>
          </mc:Fallback>
        </mc:AlternateContent>
      </w:r>
      <w:r w:rsidRPr="00C47EF9">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3360" behindDoc="0" locked="0" layoutInCell="0" allowOverlap="1">
                <wp:simplePos x="0" y="0"/>
                <wp:positionH relativeFrom="column">
                  <wp:posOffset>1754505</wp:posOffset>
                </wp:positionH>
                <wp:positionV relativeFrom="paragraph">
                  <wp:posOffset>1270</wp:posOffset>
                </wp:positionV>
                <wp:extent cx="1005840" cy="1544320"/>
                <wp:effectExtent l="5715" t="43815" r="55245" b="12065"/>
                <wp:wrapNone/>
                <wp:docPr id="5" name="Прямая соединительная линия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005840" cy="154432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0BD938" id="Прямая соединительная линия 5" o:spid="_x0000_s1026" style="position:absolute;flip:y;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8.15pt,.1pt" to="217.35pt,12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" o:allowincell="f">
                <v:stroke endarrow="block"/>
              </v:line>
            </w:pict>
          </mc:Fallback>
        </mc:AlternateContent>
      </w:r>
      <w:r w:rsidRPr="00C47EF9">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0288" behindDoc="0" locked="0" layoutInCell="0" allowOverlap="1">
                <wp:simplePos x="0" y="0"/>
                <wp:positionH relativeFrom="column">
                  <wp:posOffset>1114425</wp:posOffset>
                </wp:positionH>
                <wp:positionV relativeFrom="paragraph">
                  <wp:posOffset>1270</wp:posOffset>
                </wp:positionV>
                <wp:extent cx="1737360" cy="0"/>
                <wp:effectExtent l="13335" t="53340" r="20955" b="60960"/>
                <wp:wrapNone/>
                <wp:docPr id="4" name="Прямая соединительная линия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3736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461A86" id="Прямая соединительная линия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7.75pt,.1pt" to="224.55pt,.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" o:allowincell="f">
                <v:stroke endarrow="block"/>
              </v:line>
            </w:pict>
          </mc:Fallback>
        </mc:AlternateContent>
      </w:r>
      <w:r w:rsidRPr="00C47EF9">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6432" behindDoc="0" locked="0" layoutInCell="0" allowOverlap="1">
                <wp:simplePos x="0" y="0"/>
                <wp:positionH relativeFrom="column">
                  <wp:posOffset>1480185</wp:posOffset>
                </wp:positionH>
                <wp:positionV relativeFrom="paragraph">
                  <wp:posOffset>184150</wp:posOffset>
                </wp:positionV>
                <wp:extent cx="457200" cy="274320"/>
                <wp:effectExtent l="7620" t="7620" r="11430" b="13335"/>
                <wp:wrapNone/>
                <wp:docPr id="3" name="Надпись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74320"/>
                        </a:xfrm>
                        <a:prstGeom prst="rect">
                          <a:avLst/>
                        </a:prstGeom>
                        <a:solidFill>
                          <a:srgbClr val="FFFFFF"/>
                        </a:solidFill>
                        <a:ln w="9525">
                          <a:solidFill>
                            <a:srgbClr val="000000"/>
                          </a:solidFill>
                          <a:miter lim="800000"/>
                          <a:headEnd/>
                          <a:tailEnd/>
                        </a:ln>
                      </wps:spPr>
                      <wps:txbx>
                        <w:txbxContent>
                          <w:p w:rsidR="00C47EF9" w:rsidRDefault="00C47EF9" w:rsidP="00C47EF9">
                            <w:r>
                              <w:t>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3" o:spid="_x0000_s1029" type="#_x0000_t202" style="position:absolute;left:0;text-align:left;margin-left:116.55pt;margin-top:14.5pt;width:36pt;height:21.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" o:allowincell="f">
                <v:textbox>
                  <w:txbxContent>
                    <w:p w:rsidR="00C47EF9" w:rsidRDefault="00C47EF9" w:rsidP="00C47EF9">
                      <w:r>
                        <w:t>6%</w:t>
                      </w:r>
                    </w:p>
                  </w:txbxContent>
                </v:textbox>
              </v:shape>
            </w:pict>
          </mc:Fallback>
        </mc:AlternateContent>
      </w:r>
    </w:p>
    <w:p w:rsidR="00C47EF9" w:rsidRPr="00C47EF9" w:rsidRDefault="00C47EF9" w:rsidP="00C47EF9">
      <w:pPr>
        <w:widowControl w:val="0"/>
        <w:spacing w:after="0" w:line="240" w:lineRule="auto"/>
        <w:ind w:firstLine="851"/>
        <w:jc w:val="center"/>
        <w:rPr>
          <w:rFonts w:ascii="Times New Roman" w:eastAsia="Times New Roman" w:hAnsi="Times New Roman" w:cs="Times New Roman"/>
          <w:b/>
          <w:noProof/>
          <w:sz w:val="28"/>
          <w:szCs w:val="28"/>
          <w:lang w:eastAsia="ru-RU"/>
        </w:rPr>
      </w:pPr>
    </w:p>
    <w:p w:rsidR="00C47EF9" w:rsidRPr="00C47EF9" w:rsidRDefault="00C47EF9" w:rsidP="00C47EF9">
      <w:pPr>
        <w:widowControl w:val="0"/>
        <w:spacing w:after="0" w:line="240" w:lineRule="auto"/>
        <w:ind w:firstLine="851"/>
        <w:jc w:val="center"/>
        <w:rPr>
          <w:rFonts w:ascii="Times New Roman" w:eastAsia="Times New Roman" w:hAnsi="Times New Roman" w:cs="Times New Roman"/>
          <w:b/>
          <w:noProof/>
          <w:sz w:val="28"/>
          <w:szCs w:val="28"/>
          <w:lang w:eastAsia="ru-RU"/>
        </w:rPr>
      </w:pPr>
    </w:p>
    <w:p w:rsidR="00C47EF9" w:rsidRPr="00C47EF9" w:rsidRDefault="00C47EF9" w:rsidP="00C47EF9">
      <w:pPr>
        <w:widowControl w:val="0"/>
        <w:spacing w:after="0" w:line="240" w:lineRule="auto"/>
        <w:ind w:firstLine="851"/>
        <w:jc w:val="center"/>
        <w:rPr>
          <w:rFonts w:ascii="Times New Roman" w:eastAsia="Times New Roman" w:hAnsi="Times New Roman" w:cs="Times New Roman"/>
          <w:b/>
          <w:noProof/>
          <w:sz w:val="28"/>
          <w:szCs w:val="28"/>
          <w:lang w:eastAsia="ru-RU"/>
        </w:rPr>
      </w:pPr>
    </w:p>
    <w:p w:rsidR="00C47EF9" w:rsidRPr="00C47EF9" w:rsidRDefault="00C47EF9" w:rsidP="00C47EF9">
      <w:pPr>
        <w:widowControl w:val="0"/>
        <w:spacing w:after="0" w:line="240" w:lineRule="auto"/>
        <w:ind w:firstLine="851"/>
        <w:jc w:val="both"/>
        <w:rPr>
          <w:rFonts w:ascii="Times New Roman" w:eastAsia="Times New Roman" w:hAnsi="Times New Roman" w:cs="Times New Roman"/>
          <w:b/>
          <w:sz w:val="28"/>
          <w:szCs w:val="28"/>
          <w:lang w:eastAsia="ru-RU"/>
        </w:rPr>
      </w:pPr>
      <w:r w:rsidRPr="00C47EF9">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4384" behindDoc="0" locked="0" layoutInCell="0" allowOverlap="1">
                <wp:simplePos x="0" y="0"/>
                <wp:positionH relativeFrom="column">
                  <wp:posOffset>2668905</wp:posOffset>
                </wp:positionH>
                <wp:positionV relativeFrom="paragraph">
                  <wp:posOffset>102870</wp:posOffset>
                </wp:positionV>
                <wp:extent cx="457200" cy="274320"/>
                <wp:effectExtent l="5715" t="10160" r="13335" b="10795"/>
                <wp:wrapNone/>
                <wp:docPr id="2" name="Надпись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7200" cy="274320"/>
                        </a:xfrm>
                        <a:prstGeom prst="rect">
                          <a:avLst/>
                        </a:prstGeom>
                        <a:solidFill>
                          <a:srgbClr val="FFFFFF"/>
                        </a:solidFill>
                        <a:ln w="9525">
                          <a:solidFill>
                            <a:srgbClr val="000000"/>
                          </a:solidFill>
                          <a:miter lim="800000"/>
                          <a:headEnd/>
                          <a:tailEnd/>
                        </a:ln>
                      </wps:spPr>
                      <wps:txbx>
                        <w:txbxContent>
                          <w:p w:rsidR="00C47EF9" w:rsidRDefault="00C47EF9" w:rsidP="00C47EF9">
                            <w:r>
                              <w:t>22%</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2" o:spid="_x0000_s1030" type="#_x0000_t202" style="position:absolute;left:0;text-align:left;margin-left:210.15pt;margin-top:8.1pt;width:36pt;height:21.6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" o:allowincell="f">
                <v:textbox>
                  <w:txbxContent>
                    <w:p w:rsidR="00C47EF9" w:rsidRDefault="00C47EF9" w:rsidP="00C47EF9">
                      <w:r>
                        <w:t>22%</w:t>
                      </w:r>
                    </w:p>
                  </w:txbxContent>
                </v:textbox>
              </v:shape>
            </w:pict>
          </mc:Fallback>
        </mc:AlternateContent>
      </w:r>
      <w:r w:rsidRPr="00C47EF9">
        <w:rPr>
          <w:rFonts w:ascii="Times New Roman" w:eastAsia="Times New Roman" w:hAnsi="Times New Roman" w:cs="Times New Roman"/>
          <w:noProof/>
          <w:sz w:val="28"/>
          <w:szCs w:val="28"/>
          <w:lang w:eastAsia="ru-RU"/>
        </w:rPr>
        <mc:AlternateContent>
          <mc:Choice Requires="wps">
            <w:drawing>
              <wp:anchor distT="0" distB="0" distL="114300" distR="114300" simplePos="0" relativeHeight="251667456" behindDoc="0" locked="0" layoutInCell="0" allowOverlap="1">
                <wp:simplePos x="0" y="0"/>
                <wp:positionH relativeFrom="column">
                  <wp:posOffset>1663065</wp:posOffset>
                </wp:positionH>
                <wp:positionV relativeFrom="paragraph">
                  <wp:posOffset>11430</wp:posOffset>
                </wp:positionV>
                <wp:extent cx="365760" cy="274320"/>
                <wp:effectExtent l="9525" t="13970" r="5715" b="6985"/>
                <wp:wrapNone/>
                <wp:docPr id="1" name="Надпись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5760" cy="274320"/>
                        </a:xfrm>
                        <a:prstGeom prst="rect">
                          <a:avLst/>
                        </a:prstGeom>
                        <a:solidFill>
                          <a:srgbClr val="FFFFFF"/>
                        </a:solidFill>
                        <a:ln w="9525">
                          <a:solidFill>
                            <a:srgbClr val="000000"/>
                          </a:solidFill>
                          <a:miter lim="800000"/>
                          <a:headEnd/>
                          <a:tailEnd/>
                        </a:ln>
                      </wps:spPr>
                      <wps:txbx>
                        <w:txbxContent>
                          <w:p w:rsidR="00C47EF9" w:rsidRDefault="00C47EF9" w:rsidP="00C47EF9">
                            <w:r>
                              <w:t>3%</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Надпись 1" o:spid="_x0000_s1031" type="#_x0000_t202" style="position:absolute;left:0;text-align:left;margin-left:130.95pt;margin-top:.9pt;width:28.8pt;height:21.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" o:allowincell="f">
                <v:textbox>
                  <w:txbxContent>
                    <w:p w:rsidR="00C47EF9" w:rsidRDefault="00C47EF9" w:rsidP="00C47EF9">
                      <w:r>
                        <w:t>3%</w:t>
                      </w:r>
                    </w:p>
                  </w:txbxContent>
                </v:textbox>
              </v:shape>
            </w:pict>
          </mc:Fallback>
        </mc:AlternateContent>
      </w:r>
    </w:p>
    <w:p w:rsidR="00C47EF9" w:rsidRPr="00C47EF9" w:rsidRDefault="00C47EF9" w:rsidP="00C47EF9">
      <w:pPr>
        <w:widowControl w:val="0"/>
        <w:spacing w:after="0" w:line="240" w:lineRule="auto"/>
        <w:ind w:firstLine="851"/>
        <w:jc w:val="both"/>
        <w:rPr>
          <w:rFonts w:ascii="Times New Roman" w:eastAsia="Times New Roman" w:hAnsi="Times New Roman" w:cs="Times New Roman"/>
          <w:b/>
          <w:sz w:val="28"/>
          <w:szCs w:val="28"/>
          <w:lang w:eastAsia="ru-RU"/>
        </w:rPr>
      </w:pPr>
    </w:p>
    <w:p w:rsidR="00C47EF9" w:rsidRPr="00C47EF9" w:rsidRDefault="00C47EF9" w:rsidP="00C47EF9">
      <w:pPr>
        <w:widowControl w:val="0"/>
        <w:spacing w:after="0" w:line="240" w:lineRule="auto"/>
        <w:ind w:firstLine="851"/>
        <w:jc w:val="both"/>
        <w:rPr>
          <w:rFonts w:ascii="Times New Roman" w:eastAsia="Times New Roman" w:hAnsi="Times New Roman" w:cs="Times New Roman"/>
          <w:sz w:val="28"/>
          <w:szCs w:val="28"/>
          <w:lang w:eastAsia="ru-RU"/>
        </w:rPr>
      </w:pPr>
    </w:p>
    <w:p w:rsidR="00C47EF9" w:rsidRPr="00C47EF9" w:rsidRDefault="00C47EF9" w:rsidP="00C47EF9">
      <w:pPr>
        <w:widowControl w:val="0"/>
        <w:spacing w:after="0" w:line="240" w:lineRule="auto"/>
        <w:ind w:firstLine="851"/>
        <w:jc w:val="both"/>
        <w:rPr>
          <w:rFonts w:ascii="Times New Roman" w:eastAsia="Times New Roman" w:hAnsi="Times New Roman" w:cs="Times New Roman"/>
          <w:sz w:val="28"/>
          <w:szCs w:val="28"/>
          <w:lang w:eastAsia="ru-RU"/>
        </w:rPr>
      </w:pPr>
    </w:p>
    <w:p w:rsidR="00C47EF9" w:rsidRPr="00C47EF9" w:rsidRDefault="00C47EF9" w:rsidP="00C47EF9">
      <w:pPr>
        <w:widowControl w:val="0"/>
        <w:spacing w:after="0" w:line="240" w:lineRule="auto"/>
        <w:ind w:firstLine="851"/>
        <w:jc w:val="both"/>
        <w:rPr>
          <w:rFonts w:ascii="Times New Roman" w:eastAsia="Times New Roman" w:hAnsi="Times New Roman" w:cs="Times New Roman"/>
          <w:sz w:val="28"/>
          <w:szCs w:val="28"/>
          <w:lang w:eastAsia="ru-RU"/>
        </w:rPr>
      </w:pPr>
    </w:p>
    <w:p w:rsidR="00C47EF9" w:rsidRPr="00C47EF9" w:rsidRDefault="00C47EF9" w:rsidP="00C47EF9">
      <w:pPr>
        <w:widowControl w:val="0"/>
        <w:spacing w:after="0" w:line="240" w:lineRule="auto"/>
        <w:ind w:firstLine="851"/>
        <w:jc w:val="both"/>
        <w:rPr>
          <w:rFonts w:ascii="Times New Roman" w:eastAsia="Times New Roman" w:hAnsi="Times New Roman" w:cs="Times New Roman"/>
          <w:sz w:val="28"/>
          <w:szCs w:val="28"/>
          <w:lang w:eastAsia="ru-RU"/>
        </w:rPr>
      </w:pPr>
    </w:p>
    <w:p w:rsidR="00C47EF9" w:rsidRPr="00C47EF9" w:rsidRDefault="00C47EF9" w:rsidP="00C47EF9">
      <w:pPr>
        <w:widowControl w:val="0"/>
        <w:spacing w:after="0" w:line="240" w:lineRule="auto"/>
        <w:ind w:firstLine="851"/>
        <w:jc w:val="both"/>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59% -  жоспарланған тапсырмалар, кездесулер;</w:t>
      </w:r>
    </w:p>
    <w:p w:rsidR="00C47EF9" w:rsidRPr="00C47EF9" w:rsidRDefault="00C47EF9" w:rsidP="00C47EF9">
      <w:pPr>
        <w:widowControl w:val="0"/>
        <w:spacing w:after="0" w:line="240" w:lineRule="auto"/>
        <w:ind w:firstLine="851"/>
        <w:jc w:val="both"/>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22% -  қағаздармен жұмыс;</w:t>
      </w:r>
    </w:p>
    <w:p w:rsidR="00C47EF9" w:rsidRPr="00C47EF9" w:rsidRDefault="00C47EF9" w:rsidP="00C47EF9">
      <w:pPr>
        <w:widowControl w:val="0"/>
        <w:spacing w:after="0" w:line="240" w:lineRule="auto"/>
        <w:ind w:firstLine="851"/>
        <w:jc w:val="both"/>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10% -  жоспарланған кездесулер;</w:t>
      </w:r>
    </w:p>
    <w:p w:rsidR="00C47EF9" w:rsidRPr="00C47EF9" w:rsidRDefault="00C47EF9" w:rsidP="00C47EF9">
      <w:pPr>
        <w:widowControl w:val="0"/>
        <w:spacing w:after="0" w:line="240" w:lineRule="auto"/>
        <w:ind w:firstLine="851"/>
        <w:jc w:val="both"/>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6% -    телефонмен сөйлесу;</w:t>
      </w:r>
    </w:p>
    <w:p w:rsidR="00C47EF9" w:rsidRPr="00C47EF9" w:rsidRDefault="00C47EF9" w:rsidP="00C47EF9">
      <w:pPr>
        <w:widowControl w:val="0"/>
        <w:spacing w:after="0" w:line="240" w:lineRule="auto"/>
        <w:ind w:firstLine="851"/>
        <w:jc w:val="both"/>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3% -    тексеру сапарлары.</w:t>
      </w:r>
    </w:p>
    <w:p w:rsidR="00C47EF9" w:rsidRPr="00C47EF9" w:rsidRDefault="00C47EF9" w:rsidP="00C47EF9">
      <w:pPr>
        <w:spacing w:after="0" w:line="240" w:lineRule="auto"/>
        <w:ind w:firstLine="851"/>
        <w:jc w:val="both"/>
        <w:rPr>
          <w:rFonts w:ascii="Times New Roman" w:eastAsia="Times New Roman" w:hAnsi="Times New Roman" w:cs="Times New Roman"/>
          <w:sz w:val="28"/>
          <w:szCs w:val="28"/>
          <w:lang w:val="ru-MD" w:eastAsia="ru-RU"/>
        </w:rPr>
      </w:pPr>
    </w:p>
    <w:p w:rsidR="00C47EF9" w:rsidRPr="00C47EF9" w:rsidRDefault="00C47EF9" w:rsidP="00C47EF9">
      <w:pPr>
        <w:spacing w:after="0" w:line="240" w:lineRule="auto"/>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 xml:space="preserve">Менеджерлер деген  кімдер және олар не істейді? </w:t>
      </w:r>
      <w:r w:rsidRPr="00C47EF9">
        <w:rPr>
          <w:rFonts w:ascii="Times New Roman" w:eastAsia="Times New Roman" w:hAnsi="Times New Roman" w:cs="Times New Roman"/>
          <w:b/>
          <w:sz w:val="28"/>
          <w:szCs w:val="28"/>
          <w:lang w:eastAsia="ru-RU"/>
        </w:rPr>
        <w:t>Менеджерлер</w:t>
      </w:r>
      <w:r w:rsidRPr="00C47EF9">
        <w:rPr>
          <w:rFonts w:ascii="Times New Roman" w:eastAsia="Times New Roman" w:hAnsi="Times New Roman" w:cs="Times New Roman"/>
          <w:sz w:val="28"/>
          <w:szCs w:val="28"/>
          <w:lang w:eastAsia="ru-RU"/>
        </w:rPr>
        <w:t xml:space="preserve"> ұйымды басқаруды жүзеге асыратын  маманды басқарушы. Басқару қызметіне әртүрлілік тән  сфераларында  жетекшінің ортақ факторлары,  ортақ қасиеттері бөлініп шығады;</w:t>
      </w:r>
    </w:p>
    <w:p w:rsidR="00C47EF9" w:rsidRPr="00C47EF9" w:rsidRDefault="00C47EF9" w:rsidP="00C47EF9">
      <w:pPr>
        <w:numPr>
          <w:ilvl w:val="0"/>
          <w:numId w:val="3"/>
        </w:numPr>
        <w:spacing w:after="0" w:line="240" w:lineRule="auto"/>
        <w:jc w:val="both"/>
        <w:rPr>
          <w:rFonts w:ascii="Times New Roman" w:eastAsia="Times New Roman" w:hAnsi="Times New Roman" w:cs="Times New Roman"/>
          <w:sz w:val="28"/>
          <w:szCs w:val="28"/>
          <w:lang w:val="ru-MD" w:eastAsia="ru-RU"/>
        </w:rPr>
      </w:pPr>
      <w:r w:rsidRPr="00C47EF9">
        <w:rPr>
          <w:rFonts w:ascii="Times New Roman" w:eastAsia="Times New Roman" w:hAnsi="Times New Roman" w:cs="Times New Roman"/>
          <w:sz w:val="28"/>
          <w:szCs w:val="28"/>
          <w:lang w:val="ru-MD" w:eastAsia="ru-RU"/>
        </w:rPr>
        <w:t>Басқару қызметінің мәні  қысқа мерзімділігімен, әр түрлілігімен орындалып отырған қызметтін сипатталады.</w:t>
      </w:r>
    </w:p>
    <w:p w:rsidR="00C47EF9" w:rsidRPr="00C47EF9" w:rsidRDefault="00C47EF9" w:rsidP="00C47EF9">
      <w:pPr>
        <w:numPr>
          <w:ilvl w:val="0"/>
          <w:numId w:val="3"/>
        </w:numPr>
        <w:spacing w:after="0" w:line="240" w:lineRule="auto"/>
        <w:jc w:val="both"/>
        <w:rPr>
          <w:rFonts w:ascii="Times New Roman" w:eastAsia="Times New Roman" w:hAnsi="Times New Roman" w:cs="Times New Roman"/>
          <w:sz w:val="28"/>
          <w:szCs w:val="28"/>
          <w:lang w:val="ru-MD" w:eastAsia="ru-RU"/>
        </w:rPr>
      </w:pPr>
      <w:r w:rsidRPr="00C47EF9">
        <w:rPr>
          <w:rFonts w:ascii="Times New Roman" w:eastAsia="Times New Roman" w:hAnsi="Times New Roman" w:cs="Times New Roman"/>
          <w:sz w:val="28"/>
          <w:szCs w:val="28"/>
          <w:lang w:val="ru-MD" w:eastAsia="ru-RU"/>
        </w:rPr>
        <w:t>Менеджер жұмысының  мазмұнын талдай отырып Минцберг  ортақ  қасиетті табады - жетекшілер рольінде</w:t>
      </w:r>
    </w:p>
    <w:p w:rsidR="00C47EF9" w:rsidRPr="00C47EF9" w:rsidRDefault="00C47EF9" w:rsidP="00C47EF9">
      <w:pPr>
        <w:spacing w:after="0" w:line="240" w:lineRule="auto"/>
        <w:jc w:val="both"/>
        <w:rPr>
          <w:rFonts w:ascii="Times New Roman" w:eastAsia="Times New Roman" w:hAnsi="Times New Roman" w:cs="Times New Roman"/>
          <w:sz w:val="28"/>
          <w:szCs w:val="28"/>
          <w:lang w:val="ru-MD" w:eastAsia="ru-RU"/>
        </w:rPr>
      </w:pPr>
    </w:p>
    <w:p w:rsidR="00C47EF9" w:rsidRPr="00C47EF9" w:rsidRDefault="00C47EF9" w:rsidP="00C47EF9">
      <w:pPr>
        <w:spacing w:after="0" w:line="240" w:lineRule="auto"/>
        <w:jc w:val="center"/>
        <w:rPr>
          <w:rFonts w:ascii="Times New Roman" w:eastAsia="Times New Roman" w:hAnsi="Times New Roman" w:cs="Times New Roman"/>
          <w:b/>
          <w:sz w:val="28"/>
          <w:szCs w:val="28"/>
          <w:lang w:eastAsia="ru-RU"/>
        </w:rPr>
      </w:pPr>
      <w:r w:rsidRPr="00C47EF9">
        <w:rPr>
          <w:rFonts w:ascii="Times New Roman" w:eastAsia="Times New Roman" w:hAnsi="Times New Roman" w:cs="Times New Roman"/>
          <w:b/>
          <w:sz w:val="28"/>
          <w:szCs w:val="28"/>
          <w:lang w:val="ru-MD" w:eastAsia="ru-RU"/>
        </w:rPr>
        <w:t xml:space="preserve">3.3  </w:t>
      </w:r>
      <w:r w:rsidRPr="00C47EF9">
        <w:rPr>
          <w:rFonts w:ascii="Times New Roman" w:eastAsia="Times New Roman" w:hAnsi="Times New Roman" w:cs="Times New Roman"/>
          <w:b/>
          <w:sz w:val="28"/>
          <w:szCs w:val="28"/>
          <w:lang w:eastAsia="ru-RU"/>
        </w:rPr>
        <w:t>Ойдағыдай басқару.</w:t>
      </w:r>
    </w:p>
    <w:p w:rsidR="00C47EF9" w:rsidRPr="00C47EF9" w:rsidRDefault="00C47EF9" w:rsidP="00C47EF9">
      <w:pPr>
        <w:spacing w:after="0" w:line="240" w:lineRule="auto"/>
        <w:jc w:val="center"/>
        <w:rPr>
          <w:rFonts w:ascii="Times New Roman" w:eastAsia="Times New Roman" w:hAnsi="Times New Roman" w:cs="Times New Roman"/>
          <w:b/>
          <w:sz w:val="28"/>
          <w:szCs w:val="28"/>
          <w:lang w:val="ru-MD" w:eastAsia="ru-RU"/>
        </w:rPr>
      </w:pPr>
    </w:p>
    <w:p w:rsidR="00C47EF9" w:rsidRPr="00C47EF9" w:rsidRDefault="00C47EF9" w:rsidP="00C47EF9">
      <w:pPr>
        <w:spacing w:after="0" w:line="240" w:lineRule="auto"/>
        <w:rPr>
          <w:rFonts w:ascii="Times New Roman" w:eastAsia="Times New Roman" w:hAnsi="Times New Roman" w:cs="Times New Roman"/>
          <w:sz w:val="28"/>
          <w:szCs w:val="28"/>
          <w:lang w:eastAsia="ru-RU"/>
        </w:rPr>
      </w:pPr>
      <w:r w:rsidRPr="00C47EF9">
        <w:rPr>
          <w:rFonts w:ascii="Times New Roman" w:eastAsia="Times New Roman" w:hAnsi="Times New Roman" w:cs="Times New Roman"/>
          <w:sz w:val="28"/>
          <w:szCs w:val="28"/>
          <w:lang w:eastAsia="ru-RU"/>
        </w:rPr>
        <w:t>Табысқа жетуді қалау барлы</w:t>
      </w:r>
      <w:r w:rsidRPr="00C47EF9">
        <w:rPr>
          <w:rFonts w:ascii="Times New Roman" w:eastAsia="Times New Roman" w:hAnsi="Times New Roman" w:cs="Times New Roman"/>
          <w:sz w:val="28"/>
          <w:szCs w:val="28"/>
          <w:lang w:val="kk-KZ" w:eastAsia="ru-RU"/>
        </w:rPr>
        <w:t>ғ</w:t>
      </w:r>
      <w:r w:rsidRPr="00C47EF9">
        <w:rPr>
          <w:rFonts w:ascii="Times New Roman" w:eastAsia="Times New Roman" w:hAnsi="Times New Roman" w:cs="Times New Roman"/>
          <w:sz w:val="28"/>
          <w:szCs w:val="28"/>
          <w:lang w:eastAsia="ru-RU"/>
        </w:rPr>
        <w:t>ы</w:t>
      </w:r>
      <w:r w:rsidRPr="00C47EF9">
        <w:rPr>
          <w:rFonts w:ascii="Times New Roman" w:eastAsia="Times New Roman" w:hAnsi="Times New Roman" w:cs="Times New Roman"/>
          <w:sz w:val="28"/>
          <w:szCs w:val="28"/>
          <w:lang w:val="kk-KZ" w:eastAsia="ru-RU"/>
        </w:rPr>
        <w:t>ң</w:t>
      </w:r>
      <w:r w:rsidRPr="00C47EF9">
        <w:rPr>
          <w:rFonts w:ascii="Times New Roman" w:eastAsia="Times New Roman" w:hAnsi="Times New Roman" w:cs="Times New Roman"/>
          <w:sz w:val="28"/>
          <w:szCs w:val="28"/>
          <w:lang w:eastAsia="ru-RU"/>
        </w:rPr>
        <w:t>ызға  тән. Ұйымның қызметі ойдағыдай  деп саналады, егер ол мақсатына жетсе. Ойдағыдай басқару- табысқа  ба</w:t>
      </w:r>
      <w:r w:rsidRPr="00C47EF9">
        <w:rPr>
          <w:rFonts w:ascii="Times New Roman" w:eastAsia="Times New Roman" w:hAnsi="Times New Roman" w:cs="Times New Roman"/>
          <w:sz w:val="28"/>
          <w:szCs w:val="28"/>
          <w:lang w:val="kk-KZ" w:eastAsia="ru-RU"/>
        </w:rPr>
        <w:t>ғ</w:t>
      </w:r>
      <w:r w:rsidRPr="00C47EF9">
        <w:rPr>
          <w:rFonts w:ascii="Times New Roman" w:eastAsia="Times New Roman" w:hAnsi="Times New Roman" w:cs="Times New Roman"/>
          <w:sz w:val="28"/>
          <w:szCs w:val="28"/>
          <w:lang w:eastAsia="ru-RU"/>
        </w:rPr>
        <w:t>ытталған басқарулар. Өндіріс менеджмент - табысқа, жетіске бейімделген басқару.</w:t>
      </w:r>
    </w:p>
    <w:p w:rsidR="00C47EF9" w:rsidRPr="00C47EF9" w:rsidRDefault="00C47EF9" w:rsidP="00C47EF9">
      <w:pPr>
        <w:spacing w:after="0" w:line="240" w:lineRule="auto"/>
        <w:jc w:val="center"/>
        <w:rPr>
          <w:rFonts w:ascii="Times New Roman" w:eastAsia="Times New Roman" w:hAnsi="Times New Roman" w:cs="Times New Roman"/>
          <w:b/>
          <w:sz w:val="28"/>
          <w:szCs w:val="28"/>
          <w:lang w:val="kk-KZ" w:eastAsia="ru-RU"/>
        </w:rPr>
      </w:pPr>
    </w:p>
    <w:p w:rsidR="00C47EF9" w:rsidRPr="00C47EF9" w:rsidRDefault="00C47EF9" w:rsidP="00C47EF9">
      <w:pPr>
        <w:spacing w:after="0" w:line="240" w:lineRule="auto"/>
        <w:jc w:val="center"/>
        <w:rPr>
          <w:rFonts w:ascii="Times New Roman" w:eastAsia="Times New Roman" w:hAnsi="Times New Roman" w:cs="Times New Roman"/>
          <w:b/>
          <w:sz w:val="28"/>
          <w:szCs w:val="28"/>
          <w:lang w:eastAsia="ru-RU"/>
        </w:rPr>
      </w:pPr>
      <w:r w:rsidRPr="00C47EF9">
        <w:rPr>
          <w:rFonts w:ascii="Times New Roman" w:eastAsia="Times New Roman" w:hAnsi="Times New Roman" w:cs="Times New Roman"/>
          <w:b/>
          <w:sz w:val="28"/>
          <w:szCs w:val="28"/>
          <w:lang w:eastAsia="ru-RU"/>
        </w:rPr>
        <w:t xml:space="preserve">Ұйымның жетістігін, </w:t>
      </w:r>
      <w:r w:rsidRPr="00C47EF9">
        <w:rPr>
          <w:rFonts w:ascii="Times New Roman" w:eastAsia="Times New Roman" w:hAnsi="Times New Roman" w:cs="Times New Roman"/>
          <w:b/>
          <w:sz w:val="28"/>
          <w:szCs w:val="28"/>
          <w:lang w:val="ru-MD" w:eastAsia="ru-RU"/>
        </w:rPr>
        <w:t>т</w:t>
      </w:r>
      <w:r w:rsidRPr="00C47EF9">
        <w:rPr>
          <w:rFonts w:ascii="Times New Roman" w:eastAsia="Times New Roman" w:hAnsi="Times New Roman" w:cs="Times New Roman"/>
          <w:b/>
          <w:sz w:val="28"/>
          <w:szCs w:val="28"/>
          <w:lang w:eastAsia="ru-RU"/>
        </w:rPr>
        <w:t>абысын құраушылар:</w:t>
      </w:r>
    </w:p>
    <w:p w:rsidR="00C47EF9" w:rsidRPr="00C47EF9" w:rsidRDefault="00C47EF9" w:rsidP="00C47EF9">
      <w:pPr>
        <w:numPr>
          <w:ilvl w:val="0"/>
          <w:numId w:val="4"/>
        </w:numPr>
        <w:spacing w:after="0" w:line="240" w:lineRule="auto"/>
        <w:jc w:val="both"/>
        <w:rPr>
          <w:rFonts w:ascii="Times New Roman" w:eastAsia="Times New Roman" w:hAnsi="Times New Roman" w:cs="Times New Roman"/>
          <w:sz w:val="28"/>
          <w:szCs w:val="28"/>
          <w:lang w:eastAsia="ru-RU"/>
        </w:rPr>
      </w:pPr>
      <w:r w:rsidRPr="00C47EF9">
        <w:rPr>
          <w:rFonts w:ascii="Times New Roman" w:eastAsia="Times New Roman" w:hAnsi="Times New Roman" w:cs="Times New Roman"/>
          <w:b/>
          <w:sz w:val="28"/>
          <w:szCs w:val="28"/>
          <w:lang w:eastAsia="ru-RU"/>
        </w:rPr>
        <w:t>Өміршендік.</w:t>
      </w:r>
      <w:r w:rsidRPr="00C47EF9">
        <w:rPr>
          <w:rFonts w:ascii="Times New Roman" w:eastAsia="Times New Roman" w:hAnsi="Times New Roman" w:cs="Times New Roman"/>
          <w:sz w:val="28"/>
          <w:szCs w:val="28"/>
          <w:lang w:eastAsia="ru-RU"/>
        </w:rPr>
        <w:t xml:space="preserve"> Кейбір ұйымдар  өзінің  таратуларын  олар кө</w:t>
      </w:r>
      <w:r w:rsidRPr="00C47EF9">
        <w:rPr>
          <w:rFonts w:ascii="Times New Roman" w:eastAsia="Times New Roman" w:hAnsi="Times New Roman" w:cs="Times New Roman"/>
          <w:sz w:val="28"/>
          <w:szCs w:val="28"/>
          <w:lang w:val="kk-KZ" w:eastAsia="ru-RU"/>
        </w:rPr>
        <w:t>з</w:t>
      </w:r>
      <w:r w:rsidRPr="00C47EF9">
        <w:rPr>
          <w:rFonts w:ascii="Times New Roman" w:eastAsia="Times New Roman" w:hAnsi="Times New Roman" w:cs="Times New Roman"/>
          <w:sz w:val="28"/>
          <w:szCs w:val="28"/>
          <w:lang w:eastAsia="ru-RU"/>
        </w:rPr>
        <w:t>деген мақсатқа  жеткеннен кейін  жоспарлайды. Дегенмен көбі үшін  өміршендік дегеніміз басты міндеті болып табылады.</w:t>
      </w:r>
    </w:p>
    <w:p w:rsidR="00C47EF9" w:rsidRPr="00C47EF9" w:rsidRDefault="00C47EF9" w:rsidP="00C47EF9">
      <w:pPr>
        <w:numPr>
          <w:ilvl w:val="0"/>
          <w:numId w:val="4"/>
        </w:numPr>
        <w:spacing w:after="0" w:line="240" w:lineRule="auto"/>
        <w:jc w:val="both"/>
        <w:rPr>
          <w:rFonts w:ascii="Times New Roman" w:eastAsia="Times New Roman" w:hAnsi="Times New Roman" w:cs="Times New Roman"/>
          <w:sz w:val="28"/>
          <w:szCs w:val="28"/>
          <w:lang w:eastAsia="ru-RU"/>
        </w:rPr>
      </w:pPr>
      <w:r w:rsidRPr="00C47EF9">
        <w:rPr>
          <w:rFonts w:ascii="Times New Roman" w:eastAsia="Times New Roman" w:hAnsi="Times New Roman" w:cs="Times New Roman"/>
          <w:b/>
          <w:sz w:val="28"/>
          <w:szCs w:val="28"/>
          <w:lang w:eastAsia="ru-RU"/>
        </w:rPr>
        <w:t>Ұза</w:t>
      </w:r>
      <w:r w:rsidRPr="00C47EF9">
        <w:rPr>
          <w:rFonts w:ascii="Times New Roman" w:eastAsia="Times New Roman" w:hAnsi="Times New Roman" w:cs="Times New Roman"/>
          <w:b/>
          <w:sz w:val="28"/>
          <w:szCs w:val="28"/>
          <w:lang w:val="kk-KZ" w:eastAsia="ru-RU"/>
        </w:rPr>
        <w:t>ғ</w:t>
      </w:r>
      <w:r w:rsidRPr="00C47EF9">
        <w:rPr>
          <w:rFonts w:ascii="Times New Roman" w:eastAsia="Times New Roman" w:hAnsi="Times New Roman" w:cs="Times New Roman"/>
          <w:b/>
          <w:sz w:val="28"/>
          <w:szCs w:val="28"/>
          <w:lang w:eastAsia="ru-RU"/>
        </w:rPr>
        <w:t xml:space="preserve">ырақ өмір сүру мүмкіндігін  ұзарту. </w:t>
      </w:r>
      <w:r w:rsidRPr="00C47EF9">
        <w:rPr>
          <w:rFonts w:ascii="Times New Roman" w:eastAsia="Times New Roman" w:hAnsi="Times New Roman" w:cs="Times New Roman"/>
          <w:sz w:val="28"/>
          <w:szCs w:val="28"/>
          <w:lang w:eastAsia="ru-RU"/>
        </w:rPr>
        <w:t xml:space="preserve">Рекортқа </w:t>
      </w:r>
      <w:r w:rsidRPr="00C47EF9">
        <w:rPr>
          <w:rFonts w:ascii="Times New Roman" w:eastAsia="Times New Roman" w:hAnsi="Times New Roman" w:cs="Times New Roman"/>
          <w:sz w:val="28"/>
          <w:szCs w:val="28"/>
          <w:lang w:val="kk-KZ" w:eastAsia="ru-RU"/>
        </w:rPr>
        <w:t>ү</w:t>
      </w:r>
      <w:r w:rsidRPr="00C47EF9">
        <w:rPr>
          <w:rFonts w:ascii="Times New Roman" w:eastAsia="Times New Roman" w:hAnsi="Times New Roman" w:cs="Times New Roman"/>
          <w:sz w:val="28"/>
          <w:szCs w:val="28"/>
          <w:lang w:eastAsia="ru-RU"/>
        </w:rPr>
        <w:t>здіксіз 2000 жыл өмір сүрген римдік католиктік  шіркеуге ие. Бизнесте, мысалы, француз вино жасаушы кәсіпорын. Бизнес үшін қызмет жасап жатқан  барлық ұйымдар өз тұтынушылары  үшін  қызмет көрсетулер мен  өнімдердің жаңа түрлерін дүркін-д</w:t>
      </w:r>
      <w:r w:rsidRPr="00C47EF9">
        <w:rPr>
          <w:rFonts w:ascii="Times New Roman" w:eastAsia="Times New Roman" w:hAnsi="Times New Roman" w:cs="Times New Roman"/>
          <w:sz w:val="28"/>
          <w:szCs w:val="28"/>
          <w:lang w:val="kk-KZ" w:eastAsia="ru-RU"/>
        </w:rPr>
        <w:t>ү</w:t>
      </w:r>
      <w:r w:rsidRPr="00C47EF9">
        <w:rPr>
          <w:rFonts w:ascii="Times New Roman" w:eastAsia="Times New Roman" w:hAnsi="Times New Roman" w:cs="Times New Roman"/>
          <w:sz w:val="28"/>
          <w:szCs w:val="28"/>
          <w:lang w:eastAsia="ru-RU"/>
        </w:rPr>
        <w:t xml:space="preserve">ркін шығарып отырады. Ал кейбір ұйымдарға өміршендікті  сақтау үшін сыртқы орта қажеттіліктеріне  байланысты  мақсаттарын </w:t>
      </w:r>
      <w:r w:rsidRPr="00C47EF9">
        <w:rPr>
          <w:rFonts w:ascii="Times New Roman" w:eastAsia="Times New Roman" w:hAnsi="Times New Roman" w:cs="Times New Roman"/>
          <w:sz w:val="28"/>
          <w:szCs w:val="28"/>
          <w:lang w:eastAsia="ru-RU"/>
        </w:rPr>
        <w:lastRenderedPageBreak/>
        <w:t>дүркін</w:t>
      </w:r>
      <w:r w:rsidRPr="00C47EF9">
        <w:rPr>
          <w:rFonts w:ascii="Times New Roman" w:eastAsia="Times New Roman" w:hAnsi="Times New Roman" w:cs="Times New Roman"/>
          <w:sz w:val="28"/>
          <w:szCs w:val="28"/>
          <w:lang w:val="kk-KZ" w:eastAsia="ru-RU"/>
        </w:rPr>
        <w:t>-</w:t>
      </w:r>
      <w:r w:rsidRPr="00C47EF9">
        <w:rPr>
          <w:rFonts w:ascii="Times New Roman" w:eastAsia="Times New Roman" w:hAnsi="Times New Roman" w:cs="Times New Roman"/>
          <w:sz w:val="28"/>
          <w:szCs w:val="28"/>
          <w:lang w:eastAsia="ru-RU"/>
        </w:rPr>
        <w:t>дүркін  өзгертіп отыруы қажет, мысалы ағымның  монархиясы институт ретінде  өміршеңдігін сақтады.</w:t>
      </w:r>
    </w:p>
    <w:p w:rsidR="00C47EF9" w:rsidRPr="00C47EF9" w:rsidRDefault="00C47EF9" w:rsidP="00C47EF9">
      <w:pPr>
        <w:numPr>
          <w:ilvl w:val="0"/>
          <w:numId w:val="4"/>
        </w:numPr>
        <w:spacing w:after="0" w:line="240" w:lineRule="auto"/>
        <w:jc w:val="both"/>
        <w:rPr>
          <w:rFonts w:ascii="Times New Roman" w:eastAsia="Times New Roman" w:hAnsi="Times New Roman" w:cs="Times New Roman"/>
          <w:sz w:val="28"/>
          <w:szCs w:val="28"/>
          <w:lang w:eastAsia="ru-RU"/>
        </w:rPr>
      </w:pPr>
      <w:r w:rsidRPr="00C47EF9">
        <w:rPr>
          <w:rFonts w:ascii="Times New Roman" w:eastAsia="Times New Roman" w:hAnsi="Times New Roman" w:cs="Times New Roman"/>
          <w:b/>
          <w:sz w:val="28"/>
          <w:szCs w:val="28"/>
          <w:lang w:eastAsia="ru-RU"/>
        </w:rPr>
        <w:t>Нәтижелік және тиімділік.</w:t>
      </w:r>
      <w:r w:rsidRPr="00C47EF9">
        <w:rPr>
          <w:rFonts w:ascii="Times New Roman" w:eastAsia="Times New Roman" w:hAnsi="Times New Roman" w:cs="Times New Roman"/>
          <w:sz w:val="28"/>
          <w:szCs w:val="28"/>
          <w:lang w:eastAsia="ru-RU"/>
        </w:rPr>
        <w:t xml:space="preserve"> Ұзақ уақыт бойы  сәтті  болу үшін  ұйым тиімді  және нәтижелі болуы керек. П. Друккердің  сөздері бойынша  нәтижелік «Қажетті және дұрыс бұйымдар жасалады» дегеннің салдары, ол тиімділік «осы бұйымдар д</w:t>
      </w:r>
      <w:r w:rsidRPr="00C47EF9">
        <w:rPr>
          <w:rFonts w:ascii="Times New Roman" w:eastAsia="Times New Roman" w:hAnsi="Times New Roman" w:cs="Times New Roman"/>
          <w:sz w:val="28"/>
          <w:szCs w:val="28"/>
          <w:lang w:val="kk-KZ" w:eastAsia="ru-RU"/>
        </w:rPr>
        <w:t>ұ</w:t>
      </w:r>
      <w:r w:rsidRPr="00C47EF9">
        <w:rPr>
          <w:rFonts w:ascii="Times New Roman" w:eastAsia="Times New Roman" w:hAnsi="Times New Roman" w:cs="Times New Roman"/>
          <w:sz w:val="28"/>
          <w:szCs w:val="28"/>
          <w:lang w:eastAsia="ru-RU"/>
        </w:rPr>
        <w:t xml:space="preserve">рыс жасалмады» дегеннің салдары болып табылады.  Алайда тиімділіктің кіруін  мен (тұтынатын ресурстар) шығуының  (шығарылатын өнімдер) ақшалай бағасын анықтау мүмкін  болғандықтан  көлемді түрде өлшеуге болады. Ұйымның қатысты  тиімділігі өнімділікпен сипатталады. Өнімділік-кірістегі  бірлік көлемінің  шығыстағы бірлік көлеміне қатынасы. Бәсеке жағдайына  ұйымның өміршілдік қалпын сақтау мен </w:t>
      </w:r>
      <w:r w:rsidRPr="00C47EF9">
        <w:rPr>
          <w:rFonts w:ascii="Times New Roman" w:eastAsia="Times New Roman" w:hAnsi="Times New Roman" w:cs="Times New Roman"/>
          <w:sz w:val="28"/>
          <w:szCs w:val="28"/>
          <w:lang w:val="kk-KZ" w:eastAsia="ru-RU"/>
        </w:rPr>
        <w:t>ж</w:t>
      </w:r>
      <w:r w:rsidRPr="00C47EF9">
        <w:rPr>
          <w:rFonts w:ascii="Times New Roman" w:eastAsia="Times New Roman" w:hAnsi="Times New Roman" w:cs="Times New Roman"/>
          <w:sz w:val="28"/>
          <w:szCs w:val="28"/>
          <w:lang w:eastAsia="ru-RU"/>
        </w:rPr>
        <w:t>етістікке  жету үшін  өнімділік өте  маңызды  фактор болып табылады.</w:t>
      </w:r>
    </w:p>
    <w:p w:rsidR="00C47EF9" w:rsidRPr="00C47EF9" w:rsidRDefault="00C47EF9" w:rsidP="00C47EF9">
      <w:pPr>
        <w:numPr>
          <w:ilvl w:val="0"/>
          <w:numId w:val="4"/>
        </w:numPr>
        <w:spacing w:after="0" w:line="240" w:lineRule="auto"/>
        <w:jc w:val="both"/>
        <w:rPr>
          <w:rFonts w:ascii="Times New Roman" w:eastAsia="Times New Roman" w:hAnsi="Times New Roman" w:cs="Times New Roman"/>
          <w:sz w:val="28"/>
          <w:szCs w:val="28"/>
          <w:lang w:eastAsia="ru-RU"/>
        </w:rPr>
      </w:pPr>
      <w:r w:rsidRPr="00C47EF9">
        <w:rPr>
          <w:rFonts w:ascii="Times New Roman" w:eastAsia="Times New Roman" w:hAnsi="Times New Roman" w:cs="Times New Roman"/>
          <w:b/>
          <w:sz w:val="28"/>
          <w:szCs w:val="28"/>
          <w:lang w:eastAsia="ru-RU"/>
        </w:rPr>
        <w:t>Тәжірибені іске асу.</w:t>
      </w:r>
      <w:r w:rsidRPr="00C47EF9">
        <w:rPr>
          <w:rFonts w:ascii="Times New Roman" w:eastAsia="Times New Roman" w:hAnsi="Times New Roman" w:cs="Times New Roman"/>
          <w:sz w:val="28"/>
          <w:szCs w:val="28"/>
          <w:lang w:eastAsia="ru-RU"/>
        </w:rPr>
        <w:t xml:space="preserve"> Басқарушылық шешімдер  тек идеялар мен  ойлардан тұрады. Басқару мақсаты - нақты жұмыстың нақты  адамдармен орналасуы. Тәжірибеде жүзеге асатын - қозғалысқа айналатын шешімдер сәтті болып есептеледі.</w:t>
      </w:r>
    </w:p>
    <w:p w:rsidR="008B0F3A" w:rsidRDefault="008B0F3A">
      <w:bookmarkStart w:id="0" w:name="_GoBack"/>
      <w:bookmarkEnd w:id="0"/>
    </w:p>
    <w:sectPr w:rsidR="008B0F3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6F7C61"/>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2D9602D0"/>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46200423"/>
    <w:multiLevelType w:val="multilevel"/>
    <w:tmpl w:val="A234274C"/>
    <w:lvl w:ilvl="0">
      <w:start w:val="1"/>
      <w:numFmt w:val="decimal"/>
      <w:lvlText w:val="%1"/>
      <w:lvlJc w:val="left"/>
      <w:pPr>
        <w:ind w:left="375" w:hanging="375"/>
      </w:pPr>
      <w:rPr>
        <w:rFonts w:hint="default"/>
      </w:rPr>
    </w:lvl>
    <w:lvl w:ilvl="1">
      <w:start w:val="1"/>
      <w:numFmt w:val="decimal"/>
      <w:lvlText w:val="%1.%2"/>
      <w:lvlJc w:val="left"/>
      <w:pPr>
        <w:ind w:left="3255" w:hanging="375"/>
      </w:pPr>
      <w:rPr>
        <w:rFonts w:hint="default"/>
      </w:rPr>
    </w:lvl>
    <w:lvl w:ilvl="2">
      <w:start w:val="1"/>
      <w:numFmt w:val="decimal"/>
      <w:lvlText w:val="%1.%2.%3"/>
      <w:lvlJc w:val="left"/>
      <w:pPr>
        <w:ind w:left="6480" w:hanging="720"/>
      </w:pPr>
      <w:rPr>
        <w:rFonts w:hint="default"/>
      </w:rPr>
    </w:lvl>
    <w:lvl w:ilvl="3">
      <w:start w:val="1"/>
      <w:numFmt w:val="decimal"/>
      <w:lvlText w:val="%1.%2.%3.%4"/>
      <w:lvlJc w:val="left"/>
      <w:pPr>
        <w:ind w:left="9720" w:hanging="1080"/>
      </w:pPr>
      <w:rPr>
        <w:rFonts w:hint="default"/>
      </w:rPr>
    </w:lvl>
    <w:lvl w:ilvl="4">
      <w:start w:val="1"/>
      <w:numFmt w:val="decimal"/>
      <w:lvlText w:val="%1.%2.%3.%4.%5"/>
      <w:lvlJc w:val="left"/>
      <w:pPr>
        <w:ind w:left="12600" w:hanging="1080"/>
      </w:pPr>
      <w:rPr>
        <w:rFonts w:hint="default"/>
      </w:rPr>
    </w:lvl>
    <w:lvl w:ilvl="5">
      <w:start w:val="1"/>
      <w:numFmt w:val="decimal"/>
      <w:lvlText w:val="%1.%2.%3.%4.%5.%6"/>
      <w:lvlJc w:val="left"/>
      <w:pPr>
        <w:ind w:left="15840" w:hanging="1440"/>
      </w:pPr>
      <w:rPr>
        <w:rFonts w:hint="default"/>
      </w:rPr>
    </w:lvl>
    <w:lvl w:ilvl="6">
      <w:start w:val="1"/>
      <w:numFmt w:val="decimal"/>
      <w:lvlText w:val="%1.%2.%3.%4.%5.%6.%7"/>
      <w:lvlJc w:val="left"/>
      <w:pPr>
        <w:ind w:left="18720" w:hanging="1440"/>
      </w:pPr>
      <w:rPr>
        <w:rFonts w:hint="default"/>
      </w:rPr>
    </w:lvl>
    <w:lvl w:ilvl="7">
      <w:start w:val="1"/>
      <w:numFmt w:val="decimal"/>
      <w:lvlText w:val="%1.%2.%3.%4.%5.%6.%7.%8"/>
      <w:lvlJc w:val="left"/>
      <w:pPr>
        <w:ind w:left="21960" w:hanging="1800"/>
      </w:pPr>
      <w:rPr>
        <w:rFonts w:hint="default"/>
      </w:rPr>
    </w:lvl>
    <w:lvl w:ilvl="8">
      <w:start w:val="1"/>
      <w:numFmt w:val="decimal"/>
      <w:lvlText w:val="%1.%2.%3.%4.%5.%6.%7.%8.%9"/>
      <w:lvlJc w:val="left"/>
      <w:pPr>
        <w:ind w:left="25200" w:hanging="2160"/>
      </w:pPr>
      <w:rPr>
        <w:rFonts w:hint="default"/>
      </w:rPr>
    </w:lvl>
  </w:abstractNum>
  <w:abstractNum w:abstractNumId="3" w15:restartNumberingAfterBreak="0">
    <w:nsid w:val="615120CE"/>
    <w:multiLevelType w:val="singleLevel"/>
    <w:tmpl w:val="04190001"/>
    <w:lvl w:ilvl="0">
      <w:start w:val="1"/>
      <w:numFmt w:val="bullet"/>
      <w:lvlText w:val=""/>
      <w:lvlJc w:val="left"/>
      <w:pPr>
        <w:tabs>
          <w:tab w:val="num" w:pos="360"/>
        </w:tabs>
        <w:ind w:left="360" w:hanging="360"/>
      </w:pPr>
      <w:rPr>
        <w:rFonts w:ascii="Symbol" w:hAnsi="Symbol"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7EF9"/>
    <w:rsid w:val="008B0F3A"/>
    <w:rsid w:val="00C47EF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966CA7-24F8-4D0C-919C-7CCBC5AB5A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627</Words>
  <Characters>3579</Characters>
  <Application>Microsoft Office Word</Application>
  <DocSecurity>0</DocSecurity>
  <Lines>29</Lines>
  <Paragraphs>8</Paragraphs>
  <ScaleCrop>false</ScaleCrop>
  <Company/>
  <LinksUpToDate>false</LinksUpToDate>
  <CharactersWithSpaces>4198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2021-01-24T05:59:00Z</dcterms:created>
  <dcterms:modified xsi:type="dcterms:W3CDTF">2021-01-24T05:59:00Z</dcterms:modified>
</cp:coreProperties>
</file>