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229A" w:rsidRDefault="0026229A" w:rsidP="0026229A">
      <w:pPr>
        <w:jc w:val="center"/>
        <w:rPr>
          <w:b/>
          <w:sz w:val="24"/>
          <w:szCs w:val="24"/>
        </w:rPr>
      </w:pPr>
      <w:r>
        <w:rPr>
          <w:b/>
          <w:sz w:val="24"/>
          <w:szCs w:val="24"/>
        </w:rPr>
        <w:t xml:space="preserve">Тема </w:t>
      </w:r>
      <w:r w:rsidRPr="006E0215">
        <w:rPr>
          <w:b/>
          <w:sz w:val="24"/>
          <w:szCs w:val="24"/>
        </w:rPr>
        <w:t>2:</w:t>
      </w:r>
      <w:r>
        <w:rPr>
          <w:b/>
          <w:sz w:val="24"/>
          <w:szCs w:val="24"/>
        </w:rPr>
        <w:t xml:space="preserve"> ФИЛОСОФИЯ В ИСТОРИЧЕСКОЙ ДИНАМИКЕ КУЛЬТУРЫ</w:t>
      </w:r>
    </w:p>
    <w:p w:rsidR="0026229A" w:rsidRDefault="0026229A" w:rsidP="0026229A">
      <w:pPr>
        <w:rPr>
          <w:sz w:val="24"/>
          <w:szCs w:val="24"/>
        </w:rPr>
      </w:pPr>
      <w:r w:rsidRPr="00F56801">
        <w:rPr>
          <w:sz w:val="24"/>
          <w:szCs w:val="24"/>
        </w:rPr>
        <w:t>Во</w:t>
      </w:r>
      <w:r w:rsidRPr="00AE26D2">
        <w:rPr>
          <w:sz w:val="24"/>
          <w:szCs w:val="24"/>
        </w:rPr>
        <w:t>просы:</w:t>
      </w:r>
    </w:p>
    <w:p w:rsidR="0026229A" w:rsidRDefault="0026229A" w:rsidP="0026229A">
      <w:pPr>
        <w:rPr>
          <w:sz w:val="24"/>
          <w:szCs w:val="24"/>
        </w:rPr>
      </w:pPr>
      <w:r>
        <w:rPr>
          <w:sz w:val="24"/>
          <w:szCs w:val="24"/>
        </w:rPr>
        <w:t>1. Предпосылки возникновения и концепции происхождения философия</w:t>
      </w:r>
    </w:p>
    <w:p w:rsidR="0026229A" w:rsidRPr="00AE26D2" w:rsidRDefault="0026229A" w:rsidP="0026229A">
      <w:pPr>
        <w:rPr>
          <w:sz w:val="24"/>
          <w:szCs w:val="24"/>
        </w:rPr>
      </w:pPr>
      <w:r>
        <w:rPr>
          <w:sz w:val="24"/>
          <w:szCs w:val="24"/>
        </w:rPr>
        <w:t xml:space="preserve">2. Многообразие форм философии. </w:t>
      </w:r>
      <w:r w:rsidRPr="00AE26D2">
        <w:rPr>
          <w:sz w:val="24"/>
          <w:szCs w:val="24"/>
        </w:rPr>
        <w:t>Исторические типы философии</w:t>
      </w:r>
      <w:r>
        <w:rPr>
          <w:sz w:val="24"/>
          <w:szCs w:val="24"/>
        </w:rPr>
        <w:t>, их особенности</w:t>
      </w:r>
    </w:p>
    <w:p w:rsidR="0026229A" w:rsidRDefault="0026229A" w:rsidP="0026229A">
      <w:pPr>
        <w:rPr>
          <w:sz w:val="24"/>
          <w:szCs w:val="24"/>
        </w:rPr>
      </w:pPr>
      <w:r>
        <w:rPr>
          <w:sz w:val="24"/>
          <w:szCs w:val="24"/>
        </w:rPr>
        <w:t>3</w:t>
      </w:r>
      <w:r w:rsidRPr="00AE26D2">
        <w:rPr>
          <w:sz w:val="24"/>
          <w:szCs w:val="24"/>
        </w:rPr>
        <w:t xml:space="preserve">. </w:t>
      </w:r>
      <w:r>
        <w:rPr>
          <w:sz w:val="24"/>
          <w:szCs w:val="24"/>
        </w:rPr>
        <w:t>Феномен тюркской и казахской философии</w:t>
      </w:r>
    </w:p>
    <w:p w:rsidR="0026229A" w:rsidRPr="001D2AE3" w:rsidRDefault="0026229A" w:rsidP="0026229A">
      <w:pPr>
        <w:jc w:val="both"/>
        <w:rPr>
          <w:sz w:val="24"/>
          <w:szCs w:val="24"/>
        </w:rPr>
      </w:pPr>
      <w:r>
        <w:rPr>
          <w:i/>
          <w:sz w:val="24"/>
          <w:szCs w:val="24"/>
        </w:rPr>
        <w:t>1</w:t>
      </w:r>
      <w:r w:rsidRPr="00E41D83">
        <w:rPr>
          <w:i/>
          <w:sz w:val="24"/>
          <w:szCs w:val="24"/>
        </w:rPr>
        <w:t>. Предпосылки возникновения и ко</w:t>
      </w:r>
      <w:r>
        <w:rPr>
          <w:i/>
          <w:sz w:val="24"/>
          <w:szCs w:val="24"/>
        </w:rPr>
        <w:t xml:space="preserve">нцепции происхождения философии. </w:t>
      </w:r>
      <w:r w:rsidRPr="001D2AE3">
        <w:rPr>
          <w:sz w:val="24"/>
          <w:szCs w:val="24"/>
        </w:rPr>
        <w:t xml:space="preserve">Середина I тысячелетия до н.э.  – тот рубеж в истории развития человечества, на котором в 3-х очагах древней цивилизации (Индии, Китая, Греции) практически одновременно возникает философия. Ее рождение – длительный процесс перехода от мифологического мировоззрения, опирающегося, в основном, на традицию и веру, к мировоззрению, опирающемуся на объективные знания, разум. Почему именно VII – VI в до н. э. время взрыва интеллектуальной энергии? Ученые предполагают, что это обусловлено: 1) развитием производительных сил (переход от бронзы к железу); 2) появлением товарно-денежных отношений; 3) возникновением первых государств; 4) ростом научных знаний; 5) ростом оппозиции традиционной религии.  </w:t>
      </w:r>
    </w:p>
    <w:p w:rsidR="0026229A" w:rsidRPr="006960F3" w:rsidRDefault="0026229A" w:rsidP="0026229A">
      <w:pPr>
        <w:contextualSpacing/>
        <w:jc w:val="both"/>
        <w:rPr>
          <w:sz w:val="24"/>
          <w:szCs w:val="24"/>
        </w:rPr>
      </w:pPr>
      <w:r>
        <w:rPr>
          <w:sz w:val="24"/>
          <w:szCs w:val="24"/>
        </w:rPr>
        <w:t xml:space="preserve">         </w:t>
      </w:r>
      <w:r w:rsidRPr="006960F3">
        <w:rPr>
          <w:sz w:val="24"/>
          <w:szCs w:val="24"/>
        </w:rPr>
        <w:t xml:space="preserve">Имеются три концепции происхождения философии: мифогенная, гносеогенная и социогенная. Сильной стороной мифогенной концепции (Г.-В. Гегель, А.Ф.Лосев, Дж.Томсон и др.) является указание на то, что мифология была единственной универсальной формой духовной жизни людей первобытной эпохи. Все другие представления, входящие в состав духовной жизни этого времени, — зарождающиеся религиозные представления, первобытное искусство, обыденное знание и нравственные нормы — в той или иной степени и мере были пронизаны мифологическим мировосприятием, зависели от него и определялись доверительным отношением всех без исключения людей к мифу как таковому. </w:t>
      </w:r>
      <w:r>
        <w:rPr>
          <w:sz w:val="24"/>
          <w:szCs w:val="24"/>
        </w:rPr>
        <w:t>Т.е. е</w:t>
      </w:r>
      <w:r w:rsidRPr="006960F3">
        <w:rPr>
          <w:sz w:val="24"/>
          <w:szCs w:val="24"/>
        </w:rPr>
        <w:t xml:space="preserve">сли принимать во внимание </w:t>
      </w:r>
      <w:r>
        <w:rPr>
          <w:sz w:val="24"/>
          <w:szCs w:val="24"/>
        </w:rPr>
        <w:t>этот</w:t>
      </w:r>
      <w:r w:rsidRPr="006960F3">
        <w:rPr>
          <w:sz w:val="24"/>
          <w:szCs w:val="24"/>
        </w:rPr>
        <w:t xml:space="preserve">, исторически «узкий» смысл проблемы — «из чего исходит» философия как особая, основанная на универсалиях форма духовной культуры становящегося человеческого рода, то никакого сомнения в истинности мифогенной концепции быть не может. </w:t>
      </w:r>
      <w:r>
        <w:rPr>
          <w:sz w:val="24"/>
          <w:szCs w:val="24"/>
        </w:rPr>
        <w:t xml:space="preserve">Гносеогенная концепция. Однако, </w:t>
      </w:r>
      <w:r w:rsidRPr="006960F3">
        <w:rPr>
          <w:sz w:val="24"/>
          <w:szCs w:val="24"/>
        </w:rPr>
        <w:t xml:space="preserve">когда </w:t>
      </w:r>
      <w:r>
        <w:rPr>
          <w:sz w:val="24"/>
          <w:szCs w:val="24"/>
        </w:rPr>
        <w:t xml:space="preserve">возникает </w:t>
      </w:r>
      <w:r w:rsidRPr="006960F3">
        <w:rPr>
          <w:sz w:val="24"/>
          <w:szCs w:val="24"/>
        </w:rPr>
        <w:t xml:space="preserve">вопрос о способе, благодаря которому происходит рождение философии и ее высвобождение из мифологического мироотношения. Современная философия немыслима вне рациональной формы. А потому кажется единственно логичным начинать ее путь с того времени, когда происходит перевод мифологических образов и религиозно-мифологических верований на язык понятий и категорий. Гносеогенная концепция с необходимостью вырастает на этом, тоже «исходном», но уже ином, интеллектуально психологическом основании, критическом по отношению к мифу и религии и позитивном по отношению к науке. Наиболее резко эта сциентистская позиция представлена Карлом Поппером. Критическое отношение к широко известной формуле «от Мифа к Логосу» высказывают и другие авторы. Исторический подход к проблеме происхождения философии сближает мифогенную и гносеогенную позиции, но в концептуальном отношении оказывается двусмысленным. Как правило, явные и неявные сторонники гносеогенной концепции, например, А.Н.Чанышев, Ф.Х.Кессиди, А.В.Семушкин, Г.Франкфорт и другие, не отвергают и мифологическое основание. Актуальное отношение мифогенного и гносеогенного оснований соединяется в этом случае с помощью исторических представлений о «предфилософии», о «дофилософской духовной культуре», об «освобождении мысли от мифа» и т.д. В этой интенции на поиск переходных форм в становлении Логоса, а также способов органической связи психики людей с вырастающими на ее основе видами обыденного, научного и религиозного сознания кроется подлинная сила гносеогенной концепции происхождения философии. При этом одни исследователи (например, М.Вартофски) делают акцент на обыденном знании, другие (например, И.Н.Лосева) — на решающей роли теоретического знания, а третьи (например, Ф.Корнфорд) настаивают на приоритете религии. </w:t>
      </w:r>
      <w:r>
        <w:rPr>
          <w:sz w:val="24"/>
          <w:szCs w:val="24"/>
        </w:rPr>
        <w:t>С</w:t>
      </w:r>
      <w:r w:rsidRPr="006960F3">
        <w:rPr>
          <w:sz w:val="24"/>
          <w:szCs w:val="24"/>
        </w:rPr>
        <w:t>лабости гносеогенной концепции</w:t>
      </w:r>
      <w:r>
        <w:rPr>
          <w:sz w:val="24"/>
          <w:szCs w:val="24"/>
        </w:rPr>
        <w:t xml:space="preserve">: недооценивает </w:t>
      </w:r>
      <w:r w:rsidRPr="006960F3">
        <w:rPr>
          <w:sz w:val="24"/>
          <w:szCs w:val="24"/>
        </w:rPr>
        <w:t>объективны</w:t>
      </w:r>
      <w:r>
        <w:rPr>
          <w:sz w:val="24"/>
          <w:szCs w:val="24"/>
        </w:rPr>
        <w:t>е</w:t>
      </w:r>
      <w:r w:rsidRPr="006960F3">
        <w:rPr>
          <w:sz w:val="24"/>
          <w:szCs w:val="24"/>
        </w:rPr>
        <w:t xml:space="preserve"> сдвиг</w:t>
      </w:r>
      <w:r>
        <w:rPr>
          <w:sz w:val="24"/>
          <w:szCs w:val="24"/>
        </w:rPr>
        <w:t>и</w:t>
      </w:r>
      <w:r w:rsidRPr="006960F3">
        <w:rPr>
          <w:sz w:val="24"/>
          <w:szCs w:val="24"/>
        </w:rPr>
        <w:t xml:space="preserve"> в социальной жизни людей, которы</w:t>
      </w:r>
      <w:r>
        <w:rPr>
          <w:sz w:val="24"/>
          <w:szCs w:val="24"/>
        </w:rPr>
        <w:t>е</w:t>
      </w:r>
      <w:r w:rsidRPr="006960F3">
        <w:rPr>
          <w:sz w:val="24"/>
          <w:szCs w:val="24"/>
        </w:rPr>
        <w:t xml:space="preserve"> определя</w:t>
      </w:r>
      <w:r>
        <w:rPr>
          <w:sz w:val="24"/>
          <w:szCs w:val="24"/>
        </w:rPr>
        <w:t>ют</w:t>
      </w:r>
      <w:r w:rsidRPr="006960F3">
        <w:rPr>
          <w:sz w:val="24"/>
          <w:szCs w:val="24"/>
        </w:rPr>
        <w:t xml:space="preserve"> изменения в их психологии. </w:t>
      </w:r>
      <w:r w:rsidRPr="006960F3">
        <w:rPr>
          <w:sz w:val="24"/>
          <w:szCs w:val="24"/>
        </w:rPr>
        <w:lastRenderedPageBreak/>
        <w:t>Специфика первобытного мифо</w:t>
      </w:r>
      <w:r>
        <w:rPr>
          <w:sz w:val="24"/>
          <w:szCs w:val="24"/>
        </w:rPr>
        <w:t>-</w:t>
      </w:r>
      <w:r w:rsidRPr="006960F3">
        <w:rPr>
          <w:sz w:val="24"/>
          <w:szCs w:val="24"/>
        </w:rPr>
        <w:t xml:space="preserve">мышления заключается в неотчлененности чувственного и рационального, веры и знания, индивидуального и общинного. Этот синкретизм был обусловлен исторически: родовая жизнь людей еще не освободилась от многих, чисто природных зависимостей. Механизм родового сознания зависел поэтому не столько от становящихся социальных норм (табу), сколько от внутренних бессознательных побуждений и импульсов. Не был закончен и переход от изначальной, инкорпорированной стадии становления языка к его конечной, номинативной стадии, что, кстати говоря, и объясняет феномен мифологического «оборотничества», то есть мысленной способности превращать что угодно во что угодно. </w:t>
      </w:r>
      <w:r>
        <w:rPr>
          <w:sz w:val="24"/>
          <w:szCs w:val="24"/>
        </w:rPr>
        <w:t xml:space="preserve">Поэтому </w:t>
      </w:r>
      <w:r w:rsidRPr="006960F3">
        <w:rPr>
          <w:sz w:val="24"/>
          <w:szCs w:val="24"/>
        </w:rPr>
        <w:t xml:space="preserve">для мифологии </w:t>
      </w:r>
      <w:r>
        <w:rPr>
          <w:sz w:val="24"/>
          <w:szCs w:val="24"/>
        </w:rPr>
        <w:t xml:space="preserve">характерно </w:t>
      </w:r>
      <w:r w:rsidRPr="006960F3">
        <w:rPr>
          <w:sz w:val="24"/>
          <w:szCs w:val="24"/>
        </w:rPr>
        <w:t>доверчивое отношение к любым рассказам о происхождении природных явлений (например, Солнца или Луны), предметов культуры и самого человека. Психологическое основание, в пределах которого представляются возможными все и всяческие трансформации как внутри мифо</w:t>
      </w:r>
      <w:r>
        <w:rPr>
          <w:sz w:val="24"/>
          <w:szCs w:val="24"/>
        </w:rPr>
        <w:t>-</w:t>
      </w:r>
      <w:r w:rsidRPr="006960F3">
        <w:rPr>
          <w:sz w:val="24"/>
          <w:szCs w:val="24"/>
        </w:rPr>
        <w:t>мышления, так и вне его, оставалось устойчивым до тех пор, пока воедино сливались индивидуальное и коллективное отношение к миру. А потому кризис этого ядра мифологического синкретизма в конечном счете приводит к расчленению и других его сторон — чувственности и рассудка, религиозного и научного сознания и т.</w:t>
      </w:r>
      <w:r>
        <w:rPr>
          <w:sz w:val="24"/>
          <w:szCs w:val="24"/>
        </w:rPr>
        <w:t xml:space="preserve"> </w:t>
      </w:r>
      <w:r w:rsidRPr="006960F3">
        <w:rPr>
          <w:sz w:val="24"/>
          <w:szCs w:val="24"/>
        </w:rPr>
        <w:t>д. и т.п. Естественно возникает вопрос, на каком еще более глубоком «исходном основании» происходят все эти многочисленные трансформации в психологии людей? Вопрос такого рода требует выхода за пределы гносеологии в сферу онтологии и обращения к такой реальности, которая позволяла бы понять органическое отношение объективного и субъективного. Серьезным и весьма продуктивным подступом к решению этой проблемы и стала социогенная концепция. Ж.-П.Вернан, один из авторов этой концепции, связывает возникно вение таких высших психических функций, как произвольное запоминание, активное внимание и отвлеченное мышление, с судьбами древнегреческих социальных структур, в первую очередь — с возникновением полиса (города-государства) и его бурной политической жизнью. Становление демократии с ее установкой на индивидуальную состязательность, борьбу мнений и свободу критики позволяет понять, каким образом единое может возникать из множественного, а множественное из единого. Закономерным следствием этих радикальных перемен становится, по мнению Ж.-П.Вернана, становление греческой теоретической мысли, а на ее основе не только философии, но еще и математики, астрономии и других форм</w:t>
      </w:r>
      <w:r>
        <w:rPr>
          <w:sz w:val="24"/>
          <w:szCs w:val="24"/>
        </w:rPr>
        <w:t>,</w:t>
      </w:r>
      <w:r w:rsidRPr="006960F3">
        <w:rPr>
          <w:sz w:val="24"/>
          <w:szCs w:val="24"/>
        </w:rPr>
        <w:t xml:space="preserve"> и типов рациональности. Такова та ступень, на которой современное научное знание остановилось в объяснении исторических корней и концептуальных моделей происхождения философии. В какой-то степени эта приостановка понятна. Внимательный анализ той последовательности, которая связывает все три сложившиеся к настоящему времени концептуальные модели, свидетельствует не только о нарастающем историзме в самом подходе к проблеме происхождения философии, но и о кажущейся логической убедительности переходов от одних уровней обоснования к другим, более глубоким и емким. Но с другой стороны, столь же закономерно нарастает впечатление о принципиальной незавершенности и логики обоснования, и самого историзма Даже самый «узкий» аспект этой проблемы — «из чего (из мифа или из знания) исходит философия»? </w:t>
      </w:r>
      <w:r>
        <w:rPr>
          <w:sz w:val="24"/>
          <w:szCs w:val="24"/>
        </w:rPr>
        <w:t xml:space="preserve">- </w:t>
      </w:r>
      <w:r w:rsidRPr="006960F3">
        <w:rPr>
          <w:sz w:val="24"/>
          <w:szCs w:val="24"/>
        </w:rPr>
        <w:t>до сих пор требует, по мнению Л.А.Ляховецкого, дополнительного прояснения, поскольку «ничего равноценного мифогенной концепции» до сих пор не выработано и не противопоставлено. Совсем недавно, поставив перед философской общественностью вопрос: «Существует ли концепция происхождения философии?», он отвечает: «И есть она, и нет ее; скоре</w:t>
      </w:r>
      <w:r>
        <w:rPr>
          <w:sz w:val="24"/>
          <w:szCs w:val="24"/>
        </w:rPr>
        <w:t>е — нет, чем да» Н</w:t>
      </w:r>
      <w:r w:rsidRPr="006960F3">
        <w:rPr>
          <w:sz w:val="24"/>
          <w:szCs w:val="24"/>
        </w:rPr>
        <w:t xml:space="preserve">о </w:t>
      </w:r>
      <w:r>
        <w:rPr>
          <w:sz w:val="24"/>
          <w:szCs w:val="24"/>
        </w:rPr>
        <w:t>о</w:t>
      </w:r>
      <w:r w:rsidRPr="006960F3">
        <w:rPr>
          <w:sz w:val="24"/>
          <w:szCs w:val="24"/>
        </w:rPr>
        <w:t>н безусловно прав. Никакая логика не</w:t>
      </w:r>
      <w:r>
        <w:rPr>
          <w:sz w:val="24"/>
          <w:szCs w:val="24"/>
        </w:rPr>
        <w:t xml:space="preserve"> в состоянии объяснит</w:t>
      </w:r>
      <w:r w:rsidRPr="006960F3">
        <w:rPr>
          <w:sz w:val="24"/>
          <w:szCs w:val="24"/>
        </w:rPr>
        <w:t>ь механиз</w:t>
      </w:r>
      <w:r>
        <w:rPr>
          <w:sz w:val="24"/>
          <w:szCs w:val="24"/>
        </w:rPr>
        <w:t>мо</w:t>
      </w:r>
      <w:r w:rsidRPr="006960F3">
        <w:rPr>
          <w:sz w:val="24"/>
          <w:szCs w:val="24"/>
        </w:rPr>
        <w:t>м превращения мифологическог</w:t>
      </w:r>
      <w:r>
        <w:rPr>
          <w:sz w:val="24"/>
          <w:szCs w:val="24"/>
        </w:rPr>
        <w:t>о образа</w:t>
      </w:r>
      <w:r w:rsidRPr="006960F3">
        <w:rPr>
          <w:sz w:val="24"/>
          <w:szCs w:val="24"/>
        </w:rPr>
        <w:t>, основанного н</w:t>
      </w:r>
      <w:r>
        <w:rPr>
          <w:sz w:val="24"/>
          <w:szCs w:val="24"/>
        </w:rPr>
        <w:t>а довери</w:t>
      </w:r>
      <w:r w:rsidRPr="006960F3">
        <w:rPr>
          <w:sz w:val="24"/>
          <w:szCs w:val="24"/>
        </w:rPr>
        <w:t>и и потом у абсолютно нечувствительного к ег</w:t>
      </w:r>
      <w:r>
        <w:rPr>
          <w:sz w:val="24"/>
          <w:szCs w:val="24"/>
        </w:rPr>
        <w:t>о внутренним противоречиям</w:t>
      </w:r>
      <w:r w:rsidRPr="006960F3">
        <w:rPr>
          <w:sz w:val="24"/>
          <w:szCs w:val="24"/>
        </w:rPr>
        <w:t>, в познавател</w:t>
      </w:r>
      <w:r>
        <w:rPr>
          <w:sz w:val="24"/>
          <w:szCs w:val="24"/>
        </w:rPr>
        <w:t>ьны й образ, с его изначально</w:t>
      </w:r>
      <w:r w:rsidRPr="006960F3">
        <w:rPr>
          <w:sz w:val="24"/>
          <w:szCs w:val="24"/>
        </w:rPr>
        <w:t>й ориентацией на различени</w:t>
      </w:r>
      <w:r>
        <w:rPr>
          <w:sz w:val="24"/>
          <w:szCs w:val="24"/>
        </w:rPr>
        <w:t>е веры и знания</w:t>
      </w:r>
      <w:r w:rsidRPr="006960F3">
        <w:rPr>
          <w:sz w:val="24"/>
          <w:szCs w:val="24"/>
        </w:rPr>
        <w:t xml:space="preserve">. Соглашаясь с Л.А.Ляховецким, </w:t>
      </w:r>
      <w:r>
        <w:rPr>
          <w:sz w:val="24"/>
          <w:szCs w:val="24"/>
        </w:rPr>
        <w:t>можно выделить</w:t>
      </w:r>
      <w:r w:rsidRPr="006960F3">
        <w:rPr>
          <w:sz w:val="24"/>
          <w:szCs w:val="24"/>
        </w:rPr>
        <w:t xml:space="preserve"> те четыре наиважнейших вопроса, входящих в состав этой сложной проблемы, которые до сих пор остаются не только без ответа, но и без какого-либо </w:t>
      </w:r>
      <w:r w:rsidRPr="006960F3">
        <w:rPr>
          <w:sz w:val="24"/>
          <w:szCs w:val="24"/>
        </w:rPr>
        <w:lastRenderedPageBreak/>
        <w:t>должного концептуального внимания и понимания. Во-первых, все обозначенные выше модели происхождения философии разработаны на материале западноевропейской или в лучшем случае еще и ближневосточной духовной традиции. Но, как известно, философия, кроме античной Греции, возникает еще в двух существенно обособленных друг от друга регионах — Древнем Китае и Древней Индии. Какие же всеобщие закономерности вызвали к жизни феномен су</w:t>
      </w:r>
      <w:r>
        <w:rPr>
          <w:sz w:val="24"/>
          <w:szCs w:val="24"/>
        </w:rPr>
        <w:t>щественн</w:t>
      </w:r>
      <w:r w:rsidRPr="006960F3">
        <w:rPr>
          <w:sz w:val="24"/>
          <w:szCs w:val="24"/>
        </w:rPr>
        <w:t xml:space="preserve">о </w:t>
      </w:r>
      <w:r>
        <w:rPr>
          <w:sz w:val="24"/>
          <w:szCs w:val="24"/>
        </w:rPr>
        <w:t>усложнившейся духовно й культур</w:t>
      </w:r>
      <w:r w:rsidRPr="006960F3">
        <w:rPr>
          <w:sz w:val="24"/>
          <w:szCs w:val="24"/>
        </w:rPr>
        <w:t>ы человечества, внутри которой одни формы (мифология, в частности) уходят на периферию, другие (например, искусство и религия) обретают независимость, а третьи (в том числе наука и философия) складываются заново? Во-вторых, во всех трех регионах философия возникает практически одновременно — в VI—V веках до нашей эры. Возникает вопрос, какие сходны е исторически е условия в одних и притом крайне отдаленных друг от друга регионах приводят к возникновению философии, а в других (например, в Месопотамии) не приводят, несмотря на наличие в них предфилософской традиции и географическую близость к центрам возникновения философии (в частности, к античной Греции)? На теоретическом языке первый и второй вопросы требуют ясного понимания той изнач</w:t>
      </w:r>
      <w:r>
        <w:rPr>
          <w:sz w:val="24"/>
          <w:szCs w:val="24"/>
        </w:rPr>
        <w:t>ально й форм ы и того всеобще</w:t>
      </w:r>
      <w:r w:rsidRPr="006960F3">
        <w:rPr>
          <w:sz w:val="24"/>
          <w:szCs w:val="24"/>
        </w:rPr>
        <w:t>го основания, внутри которых по истечении некоторого времени происходит зарождение и становление философии. В-третьих, как свидетельствуют факты, на вариативность возникающей философии Древней Индии, Китая и Греции непосредственный отпечаток наложило не только своеобразие путей социально-исторического развития этих стран. Не менее значимыми были и особенности становления духовной жизни людей, включая этнические стереотипы мышления, способы преодоления мифологии, отношение к науке и религии и, что особенно важно, язык. Но в таком случае становится неизбежным вопро</w:t>
      </w:r>
      <w:r>
        <w:rPr>
          <w:sz w:val="24"/>
          <w:szCs w:val="24"/>
        </w:rPr>
        <w:t>с: каким было то непосредственно</w:t>
      </w:r>
      <w:r w:rsidRPr="006960F3">
        <w:rPr>
          <w:sz w:val="24"/>
          <w:szCs w:val="24"/>
        </w:rPr>
        <w:t>е основание, на котором философия зарождается неза</w:t>
      </w:r>
      <w:r>
        <w:rPr>
          <w:sz w:val="24"/>
          <w:szCs w:val="24"/>
        </w:rPr>
        <w:t>висим</w:t>
      </w:r>
      <w:r w:rsidRPr="006960F3">
        <w:rPr>
          <w:sz w:val="24"/>
          <w:szCs w:val="24"/>
        </w:rPr>
        <w:t>о о</w:t>
      </w:r>
      <w:r>
        <w:rPr>
          <w:sz w:val="24"/>
          <w:szCs w:val="24"/>
        </w:rPr>
        <w:t>т мест</w:t>
      </w:r>
      <w:r w:rsidRPr="006960F3">
        <w:rPr>
          <w:sz w:val="24"/>
          <w:szCs w:val="24"/>
        </w:rPr>
        <w:t xml:space="preserve">а ее возникновения? И, наконец, в-четвертых, в процессе исторического развития философия не только воспроизводила свою самодостаточную целостность, расширяла степень своего воздействия на реальную жизнь людей и умножала формы и способы актуального философствования. В критические периоды своего существования она обновлялась, возвращаясь к своему достаточному (всеобщему) основанию и начиная заново свой восходящий путь к предзаданной ей когда-то конечной цели. </w:t>
      </w:r>
    </w:p>
    <w:p w:rsidR="0026229A" w:rsidRPr="000A7BBD" w:rsidRDefault="0026229A" w:rsidP="0026229A">
      <w:pPr>
        <w:contextualSpacing/>
        <w:jc w:val="both"/>
        <w:rPr>
          <w:sz w:val="24"/>
          <w:szCs w:val="24"/>
        </w:rPr>
      </w:pPr>
      <w:r w:rsidRPr="00E41D83">
        <w:rPr>
          <w:i/>
          <w:sz w:val="24"/>
          <w:szCs w:val="24"/>
        </w:rPr>
        <w:t xml:space="preserve">2. </w:t>
      </w:r>
      <w:r>
        <w:rPr>
          <w:i/>
          <w:sz w:val="24"/>
          <w:szCs w:val="24"/>
        </w:rPr>
        <w:t xml:space="preserve">Многообразие форм философии. </w:t>
      </w:r>
      <w:r w:rsidRPr="00E41D83">
        <w:rPr>
          <w:i/>
          <w:sz w:val="24"/>
          <w:szCs w:val="24"/>
        </w:rPr>
        <w:t>Исторические типы философии</w:t>
      </w:r>
      <w:r>
        <w:rPr>
          <w:i/>
          <w:sz w:val="24"/>
          <w:szCs w:val="24"/>
        </w:rPr>
        <w:t>, их особенности</w:t>
      </w:r>
      <w:r w:rsidRPr="0089295E">
        <w:rPr>
          <w:sz w:val="24"/>
          <w:szCs w:val="24"/>
        </w:rPr>
        <w:t xml:space="preserve">. </w:t>
      </w:r>
      <w:r>
        <w:rPr>
          <w:sz w:val="24"/>
          <w:szCs w:val="24"/>
        </w:rPr>
        <w:t>Ф</w:t>
      </w:r>
      <w:r w:rsidRPr="001D2AE3">
        <w:rPr>
          <w:sz w:val="24"/>
          <w:szCs w:val="24"/>
        </w:rPr>
        <w:t xml:space="preserve">илософия с момента своего зарождения </w:t>
      </w:r>
      <w:r>
        <w:rPr>
          <w:sz w:val="24"/>
          <w:szCs w:val="24"/>
        </w:rPr>
        <w:t>имеет</w:t>
      </w:r>
      <w:r w:rsidRPr="001D2AE3">
        <w:rPr>
          <w:sz w:val="24"/>
          <w:szCs w:val="24"/>
        </w:rPr>
        <w:t xml:space="preserve"> социокультурный</w:t>
      </w:r>
      <w:r>
        <w:rPr>
          <w:sz w:val="24"/>
          <w:szCs w:val="24"/>
        </w:rPr>
        <w:t xml:space="preserve">, </w:t>
      </w:r>
      <w:r w:rsidRPr="001D2AE3">
        <w:rPr>
          <w:sz w:val="24"/>
          <w:szCs w:val="24"/>
        </w:rPr>
        <w:t>конкретно – исторический характер, потому что является духовной составляющей общества. Изменения в общественной жизни меняли ее предмет, расставляли другие акценты. Этим обусловлен тот факт, что философия, как и люб</w:t>
      </w:r>
      <w:r>
        <w:rPr>
          <w:sz w:val="24"/>
          <w:szCs w:val="24"/>
        </w:rPr>
        <w:t>ой феномен культуры</w:t>
      </w:r>
      <w:r w:rsidRPr="001D2AE3">
        <w:rPr>
          <w:sz w:val="24"/>
          <w:szCs w:val="24"/>
        </w:rPr>
        <w:t xml:space="preserve"> (политика, право, мораль, религия, искусство, наука) имеет </w:t>
      </w:r>
      <w:r>
        <w:rPr>
          <w:sz w:val="24"/>
          <w:szCs w:val="24"/>
        </w:rPr>
        <w:t xml:space="preserve">многообразие форм и исторических типов. Отсюда многозначность определений философии, ее форм, направлений, способов философствования.      Философия в европейском смысле традиционно стремилась к обособлению от мифа, религии, науке, противопоставлению себя им. Однако проявляет себя и </w:t>
      </w:r>
      <w:r w:rsidRPr="000A7BBD">
        <w:rPr>
          <w:sz w:val="24"/>
          <w:szCs w:val="24"/>
        </w:rPr>
        <w:t>тенденции сближени</w:t>
      </w:r>
      <w:r>
        <w:rPr>
          <w:sz w:val="24"/>
          <w:szCs w:val="24"/>
        </w:rPr>
        <w:t>я</w:t>
      </w:r>
      <w:r w:rsidRPr="000A7BBD">
        <w:rPr>
          <w:sz w:val="24"/>
          <w:szCs w:val="24"/>
        </w:rPr>
        <w:t xml:space="preserve"> с наукой и с искусством.</w:t>
      </w:r>
      <w:r>
        <w:rPr>
          <w:sz w:val="24"/>
          <w:szCs w:val="24"/>
        </w:rPr>
        <w:t xml:space="preserve"> Философия как наука (</w:t>
      </w:r>
      <w:r w:rsidRPr="000A7BBD">
        <w:rPr>
          <w:bCs/>
          <w:i/>
          <w:iCs/>
          <w:sz w:val="24"/>
          <w:szCs w:val="24"/>
        </w:rPr>
        <w:t>Г. Гегель, Э. Гуссерль</w:t>
      </w:r>
      <w:r w:rsidRPr="000A7BBD">
        <w:rPr>
          <w:bCs/>
          <w:sz w:val="24"/>
          <w:szCs w:val="24"/>
        </w:rPr>
        <w:t>)</w:t>
      </w:r>
      <w:r>
        <w:rPr>
          <w:bCs/>
          <w:sz w:val="24"/>
          <w:szCs w:val="24"/>
        </w:rPr>
        <w:t xml:space="preserve">. </w:t>
      </w:r>
      <w:r w:rsidRPr="000A7BBD">
        <w:rPr>
          <w:sz w:val="24"/>
          <w:szCs w:val="24"/>
        </w:rPr>
        <w:t>Наука – систематическое, доказательное и проверяемое знание.</w:t>
      </w:r>
      <w:r>
        <w:rPr>
          <w:sz w:val="24"/>
          <w:szCs w:val="24"/>
        </w:rPr>
        <w:t xml:space="preserve"> </w:t>
      </w:r>
      <w:r w:rsidRPr="000A7BBD">
        <w:rPr>
          <w:sz w:val="24"/>
          <w:szCs w:val="24"/>
        </w:rPr>
        <w:t>Эти идеалы первоначально выработаны в философии (любовь к мудрости – любовь к науке).</w:t>
      </w:r>
      <w:r>
        <w:rPr>
          <w:sz w:val="24"/>
          <w:szCs w:val="24"/>
        </w:rPr>
        <w:t xml:space="preserve"> </w:t>
      </w:r>
      <w:r w:rsidRPr="000A7BBD">
        <w:rPr>
          <w:sz w:val="24"/>
          <w:szCs w:val="24"/>
        </w:rPr>
        <w:t>Науки зародились и развивались как части философии. Сейчас философия и науки развиваются параллельно.</w:t>
      </w:r>
      <w:r>
        <w:rPr>
          <w:sz w:val="24"/>
          <w:szCs w:val="24"/>
        </w:rPr>
        <w:t xml:space="preserve"> </w:t>
      </w:r>
      <w:r w:rsidRPr="000A7BBD">
        <w:rPr>
          <w:sz w:val="24"/>
          <w:szCs w:val="24"/>
        </w:rPr>
        <w:t>Современное философское знание обосновывается, доказывается, систематизируется, проверяется и опровергается фактами других наук.</w:t>
      </w:r>
    </w:p>
    <w:p w:rsidR="0026229A" w:rsidRDefault="0026229A" w:rsidP="0026229A">
      <w:pPr>
        <w:contextualSpacing/>
        <w:jc w:val="both"/>
        <w:rPr>
          <w:sz w:val="24"/>
          <w:szCs w:val="24"/>
        </w:rPr>
      </w:pPr>
      <w:r>
        <w:rPr>
          <w:b/>
          <w:bCs/>
          <w:sz w:val="24"/>
          <w:szCs w:val="24"/>
        </w:rPr>
        <w:t xml:space="preserve">    Философия как искусство (ч</w:t>
      </w:r>
      <w:r w:rsidRPr="000A7BBD">
        <w:rPr>
          <w:b/>
          <w:bCs/>
          <w:sz w:val="24"/>
          <w:szCs w:val="24"/>
        </w:rPr>
        <w:t>увственно</w:t>
      </w:r>
      <w:r w:rsidRPr="000A7BBD">
        <w:rPr>
          <w:b/>
          <w:bCs/>
          <w:sz w:val="24"/>
          <w:szCs w:val="24"/>
        </w:rPr>
        <w:noBreakHyphen/>
        <w:t xml:space="preserve">эстетическая ориентация </w:t>
      </w:r>
      <w:r w:rsidRPr="000A7BBD">
        <w:rPr>
          <w:sz w:val="24"/>
          <w:szCs w:val="24"/>
        </w:rPr>
        <w:t>философии</w:t>
      </w:r>
      <w:r>
        <w:rPr>
          <w:sz w:val="24"/>
          <w:szCs w:val="24"/>
        </w:rPr>
        <w:t xml:space="preserve">, </w:t>
      </w:r>
      <w:r w:rsidRPr="000A7BBD">
        <w:rPr>
          <w:b/>
          <w:bCs/>
          <w:i/>
          <w:iCs/>
          <w:sz w:val="24"/>
          <w:szCs w:val="24"/>
        </w:rPr>
        <w:t xml:space="preserve">С. Кьеркегор, А. Шопенгауэр, Ф. Ницше, Ф. Шеллинг, М. Хайдеггер, </w:t>
      </w:r>
      <w:r w:rsidRPr="000A7BBD">
        <w:rPr>
          <w:sz w:val="24"/>
          <w:szCs w:val="24"/>
        </w:rPr>
        <w:t>экзистенциали</w:t>
      </w:r>
      <w:r>
        <w:rPr>
          <w:sz w:val="24"/>
          <w:szCs w:val="24"/>
        </w:rPr>
        <w:t>зм</w:t>
      </w:r>
      <w:r w:rsidRPr="000A7BBD">
        <w:rPr>
          <w:sz w:val="24"/>
          <w:szCs w:val="24"/>
        </w:rPr>
        <w:t>, постмодерни</w:t>
      </w:r>
      <w:r>
        <w:rPr>
          <w:sz w:val="24"/>
          <w:szCs w:val="24"/>
        </w:rPr>
        <w:t>зм)</w:t>
      </w:r>
      <w:r w:rsidRPr="000A7BBD">
        <w:rPr>
          <w:sz w:val="24"/>
          <w:szCs w:val="24"/>
        </w:rPr>
        <w:t>.</w:t>
      </w:r>
      <w:r>
        <w:rPr>
          <w:sz w:val="24"/>
          <w:szCs w:val="24"/>
        </w:rPr>
        <w:t xml:space="preserve"> </w:t>
      </w:r>
      <w:r w:rsidRPr="000A7BBD">
        <w:rPr>
          <w:sz w:val="24"/>
          <w:szCs w:val="24"/>
        </w:rPr>
        <w:t>В философии интеллектуальное дополняется эстетическим созерцанием и творчеством, стремлением к возвышенному. В основании философии – мироощущение, но состоит она не из художественных образов, а из философем; это наука, а не искусство. Несмотря на самостоятельность, они дополняют друг друга.</w:t>
      </w:r>
    </w:p>
    <w:p w:rsidR="0026229A" w:rsidRPr="000A7BBD" w:rsidRDefault="0026229A" w:rsidP="0026229A">
      <w:pPr>
        <w:contextualSpacing/>
        <w:jc w:val="both"/>
        <w:rPr>
          <w:sz w:val="24"/>
          <w:szCs w:val="24"/>
        </w:rPr>
      </w:pPr>
      <w:r>
        <w:rPr>
          <w:sz w:val="24"/>
          <w:szCs w:val="24"/>
        </w:rPr>
        <w:lastRenderedPageBreak/>
        <w:t xml:space="preserve">     Арабо-тюркоязычная философия – изначально выработала тип мыслительной деятельности</w:t>
      </w:r>
      <w:r w:rsidRPr="00FE73BC">
        <w:rPr>
          <w:sz w:val="24"/>
          <w:szCs w:val="24"/>
        </w:rPr>
        <w:t xml:space="preserve"> </w:t>
      </w:r>
      <w:r>
        <w:rPr>
          <w:sz w:val="24"/>
          <w:szCs w:val="24"/>
        </w:rPr>
        <w:t xml:space="preserve">- фалсафа, стремящейся к синтезу философского, религиозного и научного знания (аль-Кинди, аль-Фараби, ибн-Сина, ибн-Рушд и др.). </w:t>
      </w:r>
    </w:p>
    <w:p w:rsidR="0026229A" w:rsidRPr="009E3168" w:rsidRDefault="0026229A" w:rsidP="0026229A">
      <w:pPr>
        <w:contextualSpacing/>
        <w:jc w:val="both"/>
        <w:rPr>
          <w:sz w:val="24"/>
          <w:szCs w:val="24"/>
        </w:rPr>
      </w:pPr>
      <w:r>
        <w:rPr>
          <w:sz w:val="24"/>
          <w:szCs w:val="24"/>
        </w:rPr>
        <w:t xml:space="preserve">     В социокультурной динамике п</w:t>
      </w:r>
      <w:r w:rsidRPr="000A7BBD">
        <w:rPr>
          <w:sz w:val="24"/>
          <w:szCs w:val="24"/>
        </w:rPr>
        <w:t>ринято различать следующие исторические типы философи</w:t>
      </w:r>
      <w:r w:rsidRPr="001D2AE3">
        <w:rPr>
          <w:sz w:val="24"/>
          <w:szCs w:val="24"/>
        </w:rPr>
        <w:t>и: (тип – гр. typos – отпечаток, т.е. основная форма, объединяющая в себе признаки всей группы предметов).</w:t>
      </w:r>
      <w:r>
        <w:rPr>
          <w:sz w:val="24"/>
          <w:szCs w:val="24"/>
        </w:rPr>
        <w:t xml:space="preserve"> </w:t>
      </w:r>
      <w:r w:rsidRPr="009E3168">
        <w:rPr>
          <w:sz w:val="24"/>
          <w:szCs w:val="24"/>
        </w:rPr>
        <w:t>Философия Древнего Востока (Индия, Китай) – (возникла в</w:t>
      </w:r>
      <w:r>
        <w:rPr>
          <w:sz w:val="24"/>
          <w:szCs w:val="24"/>
        </w:rPr>
        <w:t xml:space="preserve"> </w:t>
      </w:r>
      <w:r w:rsidRPr="009E3168">
        <w:rPr>
          <w:sz w:val="24"/>
          <w:szCs w:val="24"/>
        </w:rPr>
        <w:t>VII,</w:t>
      </w:r>
      <w:r>
        <w:rPr>
          <w:sz w:val="24"/>
          <w:szCs w:val="24"/>
        </w:rPr>
        <w:t xml:space="preserve"> </w:t>
      </w:r>
      <w:r w:rsidRPr="009E3168">
        <w:rPr>
          <w:sz w:val="24"/>
          <w:szCs w:val="24"/>
        </w:rPr>
        <w:t>VI в. до н.э.; просуществовала в различных модиф</w:t>
      </w:r>
      <w:r>
        <w:rPr>
          <w:sz w:val="24"/>
          <w:szCs w:val="24"/>
        </w:rPr>
        <w:t>и</w:t>
      </w:r>
      <w:r w:rsidRPr="009E3168">
        <w:rPr>
          <w:sz w:val="24"/>
          <w:szCs w:val="24"/>
        </w:rPr>
        <w:t xml:space="preserve">кациях вплоть до Нового времени). 2. Философия Древней Греции и Древнего Рима (Античная) – (VII в. до   н. э. - VI в. н. э.) 3. Философия Средневековья – (II, III вв. -  ХIV в.) 4. Философия эпохи Возрождения – (ХV – ХVI вв.) </w:t>
      </w:r>
      <w:r>
        <w:rPr>
          <w:sz w:val="24"/>
          <w:szCs w:val="24"/>
        </w:rPr>
        <w:t>5. Философия Нового времени – (</w:t>
      </w:r>
      <w:r w:rsidRPr="009E3168">
        <w:rPr>
          <w:sz w:val="24"/>
          <w:szCs w:val="24"/>
        </w:rPr>
        <w:t xml:space="preserve">ХVII – начало ХVIII вв.) 6. Философия эпохи Просвещения – (ХVIII в.) 7. Классическая немецкая философия – (конец ХVIII –ХIХ вв.) 8. Философия марксизма – (ХIХ – ХХ вв.) 9. Западноевропейская философия конца ХIХ – ХХ вв. </w:t>
      </w:r>
    </w:p>
    <w:p w:rsidR="0026229A" w:rsidRDefault="0026229A" w:rsidP="0026229A">
      <w:pPr>
        <w:contextualSpacing/>
        <w:jc w:val="both"/>
        <w:rPr>
          <w:sz w:val="24"/>
          <w:szCs w:val="24"/>
        </w:rPr>
      </w:pPr>
      <w:r>
        <w:rPr>
          <w:sz w:val="24"/>
          <w:szCs w:val="24"/>
        </w:rPr>
        <w:t xml:space="preserve">     </w:t>
      </w:r>
      <w:r w:rsidRPr="0089295E">
        <w:rPr>
          <w:sz w:val="24"/>
          <w:szCs w:val="24"/>
        </w:rPr>
        <w:t>Философия древнего мира. Выделяют следующие основные социокультурные разновидности древней философии: философия Древней Индии, философия Древнего Китая, философия Древней Греции</w:t>
      </w:r>
      <w:r>
        <w:rPr>
          <w:sz w:val="24"/>
          <w:szCs w:val="24"/>
        </w:rPr>
        <w:t xml:space="preserve">. </w:t>
      </w:r>
    </w:p>
    <w:p w:rsidR="0026229A" w:rsidRPr="008E56E8" w:rsidRDefault="0026229A" w:rsidP="0026229A">
      <w:pPr>
        <w:pStyle w:val="a3"/>
        <w:shd w:val="clear" w:color="auto" w:fill="FFFFFF"/>
        <w:spacing w:before="0" w:beforeAutospacing="0" w:after="0" w:afterAutospacing="0"/>
        <w:contextualSpacing/>
        <w:jc w:val="both"/>
        <w:rPr>
          <w:color w:val="333333"/>
        </w:rPr>
      </w:pPr>
      <w:r w:rsidRPr="002008CC">
        <w:rPr>
          <w:color w:val="000000"/>
          <w:shd w:val="clear" w:color="auto" w:fill="FFFFFF"/>
        </w:rPr>
        <w:t xml:space="preserve">  </w:t>
      </w:r>
      <w:r>
        <w:rPr>
          <w:color w:val="000000"/>
          <w:shd w:val="clear" w:color="auto" w:fill="FFFFFF"/>
        </w:rPr>
        <w:t xml:space="preserve">    </w:t>
      </w:r>
      <w:r w:rsidRPr="002008CC">
        <w:rPr>
          <w:color w:val="000000"/>
          <w:shd w:val="clear" w:color="auto" w:fill="FFFFFF"/>
        </w:rPr>
        <w:t xml:space="preserve">Древнеиндийская философия (сер. </w:t>
      </w:r>
      <w:r w:rsidRPr="002008CC">
        <w:rPr>
          <w:color w:val="000000"/>
          <w:shd w:val="clear" w:color="auto" w:fill="FFFFFF"/>
          <w:lang w:val="en-US"/>
        </w:rPr>
        <w:t>I</w:t>
      </w:r>
      <w:r>
        <w:rPr>
          <w:color w:val="000000"/>
          <w:shd w:val="clear" w:color="auto" w:fill="FFFFFF"/>
        </w:rPr>
        <w:t xml:space="preserve"> тыс. до н. э.). О</w:t>
      </w:r>
      <w:r w:rsidRPr="002008CC">
        <w:rPr>
          <w:color w:val="000000"/>
          <w:shd w:val="clear" w:color="auto" w:fill="FFFFFF"/>
        </w:rPr>
        <w:t>сновные положения описаны в Ведах (</w:t>
      </w:r>
      <w:r w:rsidRPr="002008CC">
        <w:rPr>
          <w:color w:val="333333"/>
          <w:shd w:val="clear" w:color="auto" w:fill="FFFFFF"/>
        </w:rPr>
        <w:t>с санскрита - знать, ведать)</w:t>
      </w:r>
      <w:r w:rsidRPr="002008CC">
        <w:rPr>
          <w:color w:val="000000"/>
          <w:shd w:val="clear" w:color="auto" w:fill="FFFFFF"/>
        </w:rPr>
        <w:t>, датируемых XV в. до н. э. Веды написаны на санскрите, и включали в себя четыре части: Самхиты, Брахманы, Араньяки и Упанишады.</w:t>
      </w:r>
      <w:r w:rsidRPr="002008CC">
        <w:rPr>
          <w:color w:val="000000"/>
        </w:rPr>
        <w:br/>
      </w:r>
      <w:r>
        <w:rPr>
          <w:color w:val="000000"/>
        </w:rPr>
        <w:t xml:space="preserve">     </w:t>
      </w:r>
      <w:r w:rsidRPr="008E56E8">
        <w:rPr>
          <w:color w:val="333333"/>
        </w:rPr>
        <w:t xml:space="preserve">  Учение о бытии и небы</w:t>
      </w:r>
      <w:r w:rsidRPr="008E56E8">
        <w:rPr>
          <w:color w:val="333333"/>
        </w:rPr>
        <w:softHyphen/>
        <w:t xml:space="preserve">тии </w:t>
      </w:r>
      <w:r w:rsidRPr="006D1878">
        <w:rPr>
          <w:color w:val="333333"/>
        </w:rPr>
        <w:t>опирается </w:t>
      </w:r>
      <w:r w:rsidRPr="006D1878">
        <w:rPr>
          <w:bCs/>
          <w:color w:val="333333"/>
        </w:rPr>
        <w:t>на закон Риты</w:t>
      </w:r>
      <w:r w:rsidRPr="008E56E8">
        <w:rPr>
          <w:b/>
          <w:bCs/>
          <w:color w:val="333333"/>
        </w:rPr>
        <w:t> </w:t>
      </w:r>
      <w:r w:rsidRPr="008E56E8">
        <w:rPr>
          <w:color w:val="333333"/>
        </w:rPr>
        <w:t>- космической эволюции, цик</w:t>
      </w:r>
      <w:r w:rsidRPr="008E56E8">
        <w:rPr>
          <w:color w:val="333333"/>
        </w:rPr>
        <w:softHyphen/>
        <w:t>личности, порядка и взаимосвязанности. Вся бесконечная история — это чередование жизни Космоса и Абсолютного Небытия, которые сменяют друг друга, при каждом новом рождении Космоса-Брахмы заново появля</w:t>
      </w:r>
      <w:r w:rsidRPr="008E56E8">
        <w:rPr>
          <w:color w:val="333333"/>
        </w:rPr>
        <w:softHyphen/>
        <w:t>ется жизнь, но в более совершенной форме. Мир взаимосвязан. Любое событие (поступок человека, яв</w:t>
      </w:r>
      <w:r w:rsidRPr="008E56E8">
        <w:rPr>
          <w:color w:val="333333"/>
        </w:rPr>
        <w:softHyphen/>
        <w:t>ление природы) влияет на жизнь Космоса. Цель эволюции, раз</w:t>
      </w:r>
      <w:r w:rsidRPr="008E56E8">
        <w:rPr>
          <w:color w:val="333333"/>
        </w:rPr>
        <w:softHyphen/>
        <w:t>вития — достижение все более совершенного духа через посто</w:t>
      </w:r>
      <w:r w:rsidRPr="008E56E8">
        <w:rPr>
          <w:color w:val="333333"/>
        </w:rPr>
        <w:softHyphen/>
        <w:t>янную смену материальных форм. Главной особенностью </w:t>
      </w:r>
      <w:r w:rsidRPr="008E56E8">
        <w:rPr>
          <w:bCs/>
          <w:color w:val="333333"/>
        </w:rPr>
        <w:t>древнеиндийской гносеологии </w:t>
      </w:r>
      <w:r w:rsidRPr="008E56E8">
        <w:rPr>
          <w:color w:val="333333"/>
        </w:rPr>
        <w:t>(учения о познании) является не изучение внешних (видимых) призна</w:t>
      </w:r>
      <w:r w:rsidRPr="008E56E8">
        <w:rPr>
          <w:color w:val="333333"/>
        </w:rPr>
        <w:softHyphen/>
        <w:t>ков предметов и явлений (что характерно для европейского типа познания), а </w:t>
      </w:r>
      <w:r w:rsidRPr="008E56E8">
        <w:rPr>
          <w:i/>
          <w:iCs/>
          <w:color w:val="333333"/>
        </w:rPr>
        <w:t>изучение процессов, происходящих в сознании при соприкосновении с миром предметов и явлений. И</w:t>
      </w:r>
      <w:r w:rsidRPr="008E56E8">
        <w:rPr>
          <w:color w:val="333333"/>
        </w:rPr>
        <w:t xml:space="preserve">ндийская философия выделяет 3 </w:t>
      </w:r>
      <w:r w:rsidRPr="006D1878">
        <w:rPr>
          <w:bCs/>
          <w:iCs/>
          <w:color w:val="333333"/>
        </w:rPr>
        <w:t>вида сознания:</w:t>
      </w:r>
      <w:r w:rsidRPr="008E56E8">
        <w:rPr>
          <w:b/>
          <w:bCs/>
          <w:i/>
          <w:iCs/>
          <w:color w:val="333333"/>
        </w:rPr>
        <w:t xml:space="preserve"> </w:t>
      </w:r>
      <w:r w:rsidRPr="008E56E8">
        <w:rPr>
          <w:color w:val="333333"/>
        </w:rPr>
        <w:t>"пракрити" — материальное сознание;</w:t>
      </w:r>
    </w:p>
    <w:p w:rsidR="0026229A" w:rsidRPr="008E56E8" w:rsidRDefault="0026229A" w:rsidP="0026229A">
      <w:pPr>
        <w:shd w:val="clear" w:color="auto" w:fill="FFFFFF"/>
        <w:contextualSpacing/>
        <w:jc w:val="both"/>
        <w:rPr>
          <w:color w:val="333333"/>
          <w:sz w:val="24"/>
          <w:szCs w:val="24"/>
        </w:rPr>
      </w:pPr>
      <w:r w:rsidRPr="008E56E8">
        <w:rPr>
          <w:color w:val="333333"/>
          <w:sz w:val="24"/>
          <w:szCs w:val="24"/>
        </w:rPr>
        <w:t>• "пуруша" — чистое сознание (первичная энергия, из которой возникли Вселенная и люди);</w:t>
      </w:r>
    </w:p>
    <w:p w:rsidR="0026229A" w:rsidRPr="008E56E8" w:rsidRDefault="0026229A" w:rsidP="0026229A">
      <w:pPr>
        <w:shd w:val="clear" w:color="auto" w:fill="FFFFFF"/>
        <w:contextualSpacing/>
        <w:jc w:val="both"/>
        <w:rPr>
          <w:color w:val="333333"/>
          <w:sz w:val="24"/>
          <w:szCs w:val="24"/>
        </w:rPr>
      </w:pPr>
      <w:r w:rsidRPr="008E56E8">
        <w:rPr>
          <w:color w:val="333333"/>
          <w:sz w:val="24"/>
          <w:szCs w:val="24"/>
        </w:rPr>
        <w:t xml:space="preserve">• "майя" — сознание сновидения, мираж. </w:t>
      </w:r>
      <w:r w:rsidRPr="008E56E8">
        <w:rPr>
          <w:bCs/>
          <w:color w:val="333333"/>
          <w:sz w:val="24"/>
          <w:szCs w:val="24"/>
        </w:rPr>
        <w:t>Душа</w:t>
      </w:r>
      <w:r w:rsidRPr="008E56E8">
        <w:rPr>
          <w:b/>
          <w:bCs/>
          <w:color w:val="333333"/>
          <w:sz w:val="24"/>
          <w:szCs w:val="24"/>
        </w:rPr>
        <w:t> </w:t>
      </w:r>
      <w:r w:rsidRPr="008E56E8">
        <w:rPr>
          <w:color w:val="333333"/>
          <w:sz w:val="24"/>
          <w:szCs w:val="24"/>
        </w:rPr>
        <w:t>в</w:t>
      </w:r>
      <w:r w:rsidRPr="008E56E8">
        <w:rPr>
          <w:b/>
          <w:bCs/>
          <w:color w:val="333333"/>
          <w:sz w:val="24"/>
          <w:szCs w:val="24"/>
        </w:rPr>
        <w:t> </w:t>
      </w:r>
      <w:r w:rsidRPr="008E56E8">
        <w:rPr>
          <w:color w:val="333333"/>
          <w:sz w:val="24"/>
          <w:szCs w:val="24"/>
        </w:rPr>
        <w:t xml:space="preserve">индийской философии состоит из двух начал: </w:t>
      </w:r>
      <w:r w:rsidRPr="008E56E8">
        <w:rPr>
          <w:bCs/>
          <w:color w:val="333333"/>
          <w:sz w:val="24"/>
          <w:szCs w:val="24"/>
        </w:rPr>
        <w:t>Атман </w:t>
      </w:r>
      <w:r w:rsidRPr="008E56E8">
        <w:rPr>
          <w:color w:val="333333"/>
          <w:sz w:val="24"/>
          <w:szCs w:val="24"/>
        </w:rPr>
        <w:t xml:space="preserve">— частица Бога-Брахмы в человеческой душе. Атман первоначален, неизменен, вечен. </w:t>
      </w:r>
      <w:r w:rsidRPr="006D1878">
        <w:rPr>
          <w:color w:val="333333"/>
          <w:sz w:val="24"/>
          <w:szCs w:val="24"/>
        </w:rPr>
        <w:t>М</w:t>
      </w:r>
      <w:r w:rsidRPr="008E56E8">
        <w:rPr>
          <w:bCs/>
          <w:color w:val="333333"/>
          <w:sz w:val="24"/>
          <w:szCs w:val="24"/>
        </w:rPr>
        <w:t>анас </w:t>
      </w:r>
      <w:r w:rsidRPr="008E56E8">
        <w:rPr>
          <w:color w:val="333333"/>
          <w:sz w:val="24"/>
          <w:szCs w:val="24"/>
        </w:rPr>
        <w:t>— душа человека, возникающая в процессе жизни</w:t>
      </w:r>
      <w:r>
        <w:rPr>
          <w:color w:val="333333"/>
          <w:sz w:val="24"/>
          <w:szCs w:val="24"/>
        </w:rPr>
        <w:t xml:space="preserve"> и </w:t>
      </w:r>
      <w:r w:rsidRPr="008E56E8">
        <w:rPr>
          <w:color w:val="333333"/>
          <w:sz w:val="24"/>
          <w:szCs w:val="24"/>
        </w:rPr>
        <w:t>постоянно эволюционизиру</w:t>
      </w:r>
      <w:r>
        <w:rPr>
          <w:color w:val="333333"/>
          <w:sz w:val="24"/>
          <w:szCs w:val="24"/>
        </w:rPr>
        <w:t>ющая</w:t>
      </w:r>
      <w:r w:rsidRPr="008E56E8">
        <w:rPr>
          <w:color w:val="333333"/>
          <w:sz w:val="24"/>
          <w:szCs w:val="24"/>
        </w:rPr>
        <w:t>, достигает высоких ступе</w:t>
      </w:r>
      <w:r w:rsidRPr="008E56E8">
        <w:rPr>
          <w:color w:val="333333"/>
          <w:sz w:val="24"/>
          <w:szCs w:val="24"/>
        </w:rPr>
        <w:softHyphen/>
        <w:t>ней либо ухудшается в зависимости от поступков человека, его личного опыта, хода судьбы.</w:t>
      </w:r>
    </w:p>
    <w:p w:rsidR="0026229A" w:rsidRPr="002008CC" w:rsidRDefault="0026229A" w:rsidP="0026229A">
      <w:pPr>
        <w:pStyle w:val="a3"/>
        <w:spacing w:before="0" w:beforeAutospacing="0" w:after="0" w:afterAutospacing="0"/>
        <w:contextualSpacing/>
        <w:jc w:val="both"/>
        <w:rPr>
          <w:color w:val="000000"/>
        </w:rPr>
      </w:pPr>
      <w:r>
        <w:rPr>
          <w:color w:val="333333"/>
        </w:rPr>
        <w:t xml:space="preserve">    </w:t>
      </w:r>
      <w:r w:rsidRPr="008E56E8">
        <w:rPr>
          <w:color w:val="333333"/>
        </w:rPr>
        <w:t>Главная идея философии древней Индии состоит в том, что живое едино, тесно связано друг с другом, может перетекать, менять формы и превращаться</w:t>
      </w:r>
      <w:r w:rsidRPr="002008CC">
        <w:rPr>
          <w:color w:val="333333"/>
        </w:rPr>
        <w:t xml:space="preserve">. Души могут переселяться в разные оболочки в соответствии с накопленной кармой. </w:t>
      </w:r>
      <w:r w:rsidRPr="002008CC">
        <w:rPr>
          <w:color w:val="000000"/>
          <w:shd w:val="clear" w:color="auto" w:fill="FFFFFF"/>
        </w:rPr>
        <w:t>Главной целю всех философских школ Древней Индии было достижение нирваны – состояния полной гармонии со Вселенной, утрата всех земных ощущений, растворение в Космосе.</w:t>
      </w:r>
    </w:p>
    <w:p w:rsidR="0026229A" w:rsidRPr="002008CC" w:rsidRDefault="0026229A" w:rsidP="0026229A">
      <w:pPr>
        <w:contextualSpacing/>
        <w:jc w:val="both"/>
        <w:rPr>
          <w:sz w:val="24"/>
          <w:szCs w:val="24"/>
        </w:rPr>
      </w:pPr>
      <w:r>
        <w:rPr>
          <w:color w:val="000000"/>
          <w:sz w:val="24"/>
          <w:szCs w:val="24"/>
          <w:shd w:val="clear" w:color="auto" w:fill="FFFFFF"/>
        </w:rPr>
        <w:t xml:space="preserve">   </w:t>
      </w:r>
      <w:r w:rsidRPr="006D1878">
        <w:rPr>
          <w:color w:val="000000"/>
          <w:sz w:val="24"/>
          <w:szCs w:val="24"/>
          <w:shd w:val="clear" w:color="auto" w:fill="FFFFFF"/>
        </w:rPr>
        <w:t>Индийская философская традиция отличается многовариантностью ответов на философские вопросы.</w:t>
      </w:r>
      <w:r>
        <w:rPr>
          <w:color w:val="000000"/>
          <w:sz w:val="24"/>
          <w:szCs w:val="24"/>
          <w:shd w:val="clear" w:color="auto" w:fill="FFFFFF"/>
        </w:rPr>
        <w:t xml:space="preserve"> Ф</w:t>
      </w:r>
      <w:r w:rsidRPr="002008CC">
        <w:rPr>
          <w:color w:val="000000"/>
          <w:sz w:val="24"/>
          <w:szCs w:val="24"/>
          <w:shd w:val="clear" w:color="auto" w:fill="FFFFFF"/>
        </w:rPr>
        <w:t>илософские школы поделились на две крупные группы: ортодоксальные – те, то развивались на основе учения Вед, и неортодоксальные.</w:t>
      </w:r>
      <w:r w:rsidRPr="002008CC">
        <w:rPr>
          <w:color w:val="000000"/>
          <w:sz w:val="24"/>
          <w:szCs w:val="24"/>
        </w:rPr>
        <w:br/>
      </w:r>
      <w:r>
        <w:rPr>
          <w:sz w:val="24"/>
          <w:szCs w:val="24"/>
        </w:rPr>
        <w:t>-</w:t>
      </w:r>
      <w:r w:rsidRPr="002008CC">
        <w:rPr>
          <w:sz w:val="24"/>
          <w:szCs w:val="24"/>
        </w:rPr>
        <w:t xml:space="preserve"> </w:t>
      </w:r>
      <w:r w:rsidRPr="002008CC">
        <w:rPr>
          <w:rStyle w:val="a5"/>
          <w:b/>
          <w:bCs/>
          <w:sz w:val="24"/>
          <w:szCs w:val="24"/>
        </w:rPr>
        <w:t>Ньяя </w:t>
      </w:r>
      <w:r w:rsidRPr="002008CC">
        <w:rPr>
          <w:sz w:val="24"/>
          <w:szCs w:val="24"/>
        </w:rPr>
        <w:t>– самая первая ортодоксальная школа, согласно которой мир может быть познан человеком только при помощи его органов чувств. В основе данной философской системы лежит исследование метафизических проблем, не чувственным, а логическим путем.</w:t>
      </w:r>
    </w:p>
    <w:p w:rsidR="0026229A" w:rsidRDefault="0026229A" w:rsidP="0026229A">
      <w:pPr>
        <w:contextualSpacing/>
        <w:jc w:val="both"/>
        <w:rPr>
          <w:color w:val="000000"/>
          <w:sz w:val="24"/>
          <w:szCs w:val="24"/>
        </w:rPr>
      </w:pPr>
      <w:r>
        <w:rPr>
          <w:sz w:val="24"/>
          <w:szCs w:val="24"/>
        </w:rPr>
        <w:t xml:space="preserve">- </w:t>
      </w:r>
      <w:r w:rsidRPr="002008CC">
        <w:rPr>
          <w:rStyle w:val="a5"/>
          <w:b/>
          <w:bCs/>
          <w:sz w:val="24"/>
          <w:szCs w:val="24"/>
        </w:rPr>
        <w:t>Вайшешика </w:t>
      </w:r>
      <w:r w:rsidRPr="002008CC">
        <w:rPr>
          <w:sz w:val="24"/>
          <w:szCs w:val="24"/>
        </w:rPr>
        <w:t>– проповедовала вечный круговорот жизни, состоящий из цепи многочисленных превращений и смены одной телесной оболочки на другую. Это так называемая сансара – колесо вечного перевоплощения. Вследствие реинкарнации душа находится в постоянном движении и поиске гармонии и идеала.</w:t>
      </w:r>
      <w:r w:rsidRPr="002008CC">
        <w:rPr>
          <w:color w:val="000000"/>
          <w:sz w:val="24"/>
          <w:szCs w:val="24"/>
        </w:rPr>
        <w:br/>
      </w:r>
      <w:r>
        <w:rPr>
          <w:rStyle w:val="a5"/>
          <w:b/>
          <w:bCs/>
          <w:color w:val="000000"/>
          <w:sz w:val="24"/>
          <w:szCs w:val="24"/>
        </w:rPr>
        <w:lastRenderedPageBreak/>
        <w:t xml:space="preserve">- </w:t>
      </w:r>
      <w:r w:rsidRPr="002008CC">
        <w:rPr>
          <w:rStyle w:val="a5"/>
          <w:b/>
          <w:bCs/>
          <w:color w:val="000000"/>
          <w:sz w:val="24"/>
          <w:szCs w:val="24"/>
        </w:rPr>
        <w:t>Йога </w:t>
      </w:r>
      <w:r w:rsidRPr="002008CC">
        <w:rPr>
          <w:color w:val="000000"/>
          <w:sz w:val="24"/>
          <w:szCs w:val="24"/>
        </w:rPr>
        <w:t>– философия практического характера, направленная на познание окружающего мира и своего места в нем. Согласно положениям этого учениям, только гармоничная личность способна управлять собственным телом при помощи силы духа. Главная задача – полное подчинение тела мозгу.</w:t>
      </w:r>
    </w:p>
    <w:p w:rsidR="0026229A" w:rsidRPr="006D1878" w:rsidRDefault="0026229A" w:rsidP="0026229A">
      <w:pPr>
        <w:pStyle w:val="a3"/>
        <w:spacing w:before="0" w:beforeAutospacing="0" w:after="0" w:afterAutospacing="0"/>
        <w:contextualSpacing/>
        <w:jc w:val="both"/>
        <w:rPr>
          <w:color w:val="000000"/>
          <w:shd w:val="clear" w:color="auto" w:fill="FFFFFF"/>
        </w:rPr>
      </w:pPr>
      <w:r w:rsidRPr="006D1878">
        <w:rPr>
          <w:bCs/>
          <w:i/>
          <w:color w:val="000000"/>
          <w:shd w:val="clear" w:color="auto" w:fill="FFFFFF"/>
        </w:rPr>
        <w:t xml:space="preserve">- </w:t>
      </w:r>
      <w:r w:rsidRPr="006D1878">
        <w:rPr>
          <w:b/>
          <w:bCs/>
          <w:i/>
          <w:color w:val="000000"/>
          <w:shd w:val="clear" w:color="auto" w:fill="FFFFFF"/>
        </w:rPr>
        <w:t>Санкхья</w:t>
      </w:r>
      <w:r w:rsidRPr="006D1878">
        <w:rPr>
          <w:bCs/>
          <w:i/>
          <w:color w:val="000000"/>
          <w:shd w:val="clear" w:color="auto" w:fill="FFFFFF"/>
        </w:rPr>
        <w:t xml:space="preserve"> – в ней д</w:t>
      </w:r>
      <w:r w:rsidRPr="006D1878">
        <w:rPr>
          <w:i/>
          <w:color w:val="000000"/>
          <w:shd w:val="clear" w:color="auto" w:fill="FFFFFF"/>
        </w:rPr>
        <w:t>уалистическая</w:t>
      </w:r>
      <w:r w:rsidRPr="006D1878">
        <w:rPr>
          <w:color w:val="000000"/>
          <w:shd w:val="clear" w:color="auto" w:fill="FFFFFF"/>
        </w:rPr>
        <w:t xml:space="preserve"> позиция в онтологии получила наиболее полное выражение. Санкхья признает наличие двух независимых друг от друга первичных реальностей: пуруши и пракрита. Пуруша - разумное начало, у которого сознание - чайтанья является не атрибутом, а самой его сущностью. Это некое вечное сознание, чистый дух, находящийся вне мира объектов. Пракрити же есть первопричина мира объектного.</w:t>
      </w:r>
    </w:p>
    <w:p w:rsidR="0026229A" w:rsidRPr="006D1878" w:rsidRDefault="0026229A" w:rsidP="0026229A">
      <w:pPr>
        <w:shd w:val="clear" w:color="auto" w:fill="FFFFFF"/>
        <w:contextualSpacing/>
        <w:jc w:val="both"/>
        <w:rPr>
          <w:color w:val="000000"/>
          <w:sz w:val="24"/>
          <w:szCs w:val="24"/>
        </w:rPr>
      </w:pPr>
      <w:r w:rsidRPr="006D1878">
        <w:rPr>
          <w:b/>
          <w:bCs/>
          <w:color w:val="000000"/>
          <w:sz w:val="24"/>
          <w:szCs w:val="24"/>
        </w:rPr>
        <w:t xml:space="preserve">- </w:t>
      </w:r>
      <w:r w:rsidRPr="006D1878">
        <w:rPr>
          <w:b/>
          <w:bCs/>
          <w:i/>
          <w:color w:val="000000"/>
          <w:sz w:val="24"/>
          <w:szCs w:val="24"/>
        </w:rPr>
        <w:t>Миманса</w:t>
      </w:r>
      <w:r w:rsidRPr="006D1878">
        <w:rPr>
          <w:color w:val="000000"/>
          <w:sz w:val="24"/>
          <w:szCs w:val="24"/>
        </w:rPr>
        <w:t>: провозглашает возврат к Ведам; согласно этому учению, единственным путем освобождения из пут сансары и кармы является последовательное выполнение того, чему учат Веды. Миманса утверждает, что с помощью теории познания можно не только достичь правильного понимания сути вещей, но и постичь основополагающие метафизические понятия. Некоторые понятия, с помощью которых исследуются источники правильного знания (парамана), сравнимы с некоторыми понятиями логики. Сюда относятся, например, чувственное восприятие (пратьякша), логическое заключение (анумана) или сравнение (упамана).</w:t>
      </w:r>
    </w:p>
    <w:p w:rsidR="0026229A" w:rsidRPr="006D1878" w:rsidRDefault="0026229A" w:rsidP="0026229A">
      <w:pPr>
        <w:shd w:val="clear" w:color="auto" w:fill="FFFFFF"/>
        <w:contextualSpacing/>
        <w:jc w:val="both"/>
        <w:rPr>
          <w:color w:val="000000"/>
          <w:sz w:val="24"/>
          <w:szCs w:val="24"/>
        </w:rPr>
      </w:pPr>
      <w:r w:rsidRPr="006D1878">
        <w:rPr>
          <w:color w:val="000000"/>
          <w:sz w:val="24"/>
          <w:szCs w:val="24"/>
        </w:rPr>
        <w:t xml:space="preserve">- </w:t>
      </w:r>
      <w:r w:rsidRPr="006D1878">
        <w:rPr>
          <w:b/>
          <w:bCs/>
          <w:i/>
          <w:color w:val="000000"/>
          <w:sz w:val="24"/>
          <w:szCs w:val="24"/>
        </w:rPr>
        <w:t>Веданта</w:t>
      </w:r>
      <w:r w:rsidRPr="006D1878">
        <w:rPr>
          <w:color w:val="000000"/>
          <w:sz w:val="24"/>
          <w:szCs w:val="24"/>
        </w:rPr>
        <w:t> (конец Вед) придерживается монистического понимания мира</w:t>
      </w:r>
      <w:r>
        <w:rPr>
          <w:color w:val="000000"/>
          <w:sz w:val="24"/>
          <w:szCs w:val="24"/>
        </w:rPr>
        <w:t xml:space="preserve">, </w:t>
      </w:r>
      <w:r w:rsidRPr="006D1878">
        <w:rPr>
          <w:color w:val="000000"/>
          <w:sz w:val="24"/>
          <w:szCs w:val="24"/>
        </w:rPr>
        <w:t>отрицает положение о том, что мир является продуктом взаимодействия материальных сил с единственной реальностью, из которой все выводится, признает брахмана, понимая его как абсолютную духовную сущность мира. Согласно веданте, мир явлений, который мы воспринимаем чувствами, вызван воздействием иллюзий (майя).  Мир явлений только кажимость, причина которой кроется в незнании. Незнание приводит к тому, что человеку мир представляется как настоящий (в пространстве и во времени), а брахман (абсолютная неопределяемая сущность мира) - как персонифицированное наивысшее существо. Выход из круговорота рождений заключается в знании, ведении (видья), т. е. в рассмотрении всего с точки зрения высшей истины. На ее основе достигается познание того факта, что мир во всей его изменчивости - сплошной обман и что неизменной реальностью является брахман, с которым идентифицируется индивидуальная душа (атман). Путь к достижению этого знания состоит в соблюдении нравственного кодекса и прежде всего в медитации, которая понимается как концентрированное размышление о скрытых проблемах упанишад.</w:t>
      </w:r>
    </w:p>
    <w:p w:rsidR="0026229A" w:rsidRPr="002008CC" w:rsidRDefault="0026229A" w:rsidP="0026229A">
      <w:pPr>
        <w:pStyle w:val="a3"/>
        <w:spacing w:before="0" w:beforeAutospacing="0" w:after="0" w:afterAutospacing="0"/>
        <w:contextualSpacing/>
        <w:jc w:val="both"/>
        <w:rPr>
          <w:color w:val="000000"/>
        </w:rPr>
      </w:pPr>
      <w:r w:rsidRPr="002008CC">
        <w:rPr>
          <w:rStyle w:val="a4"/>
          <w:color w:val="000000"/>
        </w:rPr>
        <w:t>К неортодоксальным школам Древней Индии относят:</w:t>
      </w:r>
    </w:p>
    <w:p w:rsidR="0026229A" w:rsidRPr="002008CC" w:rsidRDefault="0026229A" w:rsidP="0026229A">
      <w:pPr>
        <w:contextualSpacing/>
        <w:jc w:val="both"/>
        <w:rPr>
          <w:color w:val="000000"/>
          <w:sz w:val="24"/>
          <w:szCs w:val="24"/>
        </w:rPr>
      </w:pPr>
      <w:r>
        <w:rPr>
          <w:rStyle w:val="a5"/>
          <w:b/>
          <w:bCs/>
          <w:color w:val="000000"/>
          <w:sz w:val="24"/>
          <w:szCs w:val="24"/>
        </w:rPr>
        <w:t xml:space="preserve">- </w:t>
      </w:r>
      <w:r w:rsidRPr="002008CC">
        <w:rPr>
          <w:rStyle w:val="a5"/>
          <w:b/>
          <w:bCs/>
          <w:color w:val="000000"/>
          <w:sz w:val="24"/>
          <w:szCs w:val="24"/>
        </w:rPr>
        <w:t>Джайнизм </w:t>
      </w:r>
      <w:r w:rsidRPr="002008CC">
        <w:rPr>
          <w:color w:val="000000"/>
          <w:sz w:val="24"/>
          <w:szCs w:val="24"/>
        </w:rPr>
        <w:t>– учит тому, что все существа, населяющие планету, состоят из одинаковых атомов, а потому равны перед Вселенной. Нанесение вреда живому – страшный грех. Достичь просветления в джайнизме невероятно трудно. Для этого нужно полностью заменить привычную пищу на солнечную энергию, никогда не отвечать на зло насилием и не причинять даже малейшего вреда ни одному живому существу.</w:t>
      </w:r>
    </w:p>
    <w:p w:rsidR="0026229A" w:rsidRPr="008E56E8" w:rsidRDefault="0026229A" w:rsidP="0026229A">
      <w:pPr>
        <w:pStyle w:val="a3"/>
        <w:spacing w:before="0" w:beforeAutospacing="0" w:after="0" w:afterAutospacing="0"/>
        <w:contextualSpacing/>
        <w:jc w:val="both"/>
        <w:rPr>
          <w:color w:val="000000"/>
        </w:rPr>
      </w:pPr>
      <w:r>
        <w:rPr>
          <w:rStyle w:val="a5"/>
          <w:b/>
          <w:bCs/>
          <w:color w:val="000000"/>
        </w:rPr>
        <w:t xml:space="preserve">- </w:t>
      </w:r>
      <w:r w:rsidRPr="002008CC">
        <w:rPr>
          <w:rStyle w:val="a5"/>
          <w:b/>
          <w:bCs/>
          <w:color w:val="000000"/>
        </w:rPr>
        <w:t>Буддизм </w:t>
      </w:r>
      <w:r w:rsidRPr="002008CC">
        <w:rPr>
          <w:color w:val="000000"/>
          <w:shd w:val="clear" w:color="auto" w:fill="FFFFFF"/>
        </w:rPr>
        <w:t>– согласно этому философскому учению, конечной целью жизни каждого человека должно быть уничтожение всех земных желаний, которые неизменно ведут к страданиям. Важнейший принцип поведения личности – не причинение вреда окружающим.</w:t>
      </w:r>
      <w:r w:rsidRPr="002008CC">
        <w:rPr>
          <w:color w:val="000000"/>
        </w:rPr>
        <w:br/>
      </w:r>
      <w:r>
        <w:rPr>
          <w:color w:val="000000"/>
          <w:shd w:val="clear" w:color="auto" w:fill="FFFFFF"/>
        </w:rPr>
        <w:t xml:space="preserve">- </w:t>
      </w:r>
      <w:r w:rsidRPr="002008CC">
        <w:rPr>
          <w:b/>
          <w:i/>
          <w:color w:val="000000"/>
          <w:shd w:val="clear" w:color="auto" w:fill="FFFFFF"/>
        </w:rPr>
        <w:t>Чарвака-локаята</w:t>
      </w:r>
      <w:r w:rsidRPr="002008CC">
        <w:rPr>
          <w:color w:val="000000"/>
          <w:shd w:val="clear" w:color="auto" w:fill="FFFFFF"/>
        </w:rPr>
        <w:t xml:space="preserve"> - отвергает Веды, не верит в жизнь после смерти, опровергает существование Бога во всех смыслах и строит свое учение на признании первичности материи и вторичности сознания (древнеиндийский материализм). Философия чарваков – система древнего материализма, в которой связаны онтология, гносеология, этика.</w:t>
      </w:r>
      <w:r w:rsidRPr="002008CC">
        <w:rPr>
          <w:color w:val="000000"/>
        </w:rPr>
        <w:br/>
      </w:r>
      <w:r w:rsidRPr="002008CC">
        <w:rPr>
          <w:color w:val="000000"/>
          <w:shd w:val="clear" w:color="auto" w:fill="FFFFFF"/>
        </w:rPr>
        <w:t xml:space="preserve">Наиболее поразительный момент в учении чарваков-локаятиков – их теория происхождения сознания. Чарваки вплотную подошли к пониманию того, что сознание – свойство высокоорганизованной материи. Сознание возникает из махабхут, когда они, соединяясь должным образом между собой, образуют живое тело. Сами по себе ваю – воздух, агни – огонь, ап – вода и кшити – земля сознанием не обладают. Однако свойства, </w:t>
      </w:r>
      <w:r w:rsidRPr="002008CC">
        <w:rPr>
          <w:color w:val="000000"/>
          <w:shd w:val="clear" w:color="auto" w:fill="FFFFFF"/>
        </w:rPr>
        <w:lastRenderedPageBreak/>
        <w:t xml:space="preserve">первоначально отсутствовавшие в разделенных частях целого, могут появиться как нечто новое при соединении этих частей. Скомбинированные земля, вода, воздух и огонь вызывают появление наделенного сознанием живого тела. При распадении тела на </w:t>
      </w:r>
      <w:r w:rsidRPr="008E56E8">
        <w:rPr>
          <w:color w:val="000000"/>
          <w:shd w:val="clear" w:color="auto" w:fill="FFFFFF"/>
        </w:rPr>
        <w:t>элементы исчезает и сознание.</w:t>
      </w:r>
      <w:r w:rsidRPr="008E56E8">
        <w:rPr>
          <w:color w:val="000000"/>
        </w:rPr>
        <w:br/>
      </w:r>
      <w:r>
        <w:rPr>
          <w:b/>
          <w:i/>
          <w:color w:val="000000"/>
        </w:rPr>
        <w:t xml:space="preserve">    </w:t>
      </w:r>
      <w:r w:rsidRPr="009A39BC">
        <w:rPr>
          <w:b/>
          <w:i/>
          <w:color w:val="000000"/>
        </w:rPr>
        <w:t>Древнекитайская философия</w:t>
      </w:r>
      <w:r w:rsidRPr="009A39BC">
        <w:rPr>
          <w:color w:val="000000"/>
        </w:rPr>
        <w:t xml:space="preserve">. </w:t>
      </w:r>
      <w:r w:rsidRPr="009A39BC">
        <w:rPr>
          <w:color w:val="000000"/>
          <w:shd w:val="clear" w:color="auto" w:fill="FFFFFF"/>
        </w:rPr>
        <w:t xml:space="preserve">Центральной темой является идея гармонии с природой и общей взаимосвязи человека с космосом. Она исходит из </w:t>
      </w:r>
      <w:r w:rsidRPr="009A39BC">
        <w:rPr>
          <w:color w:val="333333"/>
          <w:shd w:val="clear" w:color="auto" w:fill="FFFFFF"/>
        </w:rPr>
        <w:t xml:space="preserve">материалистической идеи о пяти первоэлементах мира (металл, дерево, вода, огонь, земля), о противоположных началах (инь и ян), о естественном законе (дао). </w:t>
      </w:r>
      <w:r w:rsidRPr="009A39BC">
        <w:rPr>
          <w:color w:val="000000"/>
          <w:shd w:val="clear" w:color="auto" w:fill="FFFFFF"/>
        </w:rPr>
        <w:t>По мнению китайских философов, в основе всего сущего лежит триединство Вселенной, включающее в себя небо, землю и человека. При этом вся энергия пронизана энергией «Ци», которая делится на два начала – женское инь и мужское ян.</w:t>
      </w:r>
      <w:r w:rsidRPr="009A39BC">
        <w:rPr>
          <w:color w:val="000000"/>
        </w:rPr>
        <w:br/>
      </w:r>
      <w:r>
        <w:rPr>
          <w:color w:val="000000"/>
        </w:rPr>
        <w:t xml:space="preserve">    </w:t>
      </w:r>
      <w:r w:rsidRPr="008E56E8">
        <w:rPr>
          <w:color w:val="000000"/>
        </w:rPr>
        <w:t>Основные философские школы:</w:t>
      </w:r>
      <w:r>
        <w:rPr>
          <w:color w:val="000000"/>
        </w:rPr>
        <w:t xml:space="preserve"> </w:t>
      </w:r>
      <w:r w:rsidRPr="008E56E8">
        <w:rPr>
          <w:color w:val="000000"/>
        </w:rPr>
        <w:t>- самая ранняя школа </w:t>
      </w:r>
      <w:r w:rsidRPr="008E56E8">
        <w:rPr>
          <w:b/>
          <w:bCs/>
          <w:i/>
          <w:iCs/>
          <w:color w:val="555555"/>
        </w:rPr>
        <w:t>Инь-ян</w:t>
      </w:r>
      <w:r w:rsidRPr="008E56E8">
        <w:rPr>
          <w:color w:val="000000"/>
        </w:rPr>
        <w:t> (темного и светлого начал) - Учение о том, что все космические события вытекают из взаимодействия универсальных мироустроительных сил «инь» (женское, мягкое, темное) и «ян» (мужское, твердое, светлое), базируется на древнейшей мифологеме китайской культуры. Учение об универсальном дуализме (двойственности) мира и </w:t>
      </w:r>
      <w:r w:rsidRPr="008E56E8">
        <w:rPr>
          <w:b/>
          <w:bCs/>
          <w:i/>
          <w:iCs/>
          <w:color w:val="555555"/>
        </w:rPr>
        <w:t>пяти началах</w:t>
      </w:r>
      <w:r w:rsidRPr="008E56E8">
        <w:rPr>
          <w:color w:val="000000"/>
        </w:rPr>
        <w:t xml:space="preserve"> всего сущего находит продолжение в классической китайской философии. </w:t>
      </w:r>
    </w:p>
    <w:p w:rsidR="0026229A" w:rsidRPr="008E56E8" w:rsidRDefault="0026229A" w:rsidP="0026229A">
      <w:pPr>
        <w:pStyle w:val="a3"/>
        <w:spacing w:before="0" w:beforeAutospacing="0" w:after="0" w:afterAutospacing="0"/>
        <w:contextualSpacing/>
        <w:jc w:val="both"/>
        <w:rPr>
          <w:color w:val="000000"/>
        </w:rPr>
      </w:pPr>
      <w:r>
        <w:rPr>
          <w:color w:val="000000"/>
        </w:rPr>
        <w:t xml:space="preserve">     </w:t>
      </w:r>
      <w:r w:rsidRPr="008E56E8">
        <w:rPr>
          <w:color w:val="000000"/>
        </w:rPr>
        <w:t>Классическая китайская философия представлена даосизмом и конфуцианством, легизмом и моизмом.</w:t>
      </w:r>
      <w:r>
        <w:rPr>
          <w:color w:val="000000"/>
        </w:rPr>
        <w:t xml:space="preserve"> </w:t>
      </w:r>
      <w:r w:rsidRPr="008E56E8">
        <w:rPr>
          <w:color w:val="000000"/>
        </w:rPr>
        <w:t xml:space="preserve">-  </w:t>
      </w:r>
      <w:r w:rsidRPr="009A39BC">
        <w:rPr>
          <w:b/>
          <w:color w:val="000000"/>
        </w:rPr>
        <w:t>Даосизм</w:t>
      </w:r>
      <w:r w:rsidRPr="008E56E8">
        <w:rPr>
          <w:color w:val="000000"/>
        </w:rPr>
        <w:t>: о</w:t>
      </w:r>
      <w:r w:rsidRPr="002008CC">
        <w:rPr>
          <w:color w:val="000000"/>
        </w:rPr>
        <w:t>сновной категорией является </w:t>
      </w:r>
      <w:r w:rsidRPr="002008CC">
        <w:rPr>
          <w:b/>
          <w:bCs/>
          <w:i/>
          <w:iCs/>
          <w:color w:val="555555"/>
        </w:rPr>
        <w:t>дао</w:t>
      </w:r>
      <w:r w:rsidRPr="002008CC">
        <w:rPr>
          <w:color w:val="000000"/>
        </w:rPr>
        <w:t>. Понятие «дао» многозначно. Дао - это субстанциальная закономерность всего сущего, закон спонтанного бытия космоса, общества, человека. Дао - это способ развертывания в первоэлементы цикличности бытия. Дао - это Вселенная, где все уравновешено, где нет жизни и смерти, где не существует границ и разделений. Человеческая жизнь также рассматривается как часть </w:t>
      </w:r>
      <w:r w:rsidRPr="002008CC">
        <w:rPr>
          <w:b/>
          <w:bCs/>
          <w:i/>
          <w:iCs/>
          <w:color w:val="555555"/>
        </w:rPr>
        <w:t>космического пути природы</w:t>
      </w:r>
      <w:r w:rsidRPr="002008CC">
        <w:rPr>
          <w:color w:val="000000"/>
        </w:rPr>
        <w:t>. Преодоление иллюзии «собственного Я», слияние с космическим потоком дао дает мудрому бессмертие. При жизни же человеку следует придерживаться доктрины </w:t>
      </w:r>
      <w:r w:rsidRPr="002008CC">
        <w:rPr>
          <w:b/>
          <w:bCs/>
          <w:i/>
          <w:iCs/>
          <w:color w:val="555555"/>
        </w:rPr>
        <w:t>не-деяния</w:t>
      </w:r>
      <w:r w:rsidRPr="002008CC">
        <w:rPr>
          <w:color w:val="000000"/>
        </w:rPr>
        <w:t>. «He-деяние» понимается в даосизме не как бездействие, но как отсутствие произвольной целеполагающей активности. Деятельность человека должна согласовываться с естественной спонтанностью миропорядка.</w:t>
      </w:r>
    </w:p>
    <w:p w:rsidR="0026229A" w:rsidRPr="008E56E8" w:rsidRDefault="0026229A" w:rsidP="0026229A">
      <w:pPr>
        <w:pStyle w:val="a3"/>
        <w:spacing w:before="0" w:beforeAutospacing="0" w:after="0" w:afterAutospacing="0"/>
        <w:contextualSpacing/>
        <w:jc w:val="both"/>
        <w:rPr>
          <w:color w:val="000000"/>
        </w:rPr>
      </w:pPr>
      <w:r w:rsidRPr="008E56E8">
        <w:rPr>
          <w:color w:val="000000"/>
        </w:rPr>
        <w:t xml:space="preserve">- </w:t>
      </w:r>
      <w:r w:rsidRPr="002008CC">
        <w:rPr>
          <w:b/>
          <w:bCs/>
          <w:iCs/>
          <w:color w:val="555555"/>
        </w:rPr>
        <w:t>Конфуцианство</w:t>
      </w:r>
      <w:r w:rsidRPr="002008CC">
        <w:rPr>
          <w:color w:val="000000"/>
        </w:rPr>
        <w:t> восходит к учению </w:t>
      </w:r>
      <w:r w:rsidRPr="002008CC">
        <w:rPr>
          <w:b/>
          <w:bCs/>
          <w:i/>
          <w:iCs/>
          <w:color w:val="555555"/>
        </w:rPr>
        <w:t>Конфуция</w:t>
      </w:r>
      <w:r w:rsidRPr="002008CC">
        <w:rPr>
          <w:color w:val="000000"/>
        </w:rPr>
        <w:t> (551-479 до н. э.), который видел свою задачу в сохранении традиции старого предания. Основная тема философствования Конфуция - отношения человека, семьи и государства. Управление государством описывалось им в семейно-родственных категориях (государь - «отец и мать народа», государство - «единая семья»), а социальные связи отождествлялись с межличностными. Конфуцианство сводит проблемы государства и семьи к проблеме человека, проблеме его праведной жизни и самосовершенствования.</w:t>
      </w:r>
    </w:p>
    <w:p w:rsidR="0026229A" w:rsidRPr="008E56E8" w:rsidRDefault="0026229A" w:rsidP="0026229A">
      <w:pPr>
        <w:pStyle w:val="a3"/>
        <w:spacing w:before="0" w:beforeAutospacing="0" w:after="0" w:afterAutospacing="0"/>
        <w:contextualSpacing/>
        <w:jc w:val="both"/>
        <w:rPr>
          <w:color w:val="000000"/>
        </w:rPr>
      </w:pPr>
      <w:r w:rsidRPr="008E56E8">
        <w:rPr>
          <w:color w:val="000000"/>
        </w:rPr>
        <w:t xml:space="preserve">- </w:t>
      </w:r>
      <w:r w:rsidRPr="002008CC">
        <w:rPr>
          <w:color w:val="000000"/>
        </w:rPr>
        <w:t>Теоретики </w:t>
      </w:r>
      <w:r w:rsidRPr="002008CC">
        <w:rPr>
          <w:b/>
          <w:bCs/>
          <w:i/>
          <w:iCs/>
          <w:color w:val="555555"/>
        </w:rPr>
        <w:t>легизма</w:t>
      </w:r>
      <w:r w:rsidRPr="002008CC">
        <w:rPr>
          <w:color w:val="000000"/>
        </w:rPr>
        <w:t> </w:t>
      </w:r>
      <w:r w:rsidRPr="002008CC">
        <w:rPr>
          <w:b/>
          <w:bCs/>
          <w:i/>
          <w:iCs/>
          <w:color w:val="555555"/>
        </w:rPr>
        <w:t>Гуань Чжун</w:t>
      </w:r>
      <w:r w:rsidRPr="002008CC">
        <w:rPr>
          <w:color w:val="000000"/>
        </w:rPr>
        <w:t> (кон. VIII-VII в. до н. э.), </w:t>
      </w:r>
      <w:r w:rsidRPr="002008CC">
        <w:rPr>
          <w:b/>
          <w:bCs/>
          <w:i/>
          <w:iCs/>
          <w:color w:val="555555"/>
        </w:rPr>
        <w:t>Цзы Чань</w:t>
      </w:r>
      <w:r w:rsidRPr="002008CC">
        <w:rPr>
          <w:color w:val="000000"/>
        </w:rPr>
        <w:t> (VI в. до н. э.), </w:t>
      </w:r>
      <w:r w:rsidRPr="002008CC">
        <w:rPr>
          <w:b/>
          <w:bCs/>
          <w:i/>
          <w:iCs/>
          <w:color w:val="555555"/>
        </w:rPr>
        <w:t>Ли Кэ</w:t>
      </w:r>
      <w:r w:rsidRPr="002008CC">
        <w:rPr>
          <w:color w:val="000000"/>
        </w:rPr>
        <w:t> (IV в. до н. э.), </w:t>
      </w:r>
      <w:r w:rsidRPr="002008CC">
        <w:rPr>
          <w:b/>
          <w:bCs/>
          <w:i/>
          <w:iCs/>
          <w:color w:val="555555"/>
        </w:rPr>
        <w:t>Шан Ян</w:t>
      </w:r>
      <w:r w:rsidRPr="002008CC">
        <w:rPr>
          <w:color w:val="000000"/>
        </w:rPr>
        <w:t> (IV в. до н. э.) в качестве высшей ценности выдвигали единое могущественное государство, принципиально отличное от семьи. Конфуцианской категории «ли» (традиции) легисты противопоставляют принцип «фа» (единого юридического закона), создателем которого может быть лишь единовластный правитель. Легисты считали, что в отличие от традиции, закон не имеет сакрального характера и может изменяться в соответствии с потребностями времени. Однозначные, обязательные для каждого законы, соблюдение которых должно обеспечиваться суровой системой наказаний, образовывают основание государства. Гарантом управления на основе закона является «ши». Этот термин легисты использовали для обозначения как насилия, так и самой власти. Согласно доктрине легистов отношения верховной власти с народом могут быть только враждебными, задача же государства состоит в ослаблении народа.</w:t>
      </w:r>
    </w:p>
    <w:p w:rsidR="0026229A" w:rsidRPr="002008CC" w:rsidRDefault="0026229A" w:rsidP="0026229A">
      <w:pPr>
        <w:pStyle w:val="a3"/>
        <w:spacing w:before="0" w:beforeAutospacing="0" w:after="0" w:afterAutospacing="0"/>
        <w:contextualSpacing/>
        <w:jc w:val="both"/>
        <w:rPr>
          <w:color w:val="000000"/>
        </w:rPr>
      </w:pPr>
      <w:r w:rsidRPr="008E56E8">
        <w:rPr>
          <w:color w:val="000000"/>
        </w:rPr>
        <w:t xml:space="preserve">- </w:t>
      </w:r>
      <w:r w:rsidRPr="002008CC">
        <w:rPr>
          <w:color w:val="000000"/>
        </w:rPr>
        <w:t>Восходящий к </w:t>
      </w:r>
      <w:r w:rsidRPr="002008CC">
        <w:rPr>
          <w:b/>
          <w:bCs/>
          <w:i/>
          <w:iCs/>
          <w:color w:val="555555"/>
        </w:rPr>
        <w:t>Мо Ди</w:t>
      </w:r>
      <w:r w:rsidRPr="002008CC">
        <w:rPr>
          <w:color w:val="000000"/>
        </w:rPr>
        <w:t> (V-VI вв. до н. э.) </w:t>
      </w:r>
      <w:r w:rsidRPr="002008CC">
        <w:rPr>
          <w:b/>
          <w:bCs/>
          <w:i/>
          <w:iCs/>
          <w:color w:val="555555"/>
        </w:rPr>
        <w:t>моизм</w:t>
      </w:r>
      <w:r w:rsidRPr="002008CC">
        <w:rPr>
          <w:color w:val="000000"/>
        </w:rPr>
        <w:t xml:space="preserve"> представляет иную точку зрения на государство и государственное правление, ориентированную на благополучие народа. Критикуя жестокость властей, Мо Ди причиной всего дурного в мире считал недостаток общечеловеческой любви. Если же в Поднебесной будет господствовать всеохватная </w:t>
      </w:r>
      <w:r w:rsidRPr="002008CC">
        <w:rPr>
          <w:color w:val="000000"/>
        </w:rPr>
        <w:lastRenderedPageBreak/>
        <w:t>любовь, то царить будут мир и благополучие. Всеобщее благо, согласно моистам, является высшим принципом политического действия.</w:t>
      </w:r>
    </w:p>
    <w:p w:rsidR="0026229A" w:rsidRPr="001D103E" w:rsidRDefault="0026229A" w:rsidP="0026229A">
      <w:pPr>
        <w:contextualSpacing/>
        <w:jc w:val="both"/>
        <w:rPr>
          <w:sz w:val="24"/>
          <w:szCs w:val="24"/>
        </w:rPr>
      </w:pPr>
      <w:r>
        <w:rPr>
          <w:b/>
          <w:sz w:val="24"/>
          <w:szCs w:val="24"/>
        </w:rPr>
        <w:t xml:space="preserve">    </w:t>
      </w:r>
      <w:r w:rsidRPr="009A39BC">
        <w:rPr>
          <w:b/>
          <w:sz w:val="24"/>
          <w:szCs w:val="24"/>
        </w:rPr>
        <w:t>Античная философия</w:t>
      </w:r>
      <w:r w:rsidRPr="0089295E">
        <w:rPr>
          <w:sz w:val="24"/>
          <w:szCs w:val="24"/>
        </w:rPr>
        <w:t xml:space="preserve"> (6 век до н. э. – 6 век н. э.). </w:t>
      </w:r>
      <w:r w:rsidRPr="001D103E">
        <w:rPr>
          <w:sz w:val="24"/>
          <w:szCs w:val="24"/>
        </w:rPr>
        <w:t xml:space="preserve">Ей присущи: во-первых,  космоцентризм (гр. kosmos –порядок, гармония, Вселенная) – понимание мироздания как единого целого, живого и упорядоченного; во-вторых,   рационализм (лат. rationalis – разумный), т. е. все окружающее и сам человек постигается только разумом (и ничего на веру); в-третьих,   антропологизм (греч. anthropos – человек), попытка постигнуть сущность человека, его природу и цель жизни, а также политическое устройство общества, роль государства; в-четвертых,  дуализм (лат. dualis – двойственный) т. е. признание равноправными двух начал в мироздании – духа и материи, идеального и материального (бытие – небытие, Парменид; атом – пустота, Демокрит; идеи – материя, Платон; форма – материя, Аристотель). С помощью этих 2-х начал греки пытались объяснить бытие мира и человека. </w:t>
      </w:r>
    </w:p>
    <w:p w:rsidR="0026229A" w:rsidRPr="00DB3963" w:rsidRDefault="0026229A" w:rsidP="0026229A">
      <w:pPr>
        <w:contextualSpacing/>
        <w:jc w:val="both"/>
        <w:rPr>
          <w:sz w:val="24"/>
          <w:szCs w:val="24"/>
        </w:rPr>
      </w:pPr>
      <w:r>
        <w:rPr>
          <w:sz w:val="24"/>
          <w:szCs w:val="24"/>
        </w:rPr>
        <w:t xml:space="preserve">    Древнегреческая философия прошла три этапа. </w:t>
      </w:r>
      <w:r w:rsidRPr="0088752A">
        <w:rPr>
          <w:sz w:val="24"/>
          <w:szCs w:val="24"/>
        </w:rPr>
        <w:t>Первый – зарождения и становления – VII – V вв. до н. э. Для него характерно исследование природы, космоса, поиски первоначала, истоков сущего. Второй – «классический» – V – IV вв. до н.э., соответствует расцвету древнегреческой рабовладельческой демократии. В этот период н</w:t>
      </w:r>
      <w:r>
        <w:rPr>
          <w:sz w:val="24"/>
          <w:szCs w:val="24"/>
        </w:rPr>
        <w:t>а первый план выступают вопросы</w:t>
      </w:r>
      <w:r w:rsidRPr="0088752A">
        <w:rPr>
          <w:sz w:val="24"/>
          <w:szCs w:val="24"/>
        </w:rPr>
        <w:t xml:space="preserve">: </w:t>
      </w:r>
      <w:r w:rsidRPr="0088752A">
        <w:rPr>
          <w:sz w:val="24"/>
          <w:szCs w:val="24"/>
        </w:rPr>
        <w:t xml:space="preserve"> строения материи; </w:t>
      </w:r>
      <w:r w:rsidRPr="0088752A">
        <w:rPr>
          <w:sz w:val="24"/>
          <w:szCs w:val="24"/>
        </w:rPr>
        <w:t xml:space="preserve"> теории познания; </w:t>
      </w:r>
      <w:r w:rsidRPr="0088752A">
        <w:rPr>
          <w:sz w:val="24"/>
          <w:szCs w:val="24"/>
        </w:rPr>
        <w:t xml:space="preserve"> сущности человека; </w:t>
      </w:r>
      <w:r w:rsidRPr="0088752A">
        <w:rPr>
          <w:sz w:val="24"/>
          <w:szCs w:val="24"/>
        </w:rPr>
        <w:t> общественной жизни. Третий – угасание и упадок философии – III в. до н. э. – VI в. н. э., он соответствует кризису полисного устройства общественной жизни, появлению имперских государственных образований сначала по</w:t>
      </w:r>
      <w:r>
        <w:rPr>
          <w:sz w:val="24"/>
          <w:szCs w:val="24"/>
        </w:rPr>
        <w:t>д</w:t>
      </w:r>
      <w:r w:rsidRPr="0088752A">
        <w:rPr>
          <w:sz w:val="24"/>
          <w:szCs w:val="24"/>
        </w:rPr>
        <w:t xml:space="preserve"> эгидой Македонии, а затем – Древнего Рима и, далее, упадку рабовладельческого общества. В этот период от философии, выступавшей как всеобъемлющая наука, стали отпочковываться частные науки, разрабатывавшие методы точного исследования природы. Для философии этого периода характерно большое разнообразие школ и учений с различных позиций трактовавших проблемы бытия, роль материи и духа, сущно</w:t>
      </w:r>
      <w:r>
        <w:rPr>
          <w:sz w:val="24"/>
          <w:szCs w:val="24"/>
        </w:rPr>
        <w:t>сти и назначении человека и др.</w:t>
      </w:r>
      <w:r w:rsidRPr="0088752A">
        <w:rPr>
          <w:sz w:val="24"/>
          <w:szCs w:val="24"/>
        </w:rPr>
        <w:t xml:space="preserve"> Основное внимание в этот период уделяется этическим и социально-политическим проблемам</w:t>
      </w:r>
      <w:r>
        <w:rPr>
          <w:sz w:val="24"/>
          <w:szCs w:val="24"/>
        </w:rPr>
        <w:t xml:space="preserve"> (учения эпикуреизм, стоицизм, скептицизм и кинизм)</w:t>
      </w:r>
      <w:r w:rsidRPr="0088752A">
        <w:rPr>
          <w:sz w:val="24"/>
          <w:szCs w:val="24"/>
        </w:rPr>
        <w:t>.</w:t>
      </w:r>
      <w:r>
        <w:rPr>
          <w:sz w:val="24"/>
          <w:szCs w:val="24"/>
        </w:rPr>
        <w:t xml:space="preserve"> </w:t>
      </w:r>
      <w:r w:rsidRPr="00DB3963">
        <w:rPr>
          <w:b/>
          <w:sz w:val="24"/>
          <w:szCs w:val="24"/>
        </w:rPr>
        <w:t xml:space="preserve">Киники </w:t>
      </w:r>
      <w:r w:rsidRPr="00DB3963">
        <w:rPr>
          <w:sz w:val="24"/>
          <w:szCs w:val="24"/>
        </w:rPr>
        <w:t xml:space="preserve">– философская школа, которая обосновывала идею свободы вне общества (асоциальной свободы). Киники вели паразитический, бродяжнический образ жизни, не имели семьи, игнорировали государство и законы, презирали традиционную культуру, мораль, богатство, концентрировали внимание на человеческих пороках. Наиболее известными </w:t>
      </w:r>
      <w:r w:rsidRPr="00E40017">
        <w:rPr>
          <w:sz w:val="24"/>
          <w:szCs w:val="24"/>
        </w:rPr>
        <w:t>представителями киников</w:t>
      </w:r>
      <w:r w:rsidRPr="00DB3963">
        <w:rPr>
          <w:sz w:val="24"/>
          <w:szCs w:val="24"/>
        </w:rPr>
        <w:t xml:space="preserve"> являлись Антисфен, Диоген Синопский (прозванный Платоном «Сократ, сошедший с ума»). </w:t>
      </w:r>
      <w:r w:rsidRPr="00DB3963">
        <w:rPr>
          <w:b/>
          <w:sz w:val="24"/>
          <w:szCs w:val="24"/>
        </w:rPr>
        <w:t>Основная идея</w:t>
      </w:r>
      <w:r w:rsidRPr="00DB3963">
        <w:rPr>
          <w:sz w:val="24"/>
          <w:szCs w:val="24"/>
        </w:rPr>
        <w:t xml:space="preserve"> </w:t>
      </w:r>
      <w:r>
        <w:rPr>
          <w:sz w:val="24"/>
          <w:szCs w:val="24"/>
        </w:rPr>
        <w:t xml:space="preserve">стоицизма </w:t>
      </w:r>
      <w:r w:rsidRPr="00DB3963">
        <w:rPr>
          <w:sz w:val="24"/>
          <w:szCs w:val="24"/>
        </w:rPr>
        <w:t>– освобождение от влияния внешнего мира</w:t>
      </w:r>
      <w:r>
        <w:rPr>
          <w:sz w:val="24"/>
          <w:szCs w:val="24"/>
        </w:rPr>
        <w:t xml:space="preserve">: Основатель: </w:t>
      </w:r>
      <w:r w:rsidRPr="00DB3963">
        <w:rPr>
          <w:sz w:val="24"/>
          <w:szCs w:val="24"/>
        </w:rPr>
        <w:t>Зенон Китийский</w:t>
      </w:r>
      <w:r>
        <w:rPr>
          <w:sz w:val="24"/>
          <w:szCs w:val="24"/>
        </w:rPr>
        <w:t>,</w:t>
      </w:r>
      <w:r w:rsidRPr="00E40017">
        <w:rPr>
          <w:sz w:val="24"/>
          <w:szCs w:val="24"/>
        </w:rPr>
        <w:t xml:space="preserve"> </w:t>
      </w:r>
      <w:r>
        <w:rPr>
          <w:sz w:val="24"/>
          <w:szCs w:val="24"/>
        </w:rPr>
        <w:t>представители</w:t>
      </w:r>
      <w:r w:rsidRPr="00DB3963">
        <w:rPr>
          <w:sz w:val="24"/>
          <w:szCs w:val="24"/>
        </w:rPr>
        <w:t xml:space="preserve"> Сенека, Эпиктет, Марк Аврелий</w:t>
      </w:r>
      <w:r>
        <w:rPr>
          <w:sz w:val="24"/>
          <w:szCs w:val="24"/>
        </w:rPr>
        <w:t xml:space="preserve">. </w:t>
      </w:r>
      <w:r w:rsidRPr="00DB3963">
        <w:rPr>
          <w:sz w:val="24"/>
          <w:szCs w:val="24"/>
        </w:rPr>
        <w:t>Но в отличии от киников, которые видели освобождение от влияния внешнего мира в отвержении ценностей традиционной культуры, асоциальном образе жизни, стоики избрали иной путь для достижения этой цели – постоянное самосовершенствование, восприятие лучших достижений традиционной культуры, мудрость.</w:t>
      </w:r>
      <w:r>
        <w:rPr>
          <w:sz w:val="24"/>
          <w:szCs w:val="24"/>
        </w:rPr>
        <w:t xml:space="preserve"> И</w:t>
      </w:r>
      <w:r w:rsidRPr="00DB3963">
        <w:rPr>
          <w:sz w:val="24"/>
          <w:szCs w:val="24"/>
        </w:rPr>
        <w:t>деалом стоиков выступает мудрец, поднявшийся над суетой окружающей жизни, освободившийся от влияния внешнего мира благодаря своей просвещенности, знанию, добродетели и бесстрастию (апатии), автаркии (самодостаточности).</w:t>
      </w:r>
      <w:r>
        <w:rPr>
          <w:sz w:val="24"/>
          <w:szCs w:val="24"/>
        </w:rPr>
        <w:t xml:space="preserve"> </w:t>
      </w:r>
      <w:r w:rsidRPr="00DB3963">
        <w:rPr>
          <w:sz w:val="24"/>
          <w:szCs w:val="24"/>
        </w:rPr>
        <w:t>К характерным чертам стоической философии также относится:</w:t>
      </w:r>
      <w:r>
        <w:rPr>
          <w:sz w:val="24"/>
          <w:szCs w:val="24"/>
        </w:rPr>
        <w:t xml:space="preserve"> </w:t>
      </w:r>
      <w:r w:rsidRPr="00DB3963">
        <w:rPr>
          <w:sz w:val="24"/>
          <w:szCs w:val="24"/>
        </w:rPr>
        <w:t>- признание добродетели высшим благом, а порока – единственным злом;</w:t>
      </w:r>
      <w:r>
        <w:rPr>
          <w:sz w:val="24"/>
          <w:szCs w:val="24"/>
        </w:rPr>
        <w:t xml:space="preserve"> </w:t>
      </w:r>
      <w:r w:rsidRPr="00DB3963">
        <w:rPr>
          <w:sz w:val="24"/>
          <w:szCs w:val="24"/>
        </w:rPr>
        <w:t>- признание официальных законов и государственной власти лишь в том случае, если они добродетельны;</w:t>
      </w:r>
      <w:r>
        <w:rPr>
          <w:sz w:val="24"/>
          <w:szCs w:val="24"/>
        </w:rPr>
        <w:t xml:space="preserve"> </w:t>
      </w:r>
      <w:r w:rsidRPr="00DB3963">
        <w:rPr>
          <w:sz w:val="24"/>
          <w:szCs w:val="24"/>
        </w:rPr>
        <w:t>- неучастие в жизни государства, игнорирование законов, традиционной философии и культуры, если они служат злу и др.</w:t>
      </w:r>
    </w:p>
    <w:p w:rsidR="0026229A" w:rsidRPr="00DB3963" w:rsidRDefault="0026229A" w:rsidP="0026229A">
      <w:pPr>
        <w:contextualSpacing/>
        <w:jc w:val="both"/>
        <w:rPr>
          <w:sz w:val="24"/>
          <w:szCs w:val="24"/>
        </w:rPr>
      </w:pPr>
      <w:r>
        <w:rPr>
          <w:sz w:val="24"/>
          <w:szCs w:val="24"/>
        </w:rPr>
        <w:t xml:space="preserve">     </w:t>
      </w:r>
      <w:r w:rsidRPr="00E40017">
        <w:rPr>
          <w:b/>
          <w:sz w:val="24"/>
          <w:szCs w:val="24"/>
        </w:rPr>
        <w:t>Эпикуреизм</w:t>
      </w:r>
      <w:r>
        <w:rPr>
          <w:sz w:val="24"/>
          <w:szCs w:val="24"/>
        </w:rPr>
        <w:t xml:space="preserve"> (учение Эпикура) формулирует идеи: </w:t>
      </w:r>
      <w:r w:rsidRPr="00DB3963">
        <w:rPr>
          <w:sz w:val="24"/>
          <w:szCs w:val="24"/>
        </w:rPr>
        <w:t>человек есть результат биологической эволюции;</w:t>
      </w:r>
      <w:r>
        <w:rPr>
          <w:sz w:val="24"/>
          <w:szCs w:val="24"/>
        </w:rPr>
        <w:t xml:space="preserve"> </w:t>
      </w:r>
      <w:r w:rsidRPr="00DB3963">
        <w:rPr>
          <w:sz w:val="24"/>
          <w:szCs w:val="24"/>
        </w:rPr>
        <w:t>- судьба человека зависит от него самого, а не от богов;</w:t>
      </w:r>
      <w:r>
        <w:rPr>
          <w:sz w:val="24"/>
          <w:szCs w:val="24"/>
        </w:rPr>
        <w:t xml:space="preserve"> </w:t>
      </w:r>
      <w:r w:rsidRPr="00DB3963">
        <w:rPr>
          <w:sz w:val="24"/>
          <w:szCs w:val="24"/>
        </w:rPr>
        <w:t>- человек должен стремиться к счастью в пределах земной жизни;</w:t>
      </w:r>
      <w:r>
        <w:rPr>
          <w:sz w:val="24"/>
          <w:szCs w:val="24"/>
        </w:rPr>
        <w:t xml:space="preserve"> </w:t>
      </w:r>
      <w:r w:rsidRPr="00DB3963">
        <w:rPr>
          <w:sz w:val="24"/>
          <w:szCs w:val="24"/>
        </w:rPr>
        <w:t>- душа человека смертна, как и тело;</w:t>
      </w:r>
      <w:r>
        <w:rPr>
          <w:sz w:val="24"/>
          <w:szCs w:val="24"/>
        </w:rPr>
        <w:t xml:space="preserve"> </w:t>
      </w:r>
      <w:r w:rsidRPr="00DB3963">
        <w:rPr>
          <w:sz w:val="24"/>
          <w:szCs w:val="24"/>
        </w:rPr>
        <w:t>- счастье человека состоит в удовольствии (гедонизм);</w:t>
      </w:r>
      <w:r>
        <w:rPr>
          <w:sz w:val="24"/>
          <w:szCs w:val="24"/>
        </w:rPr>
        <w:t xml:space="preserve"> </w:t>
      </w:r>
      <w:r w:rsidRPr="00DB3963">
        <w:rPr>
          <w:sz w:val="24"/>
          <w:szCs w:val="24"/>
        </w:rPr>
        <w:t>- под удовольствием понимается здоровье, занятие любимым делом, отсутствие страданий, а не чувственные удовольствия;</w:t>
      </w:r>
    </w:p>
    <w:p w:rsidR="0026229A" w:rsidRPr="00DB3963" w:rsidRDefault="0026229A" w:rsidP="0026229A">
      <w:pPr>
        <w:contextualSpacing/>
        <w:jc w:val="both"/>
        <w:rPr>
          <w:sz w:val="24"/>
          <w:szCs w:val="24"/>
        </w:rPr>
      </w:pPr>
      <w:r>
        <w:rPr>
          <w:b/>
          <w:sz w:val="24"/>
          <w:szCs w:val="24"/>
        </w:rPr>
        <w:lastRenderedPageBreak/>
        <w:t xml:space="preserve">     </w:t>
      </w:r>
      <w:r w:rsidRPr="00DB3963">
        <w:rPr>
          <w:b/>
          <w:sz w:val="24"/>
          <w:szCs w:val="24"/>
        </w:rPr>
        <w:t>Скептицизм</w:t>
      </w:r>
      <w:r w:rsidRPr="00DB3963">
        <w:rPr>
          <w:sz w:val="24"/>
          <w:szCs w:val="24"/>
        </w:rPr>
        <w:t xml:space="preserve"> - философская концепция, подвергающая сомнению возможность познания объективной действительности.</w:t>
      </w:r>
      <w:r>
        <w:rPr>
          <w:sz w:val="24"/>
          <w:szCs w:val="24"/>
        </w:rPr>
        <w:t xml:space="preserve"> </w:t>
      </w:r>
      <w:r w:rsidRPr="00F66497">
        <w:rPr>
          <w:sz w:val="24"/>
          <w:szCs w:val="24"/>
        </w:rPr>
        <w:t>Основатель – Пиррон. Основное положение:</w:t>
      </w:r>
      <w:r>
        <w:rPr>
          <w:sz w:val="24"/>
          <w:szCs w:val="24"/>
        </w:rPr>
        <w:t xml:space="preserve"> </w:t>
      </w:r>
      <w:r w:rsidRPr="00DB3963">
        <w:rPr>
          <w:sz w:val="24"/>
          <w:szCs w:val="24"/>
        </w:rPr>
        <w:t>- в мире все относительно</w:t>
      </w:r>
      <w:r>
        <w:rPr>
          <w:sz w:val="24"/>
          <w:szCs w:val="24"/>
        </w:rPr>
        <w:t xml:space="preserve"> (релятивизм)</w:t>
      </w:r>
      <w:r w:rsidRPr="00DB3963">
        <w:rPr>
          <w:sz w:val="24"/>
          <w:szCs w:val="24"/>
        </w:rPr>
        <w:t>;</w:t>
      </w:r>
    </w:p>
    <w:p w:rsidR="0026229A" w:rsidRPr="0088752A" w:rsidRDefault="0026229A" w:rsidP="0026229A">
      <w:pPr>
        <w:contextualSpacing/>
        <w:jc w:val="both"/>
        <w:rPr>
          <w:sz w:val="24"/>
          <w:szCs w:val="24"/>
        </w:rPr>
      </w:pPr>
      <w:r>
        <w:rPr>
          <w:sz w:val="24"/>
          <w:szCs w:val="24"/>
        </w:rPr>
        <w:t xml:space="preserve">     </w:t>
      </w:r>
      <w:r w:rsidRPr="0088752A">
        <w:rPr>
          <w:sz w:val="24"/>
          <w:szCs w:val="24"/>
        </w:rPr>
        <w:t xml:space="preserve">Специфика греческой философии. Ей присущи: во-первых,  космоцентризм (гр. kosmos –порядок, гармония, Вселенная) – понимание мироздания как единого целого, живого и упорядоченного; во-вторых,   рационализм (лат. rationalis – разумный), т. е. все окружающее и сам человек постигается только разумом (и ничего на веру); в-третьих,   антропологизм (греч. anthropos – человек), попытка постигнуть сущность человека, его природу и цель жизни, а также политическое устройство общества, роль государства; в-четвертых,  дуализм (лат. dualis – двойственный) т. е. признание равноправными двух начал в мироздании – духа и материи, идеального и материального (бытие – небытие, Парменид; атом – пустота, Демокрит; идеи – материя, Платон; форма – материя, Аристотель). С помощью этих 2-х начал греки пытались объяснить бытие мира и человека. </w:t>
      </w:r>
    </w:p>
    <w:p w:rsidR="0026229A" w:rsidRPr="0088752A" w:rsidRDefault="0026229A" w:rsidP="0026229A">
      <w:pPr>
        <w:contextualSpacing/>
        <w:jc w:val="both"/>
        <w:rPr>
          <w:sz w:val="24"/>
          <w:szCs w:val="24"/>
        </w:rPr>
      </w:pPr>
      <w:r>
        <w:rPr>
          <w:sz w:val="24"/>
          <w:szCs w:val="24"/>
        </w:rPr>
        <w:t xml:space="preserve">     А</w:t>
      </w:r>
      <w:r w:rsidRPr="0088752A">
        <w:rPr>
          <w:sz w:val="24"/>
          <w:szCs w:val="24"/>
        </w:rPr>
        <w:t xml:space="preserve">нтичная философия выдвинула ряд фундаментальных идей и проблем, которые не потеряли значения по сей день. 1. Проблемы начала всех вещей, бытия, небытия, материи и ее форм. Выдвигались идеи о принципиальной противоположности формы и «материи», о главных элементах, стихиях космоса; о тождестве и противоположности бытия и небытия; структурности бытия (атомы и пустота), текучести бытия и его противоречивости и т.д. Главные проблемы: как возник Космос? Какова его структура?  2. Проблема человека, его познания, его отношения с другими людьми. В чем сущность человеческой морали, есть ли не зависящие от обстоятельств нормы морали? Что такое политика и государство по отношению к человеку? Как соотносится рациональное с иррациональным в человеческом познании? Есть ли абсолютная истина, и достижима ли она человеческим разумом? На эти вопросы давались различные, часто противоположные ответы. 3. Проблема воли и свободы человека, достижения счастья. Выдвигались идеи ничтожности человека перед силами природы и общественными катаклизмами и, одновременно, могущества и силы его духа в стремлении к свободе, к благородной жизни, к познанию, в котором философы прежде всего и видели счастье свободного человека.  4. Проблема отношений, человека и Бога, божественной воли, строения Богом Космоса. Выдвигались идеи конструктивного космоса и бытия, структуры материи, души, общества как взаимопроникающие и обуславливающие друг друга. </w:t>
      </w:r>
    </w:p>
    <w:p w:rsidR="0026229A" w:rsidRDefault="0026229A" w:rsidP="0026229A">
      <w:pPr>
        <w:contextualSpacing/>
        <w:jc w:val="both"/>
        <w:rPr>
          <w:sz w:val="24"/>
          <w:szCs w:val="24"/>
        </w:rPr>
      </w:pPr>
      <w:r>
        <w:rPr>
          <w:b/>
          <w:sz w:val="24"/>
          <w:szCs w:val="24"/>
        </w:rPr>
        <w:t xml:space="preserve">    </w:t>
      </w:r>
      <w:r w:rsidRPr="009A39BC">
        <w:rPr>
          <w:b/>
          <w:sz w:val="24"/>
          <w:szCs w:val="24"/>
        </w:rPr>
        <w:t>Средневековая философия (6 – 14 в</w:t>
      </w:r>
      <w:r>
        <w:rPr>
          <w:b/>
          <w:sz w:val="24"/>
          <w:szCs w:val="24"/>
        </w:rPr>
        <w:t>в</w:t>
      </w:r>
      <w:r w:rsidRPr="009A39BC">
        <w:rPr>
          <w:b/>
          <w:sz w:val="24"/>
          <w:szCs w:val="24"/>
        </w:rPr>
        <w:t>).</w:t>
      </w:r>
      <w:r w:rsidRPr="0089295E">
        <w:rPr>
          <w:sz w:val="24"/>
          <w:szCs w:val="24"/>
        </w:rPr>
        <w:t xml:space="preserve"> </w:t>
      </w:r>
      <w:r>
        <w:rPr>
          <w:sz w:val="24"/>
          <w:szCs w:val="24"/>
        </w:rPr>
        <w:t>Сложились две социокультурные формы средневековой философии. 1. Арабо-тюркоязычная средневековая философия и 2. Западноевропейская религиозная философия.</w:t>
      </w:r>
    </w:p>
    <w:p w:rsidR="0026229A" w:rsidRPr="001D6B97" w:rsidRDefault="0026229A" w:rsidP="0026229A">
      <w:pPr>
        <w:contextualSpacing/>
        <w:rPr>
          <w:sz w:val="24"/>
          <w:szCs w:val="24"/>
        </w:rPr>
      </w:pPr>
      <w:r w:rsidRPr="001D6B97">
        <w:rPr>
          <w:b/>
          <w:sz w:val="24"/>
          <w:szCs w:val="24"/>
        </w:rPr>
        <w:t>Араб</w:t>
      </w:r>
      <w:r>
        <w:rPr>
          <w:b/>
          <w:sz w:val="24"/>
          <w:szCs w:val="24"/>
        </w:rPr>
        <w:t xml:space="preserve">о-тюркоязычная </w:t>
      </w:r>
      <w:r w:rsidRPr="001D6B97">
        <w:rPr>
          <w:b/>
          <w:sz w:val="24"/>
          <w:szCs w:val="24"/>
        </w:rPr>
        <w:t>философия средних веков</w:t>
      </w:r>
      <w:r>
        <w:rPr>
          <w:b/>
          <w:sz w:val="24"/>
          <w:szCs w:val="24"/>
        </w:rPr>
        <w:t xml:space="preserve">, </w:t>
      </w:r>
      <w:r w:rsidRPr="001D6B97">
        <w:rPr>
          <w:sz w:val="24"/>
          <w:szCs w:val="24"/>
        </w:rPr>
        <w:t>созданная арабами, а также народами Ближнего и Среднего Востока, в эпоху средневековья (</w:t>
      </w:r>
      <w:r w:rsidRPr="001D6B97">
        <w:rPr>
          <w:sz w:val="24"/>
          <w:szCs w:val="24"/>
          <w:lang w:val="en-US"/>
        </w:rPr>
        <w:t>VIII</w:t>
      </w:r>
      <w:r w:rsidRPr="001D6B97">
        <w:rPr>
          <w:sz w:val="24"/>
          <w:szCs w:val="24"/>
        </w:rPr>
        <w:t>-</w:t>
      </w:r>
      <w:r w:rsidRPr="001D6B97">
        <w:rPr>
          <w:sz w:val="24"/>
          <w:szCs w:val="24"/>
          <w:lang w:val="en-US"/>
        </w:rPr>
        <w:t>XV</w:t>
      </w:r>
      <w:r>
        <w:rPr>
          <w:sz w:val="24"/>
          <w:szCs w:val="24"/>
        </w:rPr>
        <w:t xml:space="preserve"> в</w:t>
      </w:r>
      <w:r w:rsidRPr="001D6B97">
        <w:rPr>
          <w:sz w:val="24"/>
          <w:szCs w:val="24"/>
        </w:rPr>
        <w:t>в.)</w:t>
      </w:r>
      <w:r>
        <w:rPr>
          <w:sz w:val="24"/>
          <w:szCs w:val="24"/>
        </w:rPr>
        <w:t xml:space="preserve">. </w:t>
      </w:r>
      <w:r w:rsidRPr="001D6B97">
        <w:rPr>
          <w:b/>
          <w:bCs/>
          <w:sz w:val="24"/>
          <w:szCs w:val="24"/>
        </w:rPr>
        <w:t>Особенности</w:t>
      </w:r>
      <w:r w:rsidRPr="001D6B97">
        <w:rPr>
          <w:sz w:val="24"/>
          <w:szCs w:val="24"/>
        </w:rPr>
        <w:t>:</w:t>
      </w:r>
    </w:p>
    <w:p w:rsidR="0026229A" w:rsidRPr="001D6B97" w:rsidRDefault="0026229A" w:rsidP="0026229A">
      <w:pPr>
        <w:contextualSpacing/>
        <w:jc w:val="both"/>
        <w:rPr>
          <w:sz w:val="24"/>
          <w:szCs w:val="24"/>
        </w:rPr>
      </w:pPr>
      <w:r>
        <w:rPr>
          <w:sz w:val="24"/>
          <w:szCs w:val="24"/>
        </w:rPr>
        <w:t xml:space="preserve">- </w:t>
      </w:r>
      <w:r w:rsidRPr="001D6B97">
        <w:rPr>
          <w:sz w:val="24"/>
          <w:szCs w:val="24"/>
        </w:rPr>
        <w:t xml:space="preserve">склонность к аристотелизму как к более реалистичной философии, связь с жизненной практикой </w:t>
      </w:r>
    </w:p>
    <w:p w:rsidR="0026229A" w:rsidRPr="001D6B97" w:rsidRDefault="0026229A" w:rsidP="0026229A">
      <w:pPr>
        <w:contextualSpacing/>
        <w:jc w:val="both"/>
        <w:rPr>
          <w:sz w:val="24"/>
          <w:szCs w:val="24"/>
        </w:rPr>
      </w:pPr>
      <w:r>
        <w:rPr>
          <w:sz w:val="24"/>
          <w:szCs w:val="24"/>
        </w:rPr>
        <w:t xml:space="preserve">- </w:t>
      </w:r>
      <w:r w:rsidRPr="001D6B97">
        <w:rPr>
          <w:sz w:val="24"/>
          <w:szCs w:val="24"/>
        </w:rPr>
        <w:t>синтез философии с научным знанием (астрономией, математикой, медициной)</w:t>
      </w:r>
    </w:p>
    <w:p w:rsidR="0026229A" w:rsidRDefault="0026229A" w:rsidP="0026229A">
      <w:pPr>
        <w:contextualSpacing/>
        <w:jc w:val="both"/>
        <w:rPr>
          <w:sz w:val="24"/>
          <w:szCs w:val="24"/>
        </w:rPr>
      </w:pPr>
      <w:r>
        <w:rPr>
          <w:sz w:val="24"/>
          <w:szCs w:val="24"/>
        </w:rPr>
        <w:t xml:space="preserve">- </w:t>
      </w:r>
      <w:r w:rsidRPr="001D6B97">
        <w:rPr>
          <w:sz w:val="24"/>
          <w:szCs w:val="24"/>
        </w:rPr>
        <w:t xml:space="preserve">свободомыслие, отсутствие религиозного догматизма, философский плюрализм, </w:t>
      </w:r>
    </w:p>
    <w:p w:rsidR="0026229A" w:rsidRPr="001D6B97" w:rsidRDefault="0026229A" w:rsidP="0026229A">
      <w:pPr>
        <w:contextualSpacing/>
        <w:jc w:val="both"/>
        <w:rPr>
          <w:sz w:val="24"/>
          <w:szCs w:val="24"/>
        </w:rPr>
      </w:pPr>
      <w:r>
        <w:rPr>
          <w:sz w:val="24"/>
          <w:szCs w:val="24"/>
        </w:rPr>
        <w:t>- в</w:t>
      </w:r>
      <w:r w:rsidRPr="001D6B97">
        <w:rPr>
          <w:sz w:val="24"/>
          <w:szCs w:val="24"/>
        </w:rPr>
        <w:t>еротерпимость: любая религия истинна, неистинно притязание вероисповедания на исключительность  (Ибн 'Араби)</w:t>
      </w:r>
    </w:p>
    <w:p w:rsidR="0026229A" w:rsidRPr="001D6B97" w:rsidRDefault="0026229A" w:rsidP="0026229A">
      <w:pPr>
        <w:contextualSpacing/>
        <w:jc w:val="both"/>
        <w:rPr>
          <w:sz w:val="24"/>
          <w:szCs w:val="24"/>
        </w:rPr>
      </w:pPr>
      <w:r w:rsidRPr="001D6B97">
        <w:rPr>
          <w:b/>
          <w:bCs/>
          <w:sz w:val="24"/>
          <w:szCs w:val="24"/>
        </w:rPr>
        <w:t xml:space="preserve">Родоначальник: Аль-Кинди </w:t>
      </w:r>
      <w:r w:rsidRPr="001D6B97">
        <w:rPr>
          <w:sz w:val="24"/>
          <w:szCs w:val="24"/>
        </w:rPr>
        <w:t>- «философ арабов»</w:t>
      </w:r>
      <w:r>
        <w:rPr>
          <w:sz w:val="24"/>
          <w:szCs w:val="24"/>
        </w:rPr>
        <w:t>. Основные учения:</w:t>
      </w:r>
    </w:p>
    <w:p w:rsidR="0026229A" w:rsidRPr="001D6B97" w:rsidRDefault="0026229A" w:rsidP="0026229A">
      <w:pPr>
        <w:contextualSpacing/>
        <w:jc w:val="both"/>
        <w:rPr>
          <w:sz w:val="24"/>
          <w:szCs w:val="24"/>
        </w:rPr>
      </w:pPr>
      <w:r w:rsidRPr="001D6B97">
        <w:rPr>
          <w:sz w:val="24"/>
          <w:szCs w:val="24"/>
        </w:rPr>
        <w:tab/>
      </w:r>
      <w:r w:rsidRPr="001D6B97">
        <w:rPr>
          <w:b/>
          <w:bCs/>
          <w:sz w:val="24"/>
          <w:szCs w:val="24"/>
        </w:rPr>
        <w:t xml:space="preserve">1. «Калам» </w:t>
      </w:r>
      <w:r w:rsidRPr="001D6B97">
        <w:rPr>
          <w:sz w:val="24"/>
          <w:szCs w:val="24"/>
        </w:rPr>
        <w:t>(с араб. речь) (</w:t>
      </w:r>
      <w:r w:rsidRPr="001D6B97">
        <w:rPr>
          <w:sz w:val="24"/>
          <w:szCs w:val="24"/>
          <w:lang w:val="en-US"/>
        </w:rPr>
        <w:t>IX</w:t>
      </w:r>
      <w:r w:rsidRPr="001D6B97">
        <w:rPr>
          <w:sz w:val="24"/>
          <w:szCs w:val="24"/>
        </w:rPr>
        <w:t>-</w:t>
      </w:r>
      <w:r w:rsidRPr="001D6B97">
        <w:rPr>
          <w:sz w:val="24"/>
          <w:szCs w:val="24"/>
          <w:lang w:val="en-US"/>
        </w:rPr>
        <w:t>XIII</w:t>
      </w:r>
      <w:r w:rsidRPr="001D6B97">
        <w:rPr>
          <w:sz w:val="24"/>
          <w:szCs w:val="24"/>
        </w:rPr>
        <w:t xml:space="preserve"> в.в.) – умозрительная арабоязычная схоластика. Представители именуются мутакаллимами (араб. «говорящий»). </w:t>
      </w:r>
      <w:r w:rsidRPr="001D6B97">
        <w:rPr>
          <w:b/>
          <w:bCs/>
          <w:sz w:val="24"/>
          <w:szCs w:val="24"/>
        </w:rPr>
        <w:t>Особенность</w:t>
      </w:r>
      <w:r w:rsidRPr="001D6B97">
        <w:rPr>
          <w:sz w:val="24"/>
          <w:szCs w:val="24"/>
        </w:rPr>
        <w:t xml:space="preserve">:  исходное  идеи и вопросы ислама, им подчинены разум и античная мысль. Обращаются к разуму как к средству обоснования ислама, символико-аллегорическое толкование Корана, метод познания как искусство составления вопросов и ответов, путь достижения истины – логика, разделение религиозного и светского знания, атомистическое понимание природы. Основные проблемы: сущность и атрибуты Бога, ответственность человека за свои действия (свобода воли и предопределения) (аль-Ашари, Ал-Шахрастани, аль-Матуриди). </w:t>
      </w:r>
      <w:r w:rsidRPr="001D6B97">
        <w:rPr>
          <w:sz w:val="24"/>
          <w:szCs w:val="24"/>
        </w:rPr>
        <w:lastRenderedPageBreak/>
        <w:t xml:space="preserve">Школы калама: а) мутазилиты (с араб. «обособившиеся») – идея единобожия (таухид), сотворенности Корана, признание свободы воли у человека (человек могуществен, может сравниваться с Богом и даже превосходить его, т.к. имеет разум), знание как результат деятельности человека.  </w:t>
      </w:r>
    </w:p>
    <w:p w:rsidR="0026229A" w:rsidRPr="001D6B97" w:rsidRDefault="0026229A" w:rsidP="0026229A">
      <w:pPr>
        <w:contextualSpacing/>
        <w:jc w:val="both"/>
        <w:rPr>
          <w:sz w:val="24"/>
          <w:szCs w:val="24"/>
        </w:rPr>
      </w:pPr>
      <w:r>
        <w:rPr>
          <w:sz w:val="24"/>
          <w:szCs w:val="24"/>
        </w:rPr>
        <w:t xml:space="preserve">- </w:t>
      </w:r>
      <w:r w:rsidRPr="001D6B97">
        <w:rPr>
          <w:sz w:val="24"/>
          <w:szCs w:val="24"/>
        </w:rPr>
        <w:t>б) ашариты (последователи философии аль-Ашари) -  сначала вера, потом разум, отрицали существование естественных причинно-следственных связей между явлениями, человеческое действие творится Богом и только присваивается человеком;</w:t>
      </w:r>
    </w:p>
    <w:p w:rsidR="0026229A" w:rsidRPr="001D6B97" w:rsidRDefault="0026229A" w:rsidP="0026229A">
      <w:pPr>
        <w:contextualSpacing/>
        <w:jc w:val="both"/>
        <w:rPr>
          <w:sz w:val="24"/>
          <w:szCs w:val="24"/>
        </w:rPr>
      </w:pPr>
      <w:r>
        <w:rPr>
          <w:sz w:val="24"/>
          <w:szCs w:val="24"/>
        </w:rPr>
        <w:t>-</w:t>
      </w:r>
      <w:r w:rsidRPr="001D6B97">
        <w:rPr>
          <w:sz w:val="24"/>
          <w:szCs w:val="24"/>
        </w:rPr>
        <w:t xml:space="preserve"> в) матуридиты (последователи философии аль-Матуриди) – рационалистическое толкование Корана, извечность как сущностных атрибутов Бога, так  и атрибутов действия, признание свободы воли в выборе между противоположностями (добро-зло). </w:t>
      </w:r>
    </w:p>
    <w:p w:rsidR="0026229A" w:rsidRPr="001D6B97" w:rsidRDefault="0026229A" w:rsidP="0026229A">
      <w:pPr>
        <w:contextualSpacing/>
        <w:jc w:val="both"/>
        <w:rPr>
          <w:sz w:val="24"/>
          <w:szCs w:val="24"/>
        </w:rPr>
      </w:pPr>
      <w:r>
        <w:rPr>
          <w:b/>
          <w:bCs/>
          <w:sz w:val="24"/>
          <w:szCs w:val="24"/>
        </w:rPr>
        <w:t xml:space="preserve">        2. </w:t>
      </w:r>
      <w:r w:rsidRPr="001D6B97">
        <w:rPr>
          <w:b/>
          <w:bCs/>
          <w:sz w:val="24"/>
          <w:szCs w:val="24"/>
        </w:rPr>
        <w:t xml:space="preserve">Арабский перипатетизм </w:t>
      </w:r>
      <w:r w:rsidRPr="001D6B97">
        <w:rPr>
          <w:sz w:val="24"/>
          <w:szCs w:val="24"/>
        </w:rPr>
        <w:t xml:space="preserve">(фалсафа – философия) - средневековая арабо-тюркоязычная философия IX—XII веков, развивавшая античные модели философствования (учение Аристотеля, Платона (Аль-Кинди, Аль-Фараби – «второй учитель», Ибн-Сина, Ибн-Рушд – «великий комментатор»). </w:t>
      </w:r>
      <w:r w:rsidRPr="001D6B97">
        <w:rPr>
          <w:b/>
          <w:bCs/>
          <w:sz w:val="24"/>
          <w:szCs w:val="24"/>
        </w:rPr>
        <w:t>Особенность</w:t>
      </w:r>
      <w:r w:rsidRPr="001D6B97">
        <w:rPr>
          <w:sz w:val="24"/>
          <w:szCs w:val="24"/>
        </w:rPr>
        <w:t xml:space="preserve">:  исходное - разум и античная философия, вторичное идеи и вопросы ислама, рационализм, связь с наукой. Называются </w:t>
      </w:r>
      <w:r w:rsidRPr="001D6B97">
        <w:rPr>
          <w:i/>
          <w:iCs/>
          <w:sz w:val="24"/>
          <w:szCs w:val="24"/>
        </w:rPr>
        <w:t>машшаитами</w:t>
      </w:r>
      <w:r w:rsidRPr="001D6B97">
        <w:rPr>
          <w:sz w:val="24"/>
          <w:szCs w:val="24"/>
        </w:rPr>
        <w:t xml:space="preserve"> (от араб. – гулять), т. е. перипатетиками</w:t>
      </w:r>
      <w:r>
        <w:rPr>
          <w:sz w:val="24"/>
          <w:szCs w:val="24"/>
        </w:rPr>
        <w:t xml:space="preserve">. </w:t>
      </w:r>
      <w:r w:rsidRPr="001D6B97">
        <w:rPr>
          <w:sz w:val="24"/>
          <w:szCs w:val="24"/>
        </w:rPr>
        <w:t xml:space="preserve">Онтология: Бог определяется философскими понятиями, понимается как вечный двигатель, существующий при вечной  материи, идея эманации (самоэволюция мира), пантеизм (Бог как мир) = совечность Бога и мира, признание связи причины  и действия, постигаемых разумом, возникновение мира из материи, вечность материи иерархическая структура мира. Гносеология: идея двойственной истины, познание как отражение, единство чувственного, рационального, интуитивного знания, критика религии Антропология: идея единого разума человечества, смертности человека и его души. </w:t>
      </w:r>
    </w:p>
    <w:p w:rsidR="0026229A" w:rsidRPr="001D6B97" w:rsidRDefault="0026229A" w:rsidP="0026229A">
      <w:pPr>
        <w:contextualSpacing/>
        <w:jc w:val="both"/>
        <w:rPr>
          <w:sz w:val="24"/>
          <w:szCs w:val="24"/>
        </w:rPr>
      </w:pPr>
      <w:r>
        <w:rPr>
          <w:b/>
          <w:bCs/>
          <w:sz w:val="24"/>
          <w:szCs w:val="24"/>
        </w:rPr>
        <w:t xml:space="preserve">       3. </w:t>
      </w:r>
      <w:r w:rsidRPr="001D6B97">
        <w:rPr>
          <w:b/>
          <w:bCs/>
          <w:sz w:val="24"/>
          <w:szCs w:val="24"/>
        </w:rPr>
        <w:t xml:space="preserve">Суфизм </w:t>
      </w:r>
      <w:r>
        <w:rPr>
          <w:sz w:val="24"/>
          <w:szCs w:val="24"/>
        </w:rPr>
        <w:t>(</w:t>
      </w:r>
      <w:r w:rsidRPr="001D6B97">
        <w:rPr>
          <w:sz w:val="24"/>
          <w:szCs w:val="24"/>
        </w:rPr>
        <w:t>с араб. «суф» — шерсть) (тасаввуф)—мистическое течение в средневековой арабо-тюркоязычной философии, занимавшееся разработкой теоретических основ и практических способов постижения человеком Бога (духовного). (Ибн- Араби («</w:t>
      </w:r>
      <w:r w:rsidRPr="001D6B97">
        <w:rPr>
          <w:i/>
          <w:iCs/>
          <w:sz w:val="24"/>
          <w:szCs w:val="24"/>
        </w:rPr>
        <w:t>Фусус ал-хикам» -</w:t>
      </w:r>
      <w:r w:rsidRPr="001D6B97">
        <w:rPr>
          <w:sz w:val="24"/>
          <w:szCs w:val="24"/>
        </w:rPr>
        <w:t xml:space="preserve"> </w:t>
      </w:r>
      <w:r w:rsidRPr="001D6B97">
        <w:rPr>
          <w:i/>
          <w:iCs/>
          <w:sz w:val="24"/>
          <w:szCs w:val="24"/>
        </w:rPr>
        <w:t xml:space="preserve">Геммы мудрости), </w:t>
      </w:r>
      <w:r w:rsidRPr="001D6B97">
        <w:rPr>
          <w:sz w:val="24"/>
          <w:szCs w:val="24"/>
        </w:rPr>
        <w:t>Аль-Газали)</w:t>
      </w:r>
      <w:r>
        <w:rPr>
          <w:sz w:val="24"/>
          <w:szCs w:val="24"/>
        </w:rPr>
        <w:t xml:space="preserve">. </w:t>
      </w:r>
      <w:r w:rsidRPr="001D6B97">
        <w:rPr>
          <w:sz w:val="24"/>
          <w:szCs w:val="24"/>
        </w:rPr>
        <w:t>Основная проблема: духовно-нравственное самосовершенствование человека. Центральная идея: Бог как имманентная миру сущность, воплощается в мире, в вещах, через них человек постигает величие и красоту Бога, но и одновременно за их множественностью скрывается его истинный образ. Открывается через любовь, познание есть любовь, познание Бога есть любовь к истине, самопознание, слияние с духовным. Бог – надличностная, единственная реальность – предмет переживаний человека. Бог непостижим до конца, но человек может к нему приблизиться (через любовь, сердце). Любая религия истинна, неистинно притязание вероисповедания на исключительность.</w:t>
      </w:r>
      <w:r>
        <w:rPr>
          <w:sz w:val="24"/>
          <w:szCs w:val="24"/>
        </w:rPr>
        <w:t xml:space="preserve"> </w:t>
      </w:r>
      <w:r w:rsidRPr="001D6B97">
        <w:rPr>
          <w:sz w:val="24"/>
          <w:szCs w:val="24"/>
        </w:rPr>
        <w:t>Основные пути духовного саморазвития человека: 1) шариат – следование закон</w:t>
      </w:r>
      <w:r>
        <w:rPr>
          <w:sz w:val="24"/>
          <w:szCs w:val="24"/>
        </w:rPr>
        <w:t>ам</w:t>
      </w:r>
      <w:r w:rsidRPr="001D6B97">
        <w:rPr>
          <w:sz w:val="24"/>
          <w:szCs w:val="24"/>
        </w:rPr>
        <w:t xml:space="preserve">  ислама; 2) тарикат – путь суфийской практики; 3) хакикат –достижение поставленной цели и познание истины. «Стоянки» - это опыт, достигаемый суфиями собственными усилиями (раскаяние, воздержание, бедность, терпение, любовь, созерцание, надежда, веротерпимость и др.). Аскетизм – отказ от материальных благ в целях достижения духовного идеала как правильный жизненный путь человека. </w:t>
      </w:r>
    </w:p>
    <w:p w:rsidR="0026229A" w:rsidRPr="001D6B97" w:rsidRDefault="0026229A" w:rsidP="0026229A">
      <w:pPr>
        <w:contextualSpacing/>
        <w:jc w:val="both"/>
        <w:rPr>
          <w:sz w:val="24"/>
          <w:szCs w:val="24"/>
        </w:rPr>
      </w:pPr>
      <w:r w:rsidRPr="001D6B97">
        <w:rPr>
          <w:sz w:val="24"/>
          <w:szCs w:val="24"/>
        </w:rPr>
        <w:t>Баласагуни Юсуф «Кутадгу билик» (Благодатное знание). Основная проблема – человек, его предназначение, место и роль в общественном и природном универсуме, смысл жизни (восточный перипатеризм).</w:t>
      </w:r>
      <w:r>
        <w:rPr>
          <w:sz w:val="24"/>
          <w:szCs w:val="24"/>
        </w:rPr>
        <w:t xml:space="preserve"> </w:t>
      </w:r>
      <w:r w:rsidRPr="001D6B97">
        <w:rPr>
          <w:sz w:val="24"/>
          <w:szCs w:val="24"/>
        </w:rPr>
        <w:t>Яссави Ахмед</w:t>
      </w:r>
      <w:r>
        <w:rPr>
          <w:sz w:val="24"/>
          <w:szCs w:val="24"/>
        </w:rPr>
        <w:t xml:space="preserve"> </w:t>
      </w:r>
      <w:r w:rsidRPr="001D6B97">
        <w:rPr>
          <w:sz w:val="24"/>
          <w:szCs w:val="24"/>
        </w:rPr>
        <w:t>- глава тюркской ветви суфизма. Идея единой сущности всего сущего, тождества процесса познания Бога с самопознанием, необходимости собственного духовного опыта на пути созерцания, общения, соединения с Богом, осознание человека (микрокосм) как активно-нравственного</w:t>
      </w:r>
    </w:p>
    <w:p w:rsidR="0026229A" w:rsidRPr="001D6B97" w:rsidRDefault="0026229A" w:rsidP="0026229A">
      <w:pPr>
        <w:contextualSpacing/>
        <w:jc w:val="both"/>
        <w:rPr>
          <w:sz w:val="24"/>
          <w:szCs w:val="24"/>
        </w:rPr>
      </w:pPr>
      <w:r w:rsidRPr="001D6B97">
        <w:rPr>
          <w:sz w:val="24"/>
          <w:szCs w:val="24"/>
        </w:rPr>
        <w:t>начала. Историческая заслуга арабо-тюркоязычной средневековой философии:</w:t>
      </w:r>
      <w:r>
        <w:rPr>
          <w:sz w:val="24"/>
          <w:szCs w:val="24"/>
        </w:rPr>
        <w:t xml:space="preserve"> 1. </w:t>
      </w:r>
      <w:r w:rsidRPr="001D6B97">
        <w:rPr>
          <w:sz w:val="24"/>
          <w:szCs w:val="24"/>
        </w:rPr>
        <w:t>Передала античную философию средневековому Западу</w:t>
      </w:r>
      <w:r>
        <w:rPr>
          <w:sz w:val="24"/>
          <w:szCs w:val="24"/>
        </w:rPr>
        <w:t xml:space="preserve">; 2. </w:t>
      </w:r>
      <w:r w:rsidRPr="001D6B97">
        <w:rPr>
          <w:sz w:val="24"/>
          <w:szCs w:val="24"/>
        </w:rPr>
        <w:t>Разработала особое миропонимание, связанное с арабо-тюркской культурой и обществом</w:t>
      </w:r>
    </w:p>
    <w:p w:rsidR="0026229A" w:rsidRPr="0089295E" w:rsidRDefault="0026229A" w:rsidP="0026229A">
      <w:pPr>
        <w:contextualSpacing/>
        <w:jc w:val="both"/>
        <w:rPr>
          <w:sz w:val="24"/>
          <w:szCs w:val="24"/>
        </w:rPr>
      </w:pPr>
      <w:r>
        <w:rPr>
          <w:sz w:val="24"/>
          <w:szCs w:val="24"/>
        </w:rPr>
        <w:t xml:space="preserve">      С</w:t>
      </w:r>
      <w:r w:rsidRPr="0089295E">
        <w:rPr>
          <w:sz w:val="24"/>
          <w:szCs w:val="24"/>
        </w:rPr>
        <w:t>редневеков</w:t>
      </w:r>
      <w:r>
        <w:rPr>
          <w:sz w:val="24"/>
          <w:szCs w:val="24"/>
        </w:rPr>
        <w:t>ая</w:t>
      </w:r>
      <w:r w:rsidRPr="0089295E">
        <w:rPr>
          <w:sz w:val="24"/>
          <w:szCs w:val="24"/>
        </w:rPr>
        <w:t xml:space="preserve"> Европ</w:t>
      </w:r>
      <w:r>
        <w:rPr>
          <w:sz w:val="24"/>
          <w:szCs w:val="24"/>
        </w:rPr>
        <w:t>а х</w:t>
      </w:r>
      <w:r w:rsidRPr="003A677C">
        <w:rPr>
          <w:sz w:val="24"/>
          <w:szCs w:val="24"/>
        </w:rPr>
        <w:t xml:space="preserve">арактеризуется тем, что в духовной жизни общества доминирующее положение занимала религиозная идеология. Наиболее яркими </w:t>
      </w:r>
      <w:r w:rsidRPr="003A677C">
        <w:rPr>
          <w:sz w:val="24"/>
          <w:szCs w:val="24"/>
        </w:rPr>
        <w:lastRenderedPageBreak/>
        <w:t xml:space="preserve">представителями европейской средневековой философии являлись: Тертулион Карфагенский (160-220), Августин Аврелий (Блаженный) (354-430), Боэций (480524), Альберт Великий (1193-1280), Фома Аквинский (1225-1274), Ансельм Кентерберийский (1033-1109), Пьер Абеляр (1079-1142), Уильям Оккам (12851349). </w:t>
      </w:r>
      <w:r>
        <w:rPr>
          <w:sz w:val="24"/>
          <w:szCs w:val="24"/>
        </w:rPr>
        <w:t xml:space="preserve">Средневековой западноевропейской философии </w:t>
      </w:r>
      <w:r w:rsidRPr="003A677C">
        <w:rPr>
          <w:sz w:val="24"/>
          <w:szCs w:val="24"/>
        </w:rPr>
        <w:t>присущ</w:t>
      </w:r>
      <w:r>
        <w:rPr>
          <w:sz w:val="24"/>
          <w:szCs w:val="24"/>
        </w:rPr>
        <w:t>и</w:t>
      </w:r>
      <w:r w:rsidRPr="003A677C">
        <w:rPr>
          <w:sz w:val="24"/>
          <w:szCs w:val="24"/>
        </w:rPr>
        <w:t xml:space="preserve"> особенност</w:t>
      </w:r>
      <w:r>
        <w:rPr>
          <w:sz w:val="24"/>
          <w:szCs w:val="24"/>
        </w:rPr>
        <w:t>и</w:t>
      </w:r>
      <w:r w:rsidRPr="003A677C">
        <w:rPr>
          <w:sz w:val="24"/>
          <w:szCs w:val="24"/>
        </w:rPr>
        <w:t>. Во – первых, она формировалась из двух источников:                а) древнегреческой философии;                б) священного писания; Во-вторых, она по сути теоцентрична (греч. theos -  Бог); (центром мироздания есть Бог) и опирается н</w:t>
      </w:r>
      <w:r>
        <w:rPr>
          <w:sz w:val="24"/>
          <w:szCs w:val="24"/>
        </w:rPr>
        <w:t xml:space="preserve">а 2 принципа: </w:t>
      </w:r>
      <w:r w:rsidRPr="003A677C">
        <w:rPr>
          <w:sz w:val="24"/>
          <w:szCs w:val="24"/>
        </w:rPr>
        <w:t>а) и</w:t>
      </w:r>
      <w:r>
        <w:rPr>
          <w:sz w:val="24"/>
          <w:szCs w:val="24"/>
        </w:rPr>
        <w:t xml:space="preserve">дею творения; </w:t>
      </w:r>
      <w:r w:rsidRPr="003A677C">
        <w:rPr>
          <w:sz w:val="24"/>
          <w:szCs w:val="24"/>
        </w:rPr>
        <w:t>б) идею откровения;  В третьих, в основе миропонимания лежит: а) креационизм (лат. creatio – создание, сотворение) т. е. убеждение, что Бог из ничего сотворил живую и неживую природу, тленную, пребывающую в постоянном изменении; б) провиденциализм (лат. providentia –провидение) – система взглядов, в соответствии с которой всеми мировыми событиями, в том числе историей и поведением отдельных людей, управляет Бог, или его действия. В</w:t>
      </w:r>
      <w:r>
        <w:rPr>
          <w:sz w:val="24"/>
          <w:szCs w:val="24"/>
        </w:rPr>
        <w:t>-</w:t>
      </w:r>
      <w:r w:rsidRPr="003A677C">
        <w:rPr>
          <w:sz w:val="24"/>
          <w:szCs w:val="24"/>
        </w:rPr>
        <w:t xml:space="preserve"> четвертых, философией занимались священники, аббаты, епископы и т. д. Она развивалась только в стенах церковных и монашеских школ, лишившись статуса самостоятельной области знания и превратилась в «служанку богословия», т.е. как дисциплина, отрасль знания, подводящая к более высокому и важному знанию – теологическому. В средневековой философии выделяют два основных эт</w:t>
      </w:r>
      <w:r>
        <w:rPr>
          <w:sz w:val="24"/>
          <w:szCs w:val="24"/>
        </w:rPr>
        <w:t xml:space="preserve">апа: а) патристика (лат. pater </w:t>
      </w:r>
      <w:r w:rsidRPr="003A677C">
        <w:rPr>
          <w:sz w:val="24"/>
          <w:szCs w:val="24"/>
        </w:rPr>
        <w:t xml:space="preserve">- отец) – совокупность теолого-философских взглядов «отцов церкви», которые обосновывали христианство, опираясь в основном на идеи Платона; б) схоластика (лат. scholasticos – школьный) – школьная учебная философия, преподававшаяся в университетах и школах. Кто занимался ею, был «схоластиком». Это звание было почетным, по смыслу близким понятию «ученый теоретик». </w:t>
      </w:r>
      <w:r w:rsidRPr="0089295E">
        <w:rPr>
          <w:sz w:val="24"/>
          <w:szCs w:val="24"/>
        </w:rPr>
        <w:t>Теоцентризм и схоластика определяли сущность средневековой философии. Религиозная ориентация философии средневековья диктовалась основными догматами христианства. Учение о бытии, человеке, общественном устройстве сводилось к догмату о личностной форме единого Бога. Бог есть источник бытия, поддержание бытия мира есть постоянное творение его Богом, если бы творческая сила Бога прекратилась, мир бы исчез. Проблема Бога и его отношения к миру выступает как центральная в средневековой философии. Человек, будучи результатом творения бога, полностью зависит от своего творца. Христианский бог всецело владеет судьбой человека, подчиняя ее своей всемогущей воле. Человек не только создан богом, полагают средневековые философы, но и подобен ему. Поэтому только человек обладает бессмертной душой. Размышляя о социальной реальности, философы средневековья утверждали, что богатство и бедность, имущественное неравенство – неизбежное явление в жизни общества, т.к. общество и государство являются творением Бога. Следует утешать себя тем, что перед Богом все люди равны и должны жить в мире и согласии между собой. Предпочтение отдавалось монархической форме правления, поскольку единому Богу на небе должен соответствовать один правитель на земле.</w:t>
      </w:r>
    </w:p>
    <w:p w:rsidR="0026229A" w:rsidRPr="0089295E" w:rsidRDefault="0026229A" w:rsidP="0026229A">
      <w:pPr>
        <w:contextualSpacing/>
        <w:jc w:val="both"/>
        <w:rPr>
          <w:sz w:val="24"/>
          <w:szCs w:val="24"/>
        </w:rPr>
      </w:pPr>
      <w:r w:rsidRPr="009A39BC">
        <w:rPr>
          <w:b/>
          <w:sz w:val="24"/>
          <w:szCs w:val="24"/>
        </w:rPr>
        <w:t>Философия эпохи Возрождения (15 – 16 века).</w:t>
      </w:r>
      <w:r w:rsidRPr="0089295E">
        <w:rPr>
          <w:sz w:val="24"/>
          <w:szCs w:val="24"/>
        </w:rPr>
        <w:t xml:space="preserve"> Раннебуржуазное общество, культуру которого определяло новое прочтение (возрождение) античного наследия. Основными тенденциями философии являются пантеизм (решение проблемы бытия) и антропоцентризм и гуманизм (решение проблемы человека). Философия вновь (после средневековья) обращается к изучению природы. Природа объясняется с точки зрения пантеизма. Пантеизм означает «всебожие», т.е. Бог оказывается совмещен, слитен с природой. «Бог есть</w:t>
      </w:r>
      <w:r>
        <w:rPr>
          <w:sz w:val="24"/>
          <w:szCs w:val="24"/>
        </w:rPr>
        <w:t xml:space="preserve"> во всех вещах», – говорил Д. Бруно</w:t>
      </w:r>
      <w:r w:rsidRPr="0089295E">
        <w:rPr>
          <w:sz w:val="24"/>
          <w:szCs w:val="24"/>
        </w:rPr>
        <w:t>. Философы Возрождения видели в природе живое, целое, мудрое, одухотворенное. Таким образом, христианский Бог здесь утрачивает свой внеприродный характер, а природа обожествляется. Революцию в астрономии произвел Н. К</w:t>
      </w:r>
      <w:r>
        <w:rPr>
          <w:sz w:val="24"/>
          <w:szCs w:val="24"/>
        </w:rPr>
        <w:t>оперник</w:t>
      </w:r>
      <w:r w:rsidRPr="0089295E">
        <w:rPr>
          <w:sz w:val="24"/>
          <w:szCs w:val="24"/>
        </w:rPr>
        <w:t xml:space="preserve">. Он разрушил космологическую систему Птолемея и утвердил систему гелиоцентризма, согласно которой Земля, во-первых, вращается вокруг своей оси, чем объясняется смена дня и ночи, во-вторых, Земля вращается вокруг Солнца, помещенного Коперником в центр мира. Д. Бруно, продолжая тенденцию Коперника, </w:t>
      </w:r>
      <w:r w:rsidRPr="0089295E">
        <w:rPr>
          <w:sz w:val="24"/>
          <w:szCs w:val="24"/>
        </w:rPr>
        <w:lastRenderedPageBreak/>
        <w:t>заявляет о бесконечности Вселенной, говорит о том, что таких миров как Земля – множество. Антропоцентризм означает, что на первое место в философии Возрождения выдвигается человек, а уже во вторую очередь говорится о боге. Поэзия Петрарки – это восторженные гимны земной любви. Д. Боккаччо прославлял полнокровную жизнь горожанина нового типа. Н. Макиавелли возвышал роль политической реальности, человеческой активности вообще. Мыслитель-гуманист П</w:t>
      </w:r>
      <w:r>
        <w:rPr>
          <w:sz w:val="24"/>
          <w:szCs w:val="24"/>
        </w:rPr>
        <w:t>ико делла</w:t>
      </w:r>
      <w:r w:rsidRPr="0089295E">
        <w:rPr>
          <w:sz w:val="24"/>
          <w:szCs w:val="24"/>
        </w:rPr>
        <w:t xml:space="preserve"> М</w:t>
      </w:r>
      <w:r>
        <w:rPr>
          <w:sz w:val="24"/>
          <w:szCs w:val="24"/>
        </w:rPr>
        <w:t xml:space="preserve">ирандола </w:t>
      </w:r>
      <w:r w:rsidRPr="0089295E">
        <w:rPr>
          <w:sz w:val="24"/>
          <w:szCs w:val="24"/>
        </w:rPr>
        <w:t xml:space="preserve">в своих трудах высоко оценивал человека. Человек ставится в центр мира. На Земле нет ничего более великого, чем человек, а в человеке нет ничего более великого, чем его разум. Бог создал человека, но создал его как ценителя божественных деяний. Человек должен быть свободным, и быть тем, чем хочет: может опуститься до животного состояния, а может подняться до ангельского совершенства. Человек – творец собственной жизни и судьбы. С антропоцентризмом связан характерный для Возрождения культ красоты, и не случайно живопись, изображающая прекрасное человеческое лицо и человеческое тело, становится главным видов искусства.  </w:t>
      </w:r>
    </w:p>
    <w:p w:rsidR="0026229A" w:rsidRPr="0089295E" w:rsidRDefault="0026229A" w:rsidP="0026229A">
      <w:pPr>
        <w:contextualSpacing/>
        <w:jc w:val="both"/>
        <w:rPr>
          <w:sz w:val="24"/>
          <w:szCs w:val="24"/>
        </w:rPr>
      </w:pPr>
      <w:r w:rsidRPr="009A39BC">
        <w:rPr>
          <w:b/>
          <w:sz w:val="24"/>
          <w:szCs w:val="24"/>
        </w:rPr>
        <w:t>Философия Нового времени (17 – 19 века).</w:t>
      </w:r>
      <w:r w:rsidRPr="0089295E">
        <w:rPr>
          <w:sz w:val="24"/>
          <w:szCs w:val="24"/>
        </w:rPr>
        <w:t xml:space="preserve"> Философы в своих трудах ориентируются на науку и, прежде всего, на естествознание, математику. Важнейшим фактором, порождающим изменения в экономике и социальных отношениях, стало естествознание. Эпоха промышленных революций привела к бурному развитию механики. Абсолютизация законов механики породила такое течение в философии как механицизм. Развитие науки вызвало к жизни новую ориентацию философии, теперь она опирается на естествознание и, прежде всего, на механику, математику. В 17 веке особенно быстро развивается экспериментально-математическое естествознание, а в философии на первый план выходят проблемы теории познания (гносеология). В теории познания выделились два противоположных направления: эмпиризм и рационализм. Родоначальником эмпиризма был английский философ Ф. Б</w:t>
      </w:r>
      <w:r>
        <w:rPr>
          <w:sz w:val="24"/>
          <w:szCs w:val="24"/>
        </w:rPr>
        <w:t>экон</w:t>
      </w:r>
      <w:r w:rsidRPr="0089295E">
        <w:rPr>
          <w:sz w:val="24"/>
          <w:szCs w:val="24"/>
        </w:rPr>
        <w:t>. В своих исследованиях он опирался на опыт (эксперимент) и обратил внимание на исключительную значимость наблюдения и опытов для установления истины. Бэкон слишком абсолютизировал эмпирические методы исследования, недооценивая при этом роль разума, т.е. рационального начала в сознании. Эта проблема составила предмет исследований Р. Д</w:t>
      </w:r>
      <w:r>
        <w:rPr>
          <w:sz w:val="24"/>
          <w:szCs w:val="24"/>
        </w:rPr>
        <w:t>екарта</w:t>
      </w:r>
      <w:r w:rsidRPr="0089295E">
        <w:rPr>
          <w:sz w:val="24"/>
          <w:szCs w:val="24"/>
        </w:rPr>
        <w:t>, представителя рационализма. Он стремился разработать универсальный дедуктивный метод для всех наук, исходя из теории рационализма, предполагающего наличие в человеческом уме врожденных идей, которые и определяют результаты познания. Д</w:t>
      </w:r>
      <w:r>
        <w:rPr>
          <w:sz w:val="24"/>
          <w:szCs w:val="24"/>
        </w:rPr>
        <w:t>ж</w:t>
      </w:r>
      <w:r w:rsidRPr="0089295E">
        <w:rPr>
          <w:sz w:val="24"/>
          <w:szCs w:val="24"/>
        </w:rPr>
        <w:t>. Л</w:t>
      </w:r>
      <w:r>
        <w:rPr>
          <w:sz w:val="24"/>
          <w:szCs w:val="24"/>
        </w:rPr>
        <w:t>окк</w:t>
      </w:r>
      <w:r w:rsidRPr="0089295E">
        <w:rPr>
          <w:sz w:val="24"/>
          <w:szCs w:val="24"/>
        </w:rPr>
        <w:t xml:space="preserve">, английский философ, был противником рационализма и отвергал точку зрения о врожденных идеях. Локк полагал, что все наши знания мы берем из опыта через ощущения, т.е. через данные наших органов чувств. «В разуме нет ничего, что предварительно не прошло бы через органы чувств». Критикуя воззрения Декарта, Локк остается приверженцем эмпиризма. </w:t>
      </w:r>
    </w:p>
    <w:p w:rsidR="0026229A" w:rsidRPr="0089295E" w:rsidRDefault="0026229A" w:rsidP="0026229A">
      <w:pPr>
        <w:contextualSpacing/>
        <w:jc w:val="both"/>
        <w:rPr>
          <w:sz w:val="24"/>
          <w:szCs w:val="24"/>
        </w:rPr>
      </w:pPr>
      <w:r w:rsidRPr="0089295E">
        <w:rPr>
          <w:sz w:val="24"/>
          <w:szCs w:val="24"/>
        </w:rPr>
        <w:t>Для социальной философии Нового времени характерно развитие учения о государстве и праве. Благодаря трудам Т. Г</w:t>
      </w:r>
      <w:r>
        <w:rPr>
          <w:sz w:val="24"/>
          <w:szCs w:val="24"/>
        </w:rPr>
        <w:t>оббса</w:t>
      </w:r>
      <w:r w:rsidRPr="0089295E">
        <w:rPr>
          <w:sz w:val="24"/>
          <w:szCs w:val="24"/>
        </w:rPr>
        <w:t>, Д</w:t>
      </w:r>
      <w:r>
        <w:rPr>
          <w:sz w:val="24"/>
          <w:szCs w:val="24"/>
        </w:rPr>
        <w:t>ж</w:t>
      </w:r>
      <w:r w:rsidRPr="0089295E">
        <w:rPr>
          <w:sz w:val="24"/>
          <w:szCs w:val="24"/>
        </w:rPr>
        <w:t>. Л</w:t>
      </w:r>
      <w:r>
        <w:rPr>
          <w:sz w:val="24"/>
          <w:szCs w:val="24"/>
        </w:rPr>
        <w:t>окка</w:t>
      </w:r>
      <w:r w:rsidRPr="0089295E">
        <w:rPr>
          <w:sz w:val="24"/>
          <w:szCs w:val="24"/>
        </w:rPr>
        <w:t xml:space="preserve">, философов французского Просвещения создается теория общественного договора, объясняющая происхождение и сущность государства. </w:t>
      </w:r>
    </w:p>
    <w:p w:rsidR="0026229A" w:rsidRDefault="0026229A" w:rsidP="0026229A">
      <w:pPr>
        <w:contextualSpacing/>
        <w:jc w:val="both"/>
        <w:rPr>
          <w:sz w:val="24"/>
          <w:szCs w:val="24"/>
        </w:rPr>
      </w:pPr>
      <w:r>
        <w:rPr>
          <w:sz w:val="24"/>
          <w:szCs w:val="24"/>
        </w:rPr>
        <w:t xml:space="preserve">    </w:t>
      </w:r>
      <w:r w:rsidRPr="0089295E">
        <w:rPr>
          <w:sz w:val="24"/>
          <w:szCs w:val="24"/>
        </w:rPr>
        <w:t xml:space="preserve">В философии Нового времени особо выделяется </w:t>
      </w:r>
      <w:r w:rsidRPr="00700EFB">
        <w:rPr>
          <w:b/>
          <w:sz w:val="24"/>
          <w:szCs w:val="24"/>
        </w:rPr>
        <w:t>немецкая классическая философия</w:t>
      </w:r>
      <w:r w:rsidRPr="0089295E">
        <w:rPr>
          <w:sz w:val="24"/>
          <w:szCs w:val="24"/>
        </w:rPr>
        <w:t>, представителями которой были И. К</w:t>
      </w:r>
      <w:r>
        <w:rPr>
          <w:sz w:val="24"/>
          <w:szCs w:val="24"/>
        </w:rPr>
        <w:t>ант</w:t>
      </w:r>
      <w:r w:rsidRPr="0089295E">
        <w:rPr>
          <w:sz w:val="24"/>
          <w:szCs w:val="24"/>
        </w:rPr>
        <w:t>, И. Ф</w:t>
      </w:r>
      <w:r>
        <w:rPr>
          <w:sz w:val="24"/>
          <w:szCs w:val="24"/>
        </w:rPr>
        <w:t>ихте</w:t>
      </w:r>
      <w:r w:rsidRPr="0089295E">
        <w:rPr>
          <w:sz w:val="24"/>
          <w:szCs w:val="24"/>
        </w:rPr>
        <w:t>, Ф. Ш</w:t>
      </w:r>
      <w:r>
        <w:rPr>
          <w:sz w:val="24"/>
          <w:szCs w:val="24"/>
        </w:rPr>
        <w:t>еллинг</w:t>
      </w:r>
      <w:r w:rsidRPr="0089295E">
        <w:rPr>
          <w:sz w:val="24"/>
          <w:szCs w:val="24"/>
        </w:rPr>
        <w:t>, Г. Г</w:t>
      </w:r>
      <w:r>
        <w:rPr>
          <w:sz w:val="24"/>
          <w:szCs w:val="24"/>
        </w:rPr>
        <w:t>егель</w:t>
      </w:r>
      <w:r w:rsidRPr="0089295E">
        <w:rPr>
          <w:sz w:val="24"/>
          <w:szCs w:val="24"/>
        </w:rPr>
        <w:t>, Л. Ф</w:t>
      </w:r>
      <w:r>
        <w:rPr>
          <w:sz w:val="24"/>
          <w:szCs w:val="24"/>
        </w:rPr>
        <w:t>ейербах</w:t>
      </w:r>
      <w:r w:rsidRPr="0089295E">
        <w:rPr>
          <w:sz w:val="24"/>
          <w:szCs w:val="24"/>
        </w:rPr>
        <w:t>. И. К</w:t>
      </w:r>
      <w:r>
        <w:rPr>
          <w:sz w:val="24"/>
          <w:szCs w:val="24"/>
        </w:rPr>
        <w:t>ант</w:t>
      </w:r>
      <w:r w:rsidRPr="0089295E">
        <w:rPr>
          <w:sz w:val="24"/>
          <w:szCs w:val="24"/>
        </w:rPr>
        <w:t xml:space="preserve"> стремится преодолеть односторонность эмпиризма и рационализма. Знание по Канту есть синтез чувственного и рассудочного. Чувственное знание, состоящее в многообразии ощущений, – это первый этап познания человеком окружающего мира. На втором этапе рассудок упорядочивает ощущения и подводит многообразие чувственного материала под единство понятия. Человек мыслит при помощи понятий. Деятельностью рассудка руководит разум, который ставит перед рассудком все новые цели, пытаясь достигнуть абсолютного знания. Но абсолютное знание получить невозможно, поскольку, считает Кант, есть высшие сущности, предельно общие задачи, которые рассудок решить бессилен. Такие высшие сущности, недоступные для познания, Кант называет «вещами в себе». </w:t>
      </w:r>
    </w:p>
    <w:p w:rsidR="0026229A" w:rsidRPr="00700EFB" w:rsidRDefault="0026229A" w:rsidP="0026229A">
      <w:pPr>
        <w:contextualSpacing/>
        <w:jc w:val="both"/>
        <w:rPr>
          <w:sz w:val="24"/>
          <w:szCs w:val="24"/>
        </w:rPr>
      </w:pPr>
      <w:r>
        <w:rPr>
          <w:sz w:val="24"/>
          <w:szCs w:val="24"/>
        </w:rPr>
        <w:lastRenderedPageBreak/>
        <w:t xml:space="preserve">     Философию Нового времени завершает </w:t>
      </w:r>
      <w:r w:rsidRPr="00700EFB">
        <w:rPr>
          <w:b/>
          <w:sz w:val="24"/>
          <w:szCs w:val="24"/>
        </w:rPr>
        <w:t>марксистская философия</w:t>
      </w:r>
      <w:r>
        <w:rPr>
          <w:sz w:val="24"/>
          <w:szCs w:val="24"/>
        </w:rPr>
        <w:t xml:space="preserve">. Она разработана </w:t>
      </w:r>
      <w:r w:rsidRPr="00700EFB">
        <w:rPr>
          <w:sz w:val="24"/>
          <w:szCs w:val="24"/>
        </w:rPr>
        <w:t xml:space="preserve">совместно двумя немецкими </w:t>
      </w:r>
      <w:r>
        <w:rPr>
          <w:sz w:val="24"/>
          <w:szCs w:val="24"/>
        </w:rPr>
        <w:t>мыслителями</w:t>
      </w:r>
      <w:r w:rsidRPr="00700EFB">
        <w:rPr>
          <w:sz w:val="24"/>
          <w:szCs w:val="24"/>
        </w:rPr>
        <w:t xml:space="preserve"> Карлом Марксом (1818-1883) и Фридрихом Энгельсом (1820-1895) во второй половине XIX в. и является составной частью более широко учения – марксизма, который включает в себя, кроме философии, политэкономию (экономическую теорию) и научный коммунизм (теорию революционного преобразования общества).  Критикуя немецких философов – классиков за то, что они «лишь различным образом объясняли мир», Маркс утверждает, что задача заключается в том, чтобы «изменить мир», т.е. преобразовать его на практике, используя выводы теоретической мысли. По словам видного современного французского философа и социолога Р. Арона, философия Маркса неоднозначна и неисчерпаема. Она стремится слиться с жизнью, стать самой жизнью. Она не хочет довольствоваться ролью совы, вылетающей в полночь и толкующей уже прошедшее, а возвещает новую эру, активно вторгается в жизнь, создает планы социального переустройства.  Марксистская философия материалистична по своему характеру состоит из двух больших разделов: диалектического материализма и исторического материализма. Основными произведениями основателей марксизма являются: «Тезисы о Фейербахе», «Капитал» К. Маркса, «Манифест коммунистической партии», «Святое семейство» и «Немецкая идеология» К. Маркс</w:t>
      </w:r>
      <w:r>
        <w:rPr>
          <w:sz w:val="24"/>
          <w:szCs w:val="24"/>
        </w:rPr>
        <w:t>а</w:t>
      </w:r>
      <w:r w:rsidRPr="00700EFB">
        <w:rPr>
          <w:sz w:val="24"/>
          <w:szCs w:val="24"/>
        </w:rPr>
        <w:t xml:space="preserve"> и Ф. Энгельс</w:t>
      </w:r>
      <w:r>
        <w:rPr>
          <w:sz w:val="24"/>
          <w:szCs w:val="24"/>
        </w:rPr>
        <w:t>а</w:t>
      </w:r>
      <w:r w:rsidRPr="00700EFB">
        <w:rPr>
          <w:sz w:val="24"/>
          <w:szCs w:val="24"/>
        </w:rPr>
        <w:t>; «Диалектика природы», «Анти-Дюринг», «Роль труда в процессе превращения обезьяны в человека», «Происхождение семьи, частной собственности и государства»  - Ф.  Энгельс</w:t>
      </w:r>
      <w:r>
        <w:rPr>
          <w:sz w:val="24"/>
          <w:szCs w:val="24"/>
        </w:rPr>
        <w:t>а</w:t>
      </w:r>
      <w:r w:rsidRPr="00700EFB">
        <w:rPr>
          <w:sz w:val="24"/>
          <w:szCs w:val="24"/>
        </w:rPr>
        <w:t xml:space="preserve"> и др. </w:t>
      </w:r>
    </w:p>
    <w:p w:rsidR="0026229A" w:rsidRPr="00700EFB" w:rsidRDefault="0026229A" w:rsidP="0026229A">
      <w:pPr>
        <w:contextualSpacing/>
        <w:jc w:val="both"/>
        <w:rPr>
          <w:sz w:val="24"/>
          <w:szCs w:val="24"/>
        </w:rPr>
      </w:pPr>
      <w:r w:rsidRPr="00700EFB">
        <w:rPr>
          <w:sz w:val="24"/>
          <w:szCs w:val="24"/>
        </w:rPr>
        <w:t xml:space="preserve"> </w:t>
      </w:r>
      <w:r>
        <w:rPr>
          <w:sz w:val="24"/>
          <w:szCs w:val="24"/>
        </w:rPr>
        <w:t xml:space="preserve">     </w:t>
      </w:r>
      <w:r w:rsidRPr="00700EFB">
        <w:rPr>
          <w:sz w:val="24"/>
          <w:szCs w:val="24"/>
        </w:rPr>
        <w:t>Философия марксизма – диалектико – материалистическая. Материалистическая потому, что утверждает о первичности материи и вторичности сознания. Она признает материальность мира и его познаваемость. Диалектическая потому, что рассматривает материальный мир в постоянном движении, развитии, обновлении.</w:t>
      </w:r>
    </w:p>
    <w:p w:rsidR="0026229A" w:rsidRDefault="0026229A" w:rsidP="0026229A">
      <w:pPr>
        <w:contextualSpacing/>
        <w:jc w:val="both"/>
        <w:rPr>
          <w:sz w:val="24"/>
          <w:szCs w:val="24"/>
        </w:rPr>
      </w:pPr>
      <w:r>
        <w:rPr>
          <w:sz w:val="24"/>
          <w:szCs w:val="24"/>
        </w:rPr>
        <w:t xml:space="preserve">       </w:t>
      </w:r>
      <w:r w:rsidRPr="0089295E">
        <w:rPr>
          <w:sz w:val="24"/>
          <w:szCs w:val="24"/>
        </w:rPr>
        <w:t xml:space="preserve">Философы-классики как бы достроили здание философии верхними этажами. Классическая философия оказала огромное влияние на всю философскую мысль 19 и 20 веков. </w:t>
      </w:r>
    </w:p>
    <w:p w:rsidR="0026229A" w:rsidRPr="00DF0783" w:rsidRDefault="0026229A" w:rsidP="0026229A">
      <w:pPr>
        <w:contextualSpacing/>
        <w:jc w:val="both"/>
        <w:rPr>
          <w:sz w:val="24"/>
          <w:szCs w:val="24"/>
        </w:rPr>
      </w:pPr>
      <w:r w:rsidRPr="00F46E54">
        <w:rPr>
          <w:b/>
          <w:sz w:val="24"/>
          <w:szCs w:val="24"/>
        </w:rPr>
        <w:t xml:space="preserve">Философия </w:t>
      </w:r>
      <w:r>
        <w:rPr>
          <w:b/>
          <w:sz w:val="24"/>
          <w:szCs w:val="24"/>
          <w:lang w:val="en-US"/>
        </w:rPr>
        <w:t>XX</w:t>
      </w:r>
      <w:r>
        <w:rPr>
          <w:b/>
          <w:sz w:val="24"/>
          <w:szCs w:val="24"/>
        </w:rPr>
        <w:t>-</w:t>
      </w:r>
      <w:r>
        <w:rPr>
          <w:b/>
          <w:sz w:val="24"/>
          <w:szCs w:val="24"/>
          <w:lang w:val="en-US"/>
        </w:rPr>
        <w:t>XXI</w:t>
      </w:r>
      <w:r w:rsidRPr="00F46E54">
        <w:rPr>
          <w:b/>
          <w:sz w:val="24"/>
          <w:szCs w:val="24"/>
        </w:rPr>
        <w:t xml:space="preserve"> в</w:t>
      </w:r>
      <w:r>
        <w:rPr>
          <w:b/>
          <w:sz w:val="24"/>
          <w:szCs w:val="24"/>
        </w:rPr>
        <w:t>в.</w:t>
      </w:r>
      <w:r w:rsidRPr="0089295E">
        <w:rPr>
          <w:sz w:val="24"/>
          <w:szCs w:val="24"/>
        </w:rPr>
        <w:t xml:space="preserve"> характеризуется новым этапом в развитии европейской философской мысли</w:t>
      </w:r>
      <w:r>
        <w:rPr>
          <w:sz w:val="24"/>
          <w:szCs w:val="24"/>
        </w:rPr>
        <w:t xml:space="preserve">. </w:t>
      </w:r>
      <w:r w:rsidRPr="00DF0783">
        <w:rPr>
          <w:sz w:val="24"/>
          <w:szCs w:val="24"/>
        </w:rPr>
        <w:t>Основные факторы, определившие развитие философии в этот период. Небывалый прогресс науки и техники во многом определил неповторимое своеобразие конца XIX – XX вв. Наука, из формы познания законов мироздания, превратилась в главное средство преобразования мира. Классическая наука XVII в., с позиции сегодняшнего дня, создала упрощённую карту мира. Во-первых, утверждалось, что в природе господствуют динамические законы и практически не уделялось внимания статическим. Во-вторых,</w:t>
      </w:r>
      <w:r>
        <w:rPr>
          <w:sz w:val="24"/>
          <w:szCs w:val="24"/>
        </w:rPr>
        <w:t xml:space="preserve"> </w:t>
      </w:r>
      <w:r w:rsidRPr="00DF0783">
        <w:rPr>
          <w:sz w:val="24"/>
          <w:szCs w:val="24"/>
        </w:rPr>
        <w:t xml:space="preserve">мир изучался с позиции возможности полного исключения человека из объекта познания, так как будто бы человека не было. В-третьих, человек понимался как рациональное существо. Роль иррационального, тёмного начала в человеке в полной мере не была известна и не учитывалась. Таким образом, картина мира классической науки создавала почву для веры в абсолютное торжество научного разума, с помощью которого будет развита наука, способная решить общественные и человеческие проблемы. Однако, открытия второй половины XIX в., и особенно XX в., значительно усложнили научную картину мира. </w:t>
      </w:r>
    </w:p>
    <w:p w:rsidR="0026229A" w:rsidRPr="00DF0783" w:rsidRDefault="0026229A" w:rsidP="0026229A">
      <w:pPr>
        <w:contextualSpacing/>
        <w:jc w:val="both"/>
        <w:rPr>
          <w:sz w:val="24"/>
          <w:szCs w:val="24"/>
        </w:rPr>
      </w:pPr>
      <w:r>
        <w:rPr>
          <w:sz w:val="24"/>
          <w:szCs w:val="24"/>
        </w:rPr>
        <w:t xml:space="preserve">  </w:t>
      </w:r>
      <w:r w:rsidRPr="00DF0783">
        <w:rPr>
          <w:sz w:val="24"/>
          <w:szCs w:val="24"/>
        </w:rPr>
        <w:t xml:space="preserve">Философия конца XIX – XX вв. – сложное духовное образование. На её становление оказали существенное влияние особенности развития: а) политических систем; б) науки и техники; в) искусства и культуры; г) взаимопереплетение культурных традиций и взаимообогащение духовного опыта народов и т.д. Философия XX. в. предстаёт в различных направлениях: </w:t>
      </w:r>
      <w:r w:rsidRPr="00DF0783">
        <w:rPr>
          <w:sz w:val="24"/>
          <w:szCs w:val="24"/>
        </w:rPr>
        <w:t xml:space="preserve"> идеализм и материализм; </w:t>
      </w:r>
      <w:r w:rsidRPr="00DF0783">
        <w:rPr>
          <w:sz w:val="24"/>
          <w:szCs w:val="24"/>
        </w:rPr>
        <w:t xml:space="preserve"> антропологизм и натурализм; </w:t>
      </w:r>
      <w:r w:rsidRPr="00DF0783">
        <w:rPr>
          <w:sz w:val="24"/>
          <w:szCs w:val="24"/>
        </w:rPr>
        <w:t xml:space="preserve"> рационализм и иррационализм; </w:t>
      </w:r>
      <w:r w:rsidRPr="00DF0783">
        <w:rPr>
          <w:sz w:val="24"/>
          <w:szCs w:val="24"/>
        </w:rPr>
        <w:t> сциентизм и антис</w:t>
      </w:r>
      <w:r>
        <w:rPr>
          <w:sz w:val="24"/>
          <w:szCs w:val="24"/>
        </w:rPr>
        <w:t>циентизм и др.  Иррационализм (</w:t>
      </w:r>
      <w:r w:rsidRPr="00DF0783">
        <w:rPr>
          <w:sz w:val="24"/>
          <w:szCs w:val="24"/>
        </w:rPr>
        <w:t xml:space="preserve">от лат. – неразумный, бессознательный) противопоставляет рациональному познанию созерцание, интуицию, инстинкт, веру. Он обращается к иррациональным силам, таящимся якобы в самом человеке. Иррационализм пытается доказать, что в человеческом сознании под тонким слоем логического мышления дремлют иррациональные, тёмные </w:t>
      </w:r>
      <w:r w:rsidRPr="00DF0783">
        <w:rPr>
          <w:sz w:val="24"/>
          <w:szCs w:val="24"/>
        </w:rPr>
        <w:lastRenderedPageBreak/>
        <w:t>силы, определ</w:t>
      </w:r>
      <w:r>
        <w:rPr>
          <w:sz w:val="24"/>
          <w:szCs w:val="24"/>
        </w:rPr>
        <w:t>яющие это мышление. Сциентизм (</w:t>
      </w:r>
      <w:r w:rsidRPr="00DF0783">
        <w:rPr>
          <w:sz w:val="24"/>
          <w:szCs w:val="24"/>
        </w:rPr>
        <w:t>от лат. scientia – наука) – философско-мировоззренческая ориентация, связанная с обоснованием способности науки решить все социальные проблемы.  Антисциентизм – течение, которое</w:t>
      </w:r>
      <w:r>
        <w:rPr>
          <w:sz w:val="24"/>
          <w:szCs w:val="24"/>
        </w:rPr>
        <w:t>,</w:t>
      </w:r>
      <w:r w:rsidRPr="00DF0783">
        <w:rPr>
          <w:sz w:val="24"/>
          <w:szCs w:val="24"/>
        </w:rPr>
        <w:t xml:space="preserve"> не отрицая силы воздействия науки на общественную жизнь и человека, но это влияние истолковывает, как негативное, разрушительное. </w:t>
      </w:r>
    </w:p>
    <w:p w:rsidR="0026229A" w:rsidRDefault="0026229A" w:rsidP="0026229A">
      <w:pPr>
        <w:contextualSpacing/>
        <w:jc w:val="both"/>
        <w:rPr>
          <w:sz w:val="24"/>
          <w:szCs w:val="24"/>
        </w:rPr>
      </w:pPr>
      <w:r w:rsidRPr="00DF0783">
        <w:rPr>
          <w:sz w:val="24"/>
          <w:szCs w:val="24"/>
        </w:rPr>
        <w:t xml:space="preserve"> </w:t>
      </w:r>
      <w:r>
        <w:rPr>
          <w:sz w:val="24"/>
          <w:szCs w:val="24"/>
        </w:rPr>
        <w:t xml:space="preserve">      </w:t>
      </w:r>
      <w:r w:rsidRPr="00DF0783">
        <w:rPr>
          <w:sz w:val="24"/>
          <w:szCs w:val="24"/>
        </w:rPr>
        <w:t xml:space="preserve">Основные направления современных философских течений: 1. Неопозитивизм                     </w:t>
      </w:r>
      <w:r>
        <w:rPr>
          <w:sz w:val="24"/>
          <w:szCs w:val="24"/>
        </w:rPr>
        <w:t xml:space="preserve">2. Неотомизм 3. Экзистенциализм 4. Герменевтика 5. Феноменология </w:t>
      </w:r>
      <w:r w:rsidRPr="00DF0783">
        <w:rPr>
          <w:sz w:val="24"/>
          <w:szCs w:val="24"/>
        </w:rPr>
        <w:t xml:space="preserve">6. Философия жизни </w:t>
      </w:r>
      <w:r>
        <w:rPr>
          <w:sz w:val="24"/>
          <w:szCs w:val="24"/>
        </w:rPr>
        <w:t xml:space="preserve">7. </w:t>
      </w:r>
      <w:r w:rsidRPr="00DF0783">
        <w:rPr>
          <w:sz w:val="24"/>
          <w:szCs w:val="24"/>
        </w:rPr>
        <w:t xml:space="preserve">Философия </w:t>
      </w:r>
      <w:r>
        <w:rPr>
          <w:sz w:val="24"/>
          <w:szCs w:val="24"/>
        </w:rPr>
        <w:t xml:space="preserve">жизни 8. Неокантианство 9. Неомарксизм 10. Психоаналитическая философия 11. Прагматизм и др.  </w:t>
      </w:r>
    </w:p>
    <w:p w:rsidR="0026229A" w:rsidRDefault="0026229A" w:rsidP="0026229A">
      <w:pPr>
        <w:jc w:val="both"/>
        <w:rPr>
          <w:sz w:val="24"/>
          <w:szCs w:val="24"/>
        </w:rPr>
      </w:pPr>
      <w:r w:rsidRPr="004A354E">
        <w:rPr>
          <w:i/>
          <w:sz w:val="24"/>
          <w:szCs w:val="24"/>
        </w:rPr>
        <w:t xml:space="preserve">Вопрос 3. </w:t>
      </w:r>
      <w:r>
        <w:rPr>
          <w:i/>
          <w:sz w:val="24"/>
          <w:szCs w:val="24"/>
        </w:rPr>
        <w:t xml:space="preserve">Феномен тюркской и </w:t>
      </w:r>
      <w:r w:rsidRPr="004A354E">
        <w:rPr>
          <w:i/>
          <w:sz w:val="24"/>
          <w:szCs w:val="24"/>
        </w:rPr>
        <w:t>казахской философии</w:t>
      </w:r>
      <w:r>
        <w:rPr>
          <w:i/>
          <w:sz w:val="24"/>
          <w:szCs w:val="24"/>
        </w:rPr>
        <w:t xml:space="preserve">. </w:t>
      </w:r>
      <w:r>
        <w:rPr>
          <w:sz w:val="24"/>
          <w:szCs w:val="24"/>
        </w:rPr>
        <w:t xml:space="preserve">В истории мировой философии до недавнего времени отсутствовали понятия «тюркская философия», «казахская философия» в силу господства в социально-гуманитарных науках европоцентристской установки на то, что высокие образцы духовной культуры, квинтэссенцией которых является философия, присущи лишь так называемым цивилизованным западным народам. Гегель в «Лекциях по истории философии» и «Философии истории» утверждал, что «Философия в собственном смысле начинается на Западе», «…мы на Западе находимся на почве подлинной философии», «Восточную мысль следует, таким образом, исключить из истории философии…», «…здесь философское познание не может иметь места» и т.д. Она привела к признанию философии как таковой, и отрицанию таких ее социокультурных форм как «африканская», «тюркская» и других. Хотя во-многом такая установка продолжает существовать, в настоящее время эта точка зрения преодолевается. Философский опыт прошлого и настоящего обнаружил и показал многообразные философские практики, обнаружил, что философия может быть многоликой и многообразной, исторически разнообразной. За Востоком сегодня признается право иметь свою философию, с ее особенными проявлениями и оригинальностью, продиктованными культурно-историческими, социально-политическими условиями, культурными и социально-психологическими особенностями тюркского и казахского народов.  «Тюркская философия – это философия, включающая в себя все достижения философской мысли всех тюркоязычных народов. Тюркскую философию составляет творческое наследие мыслителей Коркыт-ата, Аль-Хорезми, аль- Фараби, Юсуф Баласагуни, Ходжа Ахмет Яссави, Махмуд Кашгари, аль-Бируни и др., является общим культурным достоянием казахов, кыргызов, узбеков, уйгуров, турков и др.  Корни, истоки и сущность тюркской философии активно исследуются, являются дискуссионным материалом. </w:t>
      </w:r>
    </w:p>
    <w:p w:rsidR="0026229A" w:rsidRPr="00981765" w:rsidRDefault="0026229A" w:rsidP="0026229A">
      <w:pPr>
        <w:jc w:val="both"/>
        <w:rPr>
          <w:color w:val="333333"/>
          <w:sz w:val="24"/>
          <w:szCs w:val="24"/>
        </w:rPr>
      </w:pPr>
      <w:r w:rsidRPr="007E1A32">
        <w:rPr>
          <w:color w:val="333333"/>
          <w:sz w:val="24"/>
          <w:szCs w:val="24"/>
        </w:rPr>
        <w:t xml:space="preserve">    </w:t>
      </w:r>
      <w:r w:rsidRPr="00981765">
        <w:rPr>
          <w:color w:val="333333"/>
          <w:sz w:val="24"/>
          <w:szCs w:val="24"/>
        </w:rPr>
        <w:t xml:space="preserve">Философия в Казахстане исторически развивалась как особая форма освоения </w:t>
      </w:r>
      <w:r>
        <w:rPr>
          <w:color w:val="333333"/>
          <w:sz w:val="24"/>
          <w:szCs w:val="24"/>
        </w:rPr>
        <w:t xml:space="preserve">казахским народом </w:t>
      </w:r>
      <w:r w:rsidRPr="00981765">
        <w:rPr>
          <w:color w:val="333333"/>
          <w:sz w:val="24"/>
          <w:szCs w:val="24"/>
        </w:rPr>
        <w:t>окружающей природной среды</w:t>
      </w:r>
      <w:r>
        <w:rPr>
          <w:color w:val="333333"/>
          <w:sz w:val="24"/>
          <w:szCs w:val="24"/>
        </w:rPr>
        <w:t xml:space="preserve"> и</w:t>
      </w:r>
      <w:r w:rsidRPr="00981765">
        <w:rPr>
          <w:color w:val="333333"/>
          <w:sz w:val="24"/>
          <w:szCs w:val="24"/>
        </w:rPr>
        <w:t xml:space="preserve"> различны</w:t>
      </w:r>
      <w:r>
        <w:rPr>
          <w:color w:val="333333"/>
          <w:sz w:val="24"/>
          <w:szCs w:val="24"/>
        </w:rPr>
        <w:t>х</w:t>
      </w:r>
      <w:r w:rsidRPr="00981765">
        <w:rPr>
          <w:color w:val="333333"/>
          <w:sz w:val="24"/>
          <w:szCs w:val="24"/>
        </w:rPr>
        <w:t xml:space="preserve"> общественны</w:t>
      </w:r>
      <w:r>
        <w:rPr>
          <w:color w:val="333333"/>
          <w:sz w:val="24"/>
          <w:szCs w:val="24"/>
        </w:rPr>
        <w:t>х</w:t>
      </w:r>
      <w:r w:rsidRPr="00981765">
        <w:rPr>
          <w:color w:val="333333"/>
          <w:sz w:val="24"/>
          <w:szCs w:val="24"/>
        </w:rPr>
        <w:t xml:space="preserve"> сил</w:t>
      </w:r>
      <w:r>
        <w:rPr>
          <w:color w:val="333333"/>
          <w:sz w:val="24"/>
          <w:szCs w:val="24"/>
        </w:rPr>
        <w:t>, исто</w:t>
      </w:r>
      <w:r w:rsidRPr="00981765">
        <w:rPr>
          <w:color w:val="333333"/>
          <w:sz w:val="24"/>
          <w:szCs w:val="24"/>
        </w:rPr>
        <w:t xml:space="preserve">рической действительности и сыграла огромную роль в становлении общественного сознания казахского народа в определении содержания и основных форм его </w:t>
      </w:r>
      <w:r>
        <w:rPr>
          <w:color w:val="333333"/>
          <w:sz w:val="24"/>
          <w:szCs w:val="24"/>
        </w:rPr>
        <w:t>духовно-</w:t>
      </w:r>
      <w:r w:rsidRPr="00981765">
        <w:rPr>
          <w:color w:val="333333"/>
          <w:sz w:val="24"/>
          <w:szCs w:val="24"/>
        </w:rPr>
        <w:t xml:space="preserve">практической деятельности. </w:t>
      </w:r>
      <w:r>
        <w:rPr>
          <w:color w:val="333333"/>
          <w:sz w:val="24"/>
          <w:szCs w:val="24"/>
        </w:rPr>
        <w:t>В</w:t>
      </w:r>
      <w:r w:rsidRPr="00981765">
        <w:rPr>
          <w:color w:val="333333"/>
          <w:sz w:val="24"/>
          <w:szCs w:val="24"/>
        </w:rPr>
        <w:t xml:space="preserve"> Казахстане сформировалась </w:t>
      </w:r>
      <w:r>
        <w:rPr>
          <w:color w:val="333333"/>
          <w:sz w:val="24"/>
          <w:szCs w:val="24"/>
        </w:rPr>
        <w:t xml:space="preserve">самобытная национальная </w:t>
      </w:r>
      <w:r w:rsidRPr="00981765">
        <w:rPr>
          <w:color w:val="333333"/>
          <w:sz w:val="24"/>
          <w:szCs w:val="24"/>
        </w:rPr>
        <w:t>философская традиция</w:t>
      </w:r>
      <w:r>
        <w:rPr>
          <w:color w:val="333333"/>
          <w:sz w:val="24"/>
          <w:szCs w:val="24"/>
        </w:rPr>
        <w:t xml:space="preserve"> </w:t>
      </w:r>
      <w:r w:rsidRPr="00ED12A9">
        <w:rPr>
          <w:color w:val="212529"/>
          <w:sz w:val="24"/>
          <w:szCs w:val="24"/>
        </w:rPr>
        <w:t>(«даналық ойлар»)</w:t>
      </w:r>
      <w:r w:rsidRPr="00ED12A9">
        <w:rPr>
          <w:color w:val="333333"/>
          <w:sz w:val="24"/>
          <w:szCs w:val="24"/>
        </w:rPr>
        <w:t>,</w:t>
      </w:r>
      <w:r w:rsidRPr="00981765">
        <w:rPr>
          <w:color w:val="333333"/>
          <w:sz w:val="24"/>
          <w:szCs w:val="24"/>
        </w:rPr>
        <w:t xml:space="preserve"> которая ни в чем не уступала, а зачастую превосходила философскую мысль других народов.</w:t>
      </w:r>
    </w:p>
    <w:p w:rsidR="0026229A" w:rsidRDefault="0026229A" w:rsidP="0026229A">
      <w:pPr>
        <w:shd w:val="clear" w:color="auto" w:fill="FFFFFF"/>
        <w:spacing w:after="240"/>
        <w:contextualSpacing/>
        <w:jc w:val="both"/>
        <w:rPr>
          <w:color w:val="333333"/>
          <w:sz w:val="24"/>
          <w:szCs w:val="24"/>
        </w:rPr>
      </w:pPr>
      <w:r w:rsidRPr="00981765">
        <w:rPr>
          <w:color w:val="333333"/>
          <w:sz w:val="24"/>
          <w:szCs w:val="24"/>
        </w:rPr>
        <w:t xml:space="preserve">       В мировой истории философии, разумеется, были аналоги учению казахских философов. И в этом нет ничего удивительного, ибо круг казахской проблематики является общим для всего человечества в целом. Только поэтому мировой философский процесс развивается во взаимодействии философского мышления различных народов, нередко отграниченных друг от друга во времени и пространстве на достаточно далекие расстояния и столь же близкие времена. Но все дело заключается в том, что даже те типы философского мышления, которые в Казахстане возникали позже, нежели в других странах и частях света, развивались здесь весьма своеобразно, поскольку в формах своего выражения и по своему содержанию они отражали своеобразие казахской общественной жизни и ее истории.</w:t>
      </w:r>
      <w:r w:rsidRPr="007E1A32">
        <w:rPr>
          <w:color w:val="333333"/>
          <w:sz w:val="24"/>
          <w:szCs w:val="24"/>
        </w:rPr>
        <w:t xml:space="preserve"> </w:t>
      </w:r>
      <w:r>
        <w:rPr>
          <w:color w:val="333333"/>
          <w:sz w:val="24"/>
          <w:szCs w:val="24"/>
        </w:rPr>
        <w:t xml:space="preserve">По мнению исследователей, она имеет 25 вековую историю. Ее характеризует: диалектический подход; понимание мира и человека с позиции единства философии, религии, науки, антропоцентризм, в центре – проблема человека, его жизнь, </w:t>
      </w:r>
      <w:r>
        <w:rPr>
          <w:color w:val="333333"/>
          <w:sz w:val="24"/>
          <w:szCs w:val="24"/>
        </w:rPr>
        <w:lastRenderedPageBreak/>
        <w:t xml:space="preserve">смерть, смысл жизни; жизненно-практическая и нравственная направленность, проработка идеи ненасилия, национального согласия, социального мира и др. Элементами учений казахской философии выступали: характеристика некоторых сторон знания, основы свободомыслия, деистическое и пантеистическое миропонимание, гуманизм, этические вопросы, философское осмысление политик, государства, права, общества, роль и значение человеческой личности. Эти аспекты национальной философии были направлены против однобокости познавательной деятельности человека, консервативности и застоя, призывали к овладению знаниями, были направлены против сил, которые препятствовали прогрессивному развитию казахского народа. Она культивировала духовность и нравственность человека, истинный патриотизм, любовь к отечеству и народу, почитание предков, стремление к национальному единству и согласию, движение к прогрессу.    </w:t>
      </w:r>
    </w:p>
    <w:p w:rsidR="0026229A" w:rsidRPr="00981765" w:rsidRDefault="0026229A" w:rsidP="0026229A">
      <w:pPr>
        <w:shd w:val="clear" w:color="auto" w:fill="FFFFFF"/>
        <w:spacing w:after="240"/>
        <w:contextualSpacing/>
        <w:jc w:val="both"/>
        <w:rPr>
          <w:color w:val="333333"/>
          <w:sz w:val="24"/>
          <w:szCs w:val="24"/>
        </w:rPr>
      </w:pPr>
      <w:r>
        <w:rPr>
          <w:color w:val="333333"/>
          <w:sz w:val="24"/>
          <w:szCs w:val="24"/>
        </w:rPr>
        <w:t xml:space="preserve">     </w:t>
      </w:r>
      <w:r w:rsidRPr="00981765">
        <w:rPr>
          <w:color w:val="333333"/>
          <w:sz w:val="24"/>
          <w:szCs w:val="24"/>
        </w:rPr>
        <w:t>Основные этапы развития казахской философии (А. Касымжанов, О. Сегизбаев):</w:t>
      </w:r>
    </w:p>
    <w:p w:rsidR="0026229A" w:rsidRPr="00981765" w:rsidRDefault="0026229A" w:rsidP="0026229A">
      <w:pPr>
        <w:shd w:val="clear" w:color="auto" w:fill="FFFFFF"/>
        <w:spacing w:after="240"/>
        <w:contextualSpacing/>
        <w:jc w:val="both"/>
        <w:rPr>
          <w:color w:val="333333"/>
          <w:sz w:val="24"/>
          <w:szCs w:val="24"/>
        </w:rPr>
      </w:pPr>
      <w:r w:rsidRPr="00981765">
        <w:rPr>
          <w:color w:val="333333"/>
          <w:sz w:val="24"/>
          <w:szCs w:val="24"/>
        </w:rPr>
        <w:t>1. Предфилософия протоказахов – 2-1 тыс. до н.э. - 5-7 вв.</w:t>
      </w:r>
      <w:r>
        <w:rPr>
          <w:color w:val="333333"/>
          <w:sz w:val="24"/>
          <w:szCs w:val="24"/>
        </w:rPr>
        <w:t xml:space="preserve"> </w:t>
      </w:r>
      <w:r w:rsidRPr="00981765">
        <w:rPr>
          <w:color w:val="333333"/>
          <w:sz w:val="24"/>
          <w:szCs w:val="24"/>
        </w:rPr>
        <w:t>н.э. Источники: древнетюркские памятники культуры. Особенность – космоцентризм.</w:t>
      </w:r>
    </w:p>
    <w:p w:rsidR="0026229A" w:rsidRPr="00981765" w:rsidRDefault="0026229A" w:rsidP="0026229A">
      <w:pPr>
        <w:shd w:val="clear" w:color="auto" w:fill="FFFFFF"/>
        <w:spacing w:after="240"/>
        <w:contextualSpacing/>
        <w:jc w:val="both"/>
        <w:rPr>
          <w:color w:val="333333"/>
          <w:sz w:val="24"/>
          <w:szCs w:val="24"/>
        </w:rPr>
      </w:pPr>
      <w:r w:rsidRPr="00981765">
        <w:rPr>
          <w:color w:val="333333"/>
          <w:sz w:val="24"/>
          <w:szCs w:val="24"/>
        </w:rPr>
        <w:t>2. Философия мусульманского ренессанса – 8-14 вв. – аль-Фараби, Яссауи, Ю. Баласагуни, Иугнеки, М. Кажгари. Особенность – теоцентризм</w:t>
      </w:r>
    </w:p>
    <w:p w:rsidR="0026229A" w:rsidRPr="00981765" w:rsidRDefault="0026229A" w:rsidP="0026229A">
      <w:pPr>
        <w:shd w:val="clear" w:color="auto" w:fill="FFFFFF"/>
        <w:spacing w:after="240"/>
        <w:contextualSpacing/>
        <w:jc w:val="both"/>
        <w:rPr>
          <w:color w:val="333333"/>
          <w:sz w:val="24"/>
          <w:szCs w:val="24"/>
        </w:rPr>
      </w:pPr>
      <w:r w:rsidRPr="00981765">
        <w:rPr>
          <w:color w:val="333333"/>
          <w:sz w:val="24"/>
          <w:szCs w:val="24"/>
        </w:rPr>
        <w:t>3. Философия казахских жырау – 15- 1 пол. 19 вв. – Бухар-жырау, Махамбет, Асан-кайгы, Шалкийыз, Казтуган, Сыпыра-жырау. Особенность – антропоцентризм</w:t>
      </w:r>
    </w:p>
    <w:p w:rsidR="0026229A" w:rsidRPr="00981765" w:rsidRDefault="0026229A" w:rsidP="0026229A">
      <w:pPr>
        <w:shd w:val="clear" w:color="auto" w:fill="FFFFFF"/>
        <w:spacing w:after="240"/>
        <w:contextualSpacing/>
        <w:jc w:val="both"/>
        <w:rPr>
          <w:color w:val="333333"/>
          <w:sz w:val="24"/>
          <w:szCs w:val="24"/>
        </w:rPr>
      </w:pPr>
      <w:r w:rsidRPr="00981765">
        <w:rPr>
          <w:color w:val="333333"/>
          <w:sz w:val="24"/>
          <w:szCs w:val="24"/>
        </w:rPr>
        <w:t>4. Философия казахского Просвещения – 2 пол. 19 – нач.</w:t>
      </w:r>
      <w:r>
        <w:rPr>
          <w:color w:val="333333"/>
          <w:sz w:val="24"/>
          <w:szCs w:val="24"/>
        </w:rPr>
        <w:t xml:space="preserve"> </w:t>
      </w:r>
      <w:r w:rsidRPr="00981765">
        <w:rPr>
          <w:color w:val="333333"/>
          <w:sz w:val="24"/>
          <w:szCs w:val="24"/>
        </w:rPr>
        <w:t>ХХ вв. – Ч. Валиханов, Ы. Алтынсарин, Абай Кунанбаев, Шакарим Кудайбердиев, А. Букейханов, А. Байтурсынов, М. Дулатов, Аймаутов. Особенность: рационализм, гуманизм</w:t>
      </w:r>
    </w:p>
    <w:p w:rsidR="0026229A" w:rsidRPr="00981765" w:rsidRDefault="0026229A" w:rsidP="0026229A">
      <w:pPr>
        <w:shd w:val="clear" w:color="auto" w:fill="FFFFFF"/>
        <w:spacing w:after="240"/>
        <w:contextualSpacing/>
        <w:jc w:val="both"/>
        <w:rPr>
          <w:color w:val="333333"/>
          <w:sz w:val="24"/>
          <w:szCs w:val="24"/>
        </w:rPr>
      </w:pPr>
      <w:r w:rsidRPr="00981765">
        <w:rPr>
          <w:color w:val="333333"/>
          <w:sz w:val="24"/>
          <w:szCs w:val="24"/>
        </w:rPr>
        <w:t>5. Казахстанская философия советского периода (неомарксистская) – ХХ век – А. Касымжанов, Ж. Абдильдин, А. Нысанбаев, А. Хамидов. Особенность – диалектический материализм, материалистическое понимание истории, диалектическая логика</w:t>
      </w:r>
    </w:p>
    <w:p w:rsidR="0026229A" w:rsidRPr="00981765" w:rsidRDefault="0026229A" w:rsidP="0026229A">
      <w:pPr>
        <w:shd w:val="clear" w:color="auto" w:fill="FFFFFF"/>
        <w:spacing w:after="240"/>
        <w:contextualSpacing/>
        <w:jc w:val="both"/>
        <w:rPr>
          <w:color w:val="333333"/>
          <w:sz w:val="24"/>
          <w:szCs w:val="24"/>
        </w:rPr>
      </w:pPr>
      <w:r w:rsidRPr="00981765">
        <w:rPr>
          <w:color w:val="333333"/>
          <w:sz w:val="24"/>
          <w:szCs w:val="24"/>
        </w:rPr>
        <w:t>6. Новейшая казахская философия – конец ХХ-нач. 21 вв. – Г. Есим, Б. Нуржанова, Ж. Алтаев и др. Особенность: культуроцентризм</w:t>
      </w:r>
    </w:p>
    <w:p w:rsidR="006C3DB1" w:rsidRDefault="006C3DB1">
      <w:bookmarkStart w:id="0" w:name="_GoBack"/>
      <w:bookmarkEnd w:id="0"/>
    </w:p>
    <w:sectPr w:rsidR="006C3DB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229A"/>
    <w:rsid w:val="0026229A"/>
    <w:rsid w:val="006C3D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29A"/>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6229A"/>
    <w:pPr>
      <w:spacing w:before="100" w:beforeAutospacing="1" w:after="100" w:afterAutospacing="1"/>
    </w:pPr>
    <w:rPr>
      <w:sz w:val="24"/>
      <w:szCs w:val="24"/>
    </w:rPr>
  </w:style>
  <w:style w:type="character" w:styleId="a4">
    <w:name w:val="Strong"/>
    <w:basedOn w:val="a0"/>
    <w:uiPriority w:val="22"/>
    <w:qFormat/>
    <w:rsid w:val="0026229A"/>
    <w:rPr>
      <w:b/>
      <w:bCs/>
    </w:rPr>
  </w:style>
  <w:style w:type="character" w:styleId="a5">
    <w:name w:val="Emphasis"/>
    <w:basedOn w:val="a0"/>
    <w:uiPriority w:val="20"/>
    <w:qFormat/>
    <w:rsid w:val="0026229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229A"/>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6229A"/>
    <w:pPr>
      <w:spacing w:before="100" w:beforeAutospacing="1" w:after="100" w:afterAutospacing="1"/>
    </w:pPr>
    <w:rPr>
      <w:sz w:val="24"/>
      <w:szCs w:val="24"/>
    </w:rPr>
  </w:style>
  <w:style w:type="character" w:styleId="a4">
    <w:name w:val="Strong"/>
    <w:basedOn w:val="a0"/>
    <w:uiPriority w:val="22"/>
    <w:qFormat/>
    <w:rsid w:val="0026229A"/>
    <w:rPr>
      <w:b/>
      <w:bCs/>
    </w:rPr>
  </w:style>
  <w:style w:type="character" w:styleId="a5">
    <w:name w:val="Emphasis"/>
    <w:basedOn w:val="a0"/>
    <w:uiPriority w:val="20"/>
    <w:qFormat/>
    <w:rsid w:val="0026229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8033</Words>
  <Characters>45789</Characters>
  <Application>Microsoft Office Word</Application>
  <DocSecurity>0</DocSecurity>
  <Lines>381</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Индира Бегимова</dc:creator>
  <cp:lastModifiedBy>Индира Бегимова</cp:lastModifiedBy>
  <cp:revision>1</cp:revision>
  <dcterms:created xsi:type="dcterms:W3CDTF">2020-01-13T07:43:00Z</dcterms:created>
  <dcterms:modified xsi:type="dcterms:W3CDTF">2020-01-13T07:44:00Z</dcterms:modified>
</cp:coreProperties>
</file>