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C4A" w:rsidRDefault="002A7C4A" w:rsidP="002A7C4A">
      <w:pPr>
        <w:jc w:val="center"/>
        <w:rPr>
          <w:b/>
          <w:sz w:val="28"/>
          <w:szCs w:val="28"/>
          <w:lang w:val="kk-KZ"/>
        </w:rPr>
      </w:pPr>
      <w:r>
        <w:rPr>
          <w:b/>
          <w:sz w:val="28"/>
          <w:szCs w:val="28"/>
          <w:lang w:val="kk-KZ"/>
        </w:rPr>
        <w:t>Дәріс-13.</w:t>
      </w:r>
    </w:p>
    <w:p w:rsidR="002A7C4A" w:rsidRDefault="002A7C4A" w:rsidP="002A7C4A">
      <w:pPr>
        <w:jc w:val="center"/>
        <w:rPr>
          <w:sz w:val="28"/>
          <w:szCs w:val="28"/>
          <w:lang w:val="kk-KZ"/>
        </w:rPr>
      </w:pPr>
    </w:p>
    <w:p w:rsidR="002A7C4A" w:rsidRDefault="002A7C4A" w:rsidP="002A7C4A">
      <w:pPr>
        <w:pStyle w:val="a3"/>
        <w:jc w:val="both"/>
        <w:rPr>
          <w:b/>
          <w:color w:val="000000"/>
          <w:szCs w:val="28"/>
          <w:lang w:val="kk-KZ"/>
        </w:rPr>
      </w:pPr>
      <w:r>
        <w:rPr>
          <w:b/>
          <w:szCs w:val="28"/>
          <w:lang w:val="kk-KZ"/>
        </w:rPr>
        <w:t xml:space="preserve">Тақырыбы: </w:t>
      </w:r>
      <w:r w:rsidRPr="002A7C4A">
        <w:rPr>
          <w:b/>
          <w:color w:val="000000"/>
          <w:szCs w:val="28"/>
          <w:lang w:val="kk-KZ"/>
        </w:rPr>
        <w:t>Бұталарды отырғызу</w:t>
      </w:r>
    </w:p>
    <w:p w:rsidR="002A7C4A" w:rsidRDefault="002A7C4A" w:rsidP="002A7C4A">
      <w:pPr>
        <w:pStyle w:val="a3"/>
        <w:jc w:val="both"/>
        <w:rPr>
          <w:b/>
          <w:color w:val="000000"/>
          <w:szCs w:val="28"/>
          <w:lang w:val="kk-KZ"/>
        </w:rPr>
      </w:pPr>
    </w:p>
    <w:p w:rsidR="002A7C4A" w:rsidRDefault="002A7C4A" w:rsidP="002A7C4A">
      <w:pPr>
        <w:pStyle w:val="a3"/>
        <w:jc w:val="both"/>
        <w:rPr>
          <w:b/>
          <w:color w:val="000000"/>
          <w:szCs w:val="28"/>
          <w:lang w:val="kk-KZ"/>
        </w:rPr>
      </w:pPr>
    </w:p>
    <w:p w:rsidR="002A7C4A" w:rsidRDefault="002A7C4A" w:rsidP="002A7C4A">
      <w:pPr>
        <w:pStyle w:val="a3"/>
        <w:jc w:val="both"/>
        <w:rPr>
          <w:szCs w:val="28"/>
          <w:lang w:val="kk-KZ"/>
        </w:rPr>
      </w:pPr>
      <w:r>
        <w:rPr>
          <w:b/>
          <w:szCs w:val="28"/>
          <w:lang w:val="kk-KZ"/>
        </w:rPr>
        <w:t xml:space="preserve">Дәрістің мақсаты мен міндеті: </w:t>
      </w:r>
      <w:r>
        <w:rPr>
          <w:color w:val="000000"/>
          <w:sz w:val="27"/>
          <w:szCs w:val="27"/>
          <w:lang w:val="kk-KZ"/>
        </w:rPr>
        <w:t xml:space="preserve"> Жүзім </w:t>
      </w:r>
      <w:r w:rsidRPr="002A7C4A">
        <w:rPr>
          <w:color w:val="000000"/>
          <w:sz w:val="27"/>
          <w:szCs w:val="27"/>
          <w:lang w:val="kk-KZ"/>
        </w:rPr>
        <w:t>Бұталарды отырғызу</w:t>
      </w:r>
      <w:r>
        <w:rPr>
          <w:color w:val="000000"/>
          <w:sz w:val="27"/>
          <w:szCs w:val="27"/>
          <w:lang w:val="kk-KZ"/>
        </w:rPr>
        <w:t xml:space="preserve">өнiп-өсуi мен жемiс салу ерекшелiктерi қалыптастыру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2A7C4A" w:rsidRDefault="002A7C4A" w:rsidP="002A7C4A">
      <w:pPr>
        <w:pStyle w:val="a5"/>
        <w:tabs>
          <w:tab w:val="num" w:pos="900"/>
        </w:tabs>
        <w:jc w:val="both"/>
        <w:rPr>
          <w:szCs w:val="28"/>
          <w:lang w:val="kk-KZ"/>
        </w:rPr>
      </w:pPr>
      <w:r>
        <w:rPr>
          <w:szCs w:val="28"/>
          <w:lang w:val="kk-KZ"/>
        </w:rPr>
        <w:t xml:space="preserve"> </w:t>
      </w:r>
    </w:p>
    <w:p w:rsidR="002A7C4A" w:rsidRDefault="002A7C4A" w:rsidP="002A7C4A">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2A7C4A" w:rsidRDefault="002A7C4A" w:rsidP="002A7C4A">
      <w:pPr>
        <w:pStyle w:val="a5"/>
        <w:jc w:val="left"/>
        <w:rPr>
          <w:color w:val="000000"/>
          <w:sz w:val="27"/>
          <w:szCs w:val="27"/>
          <w:lang w:val="kk-KZ"/>
        </w:rPr>
      </w:pPr>
      <w:r>
        <w:rPr>
          <w:color w:val="000000"/>
          <w:sz w:val="27"/>
          <w:szCs w:val="27"/>
          <w:lang w:val="kk-KZ"/>
        </w:rPr>
        <w:t>1 Жеміс ағаштары</w:t>
      </w:r>
    </w:p>
    <w:p w:rsidR="002A7C4A" w:rsidRDefault="002A7C4A" w:rsidP="002A7C4A">
      <w:pPr>
        <w:pStyle w:val="a5"/>
        <w:jc w:val="left"/>
        <w:rPr>
          <w:color w:val="000000"/>
          <w:sz w:val="27"/>
          <w:szCs w:val="27"/>
          <w:lang w:val="kk-KZ"/>
        </w:rPr>
      </w:pPr>
      <w:r>
        <w:rPr>
          <w:color w:val="000000"/>
          <w:sz w:val="27"/>
          <w:szCs w:val="27"/>
          <w:lang w:val="kk-KZ"/>
        </w:rPr>
        <w:t xml:space="preserve">2 </w:t>
      </w:r>
      <w:r w:rsidRPr="002A7C4A">
        <w:rPr>
          <w:color w:val="000000"/>
          <w:sz w:val="27"/>
          <w:szCs w:val="27"/>
          <w:lang w:val="kk-KZ"/>
        </w:rPr>
        <w:t>Бұталарды отырғызу</w:t>
      </w:r>
      <w:r>
        <w:rPr>
          <w:color w:val="000000"/>
          <w:sz w:val="27"/>
          <w:szCs w:val="27"/>
          <w:lang w:val="kk-KZ"/>
        </w:rPr>
        <w:t>, өнiп-өсуi мен жемiс салу ерекшелiктерi.</w:t>
      </w:r>
    </w:p>
    <w:p w:rsidR="002A7C4A" w:rsidRDefault="002A7C4A" w:rsidP="002A7C4A">
      <w:pPr>
        <w:pStyle w:val="a5"/>
        <w:jc w:val="left"/>
        <w:rPr>
          <w:color w:val="000000"/>
          <w:sz w:val="27"/>
          <w:szCs w:val="27"/>
          <w:lang w:val="kk-KZ"/>
        </w:rPr>
      </w:pPr>
    </w:p>
    <w:p w:rsidR="00865E27" w:rsidRPr="00865E27" w:rsidRDefault="002A7C4A" w:rsidP="00865E27">
      <w:pPr>
        <w:pStyle w:val="a5"/>
        <w:jc w:val="both"/>
        <w:rPr>
          <w:color w:val="000000"/>
          <w:sz w:val="27"/>
          <w:szCs w:val="27"/>
          <w:lang w:val="kk-KZ"/>
        </w:rPr>
      </w:pPr>
      <w:r w:rsidRPr="002A7C4A">
        <w:rPr>
          <w:color w:val="000000"/>
          <w:sz w:val="27"/>
          <w:szCs w:val="27"/>
          <w:lang w:val="kk-KZ"/>
        </w:rPr>
        <w:t>Бұталар басқа дақылдар сияқты отырғызылады. Мысалы, Қарақат көшеттерін отырғызу бірнеше апта ішінде дайындалған диаметрі 50-60 сантиметр және тереңдігі 40 см болатын шұңқырларда, бейнедегідей жүзеге асырылады. Олар 2/3 құнарлы топырақпен жабылған, содан кейін оған компост, суперфосфаттар мен күл қосылады. Күзде бұталарды, соның ішінде Қарақат отырғызған дұрыс, бірақ аяздан екі апта бұрын, бұталардың тамыр алуына уақыт бар.</w:t>
      </w:r>
      <w:r w:rsidRPr="002A7C4A">
        <w:rPr>
          <w:lang w:val="kk-KZ"/>
        </w:rPr>
        <w:t xml:space="preserve"> </w:t>
      </w:r>
      <w:r w:rsidRPr="002A7C4A">
        <w:rPr>
          <w:color w:val="000000"/>
          <w:sz w:val="27"/>
          <w:szCs w:val="27"/>
          <w:lang w:val="kk-KZ"/>
        </w:rPr>
        <w:t>Салқын кезең өсімдіктерге қалпына келтіруге, жараларды емдеуге және нығайтуға уақыт береді. Көшеттер шұңқырларға тігінен немесе 45 градус бұрышта орнатылады, тамырларын түзетіп, топыраққа себіледі. Қарақат бейнедегідей тамыр мойнынан 7 см төмен тереңдетілуі керек. Отырғызғаннан кейін көшеттерді тамырдың астына суару керек.</w:t>
      </w:r>
      <w:r w:rsidR="00865E27" w:rsidRPr="00865E27">
        <w:rPr>
          <w:lang w:val="kk-KZ"/>
        </w:rPr>
        <w:t xml:space="preserve"> </w:t>
      </w:r>
      <w:r w:rsidR="00865E27" w:rsidRPr="00865E27">
        <w:rPr>
          <w:color w:val="000000"/>
          <w:sz w:val="27"/>
          <w:szCs w:val="27"/>
          <w:lang w:val="kk-KZ"/>
        </w:rPr>
        <w:t>Дұрыс және сапалы отырғызу жеміс ағаштарының, жидек және сәндік бұталардың ұзақ және жемісті өмірінің кепілі болып табылады. Жас өсімдіктің тез өмір сүруіне, тамырлануына және одан әрі өсуіне байланысты отырғызу орнын, жоғары сапалы отырғызу шұңқырын, жақсы тыңайтқышты және көшеттерді дұрыс батыруға байланысты.</w:t>
      </w:r>
      <w:r w:rsidR="00865E27" w:rsidRPr="00865E27">
        <w:rPr>
          <w:lang w:val="kk-KZ"/>
        </w:rPr>
        <w:t xml:space="preserve"> </w:t>
      </w:r>
      <w:r w:rsidR="00865E27" w:rsidRPr="00865E27">
        <w:rPr>
          <w:color w:val="000000"/>
          <w:sz w:val="27"/>
          <w:szCs w:val="27"/>
          <w:lang w:val="kk-KZ"/>
        </w:rPr>
        <w:t>Егер қандай да бір себептермен питомниктен ағаш көшеттері тамыр алмаса, онда көшеттерді өзіңіз өсіруге (алуға) болады. Мұны қалай жасауға болады біздің мақалада.</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t>Әуесқой бағбандар өрік, шие және жеміс ағаштарының көшеттерін сатып алу қаншалықты қиын екенін біледі. Питомниктер отырғызу материалына қатысты барлық адамдардың тілектерін қанағаттандыра алмайды.</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t>Күшті ойын-тұқым қорын алу үшін сіз қыста төзімді сорттардың (Антоновка, жолақты Анис, Уэлси, Боровинка, Мәскеу алмұрты) өте піскен, борпылдақ алмаларын таңдауыңыз керек.</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t xml:space="preserve">Жиналған тұқымдар пісу сатысынан өтуі керек (бекіту). Мұны істеу үшін оларды күзде егуге болады, ал көктемде олар қашу береді. Бірақ, мүмкін, ең сенімді әдіс — тұқымдарды дымқыл құмға салу, шамамен 3-4 ай - алма тұқымдары, ал 5-6 ай - шие мен қара өрік тұқымдары. Температура +2-ден +3 ° C-қа дейін болуы керек.кейде тұқымдар құммен араласады, ал құм кеуіп кетпеуі үшін аздап ылғалдандырылады. Көптеген тұқымдар "жабылғаннан" кейін, олар </w:t>
      </w:r>
      <w:r w:rsidRPr="00865E27">
        <w:rPr>
          <w:color w:val="000000"/>
          <w:sz w:val="27"/>
          <w:szCs w:val="27"/>
          <w:lang w:val="kk-KZ"/>
        </w:rPr>
        <w:lastRenderedPageBreak/>
        <w:t>суық жерге (шамамен 0° C) ауыстырылады және ерте көктемде дайындалған ыңғайлы төсекке себіледі. Тұқымдар арасындағы қашықтық - 10-1 5 сантиметр. Жақсы ауа-райында, күзде шламды егу үшін қажетті қорлар пайда болады. Көзді егу - ком-окулизация дағдыларды қажет етеді, бұл барлық нәрсені жеңе бермейді.</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t>Қазан айының басында, топырақ әлі қатып қалғанша, шұңқырлар қазылып, жертөлеге, жертөлеге және басқа бөлмеге алынып, сол жерде ^2-3° c температураны ұстап тұрады. Үлкен саны полиэтилен пакеттерде, қаптарда сақталады. Егер қор аз болса (15-20 дана), оларды тоңазытқышта мұздатылған пластик пакеттерде сақтауға болады. Орынды үнемдеу үшін тамырдың жоғарғы жағы алынып тасталады, тамыр мойнынан 15-20 сантиметр қалдырады, ал бөлімдер бақша варымен жабылған. Екі-үш аптада бір рет ораманы ылғалдандыру керек, тіпті көгеру пайда болмас үшін оны ауыстыру керек.</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t>Сол сияқты, олар ересек ағаштардың тамырларын қысып, сақтайды, оларды Жабайы ағаштардың орнына қолдануға болады. Шұңқырдың тамыры 10-20 миллиметр, ұзындығы 20-30 сантиметр болуы керек. Тамырдың төменгі бөлігі тармақталған және несеппен жақсы.</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t>Енді сіз жарқын қормен егуіңіз керек. Қысқы вакцинация, өте ыңғайлы. Оны кез-келген бастаушы бағбан сәтті жасай алады. Өсімдіктер ақпан-наурыз айларында егіледі. Че-ренки привой қыстың басында жиналады, оларды қар астында сақтайды. Егер қыс өте қатал болмаса, егуден бірнеше күн бұрын шламды кесуге болады.</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t>Вакцинациядан бұрын, бір-екі күнде жылы бөлмеде қор. Егулер, егер олар алдын-ала дайындалған болса, бүршіктер оянбауы үшін егілгенге дейін қар астында ұсталады.</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t>Алма ағаштарын толтырудың көптеген жолдары бар. Ең жақсы-жақсартылған қазу немесе тілмен егу. Сондықтан өсімдіктер егіледі, егер қор бір қалыңдықта егілсе немесе қор екі-үш есе көп болмаса" егуден қалың. Егер қор әлі де қалың болса, мысалы, ересек ағаштың тамырына егу кезінде сіз бүйірлік кесектерге немесе чиптерге вакцинация жасай аласыз. Біріктірілген шламдар полиэтилен тұтқаларының жолақтарымен тығыз оралып, оның ұшын бақша варымен жабыстырады.</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t>Егуден кейін тамыр тамырларын дымқыл шүберекпен немесе газетпен орап, пластикалық пакетке өсіру үшін ашық түрде салып, 6-8 күн жылы күйде қалдырады (20-24° C). Содан кейін олар сөмкені салқын жерде өлтіріп, оны көктемге дейін сақтайды. Көктемде, жер рұқсат етілгеннен кейін, көшеттер бірден мектепте демалмай-ақ тұрақты жерге отырғызылады. Үш аптадан кейін, егер температура күндіз 20 ° C-қа дейін болса, оны босатып, жаздың екінші жартысында алып тастау керек.</w:t>
      </w:r>
    </w:p>
    <w:p w:rsidR="00865E27" w:rsidRPr="00865E27" w:rsidRDefault="00865E27" w:rsidP="00865E27">
      <w:pPr>
        <w:pStyle w:val="a5"/>
        <w:jc w:val="both"/>
        <w:rPr>
          <w:color w:val="000000"/>
          <w:sz w:val="27"/>
          <w:szCs w:val="27"/>
          <w:lang w:val="kk-KZ"/>
        </w:rPr>
      </w:pPr>
    </w:p>
    <w:p w:rsidR="00865E27" w:rsidRPr="00865E27" w:rsidRDefault="00865E27" w:rsidP="00865E27">
      <w:pPr>
        <w:pStyle w:val="a5"/>
        <w:jc w:val="both"/>
        <w:rPr>
          <w:color w:val="000000"/>
          <w:sz w:val="27"/>
          <w:szCs w:val="27"/>
          <w:lang w:val="kk-KZ"/>
        </w:rPr>
      </w:pPr>
      <w:r w:rsidRPr="00865E27">
        <w:rPr>
          <w:color w:val="000000"/>
          <w:sz w:val="27"/>
          <w:szCs w:val="27"/>
          <w:lang w:val="kk-KZ"/>
        </w:rPr>
        <w:lastRenderedPageBreak/>
        <w:t>Бірінші жылы әйелдерге күтім жасау әдеттегі: арамшөптерді егу, топырақты қопсыту, суару, үстіңгі киім, жабайы қашу мен бүйірлік қашуды алып тастау. Келесі жылы сіз ағаштың тәжінің түрін таңдап, оны қалыптастыра бастауыңыз керек.</w:t>
      </w:r>
    </w:p>
    <w:p w:rsidR="00865E27" w:rsidRPr="00865E27" w:rsidRDefault="00865E27" w:rsidP="00865E27">
      <w:pPr>
        <w:pStyle w:val="a5"/>
        <w:jc w:val="both"/>
        <w:rPr>
          <w:color w:val="000000"/>
          <w:sz w:val="27"/>
          <w:szCs w:val="27"/>
          <w:lang w:val="kk-KZ"/>
        </w:rPr>
      </w:pPr>
    </w:p>
    <w:p w:rsidR="002A7C4A" w:rsidRDefault="00865E27" w:rsidP="00865E27">
      <w:pPr>
        <w:pStyle w:val="a5"/>
        <w:jc w:val="both"/>
        <w:rPr>
          <w:color w:val="000000"/>
          <w:sz w:val="27"/>
          <w:szCs w:val="27"/>
          <w:lang w:val="kk-KZ"/>
        </w:rPr>
      </w:pPr>
      <w:r w:rsidRPr="00865E27">
        <w:rPr>
          <w:color w:val="000000"/>
          <w:sz w:val="27"/>
          <w:szCs w:val="27"/>
          <w:lang w:val="kk-KZ"/>
        </w:rPr>
        <w:t>Ортаңғы аймақтың биіктігі-50-60 сантиметр, содан кейін қаңқа бұтақтары жүреді. Егер сіз сирек деңгейлі тәжді қалыптастырсаңыз, бірінші деңгейге 2-3 қаңқа бұтақтарын қалдыру керек, содан кейін бір немесе екі іргелес бұтақтардан тағы 1-2 деңгей қалыптастыру керек. Қаңқа бұтақтарының пайда болу орнындағы көшеттердің қалыңдығы 10-12 миллиметрге жеткенде тәж қалыптастыра бастайды. Қарқынды бұтақты тудыру үшін жыл сайынғы көшет сабақтың жоғарғы жағынан 8-12 бүршікті санау арқылы кесіледі. Алма ағашында көбірек бұтақтар алғыңыз келсе, соғұрлым көбірек бүршіктер қалдыру керек. Қаңқа бұтақтары үшін бұтақтардан дұрыс бұрышқа кететін қашу қалады. Қалғандары қысылған немесе сынған. Магистральдан өткір бұрышпен жүретін қашу жазда үш рет қысылуы керек. Көптеген питомниктерде алма көшеттері өсіріледі. Алма ағаштары күшті, қыстың төзімділігі егілген сорт сияқты болады.</w:t>
      </w:r>
    </w:p>
    <w:p w:rsidR="009E0C78" w:rsidRPr="002A7C4A" w:rsidRDefault="009E0C78">
      <w:pPr>
        <w:rPr>
          <w:lang w:val="kk-KZ"/>
        </w:rPr>
      </w:pPr>
    </w:p>
    <w:sectPr w:rsidR="009E0C78" w:rsidRPr="002A7C4A" w:rsidSect="009E0C7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2A7C4A"/>
    <w:rsid w:val="002A7C4A"/>
    <w:rsid w:val="00865E27"/>
    <w:rsid w:val="009E0C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C4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2A7C4A"/>
    <w:pPr>
      <w:widowControl/>
      <w:autoSpaceDE/>
      <w:autoSpaceDN/>
      <w:adjustRightInd/>
      <w:jc w:val="center"/>
    </w:pPr>
    <w:rPr>
      <w:sz w:val="28"/>
    </w:rPr>
  </w:style>
  <w:style w:type="character" w:customStyle="1" w:styleId="a4">
    <w:name w:val="Название Знак"/>
    <w:basedOn w:val="a0"/>
    <w:link w:val="a3"/>
    <w:rsid w:val="002A7C4A"/>
    <w:rPr>
      <w:rFonts w:ascii="Times New Roman" w:eastAsia="Times New Roman" w:hAnsi="Times New Roman" w:cs="Times New Roman"/>
      <w:sz w:val="28"/>
      <w:szCs w:val="20"/>
      <w:lang w:eastAsia="ru-RU"/>
    </w:rPr>
  </w:style>
  <w:style w:type="paragraph" w:styleId="a5">
    <w:name w:val="Subtitle"/>
    <w:basedOn w:val="a"/>
    <w:link w:val="a6"/>
    <w:qFormat/>
    <w:rsid w:val="002A7C4A"/>
    <w:pPr>
      <w:widowControl/>
      <w:autoSpaceDE/>
      <w:autoSpaceDN/>
      <w:adjustRightInd/>
      <w:jc w:val="center"/>
    </w:pPr>
    <w:rPr>
      <w:sz w:val="28"/>
    </w:rPr>
  </w:style>
  <w:style w:type="character" w:customStyle="1" w:styleId="a6">
    <w:name w:val="Подзаголовок Знак"/>
    <w:basedOn w:val="a0"/>
    <w:link w:val="a5"/>
    <w:rsid w:val="002A7C4A"/>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divs>
    <w:div w:id="1747920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892</Words>
  <Characters>5091</Characters>
  <Application>Microsoft Office Word</Application>
  <DocSecurity>0</DocSecurity>
  <Lines>42</Lines>
  <Paragraphs>11</Paragraphs>
  <ScaleCrop>false</ScaleCrop>
  <Company/>
  <LinksUpToDate>false</LinksUpToDate>
  <CharactersWithSpaces>5972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2020-08-18T03:49:00Z</dcterms:created>
  <dcterms:modified xsi:type="dcterms:W3CDTF">2020-08-18T03:54:00Z</dcterms:modified>
</cp:coreProperties>
</file>