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3BA" w:rsidRDefault="00B313BA" w:rsidP="00B313B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Дәріс-7.</w:t>
      </w:r>
    </w:p>
    <w:p w:rsidR="00B313BA" w:rsidRDefault="00B313BA" w:rsidP="00B313BA">
      <w:pPr>
        <w:jc w:val="center"/>
        <w:rPr>
          <w:sz w:val="28"/>
          <w:szCs w:val="28"/>
          <w:lang w:val="kk-KZ"/>
        </w:rPr>
      </w:pPr>
    </w:p>
    <w:p w:rsidR="00B313BA" w:rsidRPr="00B313BA" w:rsidRDefault="00B313BA" w:rsidP="00B313BA">
      <w:pPr>
        <w:pStyle w:val="a3"/>
        <w:jc w:val="both"/>
        <w:rPr>
          <w:b/>
          <w:color w:val="000000"/>
          <w:szCs w:val="28"/>
        </w:rPr>
      </w:pPr>
      <w:r>
        <w:rPr>
          <w:b/>
          <w:szCs w:val="28"/>
          <w:lang w:val="kk-KZ"/>
        </w:rPr>
        <w:t xml:space="preserve">Тақырыбы: </w:t>
      </w:r>
      <w:r w:rsidRPr="00B313BA">
        <w:rPr>
          <w:b/>
          <w:color w:val="000000"/>
          <w:szCs w:val="28"/>
        </w:rPr>
        <w:t>«</w:t>
      </w:r>
      <w:proofErr w:type="spellStart"/>
      <w:r w:rsidRPr="00B313BA">
        <w:rPr>
          <w:b/>
          <w:color w:val="000000"/>
          <w:szCs w:val="28"/>
        </w:rPr>
        <w:t>Жеміс</w:t>
      </w:r>
      <w:proofErr w:type="spellEnd"/>
      <w:r w:rsidRPr="00B313BA">
        <w:rPr>
          <w:b/>
          <w:color w:val="000000"/>
          <w:szCs w:val="28"/>
        </w:rPr>
        <w:t xml:space="preserve"> бақтарын отырғызу </w:t>
      </w:r>
      <w:proofErr w:type="spellStart"/>
      <w:r w:rsidRPr="00B313BA">
        <w:rPr>
          <w:b/>
          <w:color w:val="000000"/>
          <w:szCs w:val="28"/>
        </w:rPr>
        <w:t>жобасын</w:t>
      </w:r>
      <w:proofErr w:type="spellEnd"/>
      <w:r w:rsidRPr="00B313BA">
        <w:rPr>
          <w:b/>
          <w:color w:val="000000"/>
          <w:szCs w:val="28"/>
        </w:rPr>
        <w:t xml:space="preserve"> құру, отырғызу.»</w:t>
      </w:r>
    </w:p>
    <w:p w:rsidR="00B313BA" w:rsidRDefault="00B313BA" w:rsidP="00B313BA">
      <w:pPr>
        <w:pStyle w:val="a3"/>
        <w:jc w:val="both"/>
        <w:rPr>
          <w:b/>
          <w:szCs w:val="28"/>
          <w:lang w:val="kk-KZ"/>
        </w:rPr>
      </w:pPr>
    </w:p>
    <w:p w:rsidR="00B313BA" w:rsidRDefault="00B313BA" w:rsidP="00B313BA">
      <w:pPr>
        <w:pStyle w:val="a3"/>
        <w:jc w:val="left"/>
        <w:rPr>
          <w:szCs w:val="28"/>
          <w:lang w:val="kk-KZ"/>
        </w:rPr>
      </w:pPr>
      <w:r>
        <w:rPr>
          <w:b/>
          <w:szCs w:val="28"/>
          <w:lang w:val="kk-KZ"/>
        </w:rPr>
        <w:t xml:space="preserve">Дәрістің мақсаты мен міндеті: </w:t>
      </w:r>
      <w:r w:rsidRPr="00B313BA">
        <w:rPr>
          <w:b/>
          <w:szCs w:val="28"/>
          <w:lang w:val="kk-KZ"/>
        </w:rPr>
        <w:t>Отырғызудан кейінгі күтім</w:t>
      </w:r>
      <w:r>
        <w:rPr>
          <w:b/>
          <w:szCs w:val="28"/>
          <w:lang w:val="kk-KZ"/>
        </w:rPr>
        <w:t xml:space="preserve"> жақсы </w:t>
      </w:r>
      <w:r>
        <w:rPr>
          <w:noProof/>
          <w:color w:val="000000"/>
          <w:spacing w:val="-2"/>
          <w:szCs w:val="28"/>
          <w:lang w:val="kk-KZ"/>
        </w:rPr>
        <w:t xml:space="preserve">қолдану облыстары </w:t>
      </w:r>
      <w:r>
        <w:rPr>
          <w:szCs w:val="28"/>
          <w:lang w:val="kk-KZ"/>
        </w:rPr>
        <w:t xml:space="preserve"> ең маңызды көрсеткіші принциптерін меңгеру, Қазақстанның орман өсетін аймақтарын оқып-үйрену</w:t>
      </w:r>
    </w:p>
    <w:p w:rsidR="00B313BA" w:rsidRDefault="00B313BA" w:rsidP="00B313BA">
      <w:pPr>
        <w:pStyle w:val="a5"/>
        <w:tabs>
          <w:tab w:val="num" w:pos="90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B313BA" w:rsidRDefault="00B313BA" w:rsidP="00B313BA">
      <w:pPr>
        <w:pStyle w:val="a5"/>
        <w:jc w:val="left"/>
        <w:rPr>
          <w:color w:val="000000"/>
          <w:sz w:val="27"/>
          <w:szCs w:val="27"/>
          <w:lang w:val="kk-KZ"/>
        </w:rPr>
      </w:pPr>
      <w:r>
        <w:rPr>
          <w:b/>
          <w:szCs w:val="28"/>
          <w:lang w:val="kk-KZ"/>
        </w:rPr>
        <w:t>Дәрістің жоспары:</w:t>
      </w:r>
      <w:r>
        <w:rPr>
          <w:color w:val="000000"/>
          <w:sz w:val="27"/>
          <w:szCs w:val="27"/>
          <w:lang w:val="kk-KZ"/>
        </w:rPr>
        <w:t xml:space="preserve"> </w:t>
      </w:r>
    </w:p>
    <w:p w:rsidR="00B313BA" w:rsidRDefault="00B313BA" w:rsidP="00B313BA">
      <w:pPr>
        <w:pStyle w:val="a5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1 Көшет отырғызу</w:t>
      </w:r>
    </w:p>
    <w:p w:rsidR="00AE58E4" w:rsidRDefault="00B313BA" w:rsidP="00B313BA">
      <w:pPr>
        <w:pStyle w:val="a5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 xml:space="preserve">2 </w:t>
      </w:r>
      <w:r w:rsidRPr="00B313BA">
        <w:rPr>
          <w:color w:val="000000"/>
          <w:sz w:val="27"/>
          <w:szCs w:val="27"/>
          <w:lang w:val="kk-KZ"/>
        </w:rPr>
        <w:t>Отырғызудан кейінгі күтім</w:t>
      </w:r>
    </w:p>
    <w:p w:rsidR="00735CC3" w:rsidRDefault="00735CC3" w:rsidP="00B313BA">
      <w:pPr>
        <w:pStyle w:val="a5"/>
        <w:jc w:val="left"/>
        <w:rPr>
          <w:color w:val="000000"/>
          <w:sz w:val="27"/>
          <w:szCs w:val="27"/>
          <w:lang w:val="kk-KZ"/>
        </w:rPr>
      </w:pPr>
    </w:p>
    <w:p w:rsidR="00735CC3" w:rsidRDefault="00735CC3" w:rsidP="00B313BA">
      <w:pPr>
        <w:pStyle w:val="a5"/>
        <w:jc w:val="left"/>
        <w:rPr>
          <w:color w:val="000000"/>
          <w:sz w:val="27"/>
          <w:szCs w:val="27"/>
          <w:lang w:val="kk-KZ"/>
        </w:rPr>
      </w:pPr>
    </w:p>
    <w:p w:rsidR="00735CC3" w:rsidRDefault="00735CC3" w:rsidP="00B313BA">
      <w:pPr>
        <w:pStyle w:val="a5"/>
        <w:jc w:val="left"/>
        <w:rPr>
          <w:lang w:val="kk-KZ"/>
        </w:rPr>
      </w:pPr>
      <w:r w:rsidRPr="00735CC3">
        <w:rPr>
          <w:lang w:val="kk-KZ"/>
        </w:rPr>
        <w:t>Отырғызудан кейінгі бірінші жылы алма ағашы ерекше күтімді қажет етеді. Біріншіден, бұл суару. Бірінші жыл, ал ең жақсы үш алма ағашы жауын-шашынның жиілігі мен көптігіне байланысты суарылуы керек. Жаңбырлы жазда алма ағаштарын суару минималды және жиілігі айына 2 реттен аспайтын 3-5 Шелек құюды қамтамасыз етеді. Ыстық және құрғақ уақытта суару жиілігі аптасына 1 рет 5 шелекке дейін артады. Су ағаш діңінің астына емес, тәждің периметрі бойынша ойықтарға құйылады, өйткені бұл ағаштың тамырларын жақсы қамтамасыз етеді. Суарудың ең жақсы уақыты-кеш</w:t>
      </w:r>
      <w:r>
        <w:rPr>
          <w:lang w:val="kk-KZ"/>
        </w:rPr>
        <w:t>кі мерзім</w:t>
      </w:r>
      <w:r w:rsidRPr="00735CC3">
        <w:rPr>
          <w:lang w:val="kk-KZ"/>
        </w:rPr>
        <w:t>.</w:t>
      </w:r>
    </w:p>
    <w:p w:rsidR="00735CC3" w:rsidRDefault="00735CC3" w:rsidP="00B313BA">
      <w:pPr>
        <w:pStyle w:val="a5"/>
        <w:jc w:val="left"/>
        <w:rPr>
          <w:lang w:val="kk-KZ"/>
        </w:rPr>
      </w:pPr>
    </w:p>
    <w:p w:rsidR="00735CC3" w:rsidRDefault="00735CC3" w:rsidP="00B313BA">
      <w:pPr>
        <w:pStyle w:val="a5"/>
        <w:jc w:val="left"/>
        <w:rPr>
          <w:lang w:val="kk-KZ"/>
        </w:rPr>
      </w:pPr>
      <w:r>
        <w:rPr>
          <w:noProof/>
        </w:rPr>
        <w:drawing>
          <wp:inline distT="0" distB="0" distL="0" distR="0">
            <wp:extent cx="5940425" cy="3341701"/>
            <wp:effectExtent l="19050" t="0" r="3175" b="0"/>
            <wp:docPr id="1" name="Рисунок 1" descr="https://i2.wp.com/grounde.ru/wp-content/uploads/2015/07/kak-vyrastit-yablonyu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2.wp.com/grounde.ru/wp-content/uploads/2015/07/kak-vyrastit-yablonyu-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CC3" w:rsidRDefault="00735CC3" w:rsidP="00B313BA">
      <w:pPr>
        <w:pStyle w:val="a5"/>
        <w:jc w:val="left"/>
        <w:rPr>
          <w:lang w:val="kk-KZ"/>
        </w:rPr>
      </w:pP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Сондай-ақ, бірінші жылы алма ағашының астындағы жер 20 см тереңдікке дейін босатылып, арамшөптерден, әсіресе орамдардан үнемі арамшөптер болуы керек. Топырақты оңай мульчирование рұқсат етіледі.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lastRenderedPageBreak/>
        <w:t>Зиянкестерден олар байқалғаннан кейін бірден құтылу керек. Жас ағаш үшін 2-3 бүркуге рұқсат етіледі.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Егінді қамтамасыз ету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Әрине, алма ағашының жемісі отырғызудан кейін бірден пайда болмайды, бірақ оны ағаштың әдеттегі күтімімен жақындатуға болады, ол ағаш өмірінің екінші және кейінгі жылдарында да өзекті болады.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Алма өсіру дегеніміз: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ересек ағашты жылына төрт рет суару. Бірінші рет гүлденудің басында суарылады (мамыр-маусымның басы), екінші рет жеміс аналық бездерін қалыптастыру, алма піскенде үшінші рет, ал төртінші рет-егін жинағаннан кейін (тамыз-қыркүйек айының соңы);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зиянкестерден немесе аурулардан зардап шеккен қашу мен бұтақтарды уақтылы алып тастау;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жылына үш рет уақтылы бүрку-бүйректің ісінуінен кейін, бүршіктер пайда болған кезде және егіннен кейін, қажет болса. Қаражат қажеттілікке байланысты таңдалады;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күздің соңында шырын ағымының толық қатып қалуымен біркелкі кесу;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қыста топырақты шырша бұтақтарымен немесе мульчамен оқшаулау;</w:t>
      </w:r>
    </w:p>
    <w:p w:rsidR="00735CC3" w:rsidRPr="00735CC3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бөшкені 70 см биіктікке дейін сабанмен оқшаулау, ол тек немесе балауыз қағазды жабады;</w:t>
      </w:r>
    </w:p>
    <w:p w:rsidR="00735CC3" w:rsidRPr="00B313BA" w:rsidRDefault="00735CC3" w:rsidP="00735CC3">
      <w:pPr>
        <w:pStyle w:val="a5"/>
        <w:jc w:val="both"/>
        <w:rPr>
          <w:lang w:val="kk-KZ"/>
        </w:rPr>
      </w:pPr>
      <w:r w:rsidRPr="00735CC3">
        <w:rPr>
          <w:lang w:val="kk-KZ"/>
        </w:rPr>
        <w:t>көктемде алма ағаштарына күтім жасау, оған оқшаулауды, мульча немесе шырша бұтақтарының қалдықтарын алып тастау, магистралды ағарту және суару кіреді. Жоғарғы киім тыңайтқыш нұсқауларына сәйкес несепнәр мен бор қышқылымен жасалады.</w:t>
      </w:r>
    </w:p>
    <w:sectPr w:rsidR="00735CC3" w:rsidRPr="00B313BA" w:rsidSect="00AE5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313BA"/>
    <w:rsid w:val="00735CC3"/>
    <w:rsid w:val="00AE58E4"/>
    <w:rsid w:val="00B31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3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13BA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B313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B313BA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Подзаголовок Знак"/>
    <w:basedOn w:val="a0"/>
    <w:link w:val="a5"/>
    <w:rsid w:val="00B313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35C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5C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1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2020-08-18T02:59:00Z</dcterms:created>
  <dcterms:modified xsi:type="dcterms:W3CDTF">2020-08-18T03:04:00Z</dcterms:modified>
</cp:coreProperties>
</file>