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3024" w:rsidRDefault="00553024" w:rsidP="00553024">
      <w:pPr>
        <w:jc w:val="center"/>
        <w:rPr>
          <w:b/>
          <w:sz w:val="28"/>
          <w:szCs w:val="28"/>
          <w:lang w:val="kk-KZ"/>
        </w:rPr>
      </w:pPr>
      <w:r>
        <w:rPr>
          <w:b/>
          <w:sz w:val="28"/>
          <w:szCs w:val="28"/>
          <w:lang w:val="kk-KZ"/>
        </w:rPr>
        <w:t>Дәріс-2.</w:t>
      </w:r>
    </w:p>
    <w:p w:rsidR="00553024" w:rsidRDefault="00553024" w:rsidP="00553024">
      <w:pPr>
        <w:jc w:val="center"/>
        <w:rPr>
          <w:sz w:val="28"/>
          <w:szCs w:val="28"/>
          <w:lang w:val="kk-KZ"/>
        </w:rPr>
      </w:pPr>
    </w:p>
    <w:p w:rsidR="00553024" w:rsidRDefault="00553024" w:rsidP="00553024">
      <w:pPr>
        <w:pStyle w:val="a3"/>
        <w:jc w:val="left"/>
        <w:rPr>
          <w:b/>
          <w:szCs w:val="28"/>
          <w:lang w:val="kk-KZ"/>
        </w:rPr>
      </w:pPr>
      <w:r>
        <w:rPr>
          <w:b/>
          <w:szCs w:val="28"/>
          <w:lang w:val="kk-KZ"/>
        </w:rPr>
        <w:t xml:space="preserve">Тақырыбы: </w:t>
      </w:r>
      <w:r w:rsidRPr="00553024">
        <w:rPr>
          <w:b/>
          <w:szCs w:val="28"/>
          <w:lang w:val="kk-KZ"/>
        </w:rPr>
        <w:t>Күзде қандай ағаштар мен бұталарды отырғызу жақсы</w:t>
      </w:r>
    </w:p>
    <w:p w:rsidR="00553024" w:rsidRDefault="00553024" w:rsidP="00553024">
      <w:pPr>
        <w:pStyle w:val="a3"/>
        <w:jc w:val="left"/>
        <w:rPr>
          <w:szCs w:val="28"/>
          <w:lang w:val="kk-KZ"/>
        </w:rPr>
      </w:pPr>
      <w:r>
        <w:rPr>
          <w:b/>
          <w:szCs w:val="28"/>
          <w:lang w:val="kk-KZ"/>
        </w:rPr>
        <w:t xml:space="preserve">Дәрістің мақсаты мен міндеті: </w:t>
      </w:r>
      <w:r w:rsidRPr="00553024">
        <w:rPr>
          <w:b/>
          <w:szCs w:val="28"/>
          <w:lang w:val="kk-KZ"/>
        </w:rPr>
        <w:t>Күзде қандай ағаштар мен бұталарды отырғызу жақсы</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553024" w:rsidRDefault="00553024" w:rsidP="00553024">
      <w:pPr>
        <w:pStyle w:val="a5"/>
        <w:tabs>
          <w:tab w:val="num" w:pos="900"/>
        </w:tabs>
        <w:jc w:val="both"/>
        <w:rPr>
          <w:szCs w:val="28"/>
          <w:lang w:val="kk-KZ"/>
        </w:rPr>
      </w:pPr>
      <w:r>
        <w:rPr>
          <w:szCs w:val="28"/>
          <w:lang w:val="kk-KZ"/>
        </w:rPr>
        <w:t xml:space="preserve"> </w:t>
      </w:r>
    </w:p>
    <w:p w:rsidR="00553024" w:rsidRDefault="00553024" w:rsidP="00553024">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553024" w:rsidRDefault="00553024" w:rsidP="00553024">
      <w:pPr>
        <w:pStyle w:val="a5"/>
        <w:jc w:val="left"/>
        <w:rPr>
          <w:color w:val="000000"/>
          <w:sz w:val="27"/>
          <w:szCs w:val="27"/>
          <w:lang w:val="kk-KZ"/>
        </w:rPr>
      </w:pPr>
      <w:r>
        <w:rPr>
          <w:color w:val="000000"/>
          <w:sz w:val="27"/>
          <w:szCs w:val="27"/>
          <w:lang w:val="kk-KZ"/>
        </w:rPr>
        <w:t>1.«Жемiс-жидек өсiмдiктерiнiң өндiрiстiк-биологиялық топқа бөлiну ерекшелiктерi»</w:t>
      </w:r>
    </w:p>
    <w:p w:rsidR="00553024" w:rsidRDefault="00553024" w:rsidP="00553024">
      <w:pPr>
        <w:pStyle w:val="a5"/>
        <w:jc w:val="left"/>
        <w:rPr>
          <w:color w:val="000000"/>
          <w:sz w:val="27"/>
          <w:szCs w:val="27"/>
          <w:lang w:val="kk-KZ"/>
        </w:rPr>
      </w:pPr>
      <w:r>
        <w:rPr>
          <w:color w:val="000000"/>
          <w:sz w:val="27"/>
          <w:szCs w:val="27"/>
          <w:lang w:val="kk-KZ"/>
        </w:rPr>
        <w:t xml:space="preserve">2 </w:t>
      </w:r>
      <w:r w:rsidRPr="00553024">
        <w:rPr>
          <w:color w:val="000000"/>
          <w:sz w:val="27"/>
          <w:szCs w:val="27"/>
          <w:lang w:val="kk-KZ"/>
        </w:rPr>
        <w:t>Алма көшеттерін қалай таңдауға болады</w:t>
      </w:r>
    </w:p>
    <w:p w:rsidR="00553024" w:rsidRDefault="00553024" w:rsidP="00553024">
      <w:pPr>
        <w:pStyle w:val="a5"/>
        <w:jc w:val="left"/>
        <w:rPr>
          <w:color w:val="000000"/>
          <w:sz w:val="27"/>
          <w:szCs w:val="27"/>
          <w:lang w:val="kk-KZ"/>
        </w:rPr>
      </w:pPr>
    </w:p>
    <w:p w:rsidR="00553024" w:rsidRDefault="00553024" w:rsidP="00553024">
      <w:pPr>
        <w:pStyle w:val="a5"/>
        <w:jc w:val="both"/>
        <w:rPr>
          <w:lang w:val="kk-KZ"/>
        </w:rPr>
      </w:pPr>
      <w:r w:rsidRPr="00553024">
        <w:rPr>
          <w:lang w:val="kk-KZ"/>
        </w:rPr>
        <w:t>Бағбандар жыл сайын күзде немесе көктемде жеміс ағаштары мен жидек бұталарын қашан отырғызған дұрыс деп ойлайды. Әр маусымда оның артықшылықтары мен кемшіліктері бар.</w:t>
      </w:r>
      <w:r>
        <w:rPr>
          <w:lang w:val="kk-KZ"/>
        </w:rPr>
        <w:t xml:space="preserve"> </w:t>
      </w:r>
      <w:r w:rsidRPr="00553024">
        <w:rPr>
          <w:lang w:val="kk-KZ"/>
        </w:rPr>
        <w:t>Күзде ағаш отырғызу, жазғы коттеджде қашан және қалай отырғызу керек екенін егжей-тегжейлі қарастырайық.</w:t>
      </w:r>
    </w:p>
    <w:p w:rsidR="00553024" w:rsidRDefault="00553024" w:rsidP="00553024">
      <w:pPr>
        <w:pStyle w:val="a5"/>
        <w:jc w:val="both"/>
        <w:rPr>
          <w:lang w:val="kk-KZ"/>
        </w:rPr>
      </w:pPr>
    </w:p>
    <w:p w:rsidR="00553024" w:rsidRPr="00553024" w:rsidRDefault="00553024" w:rsidP="00553024">
      <w:pPr>
        <w:pStyle w:val="a5"/>
        <w:jc w:val="both"/>
        <w:rPr>
          <w:lang w:val="kk-KZ"/>
        </w:rPr>
      </w:pPr>
      <w:r w:rsidRPr="00553024">
        <w:rPr>
          <w:lang w:val="kk-KZ"/>
        </w:rPr>
        <w:t xml:space="preserve">Алма көшеттерін қалай таңдауға болады? </w:t>
      </w:r>
    </w:p>
    <w:p w:rsidR="00553024" w:rsidRDefault="00553024" w:rsidP="00553024">
      <w:pPr>
        <w:pStyle w:val="a5"/>
        <w:jc w:val="both"/>
        <w:rPr>
          <w:lang w:val="kk-KZ"/>
        </w:rPr>
      </w:pPr>
      <w:r w:rsidRPr="00553024">
        <w:rPr>
          <w:lang w:val="kk-KZ"/>
        </w:rPr>
        <w:t>Хош иісті алма мол өнім алу үшін бақшаны мезгіл-мезгіл жаңартып, өнімді және жаңа сорттардың көшеттерін отырғызу керек</w:t>
      </w:r>
      <w:r>
        <w:rPr>
          <w:lang w:val="kk-KZ"/>
        </w:rPr>
        <w:t xml:space="preserve">. </w:t>
      </w:r>
      <w:r w:rsidRPr="00553024">
        <w:rPr>
          <w:lang w:val="kk-KZ"/>
        </w:rPr>
        <w:t>Әрине, алма ағаштары бүкіл әлемдегі ең танымал жеміс ағаштарының бірі болып табылады, өйткені алма негізінде көптеген тағамдар мен дәмдеуіштерді жасау бекер емес (мысалы, сол кетчуп алыңыз). Жеке бақшаларда алма ағаштары көшбасшы болды және қалады, өйткені олар әр жеке учаскеде бар. Бұл күтімнің қарапайымдылығымен және үнемі кепілдендірілген егінмен түсіндіріледі.</w:t>
      </w:r>
    </w:p>
    <w:p w:rsidR="00553024" w:rsidRDefault="00553024" w:rsidP="00553024">
      <w:pPr>
        <w:pStyle w:val="a5"/>
        <w:jc w:val="both"/>
        <w:rPr>
          <w:lang w:val="kk-KZ"/>
        </w:rPr>
      </w:pPr>
    </w:p>
    <w:p w:rsidR="00553024" w:rsidRPr="00553024" w:rsidRDefault="00553024" w:rsidP="00553024">
      <w:pPr>
        <w:pStyle w:val="a5"/>
        <w:jc w:val="both"/>
        <w:rPr>
          <w:lang w:val="kk-KZ"/>
        </w:rPr>
      </w:pPr>
      <w:r>
        <w:rPr>
          <w:noProof/>
        </w:rPr>
        <w:lastRenderedPageBreak/>
        <w:drawing>
          <wp:inline distT="0" distB="0" distL="0" distR="0">
            <wp:extent cx="5231958" cy="3921891"/>
            <wp:effectExtent l="19050" t="0" r="6792" b="0"/>
            <wp:docPr id="2" name="Рисунок 1" descr="https://ogorodlegko.ru/uploads/posts/2018-10/medium/1538675488_kak-vybrat-sazhenec-jablo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ogorodlegko.ru/uploads/posts/2018-10/medium/1538675488_kak-vybrat-sazhenec-jabloni.jpg"/>
                    <pic:cNvPicPr>
                      <a:picLocks noChangeAspect="1" noChangeArrowheads="1"/>
                    </pic:cNvPicPr>
                  </pic:nvPicPr>
                  <pic:blipFill>
                    <a:blip r:embed="rId4" cstate="print"/>
                    <a:srcRect/>
                    <a:stretch>
                      <a:fillRect/>
                    </a:stretch>
                  </pic:blipFill>
                  <pic:spPr bwMode="auto">
                    <a:xfrm>
                      <a:off x="0" y="0"/>
                      <a:ext cx="5239449" cy="3927506"/>
                    </a:xfrm>
                    <a:prstGeom prst="rect">
                      <a:avLst/>
                    </a:prstGeom>
                    <a:noFill/>
                    <a:ln w="9525">
                      <a:noFill/>
                      <a:miter lim="800000"/>
                      <a:headEnd/>
                      <a:tailEnd/>
                    </a:ln>
                  </pic:spPr>
                </pic:pic>
              </a:graphicData>
            </a:graphic>
          </wp:inline>
        </w:drawing>
      </w:r>
    </w:p>
    <w:p w:rsidR="00ED7046" w:rsidRPr="00553024" w:rsidRDefault="00ED7046">
      <w:pPr>
        <w:rPr>
          <w:lang w:val="kk-KZ"/>
        </w:rPr>
      </w:pPr>
    </w:p>
    <w:sectPr w:rsidR="00ED7046" w:rsidRPr="00553024" w:rsidSect="00ED704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53024"/>
    <w:rsid w:val="00553024"/>
    <w:rsid w:val="00ED704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02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553024"/>
    <w:pPr>
      <w:widowControl/>
      <w:autoSpaceDE/>
      <w:autoSpaceDN/>
      <w:adjustRightInd/>
      <w:jc w:val="center"/>
    </w:pPr>
    <w:rPr>
      <w:sz w:val="28"/>
    </w:rPr>
  </w:style>
  <w:style w:type="character" w:customStyle="1" w:styleId="a4">
    <w:name w:val="Название Знак"/>
    <w:basedOn w:val="a0"/>
    <w:link w:val="a3"/>
    <w:rsid w:val="00553024"/>
    <w:rPr>
      <w:rFonts w:ascii="Times New Roman" w:eastAsia="Times New Roman" w:hAnsi="Times New Roman" w:cs="Times New Roman"/>
      <w:sz w:val="28"/>
      <w:szCs w:val="20"/>
      <w:lang w:eastAsia="ru-RU"/>
    </w:rPr>
  </w:style>
  <w:style w:type="paragraph" w:styleId="a5">
    <w:name w:val="Subtitle"/>
    <w:basedOn w:val="a"/>
    <w:link w:val="a6"/>
    <w:qFormat/>
    <w:rsid w:val="00553024"/>
    <w:pPr>
      <w:widowControl/>
      <w:autoSpaceDE/>
      <w:autoSpaceDN/>
      <w:adjustRightInd/>
      <w:jc w:val="center"/>
    </w:pPr>
    <w:rPr>
      <w:sz w:val="28"/>
    </w:rPr>
  </w:style>
  <w:style w:type="character" w:customStyle="1" w:styleId="a6">
    <w:name w:val="Подзаголовок Знак"/>
    <w:basedOn w:val="a0"/>
    <w:link w:val="a5"/>
    <w:rsid w:val="00553024"/>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553024"/>
    <w:rPr>
      <w:rFonts w:ascii="Tahoma" w:hAnsi="Tahoma" w:cs="Tahoma"/>
      <w:sz w:val="16"/>
      <w:szCs w:val="16"/>
    </w:rPr>
  </w:style>
  <w:style w:type="character" w:customStyle="1" w:styleId="a8">
    <w:name w:val="Текст выноски Знак"/>
    <w:basedOn w:val="a0"/>
    <w:link w:val="a7"/>
    <w:uiPriority w:val="99"/>
    <w:semiHidden/>
    <w:rsid w:val="0055302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58929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180</Words>
  <Characters>1028</Characters>
  <Application>Microsoft Office Word</Application>
  <DocSecurity>0</DocSecurity>
  <Lines>8</Lines>
  <Paragraphs>2</Paragraphs>
  <ScaleCrop>false</ScaleCrop>
  <Company/>
  <LinksUpToDate>false</LinksUpToDate>
  <CharactersWithSpaces>1206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2020-08-18T02:24:00Z</dcterms:created>
  <dcterms:modified xsi:type="dcterms:W3CDTF">2020-08-18T02:33:00Z</dcterms:modified>
</cp:coreProperties>
</file>