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4DE6" w:rsidRPr="002A0FFB" w:rsidRDefault="00254DE6" w:rsidP="00254DE6">
      <w:pPr>
        <w:jc w:val="center"/>
        <w:rPr>
          <w:b/>
          <w:sz w:val="28"/>
          <w:szCs w:val="28"/>
          <w:lang w:val="kk-KZ"/>
        </w:rPr>
      </w:pPr>
      <w:r w:rsidRPr="002A0FFB">
        <w:rPr>
          <w:b/>
          <w:sz w:val="28"/>
          <w:szCs w:val="28"/>
          <w:lang w:val="kk-KZ"/>
        </w:rPr>
        <w:t>Дәріс.</w:t>
      </w:r>
    </w:p>
    <w:p w:rsidR="00254DE6" w:rsidRPr="002A0FFB" w:rsidRDefault="00254DE6" w:rsidP="00254DE6">
      <w:pPr>
        <w:jc w:val="center"/>
        <w:rPr>
          <w:sz w:val="28"/>
          <w:szCs w:val="28"/>
          <w:lang w:val="kk-KZ"/>
        </w:rPr>
      </w:pPr>
    </w:p>
    <w:p w:rsidR="00254DE6" w:rsidRPr="00C10468" w:rsidRDefault="00254DE6" w:rsidP="00254DE6">
      <w:pPr>
        <w:pStyle w:val="a3"/>
        <w:jc w:val="left"/>
        <w:rPr>
          <w:rFonts w:ascii="KZ Times New Roman" w:hAnsi="KZ Times New Roman"/>
          <w:b/>
          <w:szCs w:val="28"/>
          <w:lang w:val="kk-KZ"/>
        </w:rPr>
      </w:pPr>
      <w:r w:rsidRPr="00C10468">
        <w:rPr>
          <w:b/>
          <w:szCs w:val="28"/>
          <w:lang w:val="kk-KZ"/>
        </w:rPr>
        <w:t xml:space="preserve">Тақырыбы: </w:t>
      </w:r>
      <w:r w:rsidRPr="00C10468">
        <w:rPr>
          <w:rFonts w:ascii="KZ Times New Roman" w:hAnsi="KZ Times New Roman"/>
          <w:b/>
          <w:szCs w:val="28"/>
          <w:lang w:val="kk-KZ"/>
        </w:rPr>
        <w:t>Ағаш бітімі (сүрекдіңдер), оның басты белгілері</w:t>
      </w:r>
    </w:p>
    <w:p w:rsidR="00254DE6" w:rsidRPr="002A0FFB" w:rsidRDefault="00254DE6" w:rsidP="00254DE6">
      <w:pPr>
        <w:pStyle w:val="a3"/>
        <w:jc w:val="left"/>
        <w:rPr>
          <w:b/>
          <w:szCs w:val="28"/>
          <w:lang w:val="kk-KZ"/>
        </w:rPr>
      </w:pPr>
    </w:p>
    <w:p w:rsidR="00254DE6" w:rsidRPr="002A0FFB" w:rsidRDefault="00254DE6" w:rsidP="00254DE6">
      <w:pPr>
        <w:pStyle w:val="a3"/>
        <w:jc w:val="left"/>
        <w:rPr>
          <w:szCs w:val="28"/>
          <w:lang w:val="kk-KZ"/>
        </w:rPr>
      </w:pPr>
      <w:r w:rsidRPr="002A0FFB">
        <w:rPr>
          <w:b/>
          <w:szCs w:val="28"/>
          <w:lang w:val="kk-KZ"/>
        </w:rPr>
        <w:t xml:space="preserve">Дәрістің мақсаты мен міндеті: </w:t>
      </w:r>
      <w:r w:rsidRPr="00C10468">
        <w:rPr>
          <w:rFonts w:ascii="KZ Times New Roman" w:hAnsi="KZ Times New Roman"/>
          <w:b/>
          <w:szCs w:val="28"/>
          <w:lang w:val="kk-KZ"/>
        </w:rPr>
        <w:t>Ағаш бітімі (сүрекдіңдер), оның басты белгілері</w:t>
      </w:r>
      <w:r w:rsidRPr="00C10468">
        <w:rPr>
          <w:b/>
          <w:szCs w:val="28"/>
          <w:lang w:val="kk-KZ"/>
        </w:rPr>
        <w:t xml:space="preserve"> ең маңызды көрсеткіші принциптерін меңгеру, Қазақстанның орман өсетін аймақтарын оқып-үйрену</w:t>
      </w:r>
    </w:p>
    <w:p w:rsidR="00254DE6" w:rsidRPr="002A0FFB" w:rsidRDefault="00254DE6" w:rsidP="00254DE6">
      <w:pPr>
        <w:pStyle w:val="a5"/>
        <w:tabs>
          <w:tab w:val="num" w:pos="900"/>
        </w:tabs>
        <w:jc w:val="both"/>
        <w:rPr>
          <w:szCs w:val="28"/>
          <w:lang w:val="kk-KZ"/>
        </w:rPr>
      </w:pPr>
      <w:r w:rsidRPr="002A0FFB">
        <w:rPr>
          <w:szCs w:val="28"/>
          <w:lang w:val="kk-KZ"/>
        </w:rPr>
        <w:t xml:space="preserve"> </w:t>
      </w:r>
    </w:p>
    <w:p w:rsidR="00254DE6" w:rsidRPr="002A0FFB" w:rsidRDefault="00254DE6" w:rsidP="00254DE6">
      <w:pPr>
        <w:pStyle w:val="a5"/>
        <w:jc w:val="left"/>
        <w:rPr>
          <w:b/>
          <w:szCs w:val="28"/>
          <w:lang w:val="kk-KZ"/>
        </w:rPr>
      </w:pPr>
      <w:r w:rsidRPr="002A0FFB">
        <w:rPr>
          <w:b/>
          <w:szCs w:val="28"/>
          <w:lang w:val="kk-KZ"/>
        </w:rPr>
        <w:t>Дәрістің жоспары:</w:t>
      </w:r>
    </w:p>
    <w:p w:rsidR="00254DE6" w:rsidRDefault="00254DE6" w:rsidP="00254DE6">
      <w:pPr>
        <w:rPr>
          <w:rFonts w:ascii="KZ Times New Roman" w:hAnsi="KZ Times New Roman"/>
          <w:b/>
          <w:sz w:val="32"/>
          <w:szCs w:val="32"/>
          <w:lang w:val="kk-KZ"/>
        </w:rPr>
      </w:pPr>
      <w:r w:rsidRPr="002A0FFB">
        <w:rPr>
          <w:b/>
          <w:sz w:val="28"/>
          <w:szCs w:val="28"/>
          <w:lang w:val="kk-KZ"/>
        </w:rPr>
        <w:t>1.</w:t>
      </w:r>
      <w:r w:rsidRPr="002A0FFB">
        <w:rPr>
          <w:rFonts w:ascii="KZ Times New Roman" w:hAnsi="KZ Times New Roman"/>
          <w:sz w:val="32"/>
          <w:szCs w:val="32"/>
          <w:lang w:val="kk-KZ"/>
        </w:rPr>
        <w:t xml:space="preserve"> </w:t>
      </w:r>
      <w:r w:rsidRPr="00C3615F">
        <w:rPr>
          <w:rFonts w:ascii="KZ Times New Roman" w:hAnsi="KZ Times New Roman"/>
          <w:sz w:val="32"/>
          <w:szCs w:val="32"/>
          <w:lang w:val="kk-KZ"/>
        </w:rPr>
        <w:t xml:space="preserve">Ағаш бітімінің морфологиялық маңызды айырмашылық белгілері </w:t>
      </w:r>
      <w:r w:rsidRPr="002A0FFB">
        <w:rPr>
          <w:sz w:val="28"/>
          <w:szCs w:val="28"/>
          <w:lang w:val="kk-KZ"/>
        </w:rPr>
        <w:t xml:space="preserve">2 . </w:t>
      </w:r>
      <w:r w:rsidRPr="00C3615F">
        <w:rPr>
          <w:rFonts w:ascii="KZ Times New Roman" w:hAnsi="KZ Times New Roman"/>
          <w:sz w:val="32"/>
          <w:szCs w:val="32"/>
          <w:lang w:val="kk-KZ"/>
        </w:rPr>
        <w:t>Ағаш бітімінің пайда болу тегі</w:t>
      </w:r>
    </w:p>
    <w:p w:rsidR="00254DE6" w:rsidRDefault="00254DE6" w:rsidP="00254DE6">
      <w:pPr>
        <w:jc w:val="both"/>
        <w:rPr>
          <w:rFonts w:ascii="KZ Times New Roman" w:hAnsi="KZ Times New Roman"/>
          <w:sz w:val="32"/>
          <w:szCs w:val="32"/>
          <w:lang w:val="kk-KZ"/>
        </w:rPr>
      </w:pPr>
      <w:r>
        <w:rPr>
          <w:rFonts w:ascii="KZ Times New Roman" w:hAnsi="KZ Times New Roman"/>
          <w:sz w:val="32"/>
          <w:szCs w:val="32"/>
          <w:lang w:val="kk-KZ"/>
        </w:rPr>
        <w:t>3</w:t>
      </w:r>
      <w:r w:rsidRPr="00254DE6">
        <w:rPr>
          <w:rFonts w:ascii="KZ Times New Roman" w:hAnsi="KZ Times New Roman"/>
          <w:sz w:val="32"/>
          <w:szCs w:val="32"/>
          <w:lang w:val="kk-KZ"/>
        </w:rPr>
        <w:t xml:space="preserve"> </w:t>
      </w:r>
      <w:r w:rsidRPr="00C3615F">
        <w:rPr>
          <w:rFonts w:ascii="KZ Times New Roman" w:hAnsi="KZ Times New Roman"/>
          <w:sz w:val="32"/>
          <w:szCs w:val="32"/>
          <w:lang w:val="kk-KZ"/>
        </w:rPr>
        <w:t>Ағаш бітімінің бонитеті</w:t>
      </w:r>
    </w:p>
    <w:p w:rsidR="00254DE6" w:rsidRDefault="00254DE6" w:rsidP="00254DE6">
      <w:pPr>
        <w:ind w:firstLine="708"/>
        <w:jc w:val="both"/>
        <w:rPr>
          <w:rFonts w:ascii="KZ Times New Roman" w:hAnsi="KZ Times New Roman"/>
          <w:sz w:val="32"/>
          <w:szCs w:val="32"/>
          <w:lang w:val="kk-KZ"/>
        </w:rPr>
      </w:pPr>
    </w:p>
    <w:p w:rsidR="00254DE6" w:rsidRDefault="00254DE6" w:rsidP="00254DE6">
      <w:pPr>
        <w:ind w:firstLine="708"/>
        <w:jc w:val="both"/>
        <w:rPr>
          <w:rFonts w:ascii="KZ Times New Roman" w:hAnsi="KZ Times New Roman"/>
          <w:sz w:val="32"/>
          <w:szCs w:val="32"/>
          <w:lang w:val="kk-KZ"/>
        </w:rPr>
      </w:pPr>
    </w:p>
    <w:p w:rsidR="00254DE6" w:rsidRPr="00C3615F" w:rsidRDefault="00254DE6" w:rsidP="00254DE6">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Ағаш бітімінің бонитеті – орманның өсіп және даму сапасын сипаттайтын көрсеткіш, және онымен байланысты - өнімділік. Ол ағаш бітімінің негізгі қатарының орта биіктігі және жасымен анықталып класстарға бөлінеді. Егер ағаш бітімі биік және жас болса, онда орманның бонитет классы мен өнімділігі жоғары болады. Іс жүзінде бонитеттің 7 класстарын (5 негізгі және 2 литерлық) бөліп рим цифрларымен белгілейді (Iа,I,II...Vа), кейбір жағдайларда оларды көбейтеді. Бонитеттің I классы жоғары және жақсы топырақта өсетін, жоғары өнімді орманды сипаттайды. Бонитеттің келесі класстары топырақтың нашарлауын және сүректің саны азайуын көрсетеді. Бонитет классын анықтау үшін арнайы шкалалар дайындалған. Мысалы, дәннен дамыған қарағай ағаш бітімі келесі көрсеткіштермен сипатталады (кесте).</w:t>
      </w:r>
    </w:p>
    <w:p w:rsidR="00254DE6" w:rsidRPr="00C3615F" w:rsidRDefault="00254DE6" w:rsidP="00254DE6">
      <w:pPr>
        <w:ind w:firstLine="708"/>
        <w:jc w:val="both"/>
        <w:rPr>
          <w:rFonts w:ascii="KZ Times New Roman" w:hAnsi="KZ Times New Roman"/>
          <w:sz w:val="32"/>
          <w:szCs w:val="32"/>
          <w:lang w:val="kk-KZ"/>
        </w:rPr>
      </w:pPr>
    </w:p>
    <w:p w:rsidR="00254DE6" w:rsidRPr="00C3615F" w:rsidRDefault="00254DE6" w:rsidP="00254DE6">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Кесте – бонитет класстарына сәйкес (Орлов және Тюрин бойынша) қарағай өсімдіктерінің биіктігі және жалпы өнімділігі</w:t>
      </w:r>
    </w:p>
    <w:p w:rsidR="00254DE6" w:rsidRPr="00C3615F" w:rsidRDefault="00254DE6" w:rsidP="00254DE6">
      <w:pPr>
        <w:ind w:firstLine="708"/>
        <w:jc w:val="both"/>
        <w:rPr>
          <w:rFonts w:ascii="KZ Times New Roman" w:hAnsi="KZ Times New Roman"/>
          <w:sz w:val="32"/>
          <w:szCs w:val="32"/>
          <w:lang w:val="kk-KZ"/>
        </w:rPr>
      </w:pPr>
    </w:p>
    <w:p w:rsidR="00254DE6" w:rsidRPr="00C3615F" w:rsidRDefault="00254DE6" w:rsidP="00254DE6">
      <w:pPr>
        <w:ind w:firstLine="708"/>
        <w:jc w:val="both"/>
        <w:rPr>
          <w:rFonts w:ascii="KZ Times New Roman" w:hAnsi="KZ Times New Roman"/>
          <w:sz w:val="32"/>
          <w:szCs w:val="32"/>
          <w:lang w:val="kk-KZ"/>
        </w:rPr>
      </w:pPr>
    </w:p>
    <w:tbl>
      <w:tblPr>
        <w:tblW w:w="0" w:type="auto"/>
        <w:tblLook w:val="01E0"/>
      </w:tblPr>
      <w:tblGrid>
        <w:gridCol w:w="1595"/>
        <w:gridCol w:w="1595"/>
        <w:gridCol w:w="1595"/>
        <w:gridCol w:w="1595"/>
        <w:gridCol w:w="1595"/>
        <w:gridCol w:w="1596"/>
      </w:tblGrid>
      <w:tr w:rsidR="00254DE6" w:rsidRPr="00D2579B" w:rsidTr="00305485">
        <w:trPr>
          <w:trHeight w:val="460"/>
        </w:trPr>
        <w:tc>
          <w:tcPr>
            <w:tcW w:w="1595" w:type="dxa"/>
            <w:vMerge w:val="restart"/>
            <w:tcBorders>
              <w:top w:val="single" w:sz="4" w:space="0" w:color="auto"/>
              <w:left w:val="single" w:sz="4" w:space="0" w:color="auto"/>
              <w:bottom w:val="nil"/>
              <w:right w:val="single" w:sz="4" w:space="0" w:color="auto"/>
            </w:tcBorders>
            <w:shd w:val="clear" w:color="auto" w:fill="auto"/>
          </w:tcPr>
          <w:p w:rsidR="00254DE6" w:rsidRPr="00D2579B" w:rsidRDefault="00254DE6" w:rsidP="00305485">
            <w:pPr>
              <w:shd w:val="clear" w:color="auto" w:fill="000080"/>
              <w:jc w:val="both"/>
              <w:rPr>
                <w:rFonts w:ascii="KZ Times New Roman" w:hAnsi="KZ Times New Roman" w:cs="Tahoma"/>
                <w:sz w:val="32"/>
                <w:szCs w:val="32"/>
                <w:lang w:val="kk-KZ"/>
              </w:rPr>
            </w:pPr>
          </w:p>
          <w:p w:rsidR="00254DE6" w:rsidRPr="00D2579B" w:rsidRDefault="00254DE6" w:rsidP="00305485">
            <w:pPr>
              <w:shd w:val="clear" w:color="auto" w:fill="000080"/>
              <w:jc w:val="center"/>
              <w:rPr>
                <w:rFonts w:ascii="KZ Times New Roman" w:hAnsi="KZ Times New Roman" w:cs="Tahoma"/>
                <w:sz w:val="32"/>
                <w:szCs w:val="32"/>
                <w:lang w:val="kk-KZ"/>
              </w:rPr>
            </w:pP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lang w:val="kk-KZ"/>
              </w:rPr>
              <w:t>Жасы</w:t>
            </w:r>
            <w:r w:rsidRPr="00D2579B">
              <w:rPr>
                <w:rFonts w:ascii="KZ Times New Roman" w:hAnsi="KZ Times New Roman" w:cs="Tahoma"/>
                <w:sz w:val="32"/>
                <w:szCs w:val="32"/>
              </w:rPr>
              <w:t>,</w:t>
            </w:r>
          </w:p>
          <w:p w:rsidR="00254DE6" w:rsidRPr="00D2579B" w:rsidRDefault="00254DE6" w:rsidP="00305485">
            <w:pPr>
              <w:shd w:val="clear" w:color="auto" w:fill="000080"/>
              <w:jc w:val="center"/>
              <w:rPr>
                <w:rFonts w:ascii="KZ Times New Roman" w:hAnsi="KZ Times New Roman" w:cs="Tahoma"/>
                <w:sz w:val="32"/>
                <w:szCs w:val="32"/>
                <w:lang w:val="kk-KZ"/>
              </w:rPr>
            </w:pPr>
            <w:r w:rsidRPr="00D2579B">
              <w:rPr>
                <w:rFonts w:ascii="KZ Times New Roman" w:hAnsi="KZ Times New Roman" w:cs="Tahoma"/>
                <w:sz w:val="32"/>
                <w:szCs w:val="32"/>
                <w:lang w:val="kk-KZ"/>
              </w:rPr>
              <w:t>жыл</w:t>
            </w:r>
          </w:p>
          <w:p w:rsidR="00254DE6" w:rsidRPr="00D2579B" w:rsidRDefault="00254DE6" w:rsidP="00305485">
            <w:pPr>
              <w:shd w:val="clear" w:color="auto" w:fill="000080"/>
              <w:jc w:val="both"/>
              <w:rPr>
                <w:rFonts w:ascii="KZ Times New Roman" w:hAnsi="KZ Times New Roman" w:cs="Tahoma"/>
                <w:sz w:val="32"/>
                <w:szCs w:val="32"/>
              </w:rPr>
            </w:pPr>
          </w:p>
        </w:tc>
        <w:tc>
          <w:tcPr>
            <w:tcW w:w="7976" w:type="dxa"/>
            <w:gridSpan w:val="5"/>
            <w:tcBorders>
              <w:top w:val="single" w:sz="4" w:space="0" w:color="auto"/>
              <w:left w:val="single" w:sz="4" w:space="0" w:color="auto"/>
              <w:bottom w:val="single" w:sz="4" w:space="0" w:color="auto"/>
              <w:right w:val="single" w:sz="4" w:space="0" w:color="auto"/>
            </w:tcBorders>
            <w:shd w:val="clear" w:color="auto" w:fill="auto"/>
          </w:tcPr>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lang w:val="kk-KZ"/>
              </w:rPr>
            </w:pPr>
            <w:r w:rsidRPr="00D2579B">
              <w:rPr>
                <w:rFonts w:ascii="KZ Times New Roman" w:hAnsi="KZ Times New Roman" w:cs="Tahoma"/>
                <w:sz w:val="32"/>
                <w:szCs w:val="32"/>
                <w:lang w:val="kk-KZ"/>
              </w:rPr>
              <w:t>Биіктігі, м (алымы), жалпы өнімділігі, м</w:t>
            </w:r>
            <w:r w:rsidRPr="00D2579B">
              <w:rPr>
                <w:rFonts w:ascii="KZ Times New Roman" w:hAnsi="KZ Times New Roman" w:cs="Tahoma"/>
                <w:sz w:val="32"/>
                <w:szCs w:val="32"/>
              </w:rPr>
              <w:t>3</w:t>
            </w:r>
            <w:r w:rsidRPr="00D2579B">
              <w:rPr>
                <w:rFonts w:ascii="KZ Times New Roman" w:hAnsi="KZ Times New Roman" w:cs="Tahoma"/>
                <w:sz w:val="32"/>
                <w:szCs w:val="32"/>
                <w:lang w:val="kk-KZ"/>
              </w:rPr>
              <w:t>/га (бөлгіші)</w:t>
            </w:r>
          </w:p>
          <w:p w:rsidR="00254DE6" w:rsidRPr="00D2579B" w:rsidRDefault="00254DE6" w:rsidP="00305485">
            <w:pPr>
              <w:shd w:val="clear" w:color="auto" w:fill="000080"/>
              <w:jc w:val="center"/>
              <w:rPr>
                <w:rFonts w:ascii="KZ Times New Roman" w:hAnsi="KZ Times New Roman" w:cs="Tahoma"/>
                <w:sz w:val="32"/>
                <w:szCs w:val="32"/>
                <w:lang w:val="kk-KZ"/>
              </w:rPr>
            </w:pPr>
          </w:p>
        </w:tc>
      </w:tr>
      <w:tr w:rsidR="00254DE6" w:rsidRPr="00D2579B" w:rsidTr="00305485">
        <w:trPr>
          <w:trHeight w:val="855"/>
        </w:trPr>
        <w:tc>
          <w:tcPr>
            <w:tcW w:w="0" w:type="auto"/>
            <w:vMerge/>
            <w:tcBorders>
              <w:top w:val="single" w:sz="4" w:space="0" w:color="auto"/>
              <w:left w:val="single" w:sz="4" w:space="0" w:color="auto"/>
              <w:bottom w:val="nil"/>
              <w:right w:val="single" w:sz="4" w:space="0" w:color="auto"/>
            </w:tcBorders>
            <w:shd w:val="clear" w:color="auto" w:fill="auto"/>
            <w:vAlign w:val="center"/>
          </w:tcPr>
          <w:p w:rsidR="00254DE6" w:rsidRPr="00D2579B" w:rsidRDefault="00254DE6" w:rsidP="00305485">
            <w:pPr>
              <w:shd w:val="clear" w:color="auto" w:fill="000080"/>
              <w:rPr>
                <w:rFonts w:ascii="KZ Times New Roman" w:hAnsi="KZ Times New Roman" w:cs="Tahoma"/>
                <w:sz w:val="32"/>
                <w:szCs w:val="32"/>
              </w:rPr>
            </w:pPr>
          </w:p>
        </w:tc>
        <w:tc>
          <w:tcPr>
            <w:tcW w:w="7976" w:type="dxa"/>
            <w:gridSpan w:val="5"/>
            <w:tcBorders>
              <w:top w:val="single" w:sz="4" w:space="0" w:color="auto"/>
              <w:left w:val="single" w:sz="4" w:space="0" w:color="auto"/>
              <w:bottom w:val="nil"/>
              <w:right w:val="single" w:sz="4" w:space="0" w:color="auto"/>
            </w:tcBorders>
            <w:shd w:val="clear" w:color="auto" w:fill="auto"/>
          </w:tcPr>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lang w:val="en-US"/>
              </w:rPr>
            </w:pPr>
            <w:r w:rsidRPr="00D2579B">
              <w:rPr>
                <w:rFonts w:ascii="KZ Times New Roman" w:hAnsi="KZ Times New Roman" w:cs="Tahoma"/>
                <w:sz w:val="32"/>
                <w:szCs w:val="32"/>
                <w:lang w:val="kk-KZ"/>
              </w:rPr>
              <w:t>Бонитет классы</w:t>
            </w:r>
          </w:p>
          <w:p w:rsidR="00254DE6" w:rsidRPr="00D2579B" w:rsidRDefault="00254DE6" w:rsidP="00305485">
            <w:pPr>
              <w:shd w:val="clear" w:color="auto" w:fill="000080"/>
              <w:jc w:val="center"/>
              <w:rPr>
                <w:rFonts w:ascii="KZ Times New Roman" w:hAnsi="KZ Times New Roman" w:cs="Tahoma"/>
                <w:sz w:val="32"/>
                <w:szCs w:val="32"/>
                <w:lang w:val="en-US"/>
              </w:rPr>
            </w:pPr>
          </w:p>
        </w:tc>
      </w:tr>
      <w:tr w:rsidR="00254DE6" w:rsidRPr="00D2579B" w:rsidTr="00305485">
        <w:trPr>
          <w:trHeight w:val="460"/>
        </w:trPr>
        <w:tc>
          <w:tcPr>
            <w:tcW w:w="0" w:type="auto"/>
            <w:vMerge/>
            <w:tcBorders>
              <w:top w:val="single" w:sz="4" w:space="0" w:color="auto"/>
              <w:left w:val="single" w:sz="4" w:space="0" w:color="auto"/>
              <w:bottom w:val="nil"/>
              <w:right w:val="single" w:sz="4" w:space="0" w:color="auto"/>
            </w:tcBorders>
            <w:shd w:val="clear" w:color="auto" w:fill="auto"/>
            <w:vAlign w:val="center"/>
          </w:tcPr>
          <w:p w:rsidR="00254DE6" w:rsidRPr="00D2579B" w:rsidRDefault="00254DE6" w:rsidP="00305485">
            <w:pPr>
              <w:shd w:val="clear" w:color="auto" w:fill="000080"/>
              <w:rPr>
                <w:rFonts w:ascii="KZ Times New Roman" w:hAnsi="KZ Times New Roman" w:cs="Tahoma"/>
                <w:sz w:val="32"/>
                <w:szCs w:val="32"/>
              </w:rPr>
            </w:pPr>
          </w:p>
        </w:tc>
        <w:tc>
          <w:tcPr>
            <w:tcW w:w="1595" w:type="dxa"/>
            <w:tcBorders>
              <w:top w:val="nil"/>
              <w:left w:val="single" w:sz="4" w:space="0" w:color="auto"/>
              <w:bottom w:val="single" w:sz="4" w:space="0" w:color="auto"/>
              <w:right w:val="single" w:sz="4" w:space="0" w:color="auto"/>
            </w:tcBorders>
            <w:shd w:val="clear" w:color="auto" w:fill="auto"/>
          </w:tcPr>
          <w:p w:rsidR="00254DE6" w:rsidRPr="00D2579B" w:rsidRDefault="00254DE6" w:rsidP="00305485">
            <w:pPr>
              <w:shd w:val="clear" w:color="auto" w:fill="000080"/>
              <w:jc w:val="center"/>
              <w:rPr>
                <w:rFonts w:ascii="KZ Times New Roman" w:hAnsi="KZ Times New Roman" w:cs="Tahoma"/>
                <w:sz w:val="32"/>
                <w:szCs w:val="32"/>
                <w:lang w:val="en-US"/>
              </w:rPr>
            </w:pPr>
            <w:r w:rsidRPr="00D2579B">
              <w:rPr>
                <w:rFonts w:ascii="KZ Times New Roman" w:hAnsi="KZ Times New Roman" w:cs="Tahoma"/>
                <w:sz w:val="32"/>
                <w:szCs w:val="32"/>
                <w:lang w:val="en-US"/>
              </w:rPr>
              <w:t>I</w:t>
            </w:r>
          </w:p>
        </w:tc>
        <w:tc>
          <w:tcPr>
            <w:tcW w:w="1595" w:type="dxa"/>
            <w:tcBorders>
              <w:top w:val="nil"/>
              <w:left w:val="single" w:sz="4" w:space="0" w:color="auto"/>
              <w:bottom w:val="single" w:sz="4" w:space="0" w:color="auto"/>
              <w:right w:val="single" w:sz="4" w:space="0" w:color="auto"/>
            </w:tcBorders>
            <w:shd w:val="clear" w:color="auto" w:fill="auto"/>
          </w:tcPr>
          <w:p w:rsidR="00254DE6" w:rsidRPr="00D2579B" w:rsidRDefault="00254DE6" w:rsidP="00305485">
            <w:pPr>
              <w:shd w:val="clear" w:color="auto" w:fill="000080"/>
              <w:jc w:val="center"/>
              <w:rPr>
                <w:rFonts w:ascii="KZ Times New Roman" w:hAnsi="KZ Times New Roman" w:cs="Tahoma"/>
                <w:sz w:val="32"/>
                <w:szCs w:val="32"/>
                <w:lang w:val="en-US"/>
              </w:rPr>
            </w:pPr>
            <w:r w:rsidRPr="00D2579B">
              <w:rPr>
                <w:rFonts w:ascii="KZ Times New Roman" w:hAnsi="KZ Times New Roman" w:cs="Tahoma"/>
                <w:sz w:val="32"/>
                <w:szCs w:val="32"/>
                <w:lang w:val="en-US"/>
              </w:rPr>
              <w:t>II</w:t>
            </w:r>
          </w:p>
        </w:tc>
        <w:tc>
          <w:tcPr>
            <w:tcW w:w="1595" w:type="dxa"/>
            <w:tcBorders>
              <w:top w:val="nil"/>
              <w:left w:val="single" w:sz="4" w:space="0" w:color="auto"/>
              <w:bottom w:val="single" w:sz="4" w:space="0" w:color="auto"/>
              <w:right w:val="single" w:sz="4" w:space="0" w:color="auto"/>
            </w:tcBorders>
            <w:shd w:val="clear" w:color="auto" w:fill="auto"/>
          </w:tcPr>
          <w:p w:rsidR="00254DE6" w:rsidRPr="00D2579B" w:rsidRDefault="00254DE6" w:rsidP="00305485">
            <w:pPr>
              <w:shd w:val="clear" w:color="auto" w:fill="000080"/>
              <w:jc w:val="center"/>
              <w:rPr>
                <w:rFonts w:ascii="KZ Times New Roman" w:hAnsi="KZ Times New Roman" w:cs="Tahoma"/>
                <w:sz w:val="32"/>
                <w:szCs w:val="32"/>
                <w:lang w:val="en-US"/>
              </w:rPr>
            </w:pPr>
            <w:r w:rsidRPr="00D2579B">
              <w:rPr>
                <w:rFonts w:ascii="KZ Times New Roman" w:hAnsi="KZ Times New Roman" w:cs="Tahoma"/>
                <w:sz w:val="32"/>
                <w:szCs w:val="32"/>
                <w:lang w:val="en-US"/>
              </w:rPr>
              <w:t>III</w:t>
            </w:r>
          </w:p>
        </w:tc>
        <w:tc>
          <w:tcPr>
            <w:tcW w:w="1595" w:type="dxa"/>
            <w:tcBorders>
              <w:top w:val="nil"/>
              <w:left w:val="single" w:sz="4" w:space="0" w:color="auto"/>
              <w:bottom w:val="single" w:sz="4" w:space="0" w:color="auto"/>
              <w:right w:val="single" w:sz="4" w:space="0" w:color="auto"/>
            </w:tcBorders>
            <w:shd w:val="clear" w:color="auto" w:fill="auto"/>
          </w:tcPr>
          <w:p w:rsidR="00254DE6" w:rsidRPr="00D2579B" w:rsidRDefault="00254DE6" w:rsidP="00305485">
            <w:pPr>
              <w:shd w:val="clear" w:color="auto" w:fill="000080"/>
              <w:jc w:val="center"/>
              <w:rPr>
                <w:rFonts w:ascii="KZ Times New Roman" w:hAnsi="KZ Times New Roman" w:cs="Tahoma"/>
                <w:sz w:val="32"/>
                <w:szCs w:val="32"/>
                <w:lang w:val="en-US"/>
              </w:rPr>
            </w:pPr>
            <w:r w:rsidRPr="00D2579B">
              <w:rPr>
                <w:rFonts w:ascii="KZ Times New Roman" w:hAnsi="KZ Times New Roman" w:cs="Tahoma"/>
                <w:sz w:val="32"/>
                <w:szCs w:val="32"/>
                <w:lang w:val="en-US"/>
              </w:rPr>
              <w:t>IV</w:t>
            </w:r>
          </w:p>
        </w:tc>
        <w:tc>
          <w:tcPr>
            <w:tcW w:w="1596" w:type="dxa"/>
            <w:tcBorders>
              <w:top w:val="nil"/>
              <w:left w:val="single" w:sz="4" w:space="0" w:color="auto"/>
              <w:bottom w:val="single" w:sz="4" w:space="0" w:color="auto"/>
              <w:right w:val="single" w:sz="4" w:space="0" w:color="auto"/>
            </w:tcBorders>
            <w:shd w:val="clear" w:color="auto" w:fill="auto"/>
          </w:tcPr>
          <w:p w:rsidR="00254DE6" w:rsidRPr="00D2579B" w:rsidRDefault="00254DE6" w:rsidP="00305485">
            <w:pPr>
              <w:shd w:val="clear" w:color="auto" w:fill="000080"/>
              <w:jc w:val="center"/>
              <w:rPr>
                <w:rFonts w:ascii="KZ Times New Roman" w:hAnsi="KZ Times New Roman" w:cs="Tahoma"/>
                <w:sz w:val="32"/>
                <w:szCs w:val="32"/>
                <w:lang w:val="en-US"/>
              </w:rPr>
            </w:pPr>
            <w:r w:rsidRPr="00D2579B">
              <w:rPr>
                <w:rFonts w:ascii="KZ Times New Roman" w:hAnsi="KZ Times New Roman" w:cs="Tahoma"/>
                <w:sz w:val="32"/>
                <w:szCs w:val="32"/>
                <w:lang w:val="en-US"/>
              </w:rPr>
              <w:t>V</w:t>
            </w:r>
          </w:p>
        </w:tc>
      </w:tr>
      <w:tr w:rsidR="00254DE6" w:rsidRPr="00D2579B" w:rsidTr="00305485">
        <w:trPr>
          <w:trHeight w:val="4266"/>
        </w:trPr>
        <w:tc>
          <w:tcPr>
            <w:tcW w:w="1595" w:type="dxa"/>
            <w:tcBorders>
              <w:top w:val="single" w:sz="4" w:space="0" w:color="auto"/>
              <w:left w:val="single" w:sz="4" w:space="0" w:color="auto"/>
              <w:bottom w:val="single" w:sz="4" w:space="0" w:color="auto"/>
              <w:right w:val="single" w:sz="4" w:space="0" w:color="auto"/>
            </w:tcBorders>
            <w:shd w:val="clear" w:color="auto" w:fill="auto"/>
          </w:tcPr>
          <w:p w:rsidR="00254DE6" w:rsidRPr="00D2579B" w:rsidRDefault="00254DE6" w:rsidP="00305485">
            <w:pPr>
              <w:shd w:val="clear" w:color="auto" w:fill="000080"/>
              <w:jc w:val="center"/>
              <w:rPr>
                <w:rFonts w:ascii="KZ Times New Roman" w:hAnsi="KZ Times New Roman" w:cs="Tahoma"/>
                <w:sz w:val="32"/>
                <w:szCs w:val="32"/>
                <w:lang w:val="en-US"/>
              </w:rPr>
            </w:pP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20</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40</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60</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80</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100</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rPr>
            </w:pPr>
          </w:p>
        </w:tc>
        <w:tc>
          <w:tcPr>
            <w:tcW w:w="1595" w:type="dxa"/>
            <w:tcBorders>
              <w:top w:val="single" w:sz="4" w:space="0" w:color="auto"/>
              <w:left w:val="single" w:sz="4" w:space="0" w:color="auto"/>
              <w:bottom w:val="single" w:sz="4" w:space="0" w:color="auto"/>
              <w:right w:val="single" w:sz="4" w:space="0" w:color="auto"/>
            </w:tcBorders>
            <w:shd w:val="clear" w:color="auto" w:fill="auto"/>
          </w:tcPr>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9-8</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127</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17-15</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402</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23-20</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662</w:t>
            </w:r>
          </w:p>
          <w:p w:rsidR="00254DE6" w:rsidRPr="00D2579B" w:rsidRDefault="00254DE6" w:rsidP="00305485">
            <w:pPr>
              <w:shd w:val="clear" w:color="auto" w:fill="000080"/>
              <w:jc w:val="center"/>
              <w:rPr>
                <w:rFonts w:ascii="KZ Times New Roman" w:hAnsi="KZ Times New Roman" w:cs="Tahoma"/>
                <w:sz w:val="32"/>
                <w:szCs w:val="32"/>
                <w:u w:val="single"/>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27-24</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860</w:t>
            </w:r>
          </w:p>
          <w:p w:rsidR="00254DE6" w:rsidRPr="00D2579B" w:rsidRDefault="00254DE6" w:rsidP="00305485">
            <w:pPr>
              <w:shd w:val="clear" w:color="auto" w:fill="000080"/>
              <w:jc w:val="center"/>
              <w:rPr>
                <w:rFonts w:ascii="KZ Times New Roman" w:hAnsi="KZ Times New Roman" w:cs="Tahoma"/>
                <w:sz w:val="32"/>
                <w:szCs w:val="32"/>
                <w:u w:val="single"/>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30-27</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1015</w:t>
            </w:r>
          </w:p>
        </w:tc>
        <w:tc>
          <w:tcPr>
            <w:tcW w:w="1595" w:type="dxa"/>
            <w:tcBorders>
              <w:top w:val="single" w:sz="4" w:space="0" w:color="auto"/>
              <w:left w:val="single" w:sz="4" w:space="0" w:color="auto"/>
              <w:bottom w:val="single" w:sz="4" w:space="0" w:color="auto"/>
              <w:right w:val="single" w:sz="4" w:space="0" w:color="auto"/>
            </w:tcBorders>
            <w:shd w:val="clear" w:color="auto" w:fill="auto"/>
          </w:tcPr>
          <w:p w:rsidR="00254DE6" w:rsidRPr="00D2579B" w:rsidRDefault="00254DE6" w:rsidP="00305485">
            <w:pPr>
              <w:shd w:val="clear" w:color="auto" w:fill="000080"/>
              <w:jc w:val="center"/>
              <w:rPr>
                <w:rFonts w:ascii="KZ Times New Roman" w:hAnsi="KZ Times New Roman" w:cs="Tahoma"/>
                <w:sz w:val="32"/>
                <w:szCs w:val="32"/>
                <w:u w:val="single"/>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7-6</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103</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14-13</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329</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19-17</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555</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23-21</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730</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26-24</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867</w:t>
            </w:r>
          </w:p>
        </w:tc>
        <w:tc>
          <w:tcPr>
            <w:tcW w:w="1595" w:type="dxa"/>
            <w:tcBorders>
              <w:top w:val="single" w:sz="4" w:space="0" w:color="auto"/>
              <w:left w:val="single" w:sz="4" w:space="0" w:color="auto"/>
              <w:bottom w:val="single" w:sz="4" w:space="0" w:color="auto"/>
              <w:right w:val="single" w:sz="4" w:space="0" w:color="auto"/>
            </w:tcBorders>
            <w:shd w:val="clear" w:color="auto" w:fill="auto"/>
          </w:tcPr>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6-5</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75</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12-10</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254</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16-14</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447</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20-17</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604</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23-20</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726</w:t>
            </w:r>
          </w:p>
        </w:tc>
        <w:tc>
          <w:tcPr>
            <w:tcW w:w="1595" w:type="dxa"/>
            <w:tcBorders>
              <w:top w:val="single" w:sz="4" w:space="0" w:color="auto"/>
              <w:left w:val="single" w:sz="4" w:space="0" w:color="auto"/>
              <w:bottom w:val="single" w:sz="4" w:space="0" w:color="auto"/>
              <w:right w:val="single" w:sz="4" w:space="0" w:color="auto"/>
            </w:tcBorders>
            <w:shd w:val="clear" w:color="auto" w:fill="auto"/>
          </w:tcPr>
          <w:p w:rsidR="00254DE6" w:rsidRPr="00D2579B" w:rsidRDefault="00254DE6" w:rsidP="00305485">
            <w:pPr>
              <w:shd w:val="clear" w:color="auto" w:fill="000080"/>
              <w:jc w:val="center"/>
              <w:rPr>
                <w:rFonts w:ascii="KZ Times New Roman" w:hAnsi="KZ Times New Roman" w:cs="Tahoma"/>
                <w:sz w:val="32"/>
                <w:szCs w:val="32"/>
                <w:u w:val="single"/>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4-3</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53</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9-8</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189</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13-11</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343</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16-14</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472</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19-16</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571</w:t>
            </w:r>
          </w:p>
        </w:tc>
        <w:tc>
          <w:tcPr>
            <w:tcW w:w="1596" w:type="dxa"/>
            <w:tcBorders>
              <w:top w:val="single" w:sz="4" w:space="0" w:color="auto"/>
              <w:left w:val="single" w:sz="4" w:space="0" w:color="auto"/>
              <w:bottom w:val="single" w:sz="4" w:space="0" w:color="auto"/>
              <w:right w:val="single" w:sz="4" w:space="0" w:color="auto"/>
            </w:tcBorders>
            <w:shd w:val="clear" w:color="auto" w:fill="auto"/>
          </w:tcPr>
          <w:p w:rsidR="00254DE6" w:rsidRPr="00D2579B" w:rsidRDefault="00254DE6" w:rsidP="00305485">
            <w:pPr>
              <w:shd w:val="clear" w:color="auto" w:fill="000080"/>
              <w:jc w:val="center"/>
              <w:rPr>
                <w:rFonts w:ascii="KZ Times New Roman" w:hAnsi="KZ Times New Roman" w:cs="Tahoma"/>
                <w:sz w:val="32"/>
                <w:szCs w:val="32"/>
                <w:u w:val="single"/>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2</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33</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7-5</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125</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10-8</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249</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13-11</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350</w:t>
            </w:r>
          </w:p>
          <w:p w:rsidR="00254DE6" w:rsidRPr="00D2579B" w:rsidRDefault="00254DE6" w:rsidP="00305485">
            <w:pPr>
              <w:shd w:val="clear" w:color="auto" w:fill="000080"/>
              <w:jc w:val="center"/>
              <w:rPr>
                <w:rFonts w:ascii="KZ Times New Roman" w:hAnsi="KZ Times New Roman" w:cs="Tahoma"/>
                <w:sz w:val="32"/>
                <w:szCs w:val="32"/>
              </w:rPr>
            </w:pPr>
          </w:p>
          <w:p w:rsidR="00254DE6" w:rsidRPr="00D2579B" w:rsidRDefault="00254DE6" w:rsidP="00305485">
            <w:pPr>
              <w:shd w:val="clear" w:color="auto" w:fill="000080"/>
              <w:jc w:val="center"/>
              <w:rPr>
                <w:rFonts w:ascii="KZ Times New Roman" w:hAnsi="KZ Times New Roman" w:cs="Tahoma"/>
                <w:sz w:val="32"/>
                <w:szCs w:val="32"/>
                <w:u w:val="single"/>
              </w:rPr>
            </w:pPr>
            <w:r w:rsidRPr="00D2579B">
              <w:rPr>
                <w:rFonts w:ascii="KZ Times New Roman" w:hAnsi="KZ Times New Roman" w:cs="Tahoma"/>
                <w:sz w:val="32"/>
                <w:szCs w:val="32"/>
                <w:u w:val="single"/>
              </w:rPr>
              <w:t>15-13</w:t>
            </w:r>
          </w:p>
          <w:p w:rsidR="00254DE6" w:rsidRPr="00D2579B" w:rsidRDefault="00254DE6" w:rsidP="00305485">
            <w:pPr>
              <w:shd w:val="clear" w:color="auto" w:fill="000080"/>
              <w:jc w:val="center"/>
              <w:rPr>
                <w:rFonts w:ascii="KZ Times New Roman" w:hAnsi="KZ Times New Roman" w:cs="Tahoma"/>
                <w:sz w:val="32"/>
                <w:szCs w:val="32"/>
              </w:rPr>
            </w:pPr>
            <w:r w:rsidRPr="00D2579B">
              <w:rPr>
                <w:rFonts w:ascii="KZ Times New Roman" w:hAnsi="KZ Times New Roman" w:cs="Tahoma"/>
                <w:sz w:val="32"/>
                <w:szCs w:val="32"/>
              </w:rPr>
              <w:t>427</w:t>
            </w:r>
          </w:p>
        </w:tc>
      </w:tr>
    </w:tbl>
    <w:p w:rsidR="00254DE6" w:rsidRPr="00C3615F" w:rsidRDefault="00254DE6" w:rsidP="00254DE6">
      <w:pPr>
        <w:ind w:firstLine="708"/>
        <w:jc w:val="both"/>
        <w:rPr>
          <w:rFonts w:ascii="KZ Times New Roman" w:hAnsi="KZ Times New Roman"/>
          <w:sz w:val="32"/>
          <w:szCs w:val="32"/>
        </w:rPr>
      </w:pPr>
    </w:p>
    <w:p w:rsidR="00254DE6" w:rsidRPr="00C3615F" w:rsidRDefault="00254DE6" w:rsidP="00254DE6">
      <w:pPr>
        <w:ind w:firstLine="708"/>
        <w:jc w:val="both"/>
        <w:rPr>
          <w:rFonts w:ascii="KZ Times New Roman" w:hAnsi="KZ Times New Roman"/>
          <w:sz w:val="32"/>
          <w:szCs w:val="32"/>
          <w:lang w:val="kk-KZ"/>
        </w:rPr>
      </w:pPr>
      <w:r w:rsidRPr="00C3615F">
        <w:rPr>
          <w:rFonts w:ascii="KZ Times New Roman" w:hAnsi="KZ Times New Roman"/>
          <w:sz w:val="32"/>
          <w:szCs w:val="32"/>
          <w:lang w:val="kk-KZ"/>
        </w:rPr>
        <w:t xml:space="preserve">Ағаш бітімінің толықтығы </w:t>
      </w:r>
      <w:r w:rsidRPr="00C3615F">
        <w:rPr>
          <w:rFonts w:ascii="KZ Times New Roman" w:hAnsi="KZ Times New Roman"/>
          <w:sz w:val="32"/>
          <w:szCs w:val="32"/>
        </w:rPr>
        <w:t xml:space="preserve">- </w:t>
      </w:r>
      <w:r w:rsidRPr="00C3615F">
        <w:rPr>
          <w:rFonts w:ascii="KZ Times New Roman" w:hAnsi="KZ Times New Roman"/>
          <w:sz w:val="32"/>
          <w:szCs w:val="32"/>
          <w:lang w:val="kk-KZ"/>
        </w:rPr>
        <w:t>өсіп тұрған ағаштардың тығыздық дәрежесі, яғни алып тұрған көлемін қолдануын сипаттайды. Егер тұрған ағаштардың тығыздығы өте жоғары болса, онда ол көлемді ағаштарды араларына орналастыруға болмайды, яғни тығыздығы өте жоғары деп 1,0 белгіленеді. Егер бар ағаштар санына сондай көлемді және санды ағаштар қосу мүмкін болса, онда толықтық 0,5 болады.</w:t>
      </w:r>
    </w:p>
    <w:p w:rsidR="00254DE6" w:rsidRPr="00C3615F" w:rsidRDefault="00254DE6" w:rsidP="00254DE6">
      <w:pPr>
        <w:ind w:firstLine="708"/>
        <w:jc w:val="both"/>
        <w:rPr>
          <w:rFonts w:ascii="KZ Times New Roman" w:hAnsi="KZ Times New Roman"/>
          <w:sz w:val="32"/>
          <w:szCs w:val="32"/>
          <w:lang w:val="kk-KZ"/>
        </w:rPr>
      </w:pPr>
      <w:r w:rsidRPr="00C3615F">
        <w:rPr>
          <w:rFonts w:ascii="KZ Times New Roman" w:hAnsi="KZ Times New Roman"/>
          <w:sz w:val="32"/>
          <w:szCs w:val="32"/>
          <w:lang w:val="kk-KZ"/>
        </w:rPr>
        <w:t>Толықтықты бірдің оныншы дәрежесімен белгілейді. Ағаш бітімі 0,8…1,0 толықтықпен  өте жоғары толықтыларға жатады, 0,6…0,7 толықтықпен – орташа толықтыларға, 0,3…0,5 толықтықпен – төмен толықтыларға, ал 0,2…0,1 толықтылықпен – сиректерге.</w:t>
      </w:r>
    </w:p>
    <w:p w:rsidR="00254DE6" w:rsidRPr="00C3615F" w:rsidRDefault="00254DE6" w:rsidP="00254DE6">
      <w:pPr>
        <w:ind w:firstLine="708"/>
        <w:jc w:val="both"/>
        <w:rPr>
          <w:rFonts w:ascii="KZ Times New Roman" w:hAnsi="KZ Times New Roman"/>
          <w:sz w:val="32"/>
          <w:szCs w:val="32"/>
          <w:lang w:val="kk-KZ"/>
        </w:rPr>
      </w:pPr>
      <w:r w:rsidRPr="00C3615F">
        <w:rPr>
          <w:rFonts w:ascii="KZ Times New Roman" w:hAnsi="KZ Times New Roman"/>
          <w:sz w:val="32"/>
          <w:szCs w:val="32"/>
          <w:lang w:val="kk-KZ"/>
        </w:rPr>
        <w:t>Ағаш бітімінің толықтылығы – мүмкішілігін, өнімділігін, қорды және шаруашылық іс-шараларын анықтауды сипаттайтын маңызды көрсеткіш.</w:t>
      </w:r>
    </w:p>
    <w:p w:rsidR="00254DE6" w:rsidRPr="00C3615F" w:rsidRDefault="00254DE6" w:rsidP="00254DE6">
      <w:pPr>
        <w:ind w:firstLine="708"/>
        <w:jc w:val="both"/>
        <w:rPr>
          <w:rFonts w:ascii="KZ Times New Roman" w:hAnsi="KZ Times New Roman"/>
          <w:sz w:val="32"/>
          <w:szCs w:val="32"/>
          <w:lang w:val="kk-KZ"/>
        </w:rPr>
      </w:pPr>
      <w:r w:rsidRPr="00C3615F">
        <w:rPr>
          <w:rFonts w:ascii="KZ Times New Roman" w:hAnsi="KZ Times New Roman"/>
          <w:sz w:val="32"/>
          <w:szCs w:val="32"/>
          <w:lang w:val="kk-KZ"/>
        </w:rPr>
        <w:t xml:space="preserve">Шымылдықтың қабысуы ағаш тұқымдарының орман шаруашылық қасиеттерімен, ағаш бітімінің бонитет классымен, құрамымен және жасымен, орман өсімдіктері жағдайымен және орман өсу аймағымен байланысты, сондықтан ағаш бітімінің бөрікбасының қабысу дәрежесін анықтайды. Кең бөрікбасын дамытатын ағаштарда шымылдық қабысуы биік болады. Оны бөрікбасының кескінімен анықтайды және бірдің оныншы </w:t>
      </w:r>
      <w:r w:rsidRPr="00C3615F">
        <w:rPr>
          <w:rFonts w:ascii="KZ Times New Roman" w:hAnsi="KZ Times New Roman"/>
          <w:sz w:val="32"/>
          <w:szCs w:val="32"/>
          <w:lang w:val="kk-KZ"/>
        </w:rPr>
        <w:lastRenderedPageBreak/>
        <w:t>дәрежесімен белгілейді. Шымылдық қабысуымен толықтықтың мәні мен мағынасы бірдей емес, бірақта екеуінің арасында тығыз қатынас бар. Егер қабысу жоғары болса, онда ағаш бітімінің толықтығы көп болады. Қабысуда да толықтағыдай ағаш бітімінің жоғары қабысқан, орташа қабысқан және төмен қабысқандығын анықтайды, сондықтан ол күтім кесуін жүргізгенде маңызды көрсеткіш болып есептеледі.</w:t>
      </w:r>
    </w:p>
    <w:p w:rsidR="00AF48CF" w:rsidRPr="00254DE6" w:rsidRDefault="00AF48CF">
      <w:pPr>
        <w:rPr>
          <w:lang w:val="kk-KZ"/>
        </w:rPr>
      </w:pPr>
    </w:p>
    <w:sectPr w:rsidR="00AF48CF" w:rsidRPr="00254DE6" w:rsidSect="00AF48C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KZ Times New Roman">
    <w:altName w:val="Times New Roman"/>
    <w:charset w:val="00"/>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254DE6"/>
    <w:rsid w:val="00254DE6"/>
    <w:rsid w:val="00AF48C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54DE6"/>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link w:val="a4"/>
    <w:qFormat/>
    <w:rsid w:val="00254DE6"/>
    <w:pPr>
      <w:jc w:val="center"/>
    </w:pPr>
    <w:rPr>
      <w:sz w:val="28"/>
      <w:szCs w:val="20"/>
    </w:rPr>
  </w:style>
  <w:style w:type="character" w:customStyle="1" w:styleId="a4">
    <w:name w:val="Название Знак"/>
    <w:basedOn w:val="a0"/>
    <w:link w:val="a3"/>
    <w:rsid w:val="00254DE6"/>
    <w:rPr>
      <w:rFonts w:ascii="Times New Roman" w:eastAsia="Times New Roman" w:hAnsi="Times New Roman" w:cs="Times New Roman"/>
      <w:sz w:val="28"/>
      <w:szCs w:val="20"/>
      <w:lang w:eastAsia="ru-RU"/>
    </w:rPr>
  </w:style>
  <w:style w:type="paragraph" w:styleId="a5">
    <w:name w:val="Subtitle"/>
    <w:basedOn w:val="a"/>
    <w:link w:val="a6"/>
    <w:qFormat/>
    <w:rsid w:val="00254DE6"/>
    <w:pPr>
      <w:jc w:val="center"/>
    </w:pPr>
    <w:rPr>
      <w:sz w:val="28"/>
      <w:szCs w:val="20"/>
    </w:rPr>
  </w:style>
  <w:style w:type="character" w:customStyle="1" w:styleId="a6">
    <w:name w:val="Подзаголовок Знак"/>
    <w:basedOn w:val="a0"/>
    <w:link w:val="a5"/>
    <w:rsid w:val="00254DE6"/>
    <w:rPr>
      <w:rFonts w:ascii="Times New Roman" w:eastAsia="Times New Roman" w:hAnsi="Times New Roman" w:cs="Times New Roman"/>
      <w:sz w:val="28"/>
      <w:szCs w:val="20"/>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475</Words>
  <Characters>2711</Characters>
  <Application>Microsoft Office Word</Application>
  <DocSecurity>0</DocSecurity>
  <Lines>22</Lines>
  <Paragraphs>6</Paragraphs>
  <ScaleCrop>false</ScaleCrop>
  <Company/>
  <LinksUpToDate>false</LinksUpToDate>
  <CharactersWithSpaces>3180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2020-04-06T13:47:00Z</dcterms:created>
  <dcterms:modified xsi:type="dcterms:W3CDTF">2020-04-06T13:47:00Z</dcterms:modified>
</cp:coreProperties>
</file>