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D04" w:rsidRDefault="003B6D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B6D04">
        <w:rPr>
          <w:rFonts w:ascii="Times New Roman" w:hAnsi="Times New Roman" w:cs="Times New Roman"/>
          <w:b/>
          <w:sz w:val="28"/>
          <w:szCs w:val="28"/>
        </w:rPr>
        <w:t>7-дә</w:t>
      </w:r>
      <w:proofErr w:type="gramStart"/>
      <w:r w:rsidRPr="003B6D04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3B6D04">
        <w:rPr>
          <w:rFonts w:ascii="Times New Roman" w:hAnsi="Times New Roman" w:cs="Times New Roman"/>
          <w:b/>
          <w:sz w:val="28"/>
          <w:szCs w:val="28"/>
        </w:rPr>
        <w:t>іс.</w:t>
      </w:r>
      <w:r w:rsidRPr="003B6D04">
        <w:rPr>
          <w:rFonts w:ascii="Times New Roman" w:hAnsi="Times New Roman" w:cs="Times New Roman"/>
          <w:b/>
          <w:sz w:val="28"/>
          <w:szCs w:val="28"/>
        </w:rPr>
        <w:br/>
        <w:t>Тақырыбы: Діңдердің көлемдерін анықтау.</w:t>
      </w:r>
      <w:r w:rsidRPr="003B6D04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3B6D04">
        <w:rPr>
          <w:rFonts w:ascii="Times New Roman" w:hAnsi="Times New Roman" w:cs="Times New Roman"/>
          <w:b/>
          <w:sz w:val="28"/>
          <w:szCs w:val="28"/>
        </w:rPr>
        <w:t>Жоспар</w:t>
      </w:r>
      <w:proofErr w:type="spellEnd"/>
      <w:r w:rsidRPr="003B6D04">
        <w:rPr>
          <w:rFonts w:ascii="Times New Roman" w:hAnsi="Times New Roman" w:cs="Times New Roman"/>
          <w:b/>
          <w:sz w:val="28"/>
          <w:szCs w:val="28"/>
        </w:rPr>
        <w:t>:</w:t>
      </w:r>
      <w:r w:rsidRPr="003B6D04">
        <w:rPr>
          <w:rFonts w:ascii="Times New Roman" w:hAnsi="Times New Roman" w:cs="Times New Roman"/>
          <w:b/>
          <w:sz w:val="28"/>
          <w:szCs w:val="28"/>
        </w:rPr>
        <w:br/>
        <w:t>1.Өсі</w:t>
      </w:r>
      <w:proofErr w:type="gramStart"/>
      <w:r w:rsidRPr="003B6D04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3B6D04">
        <w:rPr>
          <w:rFonts w:ascii="Times New Roman" w:hAnsi="Times New Roman" w:cs="Times New Roman"/>
          <w:b/>
          <w:sz w:val="28"/>
          <w:szCs w:val="28"/>
        </w:rPr>
        <w:t xml:space="preserve"> тұрған ағаш діңінің көлемін анықтау.</w:t>
      </w:r>
      <w:r w:rsidRPr="003B6D04">
        <w:rPr>
          <w:rFonts w:ascii="Times New Roman" w:hAnsi="Times New Roman" w:cs="Times New Roman"/>
          <w:b/>
          <w:sz w:val="28"/>
          <w:szCs w:val="28"/>
        </w:rPr>
        <w:br/>
        <w:t>2.Есептеу тәртібі.</w:t>
      </w:r>
    </w:p>
    <w:p w:rsidR="003B6D04" w:rsidRDefault="003B6D0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B6D04" w:rsidRDefault="003B6D0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90A54" w:rsidRPr="003B6D04" w:rsidRDefault="003B6D04" w:rsidP="003B6D04">
      <w:pPr>
        <w:jc w:val="both"/>
        <w:rPr>
          <w:rFonts w:ascii="Times New Roman" w:hAnsi="Times New Roman" w:cs="Times New Roman"/>
          <w:sz w:val="28"/>
          <w:szCs w:val="28"/>
        </w:rPr>
      </w:pPr>
      <w:r w:rsidRPr="003B6D04">
        <w:rPr>
          <w:rFonts w:ascii="Times New Roman" w:hAnsi="Times New Roman" w:cs="Times New Roman"/>
          <w:sz w:val="28"/>
          <w:szCs w:val="28"/>
        </w:rPr>
        <w:br/>
        <w:t>1.Өсі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 тұрған ағаш діңінің көлемін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формулалар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номограммалар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және кестелердің көлемімен анықтауға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. Дің көлемін анық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ға арналған жуық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формулалар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әртүрлі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берілулерге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Ағаш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және 1,3 м.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биіктіктегі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сияқты, ең қол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жетімді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көрсеткіштерді өлшеуге және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щамалар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теориясына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әдістер өңделеді. Өсі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 тұрған ағаштың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: 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мұндағы: g-қима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f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- түрлік сан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өменгі бөлігіндегі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бірөлшемді цилиндрдің көлеміне дің көлемінің қатынасын анықтайтын, діңнің толықағаштылық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коеффиценті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Цилиндр негізінің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1,3м.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биктікте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ал қалыптысы- дің биіктігінің 0,1 м-де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түрлік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санды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атыратады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Тәжірибеде,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анықталған, нң кө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 тараған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түрлік сан тараған: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Мұндағы: g1.3-1.3 м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дің қыймасының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; h-дің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. Түрлік сан бі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өлшемді цилиндр көлемінің қай бөлігін дің көлемі иеленетінің көрсетеді және оңай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белгіленетін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g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1,3 және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h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) цилиндр көлемінен дің көлеміне өтпелі коэффициент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қызмет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Дің көлемін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Н.Н.Дементывиің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формуласын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: 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мұндағы: k-форманың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коэффициентіне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тәуелді болатын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үзету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Дің формуласының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- бұл діңнің сәйкесті бөлігінің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домалау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көрсеткіші. Діңнің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домалауы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төменгі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торцтен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ұшына бағыт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диаметрлердің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азаюы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домалау-бұл діңнің 0,1 м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1,3 м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диаметрге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діңнің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нүктесіндегі диаметрдің қатынасы. Форма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коэффиценті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1,3 м </w:t>
      </w:r>
      <w:proofErr w:type="spellStart"/>
      <w:proofErr w:type="gramStart"/>
      <w:r w:rsidRPr="003B6D04">
        <w:rPr>
          <w:rFonts w:ascii="Times New Roman" w:hAnsi="Times New Roman" w:cs="Times New Roman"/>
          <w:sz w:val="28"/>
          <w:szCs w:val="28"/>
        </w:rPr>
        <w:t>биіт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>іктегі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диаметрге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өлшенген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диаметрді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бөлу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арналған диаметр діңнің қандай нүктесінде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алынуына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дің формасының 4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коэффициентін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lastRenderedPageBreak/>
        <w:t>ажыратады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.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мұндағы: d0,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1, d2,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3, -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мойнында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алынған, 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диаметрлері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: ¼, ½, ¾ 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биіктіктері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1.3 - 1.3 м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биіктіктегі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диаметр. Әртүрлі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кестелерге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кіру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белгіс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дің формасының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коэффициентті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ең маңызды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Бұл коэффициент 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формасын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сипаттамайды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өйткені діңнің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формасында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неғұрлым үлкен болған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соғұрлым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Әрбір 0,5 q2 – де , 3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м-ге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тең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биіктікке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түзету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. Формула 0,5 q2=0,65 и f=0,425 үшін әді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. Бұл жағдайда көлемді өсі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 тұрған ағаш көлемінің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2.Есептеу тәртібі: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Сынама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алаңда ағаш қорын анықтау. </w:t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1. Ағаштардың көлемдерін формула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есаптеу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2. Формула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барлық діңдердің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көлемін анықтау.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3.Формула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 діңнің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көлемін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.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Биомасса көлемін анықтау. </w:t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Алынған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Vжалпы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мәні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сынама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(К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х</w:t>
      </w:r>
      <w:proofErr w:type="spellEnd"/>
      <w:proofErr w:type="gramStart"/>
      <w:r w:rsidRPr="003B6D04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 м2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өлшемі) м3 та сүрек қорын құрады. </w:t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1. Формула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1га –ға кө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лем м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әнін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.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2.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Vбио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=V*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, формула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тга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мен биомасса өлшемін анықтау,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m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6D04">
        <w:rPr>
          <w:rFonts w:ascii="Times New Roman" w:hAnsi="Times New Roman" w:cs="Times New Roman"/>
          <w:sz w:val="28"/>
          <w:szCs w:val="28"/>
        </w:rPr>
        <w:t>коэффициент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ағаштың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жынысына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. </w:t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3. Формула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3B6D0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6D04">
        <w:rPr>
          <w:rFonts w:ascii="Times New Roman" w:hAnsi="Times New Roman" w:cs="Times New Roman"/>
          <w:sz w:val="28"/>
          <w:szCs w:val="28"/>
        </w:rPr>
        <w:t xml:space="preserve">ғақ затқа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есептеуде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сүрекдің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фитомассасын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r w:rsidRPr="003B6D04">
        <w:rPr>
          <w:rFonts w:ascii="Times New Roman" w:hAnsi="Times New Roman" w:cs="Times New Roman"/>
          <w:sz w:val="28"/>
          <w:szCs w:val="28"/>
        </w:rPr>
        <w:br/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Мұндағы P- құрғақ заттың пайыздық құрамы, анықтайтын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P=100%-A мұндағы A- суреттің ылғалдылығы %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бен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.</w:t>
      </w:r>
      <w:r w:rsidRPr="003B6D04">
        <w:rPr>
          <w:rFonts w:ascii="Times New Roman" w:hAnsi="Times New Roman" w:cs="Times New Roman"/>
          <w:sz w:val="28"/>
          <w:szCs w:val="28"/>
        </w:rPr>
        <w:br/>
        <w:t xml:space="preserve">Ылғалдылықты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6D04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3B6D04">
        <w:rPr>
          <w:rFonts w:ascii="Times New Roman" w:hAnsi="Times New Roman" w:cs="Times New Roman"/>
          <w:sz w:val="28"/>
          <w:szCs w:val="28"/>
        </w:rPr>
        <w:t>:</w:t>
      </w:r>
      <w:r w:rsidRPr="003B6D04">
        <w:rPr>
          <w:rFonts w:ascii="Times New Roman" w:hAnsi="Times New Roman" w:cs="Times New Roman"/>
          <w:sz w:val="28"/>
          <w:szCs w:val="28"/>
        </w:rPr>
        <w:br/>
      </w:r>
    </w:p>
    <w:sectPr w:rsidR="00D90A54" w:rsidRPr="003B6D04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B6D04"/>
    <w:rsid w:val="003B6D04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2692</Characters>
  <Application>Microsoft Office Word</Application>
  <DocSecurity>0</DocSecurity>
  <Lines>22</Lines>
  <Paragraphs>6</Paragraphs>
  <ScaleCrop>false</ScaleCrop>
  <Company/>
  <LinksUpToDate>false</LinksUpToDate>
  <CharactersWithSpaces>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2020-08-16T15:40:00Z</dcterms:created>
  <dcterms:modified xsi:type="dcterms:W3CDTF">2020-08-16T15:41:00Z</dcterms:modified>
</cp:coreProperties>
</file>