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0793" w:rsidRDefault="00900793" w:rsidP="00900793">
      <w:pPr>
        <w:ind w:firstLine="900"/>
        <w:jc w:val="both"/>
      </w:pPr>
      <w:r>
        <w:t>1 Определить оптимальный размер предприятия по критерию минимальных приведенных затрат.</w:t>
      </w:r>
    </w:p>
    <w:tbl>
      <w:tblPr>
        <w:tblStyle w:val="a3"/>
        <w:tblW w:w="9108" w:type="dxa"/>
        <w:tblInd w:w="0" w:type="dxa"/>
        <w:tblLook w:val="01E0"/>
      </w:tblPr>
      <w:tblGrid>
        <w:gridCol w:w="4485"/>
        <w:gridCol w:w="1318"/>
        <w:gridCol w:w="1145"/>
        <w:gridCol w:w="1080"/>
        <w:gridCol w:w="1080"/>
      </w:tblGrid>
      <w:tr w:rsidR="00900793" w:rsidTr="00900793">
        <w:trPr>
          <w:trHeight w:val="130"/>
        </w:trPr>
        <w:tc>
          <w:tcPr>
            <w:tcW w:w="4485" w:type="dxa"/>
            <w:vMerge w:val="restart"/>
            <w:tcBorders>
              <w:top w:val="single" w:sz="4" w:space="0" w:color="auto"/>
              <w:left w:val="single" w:sz="4" w:space="0" w:color="auto"/>
              <w:bottom w:val="single" w:sz="4" w:space="0" w:color="auto"/>
              <w:right w:val="single" w:sz="4" w:space="0" w:color="auto"/>
            </w:tcBorders>
            <w:hideMark/>
          </w:tcPr>
          <w:p w:rsidR="00900793" w:rsidRDefault="00900793">
            <w:pPr>
              <w:jc w:val="center"/>
            </w:pPr>
            <w:r>
              <w:t>Показатели</w:t>
            </w:r>
          </w:p>
        </w:tc>
        <w:tc>
          <w:tcPr>
            <w:tcW w:w="1318" w:type="dxa"/>
            <w:vMerge w:val="restart"/>
            <w:tcBorders>
              <w:top w:val="single" w:sz="4" w:space="0" w:color="auto"/>
              <w:left w:val="single" w:sz="4" w:space="0" w:color="auto"/>
              <w:bottom w:val="single" w:sz="4" w:space="0" w:color="auto"/>
              <w:right w:val="single" w:sz="4" w:space="0" w:color="auto"/>
            </w:tcBorders>
            <w:hideMark/>
          </w:tcPr>
          <w:p w:rsidR="00900793" w:rsidRDefault="00900793">
            <w:pPr>
              <w:jc w:val="center"/>
            </w:pPr>
            <w:r>
              <w:t>Ед. изм.</w:t>
            </w:r>
          </w:p>
        </w:tc>
        <w:tc>
          <w:tcPr>
            <w:tcW w:w="3305" w:type="dxa"/>
            <w:gridSpan w:val="3"/>
            <w:tcBorders>
              <w:top w:val="single" w:sz="4" w:space="0" w:color="auto"/>
              <w:left w:val="single" w:sz="4" w:space="0" w:color="auto"/>
              <w:bottom w:val="single" w:sz="4" w:space="0" w:color="auto"/>
              <w:right w:val="single" w:sz="4" w:space="0" w:color="auto"/>
            </w:tcBorders>
            <w:hideMark/>
          </w:tcPr>
          <w:p w:rsidR="00900793" w:rsidRDefault="00900793">
            <w:pPr>
              <w:jc w:val="center"/>
            </w:pPr>
            <w:r>
              <w:t>Варианты</w:t>
            </w:r>
          </w:p>
        </w:tc>
      </w:tr>
      <w:tr w:rsidR="00900793" w:rsidTr="00900793">
        <w:trPr>
          <w:trHeight w:val="1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0793" w:rsidRDefault="00900793"/>
        </w:tc>
        <w:tc>
          <w:tcPr>
            <w:tcW w:w="0" w:type="auto"/>
            <w:vMerge/>
            <w:tcBorders>
              <w:top w:val="single" w:sz="4" w:space="0" w:color="auto"/>
              <w:left w:val="single" w:sz="4" w:space="0" w:color="auto"/>
              <w:bottom w:val="single" w:sz="4" w:space="0" w:color="auto"/>
              <w:right w:val="single" w:sz="4" w:space="0" w:color="auto"/>
            </w:tcBorders>
            <w:vAlign w:val="center"/>
            <w:hideMark/>
          </w:tcPr>
          <w:p w:rsidR="00900793" w:rsidRDefault="00900793"/>
        </w:tc>
        <w:tc>
          <w:tcPr>
            <w:tcW w:w="1145"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1</w:t>
            </w:r>
          </w:p>
        </w:tc>
        <w:tc>
          <w:tcPr>
            <w:tcW w:w="108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2</w:t>
            </w:r>
          </w:p>
        </w:tc>
        <w:tc>
          <w:tcPr>
            <w:tcW w:w="108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3</w:t>
            </w:r>
          </w:p>
        </w:tc>
      </w:tr>
      <w:tr w:rsidR="00900793" w:rsidTr="00900793">
        <w:tc>
          <w:tcPr>
            <w:tcW w:w="4485" w:type="dxa"/>
            <w:tcBorders>
              <w:top w:val="single" w:sz="4" w:space="0" w:color="auto"/>
              <w:left w:val="single" w:sz="4" w:space="0" w:color="auto"/>
              <w:bottom w:val="single" w:sz="4" w:space="0" w:color="auto"/>
              <w:right w:val="single" w:sz="4" w:space="0" w:color="auto"/>
            </w:tcBorders>
            <w:hideMark/>
          </w:tcPr>
          <w:p w:rsidR="00900793" w:rsidRDefault="00900793">
            <w:pPr>
              <w:jc w:val="both"/>
            </w:pPr>
            <w:r>
              <w:t>Объем производства продукции в год</w:t>
            </w:r>
          </w:p>
        </w:tc>
        <w:tc>
          <w:tcPr>
            <w:tcW w:w="1318"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тыс.шт.</w:t>
            </w:r>
          </w:p>
        </w:tc>
        <w:tc>
          <w:tcPr>
            <w:tcW w:w="1145"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2500</w:t>
            </w:r>
          </w:p>
        </w:tc>
        <w:tc>
          <w:tcPr>
            <w:tcW w:w="108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3000</w:t>
            </w:r>
          </w:p>
        </w:tc>
        <w:tc>
          <w:tcPr>
            <w:tcW w:w="108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3500</w:t>
            </w:r>
          </w:p>
        </w:tc>
      </w:tr>
      <w:tr w:rsidR="00900793" w:rsidTr="00900793">
        <w:tc>
          <w:tcPr>
            <w:tcW w:w="4485" w:type="dxa"/>
            <w:tcBorders>
              <w:top w:val="single" w:sz="4" w:space="0" w:color="auto"/>
              <w:left w:val="single" w:sz="4" w:space="0" w:color="auto"/>
              <w:bottom w:val="single" w:sz="4" w:space="0" w:color="auto"/>
              <w:right w:val="single" w:sz="4" w:space="0" w:color="auto"/>
            </w:tcBorders>
            <w:hideMark/>
          </w:tcPr>
          <w:p w:rsidR="00900793" w:rsidRDefault="00900793">
            <w:pPr>
              <w:jc w:val="both"/>
            </w:pPr>
            <w:r>
              <w:t>Удельные инвестиционные вложения в производство продукции</w:t>
            </w:r>
          </w:p>
        </w:tc>
        <w:tc>
          <w:tcPr>
            <w:tcW w:w="1318" w:type="dxa"/>
            <w:tcBorders>
              <w:top w:val="single" w:sz="4" w:space="0" w:color="auto"/>
              <w:left w:val="single" w:sz="4" w:space="0" w:color="auto"/>
              <w:bottom w:val="single" w:sz="4" w:space="0" w:color="auto"/>
              <w:right w:val="single" w:sz="4" w:space="0" w:color="auto"/>
            </w:tcBorders>
            <w:vAlign w:val="bottom"/>
            <w:hideMark/>
          </w:tcPr>
          <w:p w:rsidR="00900793" w:rsidRDefault="00900793">
            <w:pPr>
              <w:jc w:val="center"/>
            </w:pPr>
            <w:r>
              <w:t>тенге</w:t>
            </w:r>
          </w:p>
        </w:tc>
        <w:tc>
          <w:tcPr>
            <w:tcW w:w="1145" w:type="dxa"/>
            <w:tcBorders>
              <w:top w:val="single" w:sz="4" w:space="0" w:color="auto"/>
              <w:left w:val="single" w:sz="4" w:space="0" w:color="auto"/>
              <w:bottom w:val="single" w:sz="4" w:space="0" w:color="auto"/>
              <w:right w:val="single" w:sz="4" w:space="0" w:color="auto"/>
            </w:tcBorders>
            <w:vAlign w:val="bottom"/>
            <w:hideMark/>
          </w:tcPr>
          <w:p w:rsidR="00900793" w:rsidRDefault="00900793">
            <w:pPr>
              <w:jc w:val="center"/>
            </w:pPr>
            <w:r>
              <w:t>3150</w:t>
            </w:r>
          </w:p>
        </w:tc>
        <w:tc>
          <w:tcPr>
            <w:tcW w:w="1080" w:type="dxa"/>
            <w:tcBorders>
              <w:top w:val="single" w:sz="4" w:space="0" w:color="auto"/>
              <w:left w:val="single" w:sz="4" w:space="0" w:color="auto"/>
              <w:bottom w:val="single" w:sz="4" w:space="0" w:color="auto"/>
              <w:right w:val="single" w:sz="4" w:space="0" w:color="auto"/>
            </w:tcBorders>
            <w:vAlign w:val="bottom"/>
            <w:hideMark/>
          </w:tcPr>
          <w:p w:rsidR="00900793" w:rsidRDefault="00900793">
            <w:pPr>
              <w:jc w:val="center"/>
            </w:pPr>
            <w:r>
              <w:t>2900</w:t>
            </w:r>
          </w:p>
        </w:tc>
        <w:tc>
          <w:tcPr>
            <w:tcW w:w="1080" w:type="dxa"/>
            <w:tcBorders>
              <w:top w:val="single" w:sz="4" w:space="0" w:color="auto"/>
              <w:left w:val="single" w:sz="4" w:space="0" w:color="auto"/>
              <w:bottom w:val="single" w:sz="4" w:space="0" w:color="auto"/>
              <w:right w:val="single" w:sz="4" w:space="0" w:color="auto"/>
            </w:tcBorders>
            <w:vAlign w:val="bottom"/>
            <w:hideMark/>
          </w:tcPr>
          <w:p w:rsidR="00900793" w:rsidRDefault="00900793">
            <w:pPr>
              <w:jc w:val="center"/>
            </w:pPr>
            <w:r>
              <w:t>2700</w:t>
            </w:r>
          </w:p>
        </w:tc>
      </w:tr>
      <w:tr w:rsidR="00900793" w:rsidTr="00900793">
        <w:tc>
          <w:tcPr>
            <w:tcW w:w="4485" w:type="dxa"/>
            <w:tcBorders>
              <w:top w:val="single" w:sz="4" w:space="0" w:color="auto"/>
              <w:left w:val="single" w:sz="4" w:space="0" w:color="auto"/>
              <w:bottom w:val="single" w:sz="4" w:space="0" w:color="auto"/>
              <w:right w:val="single" w:sz="4" w:space="0" w:color="auto"/>
            </w:tcBorders>
            <w:hideMark/>
          </w:tcPr>
          <w:p w:rsidR="00900793" w:rsidRDefault="00900793">
            <w:pPr>
              <w:jc w:val="both"/>
            </w:pPr>
            <w:r>
              <w:t>Себестоимость единицы продукции</w:t>
            </w:r>
          </w:p>
        </w:tc>
        <w:tc>
          <w:tcPr>
            <w:tcW w:w="1318"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тенге</w:t>
            </w:r>
          </w:p>
        </w:tc>
        <w:tc>
          <w:tcPr>
            <w:tcW w:w="1145"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4200</w:t>
            </w:r>
          </w:p>
        </w:tc>
        <w:tc>
          <w:tcPr>
            <w:tcW w:w="108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4020</w:t>
            </w:r>
          </w:p>
        </w:tc>
        <w:tc>
          <w:tcPr>
            <w:tcW w:w="108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3980</w:t>
            </w:r>
          </w:p>
        </w:tc>
      </w:tr>
      <w:tr w:rsidR="00900793" w:rsidTr="00900793">
        <w:tc>
          <w:tcPr>
            <w:tcW w:w="4485" w:type="dxa"/>
            <w:tcBorders>
              <w:top w:val="single" w:sz="4" w:space="0" w:color="auto"/>
              <w:left w:val="single" w:sz="4" w:space="0" w:color="auto"/>
              <w:bottom w:val="single" w:sz="4" w:space="0" w:color="auto"/>
              <w:right w:val="single" w:sz="4" w:space="0" w:color="auto"/>
            </w:tcBorders>
            <w:hideMark/>
          </w:tcPr>
          <w:p w:rsidR="00900793" w:rsidRDefault="00900793">
            <w:pPr>
              <w:jc w:val="both"/>
            </w:pPr>
            <w:r>
              <w:t>Норма дисконта</w:t>
            </w:r>
          </w:p>
        </w:tc>
        <w:tc>
          <w:tcPr>
            <w:tcW w:w="1318"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w:t>
            </w:r>
          </w:p>
        </w:tc>
        <w:tc>
          <w:tcPr>
            <w:tcW w:w="3305" w:type="dxa"/>
            <w:gridSpan w:val="3"/>
            <w:tcBorders>
              <w:top w:val="single" w:sz="4" w:space="0" w:color="auto"/>
              <w:left w:val="single" w:sz="4" w:space="0" w:color="auto"/>
              <w:bottom w:val="single" w:sz="4" w:space="0" w:color="auto"/>
              <w:right w:val="single" w:sz="4" w:space="0" w:color="auto"/>
            </w:tcBorders>
            <w:hideMark/>
          </w:tcPr>
          <w:p w:rsidR="00900793" w:rsidRDefault="00900793">
            <w:pPr>
              <w:jc w:val="center"/>
            </w:pPr>
            <w:r>
              <w:t>25</w:t>
            </w:r>
          </w:p>
        </w:tc>
      </w:tr>
    </w:tbl>
    <w:p w:rsidR="00900793" w:rsidRDefault="00900793" w:rsidP="00900793">
      <w:pPr>
        <w:ind w:firstLine="851"/>
        <w:jc w:val="both"/>
      </w:pPr>
      <w:r>
        <w:t>2  Рассчитать значение индекса Герфиндаля-Гиршмана.</w:t>
      </w:r>
    </w:p>
    <w:tbl>
      <w:tblPr>
        <w:tblStyle w:val="a3"/>
        <w:tblW w:w="0" w:type="auto"/>
        <w:tblInd w:w="0" w:type="dxa"/>
        <w:tblLook w:val="01E0"/>
      </w:tblPr>
      <w:tblGrid>
        <w:gridCol w:w="3528"/>
        <w:gridCol w:w="1116"/>
        <w:gridCol w:w="1116"/>
        <w:gridCol w:w="1116"/>
        <w:gridCol w:w="1116"/>
        <w:gridCol w:w="1116"/>
      </w:tblGrid>
      <w:tr w:rsidR="00900793" w:rsidTr="00900793">
        <w:trPr>
          <w:trHeight w:val="130"/>
        </w:trPr>
        <w:tc>
          <w:tcPr>
            <w:tcW w:w="3528" w:type="dxa"/>
            <w:vMerge w:val="restart"/>
            <w:tcBorders>
              <w:top w:val="single" w:sz="4" w:space="0" w:color="auto"/>
              <w:left w:val="single" w:sz="4" w:space="0" w:color="auto"/>
              <w:bottom w:val="single" w:sz="4" w:space="0" w:color="auto"/>
              <w:right w:val="single" w:sz="4" w:space="0" w:color="auto"/>
            </w:tcBorders>
            <w:hideMark/>
          </w:tcPr>
          <w:p w:rsidR="00900793" w:rsidRDefault="00900793">
            <w:pPr>
              <w:ind w:firstLine="851"/>
            </w:pPr>
            <w:r>
              <w:t>Показатели</w:t>
            </w:r>
          </w:p>
        </w:tc>
        <w:tc>
          <w:tcPr>
            <w:tcW w:w="5580" w:type="dxa"/>
            <w:gridSpan w:val="5"/>
            <w:tcBorders>
              <w:top w:val="single" w:sz="4" w:space="0" w:color="auto"/>
              <w:left w:val="single" w:sz="4" w:space="0" w:color="auto"/>
              <w:bottom w:val="single" w:sz="4" w:space="0" w:color="auto"/>
              <w:right w:val="single" w:sz="4" w:space="0" w:color="auto"/>
            </w:tcBorders>
            <w:hideMark/>
          </w:tcPr>
          <w:p w:rsidR="00900793" w:rsidRDefault="00900793">
            <w:pPr>
              <w:ind w:firstLine="851"/>
            </w:pPr>
            <w:r>
              <w:t>Предприятия на рынке (в отрасли)</w:t>
            </w:r>
          </w:p>
        </w:tc>
      </w:tr>
      <w:tr w:rsidR="00900793" w:rsidTr="00900793">
        <w:trPr>
          <w:trHeight w:val="1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0793" w:rsidRDefault="00900793"/>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1</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2</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3</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4</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5</w:t>
            </w:r>
          </w:p>
        </w:tc>
      </w:tr>
      <w:tr w:rsidR="00900793" w:rsidTr="00900793">
        <w:tc>
          <w:tcPr>
            <w:tcW w:w="3528" w:type="dxa"/>
            <w:tcBorders>
              <w:top w:val="single" w:sz="4" w:space="0" w:color="auto"/>
              <w:left w:val="single" w:sz="4" w:space="0" w:color="auto"/>
              <w:bottom w:val="single" w:sz="4" w:space="0" w:color="auto"/>
              <w:right w:val="single" w:sz="4" w:space="0" w:color="auto"/>
            </w:tcBorders>
            <w:hideMark/>
          </w:tcPr>
          <w:p w:rsidR="00900793" w:rsidRDefault="00900793">
            <w:pPr>
              <w:jc w:val="both"/>
            </w:pPr>
            <w:r>
              <w:t>Доля на товарном рынке, %</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70</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15</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7</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6</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2</w:t>
            </w:r>
          </w:p>
        </w:tc>
      </w:tr>
      <w:tr w:rsidR="00900793" w:rsidTr="00900793">
        <w:tc>
          <w:tcPr>
            <w:tcW w:w="3528" w:type="dxa"/>
            <w:tcBorders>
              <w:top w:val="single" w:sz="4" w:space="0" w:color="auto"/>
              <w:left w:val="single" w:sz="4" w:space="0" w:color="auto"/>
              <w:bottom w:val="single" w:sz="4" w:space="0" w:color="auto"/>
              <w:right w:val="single" w:sz="4" w:space="0" w:color="auto"/>
            </w:tcBorders>
          </w:tcPr>
          <w:p w:rsidR="00900793" w:rsidRDefault="00900793">
            <w:pPr>
              <w:ind w:firstLine="851"/>
              <w:jc w:val="both"/>
            </w:pP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30</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50</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10</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2</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3</w:t>
            </w:r>
          </w:p>
        </w:tc>
      </w:tr>
      <w:tr w:rsidR="00900793" w:rsidTr="00900793">
        <w:tc>
          <w:tcPr>
            <w:tcW w:w="3528" w:type="dxa"/>
            <w:tcBorders>
              <w:top w:val="single" w:sz="4" w:space="0" w:color="auto"/>
              <w:left w:val="single" w:sz="4" w:space="0" w:color="auto"/>
              <w:bottom w:val="single" w:sz="4" w:space="0" w:color="auto"/>
              <w:right w:val="single" w:sz="4" w:space="0" w:color="auto"/>
            </w:tcBorders>
          </w:tcPr>
          <w:p w:rsidR="00900793" w:rsidRDefault="00900793">
            <w:pPr>
              <w:ind w:firstLine="851"/>
              <w:jc w:val="both"/>
            </w:pP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30</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20</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20</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20</w:t>
            </w:r>
          </w:p>
        </w:tc>
        <w:tc>
          <w:tcPr>
            <w:tcW w:w="1116" w:type="dxa"/>
            <w:tcBorders>
              <w:top w:val="single" w:sz="4" w:space="0" w:color="auto"/>
              <w:left w:val="single" w:sz="4" w:space="0" w:color="auto"/>
              <w:bottom w:val="single" w:sz="4" w:space="0" w:color="auto"/>
              <w:right w:val="single" w:sz="4" w:space="0" w:color="auto"/>
            </w:tcBorders>
            <w:hideMark/>
          </w:tcPr>
          <w:p w:rsidR="00900793" w:rsidRDefault="00900793">
            <w:pPr>
              <w:ind w:hanging="27"/>
              <w:jc w:val="center"/>
            </w:pPr>
            <w:r>
              <w:t>10</w:t>
            </w:r>
          </w:p>
        </w:tc>
      </w:tr>
    </w:tbl>
    <w:p w:rsidR="00900793" w:rsidRDefault="00900793" w:rsidP="00900793">
      <w:pPr>
        <w:spacing w:before="240"/>
        <w:ind w:firstLine="900"/>
        <w:jc w:val="both"/>
      </w:pPr>
      <w:r>
        <w:t>3 Оценить уровень специализации производства, используя следующие показатели:</w:t>
      </w:r>
    </w:p>
    <w:p w:rsidR="00900793" w:rsidRDefault="00900793" w:rsidP="00900793">
      <w:pPr>
        <w:ind w:firstLine="851"/>
        <w:jc w:val="both"/>
      </w:pPr>
      <w:r>
        <w:t>- коэффициент охвата производства, который характеризует долю продукции специализированной отрасли в общем выпуске продукции данного вида;</w:t>
      </w:r>
    </w:p>
    <w:p w:rsidR="00900793" w:rsidRDefault="00900793" w:rsidP="00900793">
      <w:pPr>
        <w:ind w:firstLine="851"/>
        <w:jc w:val="both"/>
      </w:pPr>
      <w:r>
        <w:t>- коэффициент специализации, который характеризует долю основной (профильной) продукции в общем выпуске продукции отрасли, предприятия, цеха;</w:t>
      </w:r>
    </w:p>
    <w:p w:rsidR="00900793" w:rsidRDefault="00900793" w:rsidP="00900793">
      <w:pPr>
        <w:ind w:firstLine="851"/>
        <w:jc w:val="both"/>
      </w:pPr>
      <w:r>
        <w:t>- коэффициент подетальной специализации, характеризующий долю продукции подетально (технологически) специализированных предприятий и цехов в общем выпуске продукции отрасли, предприятия, цеха.</w:t>
      </w:r>
    </w:p>
    <w:tbl>
      <w:tblPr>
        <w:tblStyle w:val="a3"/>
        <w:tblW w:w="9108" w:type="dxa"/>
        <w:tblInd w:w="0" w:type="dxa"/>
        <w:tblLook w:val="01E0"/>
      </w:tblPr>
      <w:tblGrid>
        <w:gridCol w:w="1126"/>
        <w:gridCol w:w="1142"/>
        <w:gridCol w:w="996"/>
        <w:gridCol w:w="5844"/>
      </w:tblGrid>
      <w:tr w:rsidR="00900793" w:rsidTr="00900793">
        <w:trPr>
          <w:trHeight w:val="259"/>
        </w:trPr>
        <w:tc>
          <w:tcPr>
            <w:tcW w:w="9108" w:type="dxa"/>
            <w:gridSpan w:val="4"/>
            <w:tcBorders>
              <w:top w:val="single" w:sz="4" w:space="0" w:color="auto"/>
              <w:left w:val="single" w:sz="4" w:space="0" w:color="auto"/>
              <w:bottom w:val="single" w:sz="4" w:space="0" w:color="auto"/>
              <w:right w:val="single" w:sz="4" w:space="0" w:color="auto"/>
            </w:tcBorders>
            <w:hideMark/>
          </w:tcPr>
          <w:p w:rsidR="00900793" w:rsidRDefault="00900793">
            <w:pPr>
              <w:jc w:val="center"/>
            </w:pPr>
            <w:r>
              <w:t>Общий объем производства продукции, млн.тенге</w:t>
            </w:r>
          </w:p>
        </w:tc>
      </w:tr>
      <w:tr w:rsidR="00900793" w:rsidTr="00900793">
        <w:trPr>
          <w:trHeight w:val="360"/>
        </w:trPr>
        <w:tc>
          <w:tcPr>
            <w:tcW w:w="1126" w:type="dxa"/>
            <w:vMerge w:val="restart"/>
            <w:tcBorders>
              <w:top w:val="single" w:sz="4" w:space="0" w:color="auto"/>
              <w:left w:val="single" w:sz="4" w:space="0" w:color="auto"/>
              <w:bottom w:val="single" w:sz="4" w:space="0" w:color="auto"/>
              <w:right w:val="single" w:sz="4" w:space="0" w:color="auto"/>
            </w:tcBorders>
            <w:hideMark/>
          </w:tcPr>
          <w:p w:rsidR="00900793" w:rsidRDefault="00900793">
            <w:pPr>
              <w:jc w:val="center"/>
            </w:pPr>
            <w:r>
              <w:t>всего</w:t>
            </w:r>
          </w:p>
        </w:tc>
        <w:tc>
          <w:tcPr>
            <w:tcW w:w="7982" w:type="dxa"/>
            <w:gridSpan w:val="3"/>
            <w:tcBorders>
              <w:top w:val="single" w:sz="4" w:space="0" w:color="auto"/>
              <w:left w:val="single" w:sz="4" w:space="0" w:color="auto"/>
              <w:bottom w:val="single" w:sz="4" w:space="0" w:color="auto"/>
              <w:right w:val="single" w:sz="4" w:space="0" w:color="auto"/>
            </w:tcBorders>
            <w:hideMark/>
          </w:tcPr>
          <w:p w:rsidR="00900793" w:rsidRDefault="00900793">
            <w:pPr>
              <w:jc w:val="both"/>
            </w:pPr>
            <w:r>
              <w:t>в т.ч. продукции специализированной отрасли</w:t>
            </w:r>
          </w:p>
        </w:tc>
      </w:tr>
      <w:tr w:rsidR="00900793" w:rsidTr="00900793">
        <w:trPr>
          <w:trHeight w:val="3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0793" w:rsidRDefault="00900793"/>
        </w:tc>
        <w:tc>
          <w:tcPr>
            <w:tcW w:w="1142" w:type="dxa"/>
            <w:vMerge w:val="restart"/>
            <w:tcBorders>
              <w:top w:val="single" w:sz="4" w:space="0" w:color="auto"/>
              <w:left w:val="single" w:sz="4" w:space="0" w:color="auto"/>
              <w:bottom w:val="single" w:sz="4" w:space="0" w:color="auto"/>
              <w:right w:val="single" w:sz="4" w:space="0" w:color="auto"/>
            </w:tcBorders>
            <w:hideMark/>
          </w:tcPr>
          <w:p w:rsidR="00900793" w:rsidRDefault="00900793">
            <w:pPr>
              <w:jc w:val="center"/>
            </w:pPr>
            <w:r>
              <w:t>всего</w:t>
            </w:r>
          </w:p>
        </w:tc>
        <w:tc>
          <w:tcPr>
            <w:tcW w:w="6840" w:type="dxa"/>
            <w:gridSpan w:val="2"/>
            <w:tcBorders>
              <w:top w:val="single" w:sz="4" w:space="0" w:color="auto"/>
              <w:left w:val="single" w:sz="4" w:space="0" w:color="auto"/>
              <w:bottom w:val="single" w:sz="4" w:space="0" w:color="auto"/>
              <w:right w:val="single" w:sz="4" w:space="0" w:color="auto"/>
            </w:tcBorders>
            <w:hideMark/>
          </w:tcPr>
          <w:p w:rsidR="00900793" w:rsidRDefault="00900793">
            <w:pPr>
              <w:jc w:val="center"/>
            </w:pPr>
            <w:r>
              <w:t>в т.ч. объем основной продукции</w:t>
            </w:r>
          </w:p>
        </w:tc>
      </w:tr>
      <w:tr w:rsidR="00900793" w:rsidTr="00900793">
        <w:trPr>
          <w:trHeight w:val="5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0793" w:rsidRDefault="00900793"/>
        </w:tc>
        <w:tc>
          <w:tcPr>
            <w:tcW w:w="0" w:type="auto"/>
            <w:vMerge/>
            <w:tcBorders>
              <w:top w:val="single" w:sz="4" w:space="0" w:color="auto"/>
              <w:left w:val="single" w:sz="4" w:space="0" w:color="auto"/>
              <w:bottom w:val="single" w:sz="4" w:space="0" w:color="auto"/>
              <w:right w:val="single" w:sz="4" w:space="0" w:color="auto"/>
            </w:tcBorders>
            <w:vAlign w:val="center"/>
            <w:hideMark/>
          </w:tcPr>
          <w:p w:rsidR="00900793" w:rsidRDefault="00900793"/>
        </w:tc>
        <w:tc>
          <w:tcPr>
            <w:tcW w:w="996"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всего</w:t>
            </w:r>
          </w:p>
        </w:tc>
        <w:tc>
          <w:tcPr>
            <w:tcW w:w="5844" w:type="dxa"/>
            <w:tcBorders>
              <w:top w:val="single" w:sz="4" w:space="0" w:color="auto"/>
              <w:left w:val="single" w:sz="4" w:space="0" w:color="auto"/>
              <w:bottom w:val="single" w:sz="4" w:space="0" w:color="auto"/>
              <w:right w:val="single" w:sz="4" w:space="0" w:color="auto"/>
            </w:tcBorders>
            <w:hideMark/>
          </w:tcPr>
          <w:p w:rsidR="00900793" w:rsidRDefault="00900793">
            <w:pPr>
              <w:jc w:val="both"/>
            </w:pPr>
            <w:r>
              <w:t>в т.ч. объем продукции подетально специализированных предприятий</w:t>
            </w:r>
          </w:p>
        </w:tc>
      </w:tr>
      <w:tr w:rsidR="00900793" w:rsidTr="00900793">
        <w:tc>
          <w:tcPr>
            <w:tcW w:w="1126" w:type="dxa"/>
            <w:tcBorders>
              <w:top w:val="single" w:sz="4" w:space="0" w:color="auto"/>
              <w:left w:val="single" w:sz="4" w:space="0" w:color="auto"/>
              <w:bottom w:val="single" w:sz="4" w:space="0" w:color="auto"/>
              <w:right w:val="single" w:sz="4" w:space="0" w:color="auto"/>
            </w:tcBorders>
            <w:vAlign w:val="center"/>
            <w:hideMark/>
          </w:tcPr>
          <w:p w:rsidR="00900793" w:rsidRDefault="00900793">
            <w:pPr>
              <w:jc w:val="center"/>
            </w:pPr>
            <w:r>
              <w:t>171272</w:t>
            </w:r>
          </w:p>
        </w:tc>
        <w:tc>
          <w:tcPr>
            <w:tcW w:w="1142" w:type="dxa"/>
            <w:tcBorders>
              <w:top w:val="single" w:sz="4" w:space="0" w:color="auto"/>
              <w:left w:val="single" w:sz="4" w:space="0" w:color="auto"/>
              <w:bottom w:val="single" w:sz="4" w:space="0" w:color="auto"/>
              <w:right w:val="single" w:sz="4" w:space="0" w:color="auto"/>
            </w:tcBorders>
            <w:vAlign w:val="center"/>
            <w:hideMark/>
          </w:tcPr>
          <w:p w:rsidR="00900793" w:rsidRDefault="00900793">
            <w:pPr>
              <w:jc w:val="center"/>
            </w:pPr>
            <w:r>
              <w:t>146700</w:t>
            </w:r>
          </w:p>
        </w:tc>
        <w:tc>
          <w:tcPr>
            <w:tcW w:w="996" w:type="dxa"/>
            <w:tcBorders>
              <w:top w:val="single" w:sz="4" w:space="0" w:color="auto"/>
              <w:left w:val="single" w:sz="4" w:space="0" w:color="auto"/>
              <w:bottom w:val="single" w:sz="4" w:space="0" w:color="auto"/>
              <w:right w:val="single" w:sz="4" w:space="0" w:color="auto"/>
            </w:tcBorders>
            <w:vAlign w:val="center"/>
            <w:hideMark/>
          </w:tcPr>
          <w:p w:rsidR="00900793" w:rsidRDefault="00900793">
            <w:pPr>
              <w:jc w:val="center"/>
            </w:pPr>
            <w:r>
              <w:t>93450</w:t>
            </w:r>
          </w:p>
        </w:tc>
        <w:tc>
          <w:tcPr>
            <w:tcW w:w="5844" w:type="dxa"/>
            <w:tcBorders>
              <w:top w:val="single" w:sz="4" w:space="0" w:color="auto"/>
              <w:left w:val="single" w:sz="4" w:space="0" w:color="auto"/>
              <w:bottom w:val="single" w:sz="4" w:space="0" w:color="auto"/>
              <w:right w:val="single" w:sz="4" w:space="0" w:color="auto"/>
            </w:tcBorders>
            <w:vAlign w:val="center"/>
            <w:hideMark/>
          </w:tcPr>
          <w:p w:rsidR="00900793" w:rsidRDefault="00900793">
            <w:pPr>
              <w:jc w:val="center"/>
            </w:pPr>
            <w:r>
              <w:t>19650</w:t>
            </w:r>
          </w:p>
        </w:tc>
      </w:tr>
    </w:tbl>
    <w:p w:rsidR="00900793" w:rsidRDefault="00900793" w:rsidP="00900793">
      <w:pPr>
        <w:ind w:firstLine="851"/>
        <w:jc w:val="both"/>
      </w:pPr>
      <w:r>
        <w:t xml:space="preserve">4 Рассчитать показатели кооперирования производства. </w:t>
      </w:r>
    </w:p>
    <w:p w:rsidR="00900793" w:rsidRDefault="00900793" w:rsidP="00900793">
      <w:pPr>
        <w:ind w:firstLine="851"/>
        <w:jc w:val="both"/>
      </w:pPr>
      <w:r>
        <w:t xml:space="preserve">Общая стоимость продукции предприятия –39250 тыс.тенге, из них стоимость полуфабрикатов, заготовок, деталей и узлов –25900 тыс.тенге, в том числе предприятиями-смежниками: 1 –7500 тыс.тенге; 2 –7200 тыс.тенге; 3 –4800 тыс.тенге; 4 –6400 тыс.тенге. </w:t>
      </w:r>
    </w:p>
    <w:p w:rsidR="00900793" w:rsidRDefault="00900793" w:rsidP="00900793">
      <w:pPr>
        <w:ind w:firstLine="851"/>
        <w:jc w:val="both"/>
      </w:pPr>
      <w:r>
        <w:t>Предприятия 1, 4 – находятся в том же районе, что и головное предприятие; предприятия 2, 3 – в другом экономическом районе.</w:t>
      </w:r>
    </w:p>
    <w:p w:rsidR="00900793" w:rsidRDefault="00900793" w:rsidP="00900793">
      <w:pPr>
        <w:ind w:firstLine="851"/>
        <w:jc w:val="both"/>
      </w:pPr>
      <w:r>
        <w:t>Предприятия 1, 3 относятся к отрасли А; предприятия 2, 4 – к отрасли Б.</w:t>
      </w:r>
    </w:p>
    <w:p w:rsidR="00900793" w:rsidRDefault="00900793" w:rsidP="00900793">
      <w:pPr>
        <w:ind w:firstLine="851"/>
        <w:jc w:val="both"/>
      </w:pPr>
      <w:r>
        <w:t xml:space="preserve">Предприятие 1 находится на расстоянии </w:t>
      </w:r>
      <w:smartTag w:uri="urn:schemas-microsoft-com:office:smarttags" w:element="metricconverter">
        <w:smartTagPr>
          <w:attr w:name="ProductID" w:val="19 км"/>
        </w:smartTagPr>
        <w:r>
          <w:t>19 км</w:t>
        </w:r>
      </w:smartTag>
      <w:r>
        <w:t xml:space="preserve"> от местонахождения головного предприятия; предприятие 4 –28,5 км; предприятие 2 –48 км; предприятие 3 – 9,5  км.</w:t>
      </w:r>
    </w:p>
    <w:p w:rsidR="00900793" w:rsidRDefault="00900793" w:rsidP="00900793">
      <w:pPr>
        <w:ind w:firstLine="851"/>
        <w:jc w:val="both"/>
      </w:pPr>
      <w:r>
        <w:t xml:space="preserve">5  Рассчитать экономическую эффективность специализации. </w:t>
      </w:r>
    </w:p>
    <w:p w:rsidR="00900793" w:rsidRDefault="00900793" w:rsidP="00900793">
      <w:pPr>
        <w:ind w:firstLine="851"/>
        <w:jc w:val="both"/>
      </w:pPr>
      <w:r>
        <w:t>Себестоимость единицы продукции, тенге: до специализации – 1300; после специализации – 550. Годовой объем продукции после специализации  –5 тыс.шт. Транспортные расходы в расчете на единицу продукции, тенге: до специализации – 7,5; после специализации – 5,5. Объем инвестиций, необходимых для проведения специализации – 19,5 млн.тенге.</w:t>
      </w:r>
    </w:p>
    <w:p w:rsidR="00900793" w:rsidRDefault="00900793" w:rsidP="00900793">
      <w:pPr>
        <w:ind w:firstLine="851"/>
        <w:jc w:val="both"/>
      </w:pPr>
      <w:r>
        <w:t>6  Рассчитать экономическую эффективность кооперирования.</w:t>
      </w:r>
    </w:p>
    <w:p w:rsidR="00900793" w:rsidRDefault="00900793" w:rsidP="00900793">
      <w:pPr>
        <w:ind w:firstLine="851"/>
        <w:jc w:val="both"/>
      </w:pPr>
      <w:r>
        <w:t xml:space="preserve">Полная себестоимость изделия, передаваемого для изготовления на специализированное предприятие –14800 тыс.тенге. Оптовая цена изделия, по которой </w:t>
      </w:r>
      <w:r>
        <w:lastRenderedPageBreak/>
        <w:t xml:space="preserve">оно будет поступать от специализированного предприятия, - 4650 тенге/шт. Транспортные расходы –67,5 тенге/шт. Количество изделий, получаемых по кооперации  - 37500 шт.  </w:t>
      </w:r>
    </w:p>
    <w:p w:rsidR="00900793" w:rsidRDefault="00900793" w:rsidP="00900793">
      <w:pPr>
        <w:ind w:firstLine="900"/>
        <w:jc w:val="both"/>
      </w:pPr>
      <w:r>
        <w:t xml:space="preserve">7 Оценить уровень комбинирования производства.                                       </w:t>
      </w:r>
    </w:p>
    <w:tbl>
      <w:tblPr>
        <w:tblStyle w:val="a3"/>
        <w:tblW w:w="0" w:type="auto"/>
        <w:tblInd w:w="0" w:type="dxa"/>
        <w:tblLayout w:type="fixed"/>
        <w:tblLook w:val="01E0"/>
      </w:tblPr>
      <w:tblGrid>
        <w:gridCol w:w="3528"/>
        <w:gridCol w:w="1440"/>
        <w:gridCol w:w="1260"/>
        <w:gridCol w:w="1260"/>
        <w:gridCol w:w="1800"/>
      </w:tblGrid>
      <w:tr w:rsidR="00900793" w:rsidTr="00900793">
        <w:tc>
          <w:tcPr>
            <w:tcW w:w="3528"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Показатели</w:t>
            </w:r>
          </w:p>
        </w:tc>
        <w:tc>
          <w:tcPr>
            <w:tcW w:w="144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Комбинат1</w:t>
            </w:r>
          </w:p>
        </w:tc>
        <w:tc>
          <w:tcPr>
            <w:tcW w:w="126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Комбинат 2</w:t>
            </w:r>
          </w:p>
        </w:tc>
        <w:tc>
          <w:tcPr>
            <w:tcW w:w="126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Комбинат 3</w:t>
            </w:r>
          </w:p>
        </w:tc>
        <w:tc>
          <w:tcPr>
            <w:tcW w:w="180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Вся промышленность</w:t>
            </w:r>
          </w:p>
        </w:tc>
      </w:tr>
      <w:tr w:rsidR="00900793" w:rsidTr="00900793">
        <w:tc>
          <w:tcPr>
            <w:tcW w:w="3528" w:type="dxa"/>
            <w:tcBorders>
              <w:top w:val="single" w:sz="4" w:space="0" w:color="auto"/>
              <w:left w:val="single" w:sz="4" w:space="0" w:color="auto"/>
              <w:bottom w:val="single" w:sz="4" w:space="0" w:color="auto"/>
              <w:right w:val="single" w:sz="4" w:space="0" w:color="auto"/>
            </w:tcBorders>
            <w:hideMark/>
          </w:tcPr>
          <w:p w:rsidR="00900793" w:rsidRDefault="00900793">
            <w:pPr>
              <w:ind w:right="-108"/>
            </w:pPr>
            <w:r>
              <w:t>Объем продукции, млн.тенге</w:t>
            </w:r>
          </w:p>
        </w:tc>
        <w:tc>
          <w:tcPr>
            <w:tcW w:w="144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550</w:t>
            </w:r>
          </w:p>
        </w:tc>
        <w:tc>
          <w:tcPr>
            <w:tcW w:w="126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660</w:t>
            </w:r>
          </w:p>
        </w:tc>
        <w:tc>
          <w:tcPr>
            <w:tcW w:w="126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990</w:t>
            </w:r>
          </w:p>
        </w:tc>
        <w:tc>
          <w:tcPr>
            <w:tcW w:w="180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2600</w:t>
            </w:r>
          </w:p>
        </w:tc>
      </w:tr>
      <w:tr w:rsidR="00900793" w:rsidTr="00900793">
        <w:tc>
          <w:tcPr>
            <w:tcW w:w="3528" w:type="dxa"/>
            <w:tcBorders>
              <w:top w:val="single" w:sz="4" w:space="0" w:color="auto"/>
              <w:left w:val="single" w:sz="4" w:space="0" w:color="auto"/>
              <w:bottom w:val="single" w:sz="4" w:space="0" w:color="auto"/>
              <w:right w:val="single" w:sz="4" w:space="0" w:color="auto"/>
            </w:tcBorders>
            <w:hideMark/>
          </w:tcPr>
          <w:p w:rsidR="00900793" w:rsidRDefault="00900793">
            <w:r>
              <w:t>Численность промышленно-производственного персонала, чел.</w:t>
            </w:r>
          </w:p>
        </w:tc>
        <w:tc>
          <w:tcPr>
            <w:tcW w:w="144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1200</w:t>
            </w:r>
          </w:p>
        </w:tc>
        <w:tc>
          <w:tcPr>
            <w:tcW w:w="126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2100</w:t>
            </w:r>
          </w:p>
        </w:tc>
        <w:tc>
          <w:tcPr>
            <w:tcW w:w="126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3300</w:t>
            </w:r>
          </w:p>
        </w:tc>
        <w:tc>
          <w:tcPr>
            <w:tcW w:w="180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10500</w:t>
            </w:r>
          </w:p>
        </w:tc>
      </w:tr>
      <w:tr w:rsidR="00900793" w:rsidTr="00900793">
        <w:tc>
          <w:tcPr>
            <w:tcW w:w="3528" w:type="dxa"/>
            <w:tcBorders>
              <w:top w:val="single" w:sz="4" w:space="0" w:color="auto"/>
              <w:left w:val="single" w:sz="4" w:space="0" w:color="auto"/>
              <w:bottom w:val="single" w:sz="4" w:space="0" w:color="auto"/>
              <w:right w:val="single" w:sz="4" w:space="0" w:color="auto"/>
            </w:tcBorders>
            <w:hideMark/>
          </w:tcPr>
          <w:p w:rsidR="00900793" w:rsidRDefault="00900793">
            <w:r>
              <w:t>Стоимость основных производственных фондов, млн.тенге</w:t>
            </w:r>
          </w:p>
        </w:tc>
        <w:tc>
          <w:tcPr>
            <w:tcW w:w="144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18</w:t>
            </w:r>
          </w:p>
        </w:tc>
        <w:tc>
          <w:tcPr>
            <w:tcW w:w="126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22</w:t>
            </w:r>
          </w:p>
        </w:tc>
        <w:tc>
          <w:tcPr>
            <w:tcW w:w="126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33</w:t>
            </w:r>
          </w:p>
        </w:tc>
        <w:tc>
          <w:tcPr>
            <w:tcW w:w="180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820</w:t>
            </w:r>
          </w:p>
        </w:tc>
      </w:tr>
      <w:tr w:rsidR="00900793" w:rsidTr="00900793">
        <w:tc>
          <w:tcPr>
            <w:tcW w:w="3528" w:type="dxa"/>
            <w:tcBorders>
              <w:top w:val="single" w:sz="4" w:space="0" w:color="auto"/>
              <w:left w:val="single" w:sz="4" w:space="0" w:color="auto"/>
              <w:bottom w:val="single" w:sz="4" w:space="0" w:color="auto"/>
              <w:right w:val="single" w:sz="4" w:space="0" w:color="auto"/>
            </w:tcBorders>
            <w:hideMark/>
          </w:tcPr>
          <w:p w:rsidR="00900793" w:rsidRDefault="00900793">
            <w:r>
              <w:t>Стоимость отходов, тыс.тенге</w:t>
            </w:r>
          </w:p>
        </w:tc>
        <w:tc>
          <w:tcPr>
            <w:tcW w:w="144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3100</w:t>
            </w:r>
          </w:p>
        </w:tc>
        <w:tc>
          <w:tcPr>
            <w:tcW w:w="126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5200</w:t>
            </w:r>
          </w:p>
        </w:tc>
        <w:tc>
          <w:tcPr>
            <w:tcW w:w="126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6100</w:t>
            </w:r>
          </w:p>
        </w:tc>
        <w:tc>
          <w:tcPr>
            <w:tcW w:w="180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19280</w:t>
            </w:r>
          </w:p>
        </w:tc>
      </w:tr>
      <w:tr w:rsidR="00900793" w:rsidTr="00900793">
        <w:tc>
          <w:tcPr>
            <w:tcW w:w="3528" w:type="dxa"/>
            <w:tcBorders>
              <w:top w:val="single" w:sz="4" w:space="0" w:color="auto"/>
              <w:left w:val="single" w:sz="4" w:space="0" w:color="auto"/>
              <w:bottom w:val="single" w:sz="4" w:space="0" w:color="auto"/>
              <w:right w:val="single" w:sz="4" w:space="0" w:color="auto"/>
            </w:tcBorders>
            <w:hideMark/>
          </w:tcPr>
          <w:p w:rsidR="00900793" w:rsidRDefault="00900793">
            <w:r>
              <w:t>Стоимость использованных отходов, тыс.тенге</w:t>
            </w:r>
          </w:p>
        </w:tc>
        <w:tc>
          <w:tcPr>
            <w:tcW w:w="144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1600</w:t>
            </w:r>
          </w:p>
        </w:tc>
        <w:tc>
          <w:tcPr>
            <w:tcW w:w="126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2700</w:t>
            </w:r>
          </w:p>
        </w:tc>
        <w:tc>
          <w:tcPr>
            <w:tcW w:w="1260" w:type="dxa"/>
            <w:tcBorders>
              <w:top w:val="single" w:sz="4" w:space="0" w:color="auto"/>
              <w:left w:val="single" w:sz="4" w:space="0" w:color="auto"/>
              <w:bottom w:val="single" w:sz="4" w:space="0" w:color="auto"/>
              <w:right w:val="single" w:sz="4" w:space="0" w:color="auto"/>
            </w:tcBorders>
            <w:hideMark/>
          </w:tcPr>
          <w:p w:rsidR="00900793" w:rsidRDefault="00900793">
            <w:pPr>
              <w:jc w:val="center"/>
            </w:pPr>
            <w:r>
              <w:t>3500</w:t>
            </w:r>
          </w:p>
        </w:tc>
        <w:tc>
          <w:tcPr>
            <w:tcW w:w="1800" w:type="dxa"/>
            <w:tcBorders>
              <w:top w:val="single" w:sz="4" w:space="0" w:color="auto"/>
              <w:left w:val="single" w:sz="4" w:space="0" w:color="auto"/>
              <w:bottom w:val="single" w:sz="4" w:space="0" w:color="auto"/>
              <w:right w:val="single" w:sz="4" w:space="0" w:color="auto"/>
            </w:tcBorders>
          </w:tcPr>
          <w:p w:rsidR="00900793" w:rsidRDefault="00900793">
            <w:pPr>
              <w:jc w:val="center"/>
            </w:pPr>
          </w:p>
        </w:tc>
      </w:tr>
    </w:tbl>
    <w:p w:rsidR="00900793" w:rsidRDefault="00900793" w:rsidP="00900793">
      <w:pPr>
        <w:ind w:firstLine="900"/>
        <w:jc w:val="both"/>
      </w:pPr>
      <w:r>
        <w:t xml:space="preserve"> 8 Рассчитать экономическую эффективность комбинирования производства.</w:t>
      </w:r>
    </w:p>
    <w:p w:rsidR="00900793" w:rsidRDefault="00900793" w:rsidP="00900793">
      <w:pPr>
        <w:ind w:firstLine="900"/>
        <w:jc w:val="both"/>
      </w:pPr>
      <w:r>
        <w:t>Себестоимость единицы продукции на специализированном предприятии – 2700 тенге, выпуск продукции за счет комбинирования –2475 тенге. Транспортные расходы на единицу продукции до комбинирования –85,5 тенге, после –75 тенге. Удельные инвестиционные вложения до комбинирования –825 тенге, после –720 тенге. Объем выпуска продукции за счет комбинирования –14100 шт. Ставка дисконта – 25%</w:t>
      </w:r>
    </w:p>
    <w:p w:rsidR="00900793" w:rsidRDefault="00900793" w:rsidP="00900793"/>
    <w:p w:rsidR="00900793" w:rsidRDefault="00900793" w:rsidP="00900793"/>
    <w:p w:rsidR="000D0620" w:rsidRDefault="000D0620"/>
    <w:sectPr w:rsidR="000D0620" w:rsidSect="000D062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900793"/>
    <w:rsid w:val="000D0620"/>
    <w:rsid w:val="0090079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79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0079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95783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544</Words>
  <Characters>3104</Characters>
  <Application>Microsoft Office Word</Application>
  <DocSecurity>0</DocSecurity>
  <Lines>25</Lines>
  <Paragraphs>7</Paragraphs>
  <ScaleCrop>false</ScaleCrop>
  <Company/>
  <LinksUpToDate>false</LinksUpToDate>
  <CharactersWithSpaces>3641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2020-11-02T12:52:00Z</dcterms:created>
  <dcterms:modified xsi:type="dcterms:W3CDTF">2020-11-02T12:52:00Z</dcterms:modified>
</cp:coreProperties>
</file>