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8C3" w:rsidRPr="007F68C3" w:rsidRDefault="007F68C3" w:rsidP="007F68C3">
      <w:pPr>
        <w:spacing w:after="200" w:line="276" w:lineRule="auto"/>
        <w:ind w:left="1495" w:firstLine="0"/>
        <w:contextualSpacing/>
        <w:rPr>
          <w:rFonts w:eastAsia="Calibri" w:cs="Times New Roman"/>
          <w:b/>
          <w:szCs w:val="28"/>
        </w:rPr>
      </w:pPr>
      <w:r>
        <w:rPr>
          <w:rFonts w:eastAsia="Calibri" w:cs="Times New Roman"/>
          <w:b/>
          <w:szCs w:val="28"/>
        </w:rPr>
        <w:t xml:space="preserve">Лекция </w:t>
      </w:r>
      <w:bookmarkStart w:id="0" w:name="_GoBack"/>
      <w:bookmarkEnd w:id="0"/>
      <w:r w:rsidRPr="007F68C3">
        <w:rPr>
          <w:rFonts w:eastAsia="Calibri" w:cs="Times New Roman"/>
          <w:b/>
          <w:szCs w:val="28"/>
        </w:rPr>
        <w:t xml:space="preserve"> 10. Производственная пыль.</w:t>
      </w:r>
    </w:p>
    <w:p w:rsidR="007F68C3" w:rsidRDefault="007F68C3" w:rsidP="007F68C3">
      <w:pPr>
        <w:spacing w:after="200" w:line="276" w:lineRule="auto"/>
        <w:ind w:left="1495" w:firstLine="0"/>
        <w:contextualSpacing/>
        <w:rPr>
          <w:rFonts w:eastAsia="Calibri" w:cs="Times New Roman"/>
          <w:b/>
          <w:szCs w:val="28"/>
        </w:rPr>
      </w:pPr>
      <w:r w:rsidRPr="007F68C3">
        <w:rPr>
          <w:rFonts w:eastAsia="Calibri" w:cs="Times New Roman"/>
          <w:b/>
          <w:szCs w:val="28"/>
        </w:rPr>
        <w:t>Физико-химические свойства пыли. Действие пыли на организм человека в зависимости от химического состава.</w:t>
      </w:r>
    </w:p>
    <w:p w:rsidR="007F68C3" w:rsidRDefault="007F68C3" w:rsidP="007F68C3">
      <w:pPr>
        <w:spacing w:after="200" w:line="276" w:lineRule="auto"/>
        <w:ind w:left="1495" w:firstLine="0"/>
        <w:contextualSpacing/>
        <w:jc w:val="center"/>
        <w:rPr>
          <w:rFonts w:eastAsia="Calibri" w:cs="Times New Roman"/>
          <w:b/>
          <w:szCs w:val="28"/>
        </w:rPr>
      </w:pPr>
    </w:p>
    <w:p w:rsidR="003C48D1" w:rsidRPr="003C48D1" w:rsidRDefault="0053341B" w:rsidP="007F68C3">
      <w:pPr>
        <w:spacing w:after="200" w:line="276" w:lineRule="auto"/>
        <w:ind w:left="1495" w:firstLine="0"/>
        <w:contextualSpacing/>
        <w:jc w:val="center"/>
        <w:rPr>
          <w:rFonts w:eastAsia="Calibri" w:cs="Times New Roman"/>
          <w:b/>
          <w:i/>
          <w:sz w:val="20"/>
          <w:szCs w:val="20"/>
          <w:u w:val="single"/>
        </w:rPr>
      </w:pPr>
      <w:r>
        <w:rPr>
          <w:rFonts w:eastAsia="Calibri" w:cs="Times New Roman"/>
          <w:b/>
          <w:szCs w:val="28"/>
        </w:rPr>
        <w:t xml:space="preserve">1.1 </w:t>
      </w:r>
      <w:r w:rsidR="003C48D1" w:rsidRPr="003C48D1">
        <w:rPr>
          <w:rFonts w:eastAsia="Calibri" w:cs="Times New Roman"/>
          <w:b/>
          <w:szCs w:val="28"/>
        </w:rPr>
        <w:t>Производственная пыль. Физико-химические свойства. Классификация</w:t>
      </w:r>
      <w:r w:rsidR="003C48D1" w:rsidRPr="003C48D1">
        <w:rPr>
          <w:rFonts w:eastAsia="Calibri" w:cs="Times New Roman"/>
          <w:b/>
          <w:i/>
          <w:sz w:val="20"/>
          <w:szCs w:val="20"/>
          <w:u w:val="single"/>
        </w:rPr>
        <w:t>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Пыль является наиболее распространенным неблагоприятным фактором производственной среды. Многочисленные технологические процессы и операции в промышленности, на транспорте, в сельском хозяйстве сопровождаются образованием и выделением пыли, ее воздействию могут подвергаться большие контингенты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работающих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В горнорудной промышленности значительное количество пыли возникает во время бурения и при взрывных работах, в угольной - при работе комбайнов и породопогрузочных машин, при сортировке угля и т. д. На обогатительных фабриках пыль поступает в воздух при дроблении и размоле породы. Вся промышленность строительных материалов связана с процессами дробления, помола, смешения и транспортировки пылевидного сырья и продукта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 xml:space="preserve">( 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цемент, кирпич, шамот, динас и др.).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машиностроительной промышленности процессы пылеобразования имеют место в литейных цехах при приготовлении формовочной земли, при выбивке, обдирке, обдувке форм и очистке литья, а также в механических цехах – главным образом при шлифовке и полировке изделий. Многие процессы в металлургии, электросварочные работы, плазменная и электроискровая обработка металла сопровождаются выделением в воздух пыли и паров, конденсирующихся аэрозоли. При неполном сгорании топлива в воздух рабочих мест наряду с продуктами возгонки и смолистыми веществами могут поступать копоть и сажа, также представляющие собой аэрозоли в виде дыма и пыли. В химической промышленности многие процессы также связаны с пылеобразованием.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сельском хозяйстве промышленная пыль образуется при рыхлении и удобрении почвы, использовании порошкообразных пестицидов, очистки зерна и семян, хлопка, льна и др.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Пыль выводит из строя оборудование, снижает качество продукции, уменьшает освещенность производственных помещений, уносит с выбросами ценные материалы, может быть причиной взрывов.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Производственная пыль в зависимости от ее характера может быть причиной возникновения профессиональных пылевых заболеваний легких, поражения глаз, кожи или причиной острых и хронических отравлений.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Борьба с пылью - важная гигиеническая и социально-экономическая задача. Однако в связи с распространенностью производственной пыли и существованием определенных трудностей в борьбе с ней проблема продолжает оставаться весьма актуальной.</w:t>
      </w:r>
    </w:p>
    <w:p w:rsidR="003C48D1" w:rsidRPr="003C48D1" w:rsidRDefault="003C48D1" w:rsidP="003C48D1">
      <w:pPr>
        <w:keepNext/>
        <w:outlineLvl w:val="2"/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</w:pPr>
      <w:bookmarkStart w:id="1" w:name="_Toc171353240"/>
      <w:r w:rsidRPr="003C48D1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t>ПОНЯТИЕ И КЛАССИФИКАЦИЯ ПЫЛИ</w:t>
      </w:r>
      <w:bookmarkEnd w:id="1"/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Производственной пылью называют взвешенные в воздухе, медленно оседающие твердые частицы размерами от нескольких десятков до долей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мкм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. Пыль представляет собой аэрозоль, т. е. дисперсную систему, в которой дисперсной фазой являются твердые частицы, а дисперсионной средой - воздух.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Производственную пыль классифицируют по происхождению, способу образования и размерам частиц (дисперсности).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b/>
          <w:color w:val="000000"/>
          <w:sz w:val="20"/>
          <w:szCs w:val="20"/>
        </w:rPr>
        <w:t xml:space="preserve">По происхождению пыль разделяют </w:t>
      </w:r>
      <w:proofErr w:type="gramStart"/>
      <w:r w:rsidRPr="003C48D1">
        <w:rPr>
          <w:rFonts w:eastAsia="Calibri" w:cs="Times New Roman"/>
          <w:b/>
          <w:color w:val="000000"/>
          <w:sz w:val="20"/>
          <w:szCs w:val="20"/>
        </w:rPr>
        <w:t>на</w:t>
      </w:r>
      <w:proofErr w:type="gramEnd"/>
      <w:r w:rsidRPr="003C48D1">
        <w:rPr>
          <w:rFonts w:eastAsia="Calibri" w:cs="Times New Roman"/>
          <w:b/>
          <w:color w:val="000000"/>
          <w:sz w:val="20"/>
          <w:szCs w:val="20"/>
        </w:rPr>
        <w:t xml:space="preserve"> органическую, неорганическую и смешанную</w:t>
      </w:r>
      <w:r w:rsidRPr="003C48D1">
        <w:rPr>
          <w:rFonts w:eastAsia="Calibri" w:cs="Times New Roman"/>
          <w:color w:val="000000"/>
          <w:sz w:val="20"/>
          <w:szCs w:val="20"/>
        </w:rPr>
        <w:t xml:space="preserve">. Органическая пыль может быть естественной: животного или растительного происхождения (древесная, хлопковая, льняная, джутовая, костяная, шерстяная и др.), и искусственной - пыль пластмасс, резины, смол, красителей и других синтетических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продуктов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.Н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еорганическая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пыль может быть минеральной (кварцевая, силикатная, асбестовая, цементная, наждачная, фарфоровая и др.) и металлической (цинковая, железная, медная, свинцовая, марганцевая).К смешанным видам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относятся пыли, образующиеся в металлургической промышленности, во многих химических и других производствах.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b/>
          <w:color w:val="000000"/>
          <w:sz w:val="20"/>
          <w:szCs w:val="20"/>
        </w:rPr>
        <w:t>В зависимости от способа образования различают аэрозоли дезинтеграции и конденсации</w:t>
      </w:r>
      <w:r w:rsidRPr="003C48D1">
        <w:rPr>
          <w:rFonts w:eastAsia="Calibri" w:cs="Times New Roman"/>
          <w:color w:val="000000"/>
          <w:sz w:val="20"/>
          <w:szCs w:val="20"/>
        </w:rPr>
        <w:t xml:space="preserve">. Аэрозоли дезинтеграции образуются при механическом измельчении, дроблении и разрушении твердых веществ (бурение, размол, взрыв пород и др.), при механической обработке изделий (очистка литья, полировка и др.). Аэрозоли конденсации образуются при термических процессах возгонки твердых веществ (плавление, электросварка и др.) вследствие охлаждения и конденсации паров металлов и неметаллов, в частности полимерных материалов - пластмасс, в результате термической обработки которых образуются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парогазоаэрозольные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смеси, содержащие твердые, жидкие частицы, газы и пары сложного химического состава. Нередко встречаются аэрозоли, дисперсная фаза которых содержит частицы, образующиеся как при измельчении, так и конденсации паров (шлифовально-полировальные, заточные работы и др.).</w:t>
      </w:r>
    </w:p>
    <w:p w:rsidR="003C48D1" w:rsidRPr="003C48D1" w:rsidRDefault="003C48D1" w:rsidP="003C48D1">
      <w:pPr>
        <w:keepNext/>
        <w:outlineLvl w:val="2"/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</w:pPr>
      <w:bookmarkStart w:id="2" w:name="_Toc171353241"/>
      <w:r w:rsidRPr="003C48D1">
        <w:rPr>
          <w:rFonts w:eastAsia="Times New Roman" w:cs="Times New Roman"/>
          <w:b/>
          <w:bCs/>
          <w:color w:val="000000"/>
          <w:sz w:val="20"/>
          <w:szCs w:val="20"/>
          <w:lang w:eastAsia="ru-RU"/>
        </w:rPr>
        <w:lastRenderedPageBreak/>
        <w:t>ГИГИЕНИЧЕСКОЕ ЗНАЧЕНИЕ ФИЗИКО-ХИМИЧЕСКИХ СВОЙСТВ ПЫЛИ</w:t>
      </w:r>
      <w:bookmarkEnd w:id="2"/>
    </w:p>
    <w:p w:rsidR="003C48D1" w:rsidRPr="003C48D1" w:rsidRDefault="003C48D1" w:rsidP="003C48D1">
      <w:pPr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Пыль характеризуется совокупностью свойств, определяющих поведение ее в воздухе, превращения ее в организме, действие на организм. Из различных свой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ств пр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омышленной пыли наибольшее значение имеют химический состав, растворимость, дисперсность, взрывоопасность, форма,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электрозаряженность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, радиоактивность.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b/>
          <w:bCs/>
          <w:i/>
          <w:iCs/>
          <w:color w:val="000000"/>
          <w:sz w:val="20"/>
          <w:szCs w:val="20"/>
        </w:rPr>
        <w:t>Химический состав пыли.</w:t>
      </w:r>
      <w:r w:rsidRPr="003C48D1">
        <w:rPr>
          <w:rFonts w:eastAsia="Calibri" w:cs="Times New Roman"/>
          <w:color w:val="000000"/>
          <w:sz w:val="20"/>
          <w:szCs w:val="20"/>
        </w:rPr>
        <w:t xml:space="preserve"> В зависимости от состава пыль может оказывать на организм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фиборгенное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, раздражающее, токсическое, аллергенное действие. Первостепенное значение для развития пылевых заболеваний легких имеет минералогический состав пыли, особенно содержание в пыли диоксида кремния.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Фиброгенные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свойства кремния зависят от структуры кристаллической решетки: наиболее агрессивными являются получаемые в результате нагрева, конденсации и перекристаллизации двуокиси кремния -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тридимит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,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кристобалит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.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Меньшей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, но достаточно высокой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фиброгенностью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обладает кристаллический кремнезем. Аморфный диоксид кремния с разрушенной кристаллической решеткой менее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фиброгенен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Химическая активность зависит от общей площади поверхности пылинок. Обожженные продукты - керамзит, вермикулит, перлит и др. благодаря увеличенной общей поверхности обладают более выраженным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фиброгенным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действием на легочную ткань, чем сырые, идущие на их изготовление. Иногда незначительная примесь какого-либо химического агрессивного соединения изменяет направленность и силу действия пыли. Например, наличие шестивалентного хрома в цементах до 0,001% усиливает аллергенные свойства пыли.</w:t>
      </w:r>
    </w:p>
    <w:p w:rsidR="003C48D1" w:rsidRPr="003C48D1" w:rsidRDefault="003C48D1" w:rsidP="003C48D1">
      <w:pPr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Растворимость пыли, зависящая от ее химического состава, имеет определенное гигиеническое значение. Некоторые пыли, например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сахарная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, быстро растворяясь в организме, не оказывают на него вредного действия. Нерастворимая, в частности, волокнистая пыль надолго задерживается в воздухоносных путях, нередко приводя к развитию патологического состояния. Хорошая растворимость токсических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способствует быстрому развитию явлений отравления.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Вредное действие пыли зависит от степени отклонения ее рН реакции от рН слизистой оболочки дыхательных путей, которая колеблется от 6,8 до 7,4. Изменения реакции в ту или другую сторону оказывает неблагоприятное действие на работу мерцательного эпителия, затрудняя процессы элиминации.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b/>
          <w:bCs/>
          <w:i/>
          <w:iCs/>
          <w:color w:val="000000"/>
          <w:sz w:val="20"/>
          <w:szCs w:val="20"/>
        </w:rPr>
        <w:t>Дисперсность пыли.</w:t>
      </w:r>
      <w:r w:rsidRPr="003C48D1">
        <w:rPr>
          <w:rFonts w:eastAsia="Calibri" w:cs="Times New Roman"/>
          <w:color w:val="000000"/>
          <w:sz w:val="20"/>
          <w:szCs w:val="20"/>
        </w:rPr>
        <w:t> Как система, состоящая из частиц, взвешенных в газе, аэрозоли характеризуются степенью дисперсности, т. е. размером частиц дисперсной фазы. Дисперсность производственной пыли имеет большое гигиеническое значение, так как от размера пылевых частиц, их удельного веса и формы зависит длительность пребывания пыли в воздухе и характер воздействия на органы дыхания.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зависимости от дисперсности различают видимую, пыль размером более 10 мкм, микроскопическую - размером от 0,25 до 10 мкм, ультрамикроскопическую - менее 0,25 мкм.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Дисперсность аэрозолей определяет скорость оседания частиц во внешней среде. Мельчайшие частицы размером 0,01 - 0,1 мкм могут находиться в воздухе длительное время в состоянии броуновского движения. Более крупные оседают из воздуха со скоростью, обусловленной их размером и удельным весом. Скорость оседания крупных частиц определяется законом Ньютона (с ускорением силы тяжести.), мелких - от 0,1 до 100 мкм законом Стокса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 xml:space="preserve">( 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с ускорением свободного падения).</w:t>
      </w:r>
    </w:p>
    <w:p w:rsidR="003C48D1" w:rsidRPr="003C48D1" w:rsidRDefault="003C48D1" w:rsidP="003C48D1">
      <w:pPr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В производственных условиях вследствие конвекционных токов, работы машин, вентиляционных установок воздух находится в подвижном состоянии, что мешает выпадению мельчайших частиц.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Размеры аэрозолей дезинтеграции зависят от твердости исходного вещества. Чем тверже вещество, подлежащее дезинтеграции, тем выше степень дисперсности и больше частиц в единице объема аэрозолей. Аэрозоли дезинтеграции малого диаметра и пылинки волокнистой формы быстрее укрупняются при наличии в воздухе водяных аэрозолей.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Аэрозоли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конденсации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 образующиеся при металлургических процессах, при выплавке ферросплавов, конверторном переделе чугуна, выплавке стали легче подвергаются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флоккуляции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и оседанию конгломератов, чем аэрозоли дезинтеграции. Почти все частицы пыли окиси магния состоят из конгломератов, в то время как частицы кварцевой пыли даже мельчайших размеров конгломератов почти не образуют. Увлажнение воздуха путем распыления влаги способствует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флоккуляции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. В закрытых помещениях со временем происходит полное выпадение частиц.</w:t>
      </w:r>
    </w:p>
    <w:p w:rsidR="003C48D1" w:rsidRPr="003C48D1" w:rsidRDefault="003C48D1" w:rsidP="003C48D1">
      <w:pPr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Производственная пыль, как правило, полидисперсная, т. е. в воздухе встречаются одновременно пылевые частицы различных размеров. В любом образце пыли обычно число мелких пылевых частиц больше, чем крупных. В большинстве случаев до 60 - 80% частиц пыли имеют диаметр до 2 мкм, 10 - 20% - от 2 до 5 мкм и до 10% - свыше 10 мкм. Однако общий вес пылевых частиц от 2 мкм весьма незначителен и, как правило, не превышает 1 - 3% веса всего образца пыли. От степени дисперсности зависит общий процент  задержки пылевых частиц в органах дыхания, а также уровень, на котором они оседают в дыхательных путях.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lastRenderedPageBreak/>
        <w:t>В легкие при дыхании проникает пыль, размером от 0,2 до 5 мкм. Более крупные частицы задерживаются в верхних дыхательных путях.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По мере уменьшения размеров частиц возрастает степень задержки их в глубоких отделах легких. Выведение пыли также зависит от размеров частиц. Крупные частицы удаляются из организма под влиянием мерцательных движений ресничек и слизи.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Дисперсность частиц имеет значение не только для элиминации пыли из легких. От величины частиц зависит, степень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фиброгенного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действия пыли. С повышением дисперсности степень биологической агрессивности пыли увеличивается до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определенного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 проделала, а затем уменьшается. Наибольшей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активностью обладают аэрозоли дезинтеграции с размером пылинок от 1 – 2 до 5 мкм и аэрозоли конденсации с частицами менее 0,3 – 0,4 мкм. В этиологии пылевых бронхитов наименее активны пылевые частицы свыше 5 мкм. Уменьшение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фиброгенности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аэрозоля конденсации двуокиси кремния с размером частиц 0,05 мкм и менее объясняется тем, что скорость выведения его из легких опережает темпы проявления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цитотоксичности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Исследованиями Е. В.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Хухриной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показано, что степень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фиброгенной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опасности пыли зависит от ее массы, поступившей в организм, и от дисперсности. При неодинаковой массе пыли и различной дисперсности наиболее опасна пыль с преобладанием пылевых частиц размером 1 – 2 мкм.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По-видимому, большая площадь соприкосновения мелких пылевых частиц с тканью легкого и большие их количества обусловливают более выраженную ответную реакцию организма.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С повышением дисперсности пыли увеличивается поверхность частиц (отношение поверхности частиц к их массе), повышается ее химическая активность и сорбционная способность. Пылевые частицы сорбируют своей поверхностью газы, пары, радиоактивные вещества, ионы, свободные радикалы и др. Так, пыль доменного газа сорбирует оксид углерода, угольная пыль – молекулы газов СО</w:t>
      </w:r>
      <w:r w:rsidRPr="003C48D1">
        <w:rPr>
          <w:rFonts w:eastAsia="Calibri" w:cs="Times New Roman"/>
          <w:color w:val="000000"/>
          <w:sz w:val="20"/>
          <w:szCs w:val="20"/>
          <w:vertAlign w:val="subscript"/>
        </w:rPr>
        <w:t>2</w:t>
      </w:r>
      <w:r w:rsidRPr="003C48D1">
        <w:rPr>
          <w:rFonts w:eastAsia="Calibri" w:cs="Times New Roman"/>
          <w:color w:val="000000"/>
          <w:sz w:val="20"/>
          <w:szCs w:val="20"/>
        </w:rPr>
        <w:t xml:space="preserve">, 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СО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 xml:space="preserve">, метана.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Вды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xa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ниe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с пылью токсических веществ усиливает вредное действие пыли. Действие пыли на организм усиливается благодаря адсорбции на ней свободных радикалов, обладающих способностью к цепным реакциям и весьма высокой химической активностью. Свободные радикалы образуются при процессах горения, под действием радиоактивных излучений и в результате фотохимического действия света. Пылинки сорбируют из воздуха ионы, что уменьшает отрицательную ионизацию воздуха.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Важным свойством некоторых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является их воспламеняемость и взрывоопасность. Пылевые частицы, сорбируя кислород воздуха, становятся легко воспламеняющимися при наличии источников огня. Известны взрывы каменноугольной, пробковой, сахарной, мучной пыли. Способностью взрываться и воспламеняться при наличии открытого огня обладают также крахмальная, сажевая, алюминиевая, цинковая и некоторые другие виды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. Для того чтобы произошел взрыв и воспламенение, требуется образование пылевого облака достаточной концентрации и наличие открытого источника огня. Образование пылевого облака может происходить постепенно в результате накопления пыли в воздухе из источника образования пыли и поднятия осевшей пыли. В связи с этим на объектах, где возможно образование взрывоопасной и воспламеняющейся пыли, необходимо следить за своевременным удалением ее с оборудования, ограждений, пола, перекрытий и т. д. Для различных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пылей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взрывоопасная концентрация вещества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неодинакова</w:t>
      </w:r>
      <w:proofErr w:type="gramStart"/>
      <w:r w:rsidRPr="003C48D1">
        <w:rPr>
          <w:rFonts w:eastAsia="Calibri" w:cs="Times New Roman"/>
          <w:color w:val="000000"/>
          <w:sz w:val="20"/>
          <w:szCs w:val="20"/>
        </w:rPr>
        <w:t>.Д</w:t>
      </w:r>
      <w:proofErr w:type="gramEnd"/>
      <w:r w:rsidRPr="003C48D1">
        <w:rPr>
          <w:rFonts w:eastAsia="Calibri" w:cs="Times New Roman"/>
          <w:color w:val="000000"/>
          <w:sz w:val="20"/>
          <w:szCs w:val="20"/>
        </w:rPr>
        <w:t>ля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 xml:space="preserve"> пыли крахмальной, алюминиевой и серной минимальной взрывоопасной концентрацией является 7 г/м</w:t>
      </w:r>
      <w:r w:rsidRPr="003C48D1">
        <w:rPr>
          <w:rFonts w:eastAsia="Calibri" w:cs="Times New Roman"/>
          <w:color w:val="000000"/>
          <w:sz w:val="20"/>
          <w:szCs w:val="20"/>
          <w:vertAlign w:val="superscript"/>
        </w:rPr>
        <w:t>3</w:t>
      </w:r>
      <w:r w:rsidRPr="003C48D1">
        <w:rPr>
          <w:rFonts w:eastAsia="Calibri" w:cs="Times New Roman"/>
          <w:color w:val="000000"/>
          <w:sz w:val="20"/>
          <w:szCs w:val="20"/>
        </w:rPr>
        <w:t> воздуха, для сахарной - 10,3 г/м</w:t>
      </w:r>
      <w:r w:rsidRPr="003C48D1">
        <w:rPr>
          <w:rFonts w:eastAsia="Calibri" w:cs="Times New Roman"/>
          <w:color w:val="000000"/>
          <w:sz w:val="20"/>
          <w:szCs w:val="20"/>
          <w:vertAlign w:val="superscript"/>
        </w:rPr>
        <w:t>3</w:t>
      </w:r>
      <w:r w:rsidRPr="003C48D1">
        <w:rPr>
          <w:rFonts w:eastAsia="Calibri" w:cs="Times New Roman"/>
          <w:color w:val="000000"/>
          <w:sz w:val="20"/>
          <w:szCs w:val="20"/>
        </w:rPr>
        <w:t>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Значительные концентрации пыли снижают видимость вследствие поглощения светового потока плотными частицами и рассеяния света.</w:t>
      </w:r>
    </w:p>
    <w:p w:rsidR="003C48D1" w:rsidRPr="003C48D1" w:rsidRDefault="003C48D1" w:rsidP="003C48D1">
      <w:pPr>
        <w:spacing w:after="200"/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>Форма пылинок влияет на поведение в воздухе, при этом частицы неправильной формы (аэрозоли дезинтеграции) способны более длительное время сохраняться в воздухе.</w:t>
      </w:r>
    </w:p>
    <w:p w:rsidR="003C48D1" w:rsidRPr="003C48D1" w:rsidRDefault="003C48D1" w:rsidP="003C48D1">
      <w:pPr>
        <w:contextualSpacing/>
        <w:rPr>
          <w:rFonts w:eastAsia="Calibri" w:cs="Times New Roman"/>
          <w:color w:val="000000"/>
          <w:sz w:val="20"/>
          <w:szCs w:val="20"/>
        </w:rPr>
      </w:pPr>
      <w:r w:rsidRPr="003C48D1">
        <w:rPr>
          <w:rFonts w:eastAsia="Calibri" w:cs="Times New Roman"/>
          <w:color w:val="000000"/>
          <w:sz w:val="20"/>
          <w:szCs w:val="20"/>
        </w:rPr>
        <w:t xml:space="preserve">Аэрозоли конденсации металлов со значительным удельным весом, имеющие форму, близкую к шару или кубу, легко оседают из воздуха, если размер их (по диаметру или стороне) превышает 5 – 10 мкм. Частицы круглой формы не только быстрее оседают, но и легче проникают в легочную ткань. От размеров формы частиц зависит реакция организма, например возникновение литейной лихорадки в производстве цинка. Частицы пыли угля продолговатой формы дольше удерживаются в воздухе, даже если размер их равен 20 мкм. Пылевые частицы слюды, имеющие пластинчатую форму, и пыль стеклянного волокна, имеющая игольчатую форму, могут длительно витать в воздухе, даже если размер их равен 50 мкм и более. Нитевидные частицы асбеста, хлопка, пеньки и др. практически не оседают из воздуха, даже если длина их превышает сотни и тысячи микрон. Пыль хлопка, льна, асбеста, слюды, угля раздражает слизистые оболочки верхних дыхательных путей; волокнистые пыли плохо </w:t>
      </w:r>
      <w:proofErr w:type="spellStart"/>
      <w:r w:rsidRPr="003C48D1">
        <w:rPr>
          <w:rFonts w:eastAsia="Calibri" w:cs="Times New Roman"/>
          <w:color w:val="000000"/>
          <w:sz w:val="20"/>
          <w:szCs w:val="20"/>
        </w:rPr>
        <w:t>фагоцитируются</w:t>
      </w:r>
      <w:proofErr w:type="spellEnd"/>
      <w:r w:rsidRPr="003C48D1">
        <w:rPr>
          <w:rFonts w:eastAsia="Calibri" w:cs="Times New Roman"/>
          <w:color w:val="000000"/>
          <w:sz w:val="20"/>
          <w:szCs w:val="20"/>
        </w:rPr>
        <w:t>. Игольчатая пыль стекловолокна раздражает кожу, вызывает зуд. Форма и консистенция теряют свое значение при высокой дисперсности пыли.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Твердость частиц пыли не имеет большого значения в развитии патологии. Об этом свидетельствует факт, что пыль корунда и карборунда - более твердых веществ, чем многие минералы, не так вредна, как пыль кварца, вещества менее твердого.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proofErr w:type="spellStart"/>
      <w:r w:rsidRPr="003C48D1">
        <w:rPr>
          <w:rFonts w:eastAsia="Times New Roman" w:cs="Times New Roman"/>
          <w:sz w:val="20"/>
          <w:szCs w:val="20"/>
          <w:lang w:eastAsia="ru-RU"/>
        </w:rPr>
        <w:t>Электрозаряженность</w:t>
      </w:r>
      <w:proofErr w:type="spellEnd"/>
      <w:r w:rsidRPr="003C48D1">
        <w:rPr>
          <w:rFonts w:eastAsia="Times New Roman" w:cs="Times New Roman"/>
          <w:sz w:val="20"/>
          <w:szCs w:val="20"/>
          <w:lang w:eastAsia="ru-RU"/>
        </w:rPr>
        <w:t xml:space="preserve"> пыли. Одним из важнейших свойств аэрозоля является наличие на частицах дисперсной фазы электрических зарядов. Пылевые частицы, поступающие в воздушную среду при </w:t>
      </w:r>
      <w:r w:rsidRPr="003C48D1">
        <w:rPr>
          <w:rFonts w:eastAsia="Times New Roman" w:cs="Times New Roman"/>
          <w:sz w:val="20"/>
          <w:szCs w:val="20"/>
          <w:lang w:eastAsia="ru-RU"/>
        </w:rPr>
        <w:lastRenderedPageBreak/>
        <w:t>различных технологических процессах, несут на себе электрический заряд. Частицы приобретают заряд в результате трения вещества с поверхностью частей машин (например, в вальцовых мельницах), трения и соударения их друг с другом или абсорбцией ионов атмосферы. Заряд пыли может быть различным и в значительной мере зависит от химической природы вещества. Отрицательными зарядами отличаются металлическая пыль и основные окислы, положительными зарядами – неметаллическая пыль и кислотные окислы. Заряженность оказывает влияние на поведение частиц, время нахождения пыли в воздухе и ее осаждение. Разноименный заряд пылевых частиц способствует быстрой конгломерации и оседанию их из воздуха. Одноименный заряд обусловливает большую стабильность аэрозоля. Существует мнение, что частицы пыли, несущие на себе заряд, задерживаются в органах дыхания в большом количестве, чем нейтральные пылевые частицы, при этом степень задержки пыли в дыхательных путях может достигать 70 %. Фагоцитоз более активен при электроотрицательной пыли. Аэрозоли дезинтеграции имеют большую величину заряда, чем аэрозоли конденсации.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Пыль может быть носителем микробов, грибов, клещей, яиц гельминтов. Описаны легочные формы сибирской язвы у рабочих, вдыхающих пыль шерсти.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В подготовительных цехах льнопрядильных фабрик обнаружено в 1 м</w:t>
      </w:r>
      <w:proofErr w:type="gramStart"/>
      <w:r w:rsidRPr="003C48D1">
        <w:rPr>
          <w:rFonts w:eastAsia="Times New Roman" w:cs="Times New Roman"/>
          <w:sz w:val="20"/>
          <w:szCs w:val="20"/>
          <w:lang w:eastAsia="ru-RU"/>
        </w:rPr>
        <w:t>2</w:t>
      </w:r>
      <w:proofErr w:type="gramEnd"/>
      <w:r w:rsidRPr="003C48D1">
        <w:rPr>
          <w:rFonts w:eastAsia="Times New Roman" w:cs="Times New Roman"/>
          <w:sz w:val="20"/>
          <w:szCs w:val="20"/>
          <w:lang w:eastAsia="ru-RU"/>
        </w:rPr>
        <w:t xml:space="preserve"> воздуха около 37 тыс. бактерий и 10 тыс. грибков.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Радиоактивная пыль - аэродисперсная система, состоящая из газообразной дисперсной среды и твердой дисперсной фазы, обладающей радиоактивностью.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 xml:space="preserve">По происхождению радиоактивные аэрозоли делятся </w:t>
      </w:r>
      <w:proofErr w:type="gramStart"/>
      <w:r w:rsidRPr="003C48D1">
        <w:rPr>
          <w:rFonts w:eastAsia="Times New Roman" w:cs="Times New Roman"/>
          <w:sz w:val="20"/>
          <w:szCs w:val="20"/>
          <w:lang w:eastAsia="ru-RU"/>
        </w:rPr>
        <w:t>на</w:t>
      </w:r>
      <w:proofErr w:type="gramEnd"/>
      <w:r w:rsidRPr="003C48D1">
        <w:rPr>
          <w:rFonts w:eastAsia="Times New Roman" w:cs="Times New Roman"/>
          <w:sz w:val="20"/>
          <w:szCs w:val="20"/>
          <w:lang w:eastAsia="ru-RU"/>
        </w:rPr>
        <w:t xml:space="preserve"> естественные и искусственные. При добыче урановых и ториевых руд, а также некоторых нерадиоактивных ископаемых (свинец, уголь, фосфатные удобрения), имеющих примеси урана в месторождения, дочерние радионуклиды урана и тория вместе с рудничной пылью образуют естественные радиоактивные аэрозоли размером 0,001 - 10 мкм.</w:t>
      </w:r>
    </w:p>
    <w:p w:rsidR="003C48D1" w:rsidRPr="003C48D1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 xml:space="preserve">Искусственные радиоактивные аэрозоли образуются в результате ядерных взрывов, при технологических или аварийных выбросах предприятий атомной промышленности, различных процессах по обработке твердых или жидких радиоактивных материалов, работе ядерных реакторов, ускорителей заряженных частиц. При вдыхании с воздухом радиоактивных пылевых частиц основная опасность для человека обусловливается показателями, </w:t>
      </w:r>
      <w:proofErr w:type="gramStart"/>
      <w:r w:rsidRPr="003C48D1">
        <w:rPr>
          <w:rFonts w:eastAsia="Times New Roman" w:cs="Times New Roman"/>
          <w:sz w:val="20"/>
          <w:szCs w:val="20"/>
          <w:lang w:eastAsia="ru-RU"/>
        </w:rPr>
        <w:t>свойственными для</w:t>
      </w:r>
      <w:proofErr w:type="gramEnd"/>
      <w:r w:rsidRPr="003C48D1">
        <w:rPr>
          <w:rFonts w:eastAsia="Times New Roman" w:cs="Times New Roman"/>
          <w:sz w:val="20"/>
          <w:szCs w:val="20"/>
          <w:lang w:eastAsia="ru-RU"/>
        </w:rPr>
        <w:t xml:space="preserve"> обычных аэрозолей, и физико-химическими свойствами радиоактивных изотопов (</w:t>
      </w:r>
      <w:proofErr w:type="spellStart"/>
      <w:r w:rsidRPr="003C48D1">
        <w:rPr>
          <w:rFonts w:eastAsia="Times New Roman" w:cs="Times New Roman"/>
          <w:sz w:val="20"/>
          <w:szCs w:val="20"/>
          <w:lang w:eastAsia="ru-RU"/>
        </w:rPr>
        <w:t>смываемость</w:t>
      </w:r>
      <w:proofErr w:type="spellEnd"/>
      <w:r w:rsidRPr="003C48D1">
        <w:rPr>
          <w:rFonts w:eastAsia="Times New Roman" w:cs="Times New Roman"/>
          <w:sz w:val="20"/>
          <w:szCs w:val="20"/>
          <w:lang w:eastAsia="ru-RU"/>
        </w:rPr>
        <w:t>, растворимость).</w:t>
      </w:r>
    </w:p>
    <w:p w:rsidR="000A0D77" w:rsidRDefault="003C48D1" w:rsidP="003C48D1">
      <w:pPr>
        <w:rPr>
          <w:rFonts w:eastAsia="Times New Roman" w:cs="Times New Roman"/>
          <w:sz w:val="20"/>
          <w:szCs w:val="20"/>
          <w:lang w:eastAsia="ru-RU"/>
        </w:rPr>
      </w:pPr>
      <w:r w:rsidRPr="003C48D1">
        <w:rPr>
          <w:rFonts w:eastAsia="Times New Roman" w:cs="Times New Roman"/>
          <w:sz w:val="20"/>
          <w:szCs w:val="20"/>
          <w:lang w:eastAsia="ru-RU"/>
        </w:rPr>
        <w:t>Попадая на кожные покровы, радиоактивные аэрозоли могут вызвать лучевые ожоги. Трудно растворимые радиоактивные изотопы длительно задерживаются в легких и лимфатических узлах, облучая их ткани; легкорастворимые абсорбируются в кровь и становятся источником внутреннего облучения других тканей. Скорость выведения радиоактивных аэрозолей из организма различна, быстрее выделяются хорошо растворимые вещества. Особенно опасны попавшие в организм долгоживущие изотопы, которые в течение всей жизни пострадавшего могут быть источником ионизирующего излучения.</w:t>
      </w:r>
    </w:p>
    <w:p w:rsidR="001F487A" w:rsidRPr="001F487A" w:rsidRDefault="001F487A" w:rsidP="003C48D1">
      <w:pPr>
        <w:rPr>
          <w:rFonts w:eastAsia="Times New Roman" w:cs="Times New Roman"/>
          <w:b/>
          <w:sz w:val="20"/>
          <w:szCs w:val="20"/>
          <w:lang w:eastAsia="ru-RU"/>
        </w:rPr>
      </w:pPr>
      <w:r w:rsidRPr="001F487A">
        <w:rPr>
          <w:rFonts w:eastAsia="Times New Roman" w:cs="Times New Roman"/>
          <w:b/>
          <w:sz w:val="20"/>
          <w:szCs w:val="20"/>
          <w:lang w:eastAsia="ru-RU"/>
        </w:rPr>
        <w:t>Методы определения пыли:</w:t>
      </w:r>
    </w:p>
    <w:p w:rsidR="001F487A" w:rsidRDefault="001F487A" w:rsidP="001F487A">
      <w:pPr>
        <w:pStyle w:val="a3"/>
        <w:numPr>
          <w:ilvl w:val="0"/>
          <w:numId w:val="3"/>
        </w:numPr>
        <w:rPr>
          <w:rFonts w:eastAsia="Times New Roman" w:cs="Times New Roman"/>
          <w:sz w:val="20"/>
          <w:szCs w:val="20"/>
          <w:lang w:eastAsia="ru-RU"/>
        </w:rPr>
      </w:pPr>
      <w:r>
        <w:rPr>
          <w:rFonts w:eastAsia="Times New Roman" w:cs="Times New Roman"/>
          <w:sz w:val="20"/>
          <w:szCs w:val="20"/>
          <w:lang w:eastAsia="ru-RU"/>
        </w:rPr>
        <w:t xml:space="preserve">С выделением дисперсной фазы из аэрозоля  - весовой, </w:t>
      </w:r>
      <w:proofErr w:type="gramStart"/>
      <w:r>
        <w:rPr>
          <w:rFonts w:eastAsia="Times New Roman" w:cs="Times New Roman"/>
          <w:sz w:val="20"/>
          <w:szCs w:val="20"/>
          <w:lang w:eastAsia="ru-RU"/>
        </w:rPr>
        <w:t>счетный</w:t>
      </w:r>
      <w:proofErr w:type="gramEnd"/>
      <w:r>
        <w:rPr>
          <w:rFonts w:eastAsia="Times New Roman" w:cs="Times New Roman"/>
          <w:sz w:val="20"/>
          <w:szCs w:val="20"/>
          <w:lang w:eastAsia="ru-RU"/>
        </w:rPr>
        <w:t>, радиоизотопный, фотометрический</w:t>
      </w:r>
    </w:p>
    <w:p w:rsidR="001F487A" w:rsidRPr="001F487A" w:rsidRDefault="001F487A" w:rsidP="001F487A">
      <w:pPr>
        <w:pStyle w:val="a3"/>
        <w:numPr>
          <w:ilvl w:val="0"/>
          <w:numId w:val="3"/>
        </w:numPr>
        <w:rPr>
          <w:rFonts w:eastAsia="Times New Roman" w:cs="Times New Roman"/>
          <w:sz w:val="20"/>
          <w:szCs w:val="20"/>
          <w:lang w:eastAsia="ru-RU"/>
        </w:rPr>
      </w:pPr>
      <w:r>
        <w:rPr>
          <w:rFonts w:eastAsia="Times New Roman" w:cs="Times New Roman"/>
          <w:sz w:val="20"/>
          <w:szCs w:val="20"/>
          <w:lang w:eastAsia="ru-RU"/>
        </w:rPr>
        <w:t xml:space="preserve"> без выделения дисперсной фазы из аэрозоля </w:t>
      </w:r>
      <w:proofErr w:type="gramStart"/>
      <w:r>
        <w:rPr>
          <w:rFonts w:eastAsia="Times New Roman" w:cs="Times New Roman"/>
          <w:sz w:val="20"/>
          <w:szCs w:val="20"/>
          <w:lang w:eastAsia="ru-RU"/>
        </w:rPr>
        <w:t>–</w:t>
      </w:r>
      <w:proofErr w:type="spellStart"/>
      <w:r>
        <w:rPr>
          <w:rFonts w:eastAsia="Times New Roman" w:cs="Times New Roman"/>
          <w:sz w:val="20"/>
          <w:szCs w:val="20"/>
          <w:lang w:eastAsia="ru-RU"/>
        </w:rPr>
        <w:t>ф</w:t>
      </w:r>
      <w:proofErr w:type="gramEnd"/>
      <w:r>
        <w:rPr>
          <w:rFonts w:eastAsia="Times New Roman" w:cs="Times New Roman"/>
          <w:sz w:val="20"/>
          <w:szCs w:val="20"/>
          <w:lang w:eastAsia="ru-RU"/>
        </w:rPr>
        <w:t>отоэлектрический,оптический,акусический</w:t>
      </w:r>
      <w:proofErr w:type="spellEnd"/>
      <w:r>
        <w:rPr>
          <w:rFonts w:eastAsia="Times New Roman" w:cs="Times New Roman"/>
          <w:sz w:val="20"/>
          <w:szCs w:val="20"/>
          <w:lang w:eastAsia="ru-RU"/>
        </w:rPr>
        <w:t>, электрический.</w:t>
      </w:r>
    </w:p>
    <w:p w:rsidR="001F487A" w:rsidRPr="001F487A" w:rsidRDefault="001F487A" w:rsidP="003C48D1">
      <w:pPr>
        <w:rPr>
          <w:rFonts w:eastAsia="Times New Roman" w:cs="Times New Roman"/>
          <w:b/>
          <w:sz w:val="20"/>
          <w:szCs w:val="20"/>
          <w:lang w:eastAsia="ru-RU"/>
        </w:rPr>
      </w:pPr>
      <w:r w:rsidRPr="001F487A">
        <w:rPr>
          <w:rFonts w:eastAsia="Times New Roman" w:cs="Times New Roman"/>
          <w:b/>
          <w:sz w:val="20"/>
          <w:szCs w:val="20"/>
          <w:lang w:eastAsia="ru-RU"/>
        </w:rPr>
        <w:t>Методы исследования запыленности в воздухе рабочей зоны:</w:t>
      </w:r>
    </w:p>
    <w:p w:rsidR="001F487A" w:rsidRPr="001F487A" w:rsidRDefault="001F487A" w:rsidP="001F487A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487A">
        <w:rPr>
          <w:sz w:val="20"/>
          <w:szCs w:val="20"/>
        </w:rPr>
        <w:t>Для гигиенической оценки воздействия пыли применяется весовой мето</w:t>
      </w:r>
      <w:proofErr w:type="gramStart"/>
      <w:r w:rsidRPr="001F487A">
        <w:rPr>
          <w:sz w:val="20"/>
          <w:szCs w:val="20"/>
        </w:rPr>
        <w:t>д-</w:t>
      </w:r>
      <w:proofErr w:type="gramEnd"/>
      <w:r w:rsidRPr="001F487A">
        <w:rPr>
          <w:sz w:val="20"/>
          <w:szCs w:val="20"/>
        </w:rPr>
        <w:t xml:space="preserve"> состоит в протягивании запыленного воздуха через фильтр, задерживающий пылевые частицы. Фильтр взвешивается до отбора пробы и после нее. По навеске (разнице между весом загрязненного и чистого фильтра)   объему протянутого воздуха определяют расчетную концентрацию пыли и сравнивают с ПДК данной пыли в воздухе рабочей зоны.</w:t>
      </w:r>
    </w:p>
    <w:p w:rsidR="001F487A" w:rsidRPr="001F487A" w:rsidRDefault="001F487A" w:rsidP="001F487A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487A">
        <w:rPr>
          <w:sz w:val="20"/>
          <w:szCs w:val="20"/>
        </w:rPr>
        <w:t>Счетный метод - служит для подсчета пылинок, исследуется их форма. Концентрация пыли при счетном методе выражается числом пылинок в 1см</w:t>
      </w:r>
      <w:r w:rsidRPr="001F487A">
        <w:rPr>
          <w:sz w:val="20"/>
          <w:szCs w:val="20"/>
          <w:vertAlign w:val="superscript"/>
        </w:rPr>
        <w:t xml:space="preserve">3  </w:t>
      </w:r>
      <w:r w:rsidRPr="001F487A">
        <w:rPr>
          <w:sz w:val="20"/>
          <w:szCs w:val="20"/>
        </w:rPr>
        <w:t xml:space="preserve">воздуха. Применяется данный метод для совершенствования </w:t>
      </w:r>
      <w:proofErr w:type="spellStart"/>
      <w:r w:rsidRPr="001F487A">
        <w:rPr>
          <w:sz w:val="20"/>
          <w:szCs w:val="20"/>
        </w:rPr>
        <w:t>фильтрущих</w:t>
      </w:r>
      <w:proofErr w:type="spellEnd"/>
      <w:r w:rsidRPr="001F487A">
        <w:rPr>
          <w:sz w:val="20"/>
          <w:szCs w:val="20"/>
        </w:rPr>
        <w:t xml:space="preserve"> материалов средств индивидуальной защиты.</w:t>
      </w:r>
    </w:p>
    <w:p w:rsidR="001F487A" w:rsidRDefault="001F487A" w:rsidP="001F487A">
      <w:pPr>
        <w:pStyle w:val="a3"/>
        <w:numPr>
          <w:ilvl w:val="0"/>
          <w:numId w:val="2"/>
        </w:numPr>
        <w:rPr>
          <w:sz w:val="20"/>
          <w:szCs w:val="20"/>
        </w:rPr>
      </w:pPr>
      <w:r w:rsidRPr="001F487A">
        <w:rPr>
          <w:sz w:val="20"/>
          <w:szCs w:val="20"/>
        </w:rPr>
        <w:t>Радиоизотопный метод – основан на свойстве радиоактивного излучения (альфа излучения) поглощаться частицами пыли. Концентрацию пыли определяют по степени ослабления радиоактивного излучения при прохождении через слой накопленной пыли.</w:t>
      </w:r>
    </w:p>
    <w:p w:rsidR="001F487A" w:rsidRDefault="001F487A" w:rsidP="001F487A">
      <w:pPr>
        <w:rPr>
          <w:sz w:val="20"/>
          <w:szCs w:val="20"/>
        </w:rPr>
      </w:pPr>
      <w:r>
        <w:rPr>
          <w:sz w:val="20"/>
          <w:szCs w:val="20"/>
        </w:rPr>
        <w:t xml:space="preserve"> Мероприятия по снижению запыленности на производстве:</w:t>
      </w:r>
    </w:p>
    <w:p w:rsidR="001F487A" w:rsidRDefault="001F487A" w:rsidP="001F487A">
      <w:pPr>
        <w:pStyle w:val="a3"/>
        <w:numPr>
          <w:ilvl w:val="0"/>
          <w:numId w:val="4"/>
        </w:numPr>
        <w:rPr>
          <w:sz w:val="20"/>
          <w:szCs w:val="20"/>
        </w:rPr>
      </w:pPr>
      <w:proofErr w:type="gramStart"/>
      <w:r>
        <w:rPr>
          <w:sz w:val="20"/>
          <w:szCs w:val="20"/>
        </w:rPr>
        <w:t>Технологические</w:t>
      </w:r>
      <w:proofErr w:type="gramEnd"/>
      <w:r>
        <w:rPr>
          <w:sz w:val="20"/>
          <w:szCs w:val="20"/>
        </w:rPr>
        <w:t xml:space="preserve"> (мокрое бурение)</w:t>
      </w:r>
    </w:p>
    <w:p w:rsidR="001F487A" w:rsidRDefault="001F487A" w:rsidP="001F487A">
      <w:pPr>
        <w:pStyle w:val="a3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Технические</w:t>
      </w:r>
    </w:p>
    <w:p w:rsidR="001F487A" w:rsidRDefault="001F487A" w:rsidP="001F487A">
      <w:pPr>
        <w:pStyle w:val="a3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Санитарно-гигиенические</w:t>
      </w:r>
    </w:p>
    <w:p w:rsidR="001F487A" w:rsidRDefault="001F487A" w:rsidP="001F487A">
      <w:pPr>
        <w:pStyle w:val="a3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Организационные</w:t>
      </w:r>
    </w:p>
    <w:p w:rsidR="001F487A" w:rsidRPr="001F487A" w:rsidRDefault="001F487A" w:rsidP="001F487A">
      <w:pPr>
        <w:pStyle w:val="a3"/>
        <w:ind w:left="927" w:firstLine="0"/>
        <w:rPr>
          <w:sz w:val="20"/>
          <w:szCs w:val="20"/>
        </w:rPr>
      </w:pPr>
      <w:r w:rsidRPr="001F487A">
        <w:rPr>
          <w:b/>
          <w:sz w:val="20"/>
          <w:szCs w:val="20"/>
        </w:rPr>
        <w:t>Устройство системы вентиляции на производстве</w:t>
      </w:r>
      <w:r>
        <w:rPr>
          <w:b/>
          <w:sz w:val="20"/>
          <w:szCs w:val="20"/>
        </w:rPr>
        <w:t xml:space="preserve"> </w:t>
      </w:r>
      <w:r w:rsidRPr="001F487A">
        <w:rPr>
          <w:b/>
          <w:sz w:val="20"/>
          <w:szCs w:val="20"/>
        </w:rPr>
        <w:t>- действенная мера борьбы с запыленностью на рабочих местах</w:t>
      </w:r>
      <w:r>
        <w:rPr>
          <w:sz w:val="20"/>
          <w:szCs w:val="20"/>
        </w:rPr>
        <w:t xml:space="preserve">.  </w:t>
      </w:r>
    </w:p>
    <w:sectPr w:rsidR="001F487A" w:rsidRPr="001F487A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66E6F"/>
    <w:multiLevelType w:val="hybridMultilevel"/>
    <w:tmpl w:val="E3E464B0"/>
    <w:lvl w:ilvl="0" w:tplc="E0CC6E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BFC474D"/>
    <w:multiLevelType w:val="hybridMultilevel"/>
    <w:tmpl w:val="6C9E6B36"/>
    <w:lvl w:ilvl="0" w:tplc="0419000F">
      <w:start w:val="2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4F31576D"/>
    <w:multiLevelType w:val="hybridMultilevel"/>
    <w:tmpl w:val="E3BC675C"/>
    <w:lvl w:ilvl="0" w:tplc="EF14659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62DE2B52"/>
    <w:multiLevelType w:val="hybridMultilevel"/>
    <w:tmpl w:val="3E42EC0A"/>
    <w:lvl w:ilvl="0" w:tplc="9B20B14C">
      <w:start w:val="1"/>
      <w:numFmt w:val="decimal"/>
      <w:lvlText w:val="%1."/>
      <w:lvlJc w:val="left"/>
      <w:pPr>
        <w:ind w:left="927" w:hanging="360"/>
      </w:pPr>
      <w:rPr>
        <w:rFonts w:eastAsia="Times New Roman"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8D1"/>
    <w:rsid w:val="000A0D77"/>
    <w:rsid w:val="001F487A"/>
    <w:rsid w:val="003C48D1"/>
    <w:rsid w:val="0053341B"/>
    <w:rsid w:val="007F68C3"/>
    <w:rsid w:val="00A042E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8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8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2815</Words>
  <Characters>16052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6</cp:revision>
  <dcterms:created xsi:type="dcterms:W3CDTF">2020-03-25T15:06:00Z</dcterms:created>
  <dcterms:modified xsi:type="dcterms:W3CDTF">2022-01-22T16:34:00Z</dcterms:modified>
</cp:coreProperties>
</file>