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03FCF" w14:textId="7BA37281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B222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Расчет и анализ производственного цикла сложного процесса</w:t>
      </w:r>
    </w:p>
    <w:p w14:paraId="120CEB1A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4A40483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большинстве промышленных предприятий изготавливают сложные изделия, то есть изделия, состоящие из ряда элементарных и сложных предметов труда.</w:t>
      </w:r>
    </w:p>
    <w:p w14:paraId="734DD4AD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Элементарный предмет труда </w:t>
      </w:r>
      <w:proofErr w:type="gramStart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</w:t>
      </w:r>
      <w:proofErr w:type="gramEnd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предмет, который не может быть разделен на части без его разрушения. Он может состоять из нескольких частей, приведенных в постоянное неделимое состояние каким-либо способом.</w:t>
      </w:r>
    </w:p>
    <w:p w14:paraId="0BE4EECE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Сложный предмет труда состоит из нескольких элементарных предметов труда. Сложные изделия изготавливаются в результате осуществления сложных производственных процессов, представляющих собой совокупность простых процессов. </w:t>
      </w:r>
    </w:p>
    <w:p w14:paraId="68AA1559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изготовлении сложного изделия составляется:</w:t>
      </w:r>
    </w:p>
    <w:p w14:paraId="6001E03B" w14:textId="77777777" w:rsidR="00B2226D" w:rsidRPr="00B2226D" w:rsidRDefault="00B2226D" w:rsidP="00B2226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сборочная (веерная или иерархическая) схема изделия;</w:t>
      </w:r>
    </w:p>
    <w:p w14:paraId="43041CA9" w14:textId="77777777" w:rsidR="00B2226D" w:rsidRPr="00B2226D" w:rsidRDefault="00B2226D" w:rsidP="00B2226D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цикловой график изготовления изделия в виде ленточной или сетевой диаграммы.</w:t>
      </w:r>
    </w:p>
    <w:p w14:paraId="0FCC6872" w14:textId="77777777" w:rsidR="00B2226D" w:rsidRPr="00B2226D" w:rsidRDefault="00B2226D" w:rsidP="00B2226D">
      <w:pPr>
        <w:tabs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Сборочная схема изделия представляет собой ведомость состава изделия, то есть перечень элементарных и сложных компонентов изделия.</w:t>
      </w:r>
    </w:p>
    <w:p w14:paraId="2FCFAA38" w14:textId="77777777" w:rsidR="00B2226D" w:rsidRPr="00B2226D" w:rsidRDefault="00B2226D" w:rsidP="00B2226D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ведомости определяется количество компонентов изделия, которое следует изготовить.</w:t>
      </w:r>
    </w:p>
    <w:p w14:paraId="4CC1E0CA" w14:textId="77777777" w:rsidR="00B2226D" w:rsidRPr="00B2226D" w:rsidRDefault="00B2226D" w:rsidP="00B2226D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Цикловой график отражает перечень и длительность всех работ, которые выполняются.</w:t>
      </w:r>
    </w:p>
    <w:p w14:paraId="44D972EF" w14:textId="77777777" w:rsidR="00B2226D" w:rsidRPr="00B2226D" w:rsidRDefault="00B2226D" w:rsidP="00B2226D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1B1496" w14:textId="77777777" w:rsidR="00B2226D" w:rsidRPr="00B2226D" w:rsidRDefault="00B2226D" w:rsidP="00B2226D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изготовления изделия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0"/>
        <w:gridCol w:w="3960"/>
      </w:tblGrid>
      <w:tr w:rsidR="00B2226D" w:rsidRPr="00B2226D" w14:paraId="74AB22B7" w14:textId="77777777" w:rsidTr="0060027E">
        <w:trPr>
          <w:jc w:val="center"/>
        </w:trPr>
        <w:tc>
          <w:tcPr>
            <w:tcW w:w="3600" w:type="dxa"/>
          </w:tcPr>
          <w:p w14:paraId="5AF1AF8F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Компоненты</w:t>
            </w:r>
          </w:p>
        </w:tc>
        <w:tc>
          <w:tcPr>
            <w:tcW w:w="3960" w:type="dxa"/>
          </w:tcPr>
          <w:p w14:paraId="04E8DE77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изготовления, дни</w:t>
            </w:r>
          </w:p>
        </w:tc>
      </w:tr>
      <w:tr w:rsidR="00B2226D" w:rsidRPr="00B2226D" w14:paraId="45852C6F" w14:textId="77777777" w:rsidTr="0060027E">
        <w:trPr>
          <w:jc w:val="center"/>
        </w:trPr>
        <w:tc>
          <w:tcPr>
            <w:tcW w:w="3600" w:type="dxa"/>
          </w:tcPr>
          <w:p w14:paraId="645FBC1E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3960" w:type="dxa"/>
          </w:tcPr>
          <w:p w14:paraId="47C0ABA1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2226D" w:rsidRPr="00B2226D" w14:paraId="46D03DF2" w14:textId="77777777" w:rsidTr="0060027E">
        <w:trPr>
          <w:jc w:val="center"/>
        </w:trPr>
        <w:tc>
          <w:tcPr>
            <w:tcW w:w="3600" w:type="dxa"/>
          </w:tcPr>
          <w:p w14:paraId="21067C36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С1</w:t>
            </w:r>
          </w:p>
        </w:tc>
        <w:tc>
          <w:tcPr>
            <w:tcW w:w="3960" w:type="dxa"/>
          </w:tcPr>
          <w:p w14:paraId="10D7EDF3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B2226D" w:rsidRPr="00B2226D" w14:paraId="4CB628D6" w14:textId="77777777" w:rsidTr="0060027E">
        <w:trPr>
          <w:jc w:val="center"/>
        </w:trPr>
        <w:tc>
          <w:tcPr>
            <w:tcW w:w="3600" w:type="dxa"/>
          </w:tcPr>
          <w:p w14:paraId="3DE54F5F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С2</w:t>
            </w:r>
          </w:p>
        </w:tc>
        <w:tc>
          <w:tcPr>
            <w:tcW w:w="3960" w:type="dxa"/>
          </w:tcPr>
          <w:p w14:paraId="2122BCEA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2226D" w:rsidRPr="00B2226D" w14:paraId="28B23FED" w14:textId="77777777" w:rsidTr="0060027E">
        <w:trPr>
          <w:jc w:val="center"/>
        </w:trPr>
        <w:tc>
          <w:tcPr>
            <w:tcW w:w="3600" w:type="dxa"/>
          </w:tcPr>
          <w:p w14:paraId="03496CB1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С3</w:t>
            </w:r>
          </w:p>
        </w:tc>
        <w:tc>
          <w:tcPr>
            <w:tcW w:w="3960" w:type="dxa"/>
          </w:tcPr>
          <w:p w14:paraId="32DB78B3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2226D" w:rsidRPr="00B2226D" w14:paraId="773452FC" w14:textId="77777777" w:rsidTr="0060027E">
        <w:trPr>
          <w:jc w:val="center"/>
        </w:trPr>
        <w:tc>
          <w:tcPr>
            <w:tcW w:w="3600" w:type="dxa"/>
          </w:tcPr>
          <w:p w14:paraId="594B29DC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Э1</w:t>
            </w:r>
          </w:p>
        </w:tc>
        <w:tc>
          <w:tcPr>
            <w:tcW w:w="3960" w:type="dxa"/>
          </w:tcPr>
          <w:p w14:paraId="3391B0B1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2226D" w:rsidRPr="00B2226D" w14:paraId="43CED402" w14:textId="77777777" w:rsidTr="0060027E">
        <w:trPr>
          <w:jc w:val="center"/>
        </w:trPr>
        <w:tc>
          <w:tcPr>
            <w:tcW w:w="3600" w:type="dxa"/>
          </w:tcPr>
          <w:p w14:paraId="2D6081D6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Э2</w:t>
            </w:r>
          </w:p>
        </w:tc>
        <w:tc>
          <w:tcPr>
            <w:tcW w:w="3960" w:type="dxa"/>
          </w:tcPr>
          <w:p w14:paraId="6A61C4FB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B2226D" w:rsidRPr="00B2226D" w14:paraId="68D4A1A1" w14:textId="77777777" w:rsidTr="0060027E">
        <w:trPr>
          <w:jc w:val="center"/>
        </w:trPr>
        <w:tc>
          <w:tcPr>
            <w:tcW w:w="3600" w:type="dxa"/>
          </w:tcPr>
          <w:p w14:paraId="70A8301C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Э3</w:t>
            </w:r>
          </w:p>
        </w:tc>
        <w:tc>
          <w:tcPr>
            <w:tcW w:w="3960" w:type="dxa"/>
          </w:tcPr>
          <w:p w14:paraId="7F4A84C6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B2226D" w:rsidRPr="00B2226D" w14:paraId="43B19A36" w14:textId="77777777" w:rsidTr="0060027E">
        <w:trPr>
          <w:jc w:val="center"/>
        </w:trPr>
        <w:tc>
          <w:tcPr>
            <w:tcW w:w="3600" w:type="dxa"/>
          </w:tcPr>
          <w:p w14:paraId="40498783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С4</w:t>
            </w:r>
          </w:p>
        </w:tc>
        <w:tc>
          <w:tcPr>
            <w:tcW w:w="3960" w:type="dxa"/>
          </w:tcPr>
          <w:p w14:paraId="5FE08740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B2226D" w:rsidRPr="00B2226D" w14:paraId="5A61918F" w14:textId="77777777" w:rsidTr="0060027E">
        <w:trPr>
          <w:jc w:val="center"/>
        </w:trPr>
        <w:tc>
          <w:tcPr>
            <w:tcW w:w="3600" w:type="dxa"/>
          </w:tcPr>
          <w:p w14:paraId="0F75DC0B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Э5</w:t>
            </w:r>
          </w:p>
        </w:tc>
        <w:tc>
          <w:tcPr>
            <w:tcW w:w="3960" w:type="dxa"/>
          </w:tcPr>
          <w:p w14:paraId="37873DFB" w14:textId="77777777" w:rsidR="00B2226D" w:rsidRPr="00B2226D" w:rsidRDefault="00B2226D" w:rsidP="00B2226D">
            <w:pPr>
              <w:tabs>
                <w:tab w:val="num" w:pos="720"/>
                <w:tab w:val="left" w:pos="1959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22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</w:tbl>
    <w:p w14:paraId="6C1A10CF" w14:textId="77777777" w:rsidR="00B2226D" w:rsidRPr="00B2226D" w:rsidRDefault="00B2226D" w:rsidP="00B2226D">
      <w:pPr>
        <w:tabs>
          <w:tab w:val="num" w:pos="720"/>
          <w:tab w:val="left" w:pos="1959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03CAB0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производственного цикла сложного процесса определяется составом операций и связями между ними.</w:t>
      </w:r>
    </w:p>
    <w:p w14:paraId="0F839496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операции зависит от технологии обработки предметов труда и особенностей их сборки.</w:t>
      </w:r>
    </w:p>
    <w:p w14:paraId="45E7FF61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ив простом производственном процессе применяется три вида движения предметов труда:</w:t>
      </w:r>
    </w:p>
    <w:p w14:paraId="703D119D" w14:textId="77777777" w:rsidR="00B2226D" w:rsidRPr="00B2226D" w:rsidRDefault="00B2226D" w:rsidP="00B2226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последовательный;</w:t>
      </w:r>
    </w:p>
    <w:p w14:paraId="71D9AB05" w14:textId="77777777" w:rsidR="00B2226D" w:rsidRPr="00B2226D" w:rsidRDefault="00B2226D" w:rsidP="00B2226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параллельный;</w:t>
      </w:r>
    </w:p>
    <w:p w14:paraId="4682C9BD" w14:textId="77777777" w:rsidR="00B2226D" w:rsidRPr="00B2226D" w:rsidRDefault="00B2226D" w:rsidP="00B2226D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параллельно-последовательный.</w:t>
      </w:r>
    </w:p>
    <w:p w14:paraId="2282394B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цикл сложного изделия равен длительности самой продолжительной цепочки взаимосвязанных последовательно выполняемых работ:</w:t>
      </w:r>
    </w:p>
    <w:p w14:paraId="78DCBFB8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B3EF01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Тцсл</w:t>
      </w:r>
      <w:proofErr w:type="spellEnd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B2226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80" w:dyaOrig="720" w14:anchorId="67966D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42pt" o:ole="">
            <v:imagedata r:id="rId5" o:title=""/>
          </v:shape>
          <o:OLEObject Type="Embed" ProgID="Equation.3" ShapeID="_x0000_i1025" DrawAspect="Content" ObjectID="_1646901653" r:id="rId6"/>
        </w:object>
      </w: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5CE4C843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E39672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B2226D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120" w:dyaOrig="300" w14:anchorId="10ECAD29">
          <v:shape id="_x0000_i1026" type="#_x0000_t75" style="width:6pt;height:15pt" o:ole="">
            <v:imagedata r:id="rId7" o:title=""/>
          </v:shape>
          <o:OLEObject Type="Embed" ProgID="Equation.3" ShapeID="_x0000_i1026" DrawAspect="Content" ObjectID="_1646901654" r:id="rId8"/>
        </w:object>
      </w: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количество последовательно связанных между собой процессов изготовления компонентов изделия и их сборки;</w:t>
      </w:r>
    </w:p>
    <w:p w14:paraId="690F60AA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r w:rsidRPr="00B222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цикла изготовления элементарных изделий или выполнения сборки;</w:t>
      </w:r>
    </w:p>
    <w:p w14:paraId="0DFC3E04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Тмц</w:t>
      </w:r>
      <w:r w:rsidRPr="00B222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длительность </w:t>
      </w:r>
      <w:proofErr w:type="spellStart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межцикловых</w:t>
      </w:r>
      <w:proofErr w:type="spellEnd"/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перерывов.</w:t>
      </w:r>
    </w:p>
    <w:p w14:paraId="20E3D448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Сокращение цикла сложного производственного процесса осуществляется за счет увеличения степени параллельности выполнения работ.</w:t>
      </w:r>
    </w:p>
    <w:p w14:paraId="5F5383CE" w14:textId="77777777" w:rsidR="00B2226D" w:rsidRPr="00B2226D" w:rsidRDefault="00B2226D" w:rsidP="00B2226D">
      <w:pPr>
        <w:keepNext/>
        <w:tabs>
          <w:tab w:val="left" w:pos="3600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Пути сокращения длительности производственного цикла</w:t>
      </w:r>
    </w:p>
    <w:p w14:paraId="21F451C6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комплексная механизация и автоматизация технологических, контрольных и транспортных процессов;</w:t>
      </w:r>
    </w:p>
    <w:p w14:paraId="34F1EDE6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сокращение длительности естественных процессов;</w:t>
      </w:r>
    </w:p>
    <w:p w14:paraId="404069A5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сокращение межоперационных перерывов на основе оптимизации режимов работы, рациональной планировки рабочих мест, ликвидации потерь рабочего времени по организационно-техническим причинам;</w:t>
      </w:r>
    </w:p>
    <w:p w14:paraId="0221B7A9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трудоемкости основных технологических операций за счет совершенствования конструкций изделия и технологии его изготовления;</w:t>
      </w:r>
    </w:p>
    <w:p w14:paraId="628F8444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процессов транспортировки, складирования и контроля за счет автоматизации и механизации внутрицехового транспорта, применения статистических методов контроля продукции и методов самоконтроля;</w:t>
      </w:r>
    </w:p>
    <w:p w14:paraId="36D2158C" w14:textId="77777777" w:rsidR="00B2226D" w:rsidRPr="00B2226D" w:rsidRDefault="00B2226D" w:rsidP="00B2226D">
      <w:pPr>
        <w:numPr>
          <w:ilvl w:val="0"/>
          <w:numId w:val="5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2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организации производства за счет роста объемов работ, выполняемых параллельно, а также оптимизации процессов и последовательности запуска предметов труда в обработку с помощью решения оптимизационных задач по правилам Джонсона, Монте- Карло и правилам предпочтения.</w:t>
      </w:r>
    </w:p>
    <w:p w14:paraId="34917B78" w14:textId="77777777" w:rsidR="00B2226D" w:rsidRPr="00B2226D" w:rsidRDefault="00B2226D" w:rsidP="00B2226D">
      <w:pPr>
        <w:tabs>
          <w:tab w:val="left" w:pos="360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68D584" w14:textId="77777777" w:rsidR="0054324A" w:rsidRDefault="0054324A">
      <w:bookmarkStart w:id="0" w:name="_GoBack"/>
      <w:bookmarkEnd w:id="0"/>
    </w:p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85826"/>
    <w:multiLevelType w:val="hybridMultilevel"/>
    <w:tmpl w:val="DE26D952"/>
    <w:lvl w:ilvl="0" w:tplc="F8C0A69E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C97E5CB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 w15:restartNumberingAfterBreak="0">
    <w:nsid w:val="238E4A08"/>
    <w:multiLevelType w:val="hybridMultilevel"/>
    <w:tmpl w:val="EB246F78"/>
    <w:lvl w:ilvl="0" w:tplc="3B9E7C24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2" w15:restartNumberingAfterBreak="0">
    <w:nsid w:val="26775045"/>
    <w:multiLevelType w:val="hybridMultilevel"/>
    <w:tmpl w:val="2362BF38"/>
    <w:lvl w:ilvl="0" w:tplc="D6EA59A4">
      <w:start w:val="1"/>
      <w:numFmt w:val="decimal"/>
      <w:lvlText w:val="%1)"/>
      <w:lvlJc w:val="left"/>
      <w:pPr>
        <w:tabs>
          <w:tab w:val="num" w:pos="675"/>
        </w:tabs>
        <w:ind w:left="675" w:hanging="450"/>
      </w:pPr>
      <w:rPr>
        <w:rFonts w:cs="Times New Roman"/>
      </w:rPr>
    </w:lvl>
    <w:lvl w:ilvl="1" w:tplc="7B62E7BE">
      <w:start w:val="1"/>
      <w:numFmt w:val="decimal"/>
      <w:lvlText w:val="%2)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3" w15:restartNumberingAfterBreak="0">
    <w:nsid w:val="34DE5C92"/>
    <w:multiLevelType w:val="hybridMultilevel"/>
    <w:tmpl w:val="68725DD6"/>
    <w:lvl w:ilvl="0" w:tplc="858497B4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4" w15:restartNumberingAfterBreak="0">
    <w:nsid w:val="38393057"/>
    <w:multiLevelType w:val="hybridMultilevel"/>
    <w:tmpl w:val="33802670"/>
    <w:lvl w:ilvl="0" w:tplc="ABEE471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0BCAD14">
      <w:start w:val="1"/>
      <w:numFmt w:val="decimal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5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7D33E8B"/>
    <w:multiLevelType w:val="hybridMultilevel"/>
    <w:tmpl w:val="8578B02E"/>
    <w:lvl w:ilvl="0" w:tplc="B6E622E8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7" w15:restartNumberingAfterBreak="0">
    <w:nsid w:val="4B6F2043"/>
    <w:multiLevelType w:val="hybridMultilevel"/>
    <w:tmpl w:val="28409926"/>
    <w:lvl w:ilvl="0" w:tplc="B5F63C50">
      <w:start w:val="1"/>
      <w:numFmt w:val="decimal"/>
      <w:lvlText w:val="%1)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8" w15:restartNumberingAfterBreak="0">
    <w:nsid w:val="71673E24"/>
    <w:multiLevelType w:val="hybridMultilevel"/>
    <w:tmpl w:val="7D9C3A56"/>
    <w:lvl w:ilvl="0" w:tplc="7132289E">
      <w:start w:val="1"/>
      <w:numFmt w:val="decimal"/>
      <w:lvlText w:val="%1)"/>
      <w:lvlJc w:val="left"/>
      <w:pPr>
        <w:tabs>
          <w:tab w:val="num" w:pos="825"/>
        </w:tabs>
        <w:ind w:left="825" w:hanging="60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A94"/>
    <w:rsid w:val="00421657"/>
    <w:rsid w:val="0054324A"/>
    <w:rsid w:val="00B2226D"/>
    <w:rsid w:val="00D3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36EEE"/>
  <w15:chartTrackingRefBased/>
  <w15:docId w15:val="{1A3773F6-1EA0-4120-BBEF-B929D9451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22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B2226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2020-03-28T05:51:00Z</dcterms:created>
  <dcterms:modified xsi:type="dcterms:W3CDTF">2020-03-28T05:52:00Z</dcterms:modified>
</cp:coreProperties>
</file>