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702" w:rsidRDefault="00A158CD" w:rsidP="003B4702">
      <w:pPr>
        <w:jc w:val="center"/>
        <w:rPr>
          <w:sz w:val="28"/>
          <w:szCs w:val="28"/>
        </w:rPr>
      </w:pPr>
      <w:r>
        <w:rPr>
          <w:sz w:val="28"/>
          <w:szCs w:val="28"/>
        </w:rPr>
        <w:t>Лабораторное занятие 10</w:t>
      </w:r>
    </w:p>
    <w:p w:rsidR="00A158CD" w:rsidRDefault="00A158CD" w:rsidP="003B4702">
      <w:pPr>
        <w:jc w:val="center"/>
      </w:pPr>
    </w:p>
    <w:p w:rsidR="003B4702" w:rsidRPr="00166A16" w:rsidRDefault="003B4702" w:rsidP="003B4702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166A16">
        <w:rPr>
          <w:sz w:val="28"/>
          <w:szCs w:val="28"/>
        </w:rPr>
        <w:t>ОБЩИЕ С</w:t>
      </w:r>
      <w:r>
        <w:rPr>
          <w:sz w:val="28"/>
          <w:szCs w:val="28"/>
        </w:rPr>
        <w:t>ВЕДЕНИЯ О СПЕЦИФИКАЦИИ КОМПАС</w:t>
      </w:r>
    </w:p>
    <w:p w:rsidR="003B4702" w:rsidRDefault="003B4702" w:rsidP="003B4702">
      <w:pPr>
        <w:jc w:val="both"/>
        <w:rPr>
          <w:sz w:val="28"/>
        </w:rPr>
      </w:pPr>
    </w:p>
    <w:p w:rsidR="003B4702" w:rsidRPr="00166A16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t>Спецификация - тип документа КОМПАС-3D (стандартное расширение файла - *.</w:t>
      </w:r>
      <w:proofErr w:type="spellStart"/>
      <w:r w:rsidRPr="00166A16">
        <w:rPr>
          <w:sz w:val="28"/>
        </w:rPr>
        <w:t>spw</w:t>
      </w:r>
      <w:proofErr w:type="spellEnd"/>
      <w:r w:rsidRPr="00166A16">
        <w:rPr>
          <w:sz w:val="28"/>
        </w:rPr>
        <w:t>). Для создания спецификаций необходим модуль разработки спецификаций. Его использование позволяет в несколько раз ускорить процесс составления спецификаций, ведомостей и перечней, исключить ошибки при их заполнении.</w:t>
      </w:r>
    </w:p>
    <w:p w:rsidR="003B4702" w:rsidRDefault="003B4702" w:rsidP="003B4702">
      <w:pPr>
        <w:jc w:val="both"/>
        <w:rPr>
          <w:sz w:val="28"/>
        </w:rPr>
      </w:pPr>
      <w:r w:rsidRPr="00166A16">
        <w:rPr>
          <w:sz w:val="28"/>
        </w:rPr>
        <w:tab/>
        <w:t>Предусмотрен режим ручного и полуавтоматиче</w:t>
      </w:r>
      <w:r>
        <w:rPr>
          <w:sz w:val="28"/>
        </w:rPr>
        <w:t>ского заполнения спецификации.</w:t>
      </w:r>
    </w:p>
    <w:p w:rsidR="003B4702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t>В ручном режиме все графы специфик</w:t>
      </w:r>
      <w:r>
        <w:rPr>
          <w:sz w:val="28"/>
        </w:rPr>
        <w:t>ации заполняются с клавиатуры.</w:t>
      </w:r>
    </w:p>
    <w:p w:rsidR="003B4702" w:rsidRPr="00166A16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t>В полуавтоматическом режиме ряд граф заполняется благодаря указанию источника данных - чертежа или модели (например, пользователь может указать, что в колонку "Обозначение" вводится текст из графы "Обозначение" штампа чертежа соответствующей детали.).</w:t>
      </w:r>
    </w:p>
    <w:p w:rsidR="003B4702" w:rsidRPr="00166A16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t xml:space="preserve">Спецификация может быть составлена на основе уже готового сборочного чертежа (в том числе на основе чертежа, созданного в предыдущих версиях КОМПАС-3D). </w:t>
      </w:r>
    </w:p>
    <w:p w:rsidR="003B4702" w:rsidRPr="00166A16" w:rsidRDefault="003B4702" w:rsidP="003B4702">
      <w:pPr>
        <w:ind w:firstLine="540"/>
        <w:jc w:val="both"/>
        <w:rPr>
          <w:sz w:val="28"/>
        </w:rPr>
      </w:pPr>
      <w:proofErr w:type="gramStart"/>
      <w:r w:rsidRPr="00166A16">
        <w:rPr>
          <w:sz w:val="28"/>
        </w:rPr>
        <w:t xml:space="preserve">При вставке в чертеж или модель стандартных изделий (болтов, шайб, подшипников, трубопроводов и т.д.) из конструкторской библиотеки, поставляемой в составе системы, их обозначение (название, параметры, номер стандарта) формируется и вносится в спецификацию автоматически. </w:t>
      </w:r>
      <w:proofErr w:type="gramEnd"/>
      <w:r w:rsidRPr="00166A16">
        <w:rPr>
          <w:sz w:val="28"/>
        </w:rPr>
        <w:cr/>
        <w:t>Впоследствии оно может быть отредактировано.</w:t>
      </w:r>
    </w:p>
    <w:p w:rsidR="003B4702" w:rsidRPr="00166A16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t xml:space="preserve">Осуществляется двунаправленная ассоциативная связь между спецификацией и соответствующими ей документами. </w:t>
      </w:r>
      <w:r w:rsidRPr="00166A16">
        <w:rPr>
          <w:sz w:val="28"/>
        </w:rPr>
        <w:cr/>
        <w:t xml:space="preserve">Благодаря наличию этой связи изменения в сборочном чертеже, деталировке или документе-модели автоматически отражаются в спецификации. </w:t>
      </w:r>
      <w:r w:rsidRPr="00166A16">
        <w:rPr>
          <w:sz w:val="28"/>
        </w:rPr>
        <w:cr/>
        <w:t>Изменения в спецификации могут автоматически передаваться в сборочный чертеж, деталировку или модель.</w:t>
      </w:r>
    </w:p>
    <w:p w:rsidR="003B4702" w:rsidRPr="00166A16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t xml:space="preserve">Если спецификация и связанный с ней сборочный чертеж или документ-модель открыты одновременно, возможен режим работы, в котором при выделении строки спецификации подсвечиваются соответствующие ей объекты (геометрические элементы или детали). </w:t>
      </w:r>
      <w:r w:rsidRPr="00166A16">
        <w:rPr>
          <w:sz w:val="28"/>
        </w:rPr>
        <w:cr/>
        <w:t>Расположив рядом окна спецификации и связанного с ней документа, можно быстро найти на чертеже изображение любого внесенного в спецификацию объекта.</w:t>
      </w:r>
    </w:p>
    <w:p w:rsidR="003B4702" w:rsidRPr="00166A16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t xml:space="preserve">Спецификация может создаваться независимо от сборочного чертежа (например, параллельно вычерчиванию сборки). </w:t>
      </w:r>
      <w:r w:rsidRPr="00166A16">
        <w:rPr>
          <w:sz w:val="28"/>
        </w:rPr>
        <w:cr/>
        <w:t>Составленную таким образом спецификацию на последнем этапе работы с ней можно синхронизироват</w:t>
      </w:r>
      <w:r>
        <w:rPr>
          <w:sz w:val="28"/>
        </w:rPr>
        <w:t>ь с готовым сборочным чертежом.</w:t>
      </w:r>
    </w:p>
    <w:p w:rsidR="003B4702" w:rsidRPr="00166A16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t xml:space="preserve">Оформление типов поставляемых в составе системы спецификаций и правила их заполнения (состав бланка, нумерация позиций и сортировка строк, названия разделов и т.д.) соответствуют стандарту (конкретные номера ГОСТ указаны в названиях стилей спецификаций). </w:t>
      </w:r>
    </w:p>
    <w:p w:rsidR="003B4702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lastRenderedPageBreak/>
        <w:t xml:space="preserve">Возможно создание пользовательского типа спецификации. </w:t>
      </w:r>
      <w:r w:rsidRPr="00166A16">
        <w:rPr>
          <w:sz w:val="28"/>
        </w:rPr>
        <w:cr/>
        <w:t>Такая спецификация является произвольной таблицей с задаваемыми пользователем заголовками колонок, названиями разделов, правилами заполнения и со</w:t>
      </w:r>
      <w:r>
        <w:rPr>
          <w:sz w:val="28"/>
        </w:rPr>
        <w:t>ртировки записей.</w:t>
      </w:r>
    </w:p>
    <w:p w:rsidR="003B4702" w:rsidRPr="00166A16" w:rsidRDefault="003B4702" w:rsidP="003B4702">
      <w:pPr>
        <w:ind w:firstLine="540"/>
        <w:jc w:val="both"/>
        <w:rPr>
          <w:sz w:val="28"/>
        </w:rPr>
      </w:pPr>
      <w:r w:rsidRPr="00166A16">
        <w:rPr>
          <w:sz w:val="28"/>
        </w:rPr>
        <w:t>Принципы формирования и назначение такой таблицы аналогичны  принципам формирования и назначению стандартной спецификации. Ее удобно использовать для создания отвечающих отраслевым или ведомственным стандартам спецификаций, а также различных перечней и ведомостей.</w:t>
      </w:r>
    </w:p>
    <w:p w:rsidR="003B4702" w:rsidRDefault="003B4702" w:rsidP="003B4702">
      <w:pPr>
        <w:ind w:firstLine="540"/>
        <w:jc w:val="center"/>
        <w:rPr>
          <w:b/>
          <w:sz w:val="28"/>
        </w:rPr>
      </w:pPr>
    </w:p>
    <w:p w:rsidR="003B4702" w:rsidRPr="00037CA0" w:rsidRDefault="003B4702" w:rsidP="003B4702">
      <w:pPr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9.1 </w:t>
      </w:r>
      <w:r w:rsidRPr="00037CA0">
        <w:rPr>
          <w:b/>
          <w:sz w:val="28"/>
        </w:rPr>
        <w:t>Объект спецификации КОМПАС</w:t>
      </w:r>
    </w:p>
    <w:p w:rsidR="003B4702" w:rsidRDefault="003B4702" w:rsidP="003B4702">
      <w:pPr>
        <w:ind w:firstLine="540"/>
        <w:jc w:val="both"/>
        <w:rPr>
          <w:sz w:val="28"/>
        </w:rPr>
      </w:pP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Объект спецификации - строка или несколько следующих друг за другом строк спецификации, относящихся к одному материальному объекту</w:t>
      </w:r>
      <w:r>
        <w:rPr>
          <w:sz w:val="28"/>
        </w:rPr>
        <w:t xml:space="preserve"> (рис.64)</w:t>
      </w:r>
      <w:r w:rsidRPr="00037CA0">
        <w:rPr>
          <w:sz w:val="28"/>
        </w:rPr>
        <w:t xml:space="preserve">. </w:t>
      </w:r>
    </w:p>
    <w:p w:rsidR="003B4702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Объект спецификации является ее основной структурной единицей. Подобно тому, как чертеж состоит из графических примитивов и макроэлементов, а текстовый документ состоит из слов и предложений, спецификация состоит из объектов спецификации.</w:t>
      </w:r>
    </w:p>
    <w:p w:rsidR="003B4702" w:rsidRDefault="003B4702" w:rsidP="003B4702">
      <w:pPr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5324475" cy="18097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r="1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4702" w:rsidRDefault="003B4702" w:rsidP="003B4702">
      <w:pPr>
        <w:ind w:firstLine="540"/>
        <w:jc w:val="center"/>
        <w:rPr>
          <w:sz w:val="28"/>
        </w:rPr>
      </w:pPr>
    </w:p>
    <w:p w:rsidR="003B4702" w:rsidRDefault="003B4702" w:rsidP="003B4702">
      <w:pPr>
        <w:ind w:firstLine="540"/>
        <w:jc w:val="center"/>
        <w:rPr>
          <w:sz w:val="28"/>
        </w:rPr>
      </w:pPr>
      <w:r>
        <w:rPr>
          <w:sz w:val="28"/>
        </w:rPr>
        <w:t>Рисунок 64.</w:t>
      </w:r>
      <w:r w:rsidRPr="001F77AE">
        <w:rPr>
          <w:sz w:val="28"/>
        </w:rPr>
        <w:t xml:space="preserve"> </w:t>
      </w:r>
      <w:r w:rsidRPr="00037CA0">
        <w:rPr>
          <w:sz w:val="28"/>
        </w:rPr>
        <w:t>Объект</w:t>
      </w:r>
      <w:r>
        <w:rPr>
          <w:sz w:val="28"/>
        </w:rPr>
        <w:t>ы</w:t>
      </w:r>
      <w:r w:rsidRPr="00037CA0">
        <w:rPr>
          <w:sz w:val="28"/>
        </w:rPr>
        <w:t xml:space="preserve"> спецификации</w:t>
      </w:r>
      <w:r>
        <w:rPr>
          <w:sz w:val="28"/>
        </w:rPr>
        <w:t>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Объект спецификации имеет информационную природу. Он представляет собой комплекс разнородных сведений о каком-либо материальном объекте (например, детали, сборочной единице или документе), включаемом в спецификацию. </w:t>
      </w:r>
    </w:p>
    <w:p w:rsidR="003B4702" w:rsidRDefault="003B4702" w:rsidP="003B4702">
      <w:pPr>
        <w:jc w:val="both"/>
        <w:rPr>
          <w:sz w:val="28"/>
        </w:rPr>
      </w:pPr>
      <w:proofErr w:type="gramStart"/>
      <w:r w:rsidRPr="00037CA0">
        <w:rPr>
          <w:sz w:val="28"/>
        </w:rPr>
        <w:t>Если применить эту терминологию к</w:t>
      </w:r>
      <w:r>
        <w:rPr>
          <w:sz w:val="28"/>
        </w:rPr>
        <w:t xml:space="preserve"> "бумажной" спецификации, можно </w:t>
      </w:r>
      <w:r w:rsidRPr="00037CA0">
        <w:rPr>
          <w:sz w:val="28"/>
        </w:rPr>
        <w:t>сказать, что ее объект – это строка (или несколько строк) с данными об одном предмете (документе, детали, стандартном изделии и т.д.).</w:t>
      </w:r>
      <w:proofErr w:type="gramEnd"/>
      <w:r w:rsidRPr="00037CA0">
        <w:rPr>
          <w:sz w:val="28"/>
        </w:rPr>
        <w:t xml:space="preserve"> Если сравнивать спецификацию с базой данных, то объект спецификации подобен записи в базе.</w:t>
      </w:r>
      <w:r>
        <w:rPr>
          <w:sz w:val="28"/>
        </w:rPr>
        <w:t xml:space="preserve"> </w:t>
      </w:r>
      <w:r w:rsidRPr="00037CA0">
        <w:rPr>
          <w:sz w:val="28"/>
        </w:rPr>
        <w:t>Внешнее проявление объекта спецификации КОМПАС-3D – его текстовая часть, размещаемая в строках бланка спецификации. Именно она соответствует строке "бумажной" спецификации.</w:t>
      </w:r>
    </w:p>
    <w:p w:rsidR="003B4702" w:rsidRDefault="003B4702" w:rsidP="003B4702">
      <w:pPr>
        <w:ind w:firstLine="540"/>
        <w:jc w:val="both"/>
        <w:rPr>
          <w:sz w:val="28"/>
        </w:rPr>
      </w:pPr>
    </w:p>
    <w:p w:rsidR="003B4702" w:rsidRPr="00037CA0" w:rsidRDefault="003B4702" w:rsidP="003B4702">
      <w:pPr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9.2 </w:t>
      </w:r>
      <w:r w:rsidRPr="00037CA0">
        <w:rPr>
          <w:b/>
          <w:sz w:val="28"/>
        </w:rPr>
        <w:t>Редактирование текстовой части объекта спецификации</w:t>
      </w:r>
    </w:p>
    <w:p w:rsidR="003B4702" w:rsidRDefault="003B4702" w:rsidP="003B4702">
      <w:pPr>
        <w:ind w:firstLine="540"/>
        <w:jc w:val="both"/>
        <w:rPr>
          <w:sz w:val="28"/>
        </w:rPr>
      </w:pP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lastRenderedPageBreak/>
        <w:t xml:space="preserve">Для входа в режим редактирования текстовой части объекта спецификации нужно дважды щелкнуть мышью по строкам, в которых размещается этот объект, </w:t>
      </w:r>
      <w:proofErr w:type="gramStart"/>
      <w:r w:rsidRPr="00037CA0">
        <w:rPr>
          <w:sz w:val="28"/>
        </w:rPr>
        <w:t>или</w:t>
      </w:r>
      <w:proofErr w:type="gramEnd"/>
      <w:r w:rsidRPr="00037CA0">
        <w:rPr>
          <w:sz w:val="28"/>
        </w:rPr>
        <w:t xml:space="preserve"> установив выделение на объекте (при помощи одного щелчка мышью или клавиш со стрелками), нажать клавишу &lt;</w:t>
      </w:r>
      <w:proofErr w:type="spellStart"/>
      <w:r w:rsidRPr="001F77AE">
        <w:rPr>
          <w:b/>
          <w:sz w:val="28"/>
        </w:rPr>
        <w:t>Enter</w:t>
      </w:r>
      <w:proofErr w:type="spellEnd"/>
      <w:r w:rsidRPr="001F77AE">
        <w:rPr>
          <w:b/>
          <w:sz w:val="28"/>
        </w:rPr>
        <w:t>&gt;.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В режиме ввода текстовой части доступны команды форматирования шрифта и абзаца, а также команды вставки дроби, индекса, </w:t>
      </w:r>
      <w:proofErr w:type="gramStart"/>
      <w:r w:rsidRPr="00037CA0">
        <w:rPr>
          <w:sz w:val="28"/>
        </w:rPr>
        <w:t>над</w:t>
      </w:r>
      <w:proofErr w:type="gramEnd"/>
      <w:r w:rsidRPr="00037CA0">
        <w:rPr>
          <w:sz w:val="28"/>
        </w:rPr>
        <w:t>- и подстроки, спецзнака, символа и текстовых шаблонов (смотрите также раздел Использование текстовых шаблонов). Имеется возможность автоматической вставки кода и наименования из специального диалога.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При вводе символов в колонку происходит автоматический подбор такого их сужения, чтобы все они поместились в одной ячейке. Если сужение слишком большое, вы можете перенести часть символов в следующую строку; для этого нажмите клавишу &lt;</w:t>
      </w:r>
      <w:proofErr w:type="spellStart"/>
      <w:r w:rsidRPr="00037CA0">
        <w:rPr>
          <w:sz w:val="28"/>
        </w:rPr>
        <w:t>Enter</w:t>
      </w:r>
      <w:proofErr w:type="spellEnd"/>
      <w:r w:rsidRPr="00037CA0">
        <w:rPr>
          <w:sz w:val="28"/>
        </w:rPr>
        <w:t>&gt; на месте переноса.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Перемещение текстового курсора внутри колонки производится при помощи клавиш &lt;</w:t>
      </w:r>
      <w:r w:rsidRPr="001F77AE">
        <w:rPr>
          <w:b/>
          <w:sz w:val="28"/>
        </w:rPr>
        <w:t>стрелка вправо&gt;</w:t>
      </w:r>
      <w:r w:rsidRPr="00037CA0">
        <w:rPr>
          <w:sz w:val="28"/>
        </w:rPr>
        <w:t xml:space="preserve"> и &lt;</w:t>
      </w:r>
      <w:r w:rsidRPr="001F77AE">
        <w:rPr>
          <w:b/>
          <w:sz w:val="28"/>
        </w:rPr>
        <w:t>стрелка влево&gt;.</w:t>
      </w:r>
      <w:r w:rsidRPr="00037CA0">
        <w:rPr>
          <w:sz w:val="28"/>
        </w:rPr>
        <w:t xml:space="preserve"> Клавиша &lt;стрелка </w:t>
      </w:r>
      <w:r w:rsidRPr="001F77AE">
        <w:rPr>
          <w:b/>
          <w:sz w:val="28"/>
        </w:rPr>
        <w:t>вниз&gt;</w:t>
      </w:r>
      <w:r w:rsidRPr="00037CA0">
        <w:rPr>
          <w:sz w:val="28"/>
        </w:rPr>
        <w:t xml:space="preserve"> перемещает текстовый курсор в позицию перед первым символом в колонке, а клавиша </w:t>
      </w:r>
      <w:r w:rsidRPr="001F77AE">
        <w:rPr>
          <w:b/>
          <w:sz w:val="28"/>
        </w:rPr>
        <w:t>&lt;стрелка вверх&gt;</w:t>
      </w:r>
      <w:r w:rsidRPr="00037CA0">
        <w:rPr>
          <w:sz w:val="28"/>
        </w:rPr>
        <w:t xml:space="preserve"> - в позицию после последнего символа.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Перемещение между колонками производится при помощи клавиши </w:t>
      </w:r>
      <w:r w:rsidRPr="001F77AE">
        <w:rPr>
          <w:b/>
          <w:sz w:val="28"/>
        </w:rPr>
        <w:t>&lt;</w:t>
      </w:r>
      <w:proofErr w:type="spellStart"/>
      <w:r w:rsidRPr="001F77AE">
        <w:rPr>
          <w:b/>
          <w:sz w:val="28"/>
        </w:rPr>
        <w:t>Tab</w:t>
      </w:r>
      <w:proofErr w:type="spellEnd"/>
      <w:r w:rsidRPr="001F77AE">
        <w:rPr>
          <w:b/>
          <w:sz w:val="28"/>
        </w:rPr>
        <w:t>&gt;</w:t>
      </w:r>
      <w:r w:rsidRPr="00037CA0">
        <w:rPr>
          <w:sz w:val="28"/>
        </w:rPr>
        <w:t xml:space="preserve"> (в направлении слева направо) или комбинации клавиш </w:t>
      </w:r>
      <w:r w:rsidRPr="001F77AE">
        <w:rPr>
          <w:b/>
          <w:sz w:val="28"/>
        </w:rPr>
        <w:t>&lt;</w:t>
      </w:r>
      <w:proofErr w:type="spellStart"/>
      <w:r w:rsidRPr="001F77AE">
        <w:rPr>
          <w:b/>
          <w:sz w:val="28"/>
        </w:rPr>
        <w:t>Shift</w:t>
      </w:r>
      <w:proofErr w:type="spellEnd"/>
      <w:r w:rsidRPr="001F77AE">
        <w:rPr>
          <w:b/>
          <w:sz w:val="28"/>
        </w:rPr>
        <w:t>&gt;+&lt;</w:t>
      </w:r>
      <w:proofErr w:type="spellStart"/>
      <w:r w:rsidRPr="001F77AE">
        <w:rPr>
          <w:b/>
          <w:sz w:val="28"/>
        </w:rPr>
        <w:t>Tab</w:t>
      </w:r>
      <w:proofErr w:type="spellEnd"/>
      <w:r w:rsidRPr="001F77AE">
        <w:rPr>
          <w:b/>
          <w:sz w:val="28"/>
        </w:rPr>
        <w:t>&gt;</w:t>
      </w:r>
      <w:r w:rsidRPr="00037CA0">
        <w:rPr>
          <w:sz w:val="28"/>
        </w:rPr>
        <w:t xml:space="preserve"> (в направлении справа налево). В нужную колонку объекта спецификации можно также попасть, щелкнув по ней мышью.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Если текст в какой-либо колонке объекта спецификации сформирован по шаблону заполнения, то двойной щелчок мышью по этой колонке в режиме редактирования текстовой части вызывает диалог, в котором можно изменить значения и тексты в полях шаблона. После подтверждения изменения данных в шаблоне текст в колонке формируется вновь с учетом новых значений в полях. </w:t>
      </w:r>
    </w:p>
    <w:p w:rsidR="003B4702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Текстовую часть, сформированную по шаблону, можно редактировать в обычном порядке, не изменяя данные в полях шаблона.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Для удаления объекта спецификации установите выделение на этом объекте (при помощи одного щелчка мышью или клавишами со стрелками). Затем вызовите команду</w:t>
      </w:r>
      <w:proofErr w:type="gramStart"/>
      <w:r w:rsidRPr="00037CA0">
        <w:rPr>
          <w:sz w:val="28"/>
        </w:rPr>
        <w:t xml:space="preserve"> </w:t>
      </w:r>
      <w:r w:rsidRPr="001F77AE">
        <w:rPr>
          <w:b/>
          <w:sz w:val="28"/>
        </w:rPr>
        <w:t>У</w:t>
      </w:r>
      <w:proofErr w:type="gramEnd"/>
      <w:r w:rsidRPr="001F77AE">
        <w:rPr>
          <w:b/>
          <w:sz w:val="28"/>
        </w:rPr>
        <w:t>далить</w:t>
      </w:r>
      <w:r w:rsidRPr="00037CA0">
        <w:rPr>
          <w:sz w:val="28"/>
        </w:rPr>
        <w:t xml:space="preserve"> объект. На экране появится запрос на подтверждение удаления объекта (в нем будет указано обозначение и наименование объекта). </w:t>
      </w:r>
    </w:p>
    <w:p w:rsidR="003B4702" w:rsidRDefault="003B4702" w:rsidP="003B4702">
      <w:pPr>
        <w:ind w:firstLine="708"/>
        <w:jc w:val="both"/>
        <w:rPr>
          <w:sz w:val="28"/>
        </w:rPr>
      </w:pPr>
      <w:r w:rsidRPr="00037CA0">
        <w:rPr>
          <w:sz w:val="28"/>
        </w:rPr>
        <w:t>Нажмите кнопку</w:t>
      </w:r>
      <w:proofErr w:type="gramStart"/>
      <w:r w:rsidRPr="00037CA0">
        <w:rPr>
          <w:sz w:val="28"/>
        </w:rPr>
        <w:t xml:space="preserve"> </w:t>
      </w:r>
      <w:r w:rsidRPr="001F77AE">
        <w:rPr>
          <w:b/>
          <w:sz w:val="28"/>
        </w:rPr>
        <w:t>Д</w:t>
      </w:r>
      <w:proofErr w:type="gramEnd"/>
      <w:r w:rsidRPr="001F77AE">
        <w:rPr>
          <w:b/>
          <w:sz w:val="28"/>
        </w:rPr>
        <w:t>а</w:t>
      </w:r>
      <w:r w:rsidRPr="00037CA0">
        <w:rPr>
          <w:sz w:val="28"/>
        </w:rPr>
        <w:t xml:space="preserve">, если вы уверены в необходимости удаления объекта, или кнопку </w:t>
      </w:r>
      <w:r w:rsidRPr="001F77AE">
        <w:rPr>
          <w:b/>
          <w:sz w:val="28"/>
        </w:rPr>
        <w:t>Нет</w:t>
      </w:r>
      <w:r w:rsidRPr="00037CA0">
        <w:rPr>
          <w:sz w:val="28"/>
        </w:rPr>
        <w:t>, если объект удалять не нужно.</w:t>
      </w:r>
    </w:p>
    <w:p w:rsidR="003B4702" w:rsidRDefault="003B4702" w:rsidP="003B4702">
      <w:pPr>
        <w:jc w:val="both"/>
        <w:rPr>
          <w:sz w:val="28"/>
        </w:rPr>
      </w:pPr>
    </w:p>
    <w:p w:rsidR="003B4702" w:rsidRDefault="003B4702" w:rsidP="003B4702">
      <w:pPr>
        <w:jc w:val="center"/>
        <w:rPr>
          <w:b/>
          <w:sz w:val="28"/>
        </w:rPr>
      </w:pPr>
      <w:r>
        <w:rPr>
          <w:b/>
          <w:sz w:val="28"/>
        </w:rPr>
        <w:t xml:space="preserve">9.3 </w:t>
      </w:r>
      <w:r w:rsidRPr="00037CA0">
        <w:rPr>
          <w:b/>
          <w:sz w:val="28"/>
        </w:rPr>
        <w:t>Создание спецификации</w:t>
      </w:r>
    </w:p>
    <w:p w:rsidR="003B4702" w:rsidRPr="00037CA0" w:rsidRDefault="003B4702" w:rsidP="003B4702">
      <w:pPr>
        <w:jc w:val="center"/>
        <w:rPr>
          <w:b/>
          <w:sz w:val="28"/>
        </w:rPr>
      </w:pP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Если требуется создать спецификацию, не связанную со сборочным чертежом, вызовите из меню </w:t>
      </w:r>
      <w:r w:rsidRPr="001F77AE">
        <w:rPr>
          <w:b/>
          <w:sz w:val="28"/>
        </w:rPr>
        <w:t>Файл</w:t>
      </w:r>
      <w:r w:rsidRPr="00037CA0">
        <w:rPr>
          <w:sz w:val="28"/>
        </w:rPr>
        <w:t xml:space="preserve"> команду</w:t>
      </w:r>
      <w:proofErr w:type="gramStart"/>
      <w:r w:rsidRPr="00037CA0">
        <w:rPr>
          <w:sz w:val="28"/>
        </w:rPr>
        <w:t xml:space="preserve"> </w:t>
      </w:r>
      <w:r w:rsidRPr="001F77AE">
        <w:rPr>
          <w:b/>
          <w:sz w:val="28"/>
        </w:rPr>
        <w:t>С</w:t>
      </w:r>
      <w:proofErr w:type="gramEnd"/>
      <w:r w:rsidRPr="001F77AE">
        <w:rPr>
          <w:b/>
          <w:sz w:val="28"/>
        </w:rPr>
        <w:t>оздать</w:t>
      </w:r>
      <w:r w:rsidRPr="00037CA0">
        <w:rPr>
          <w:sz w:val="28"/>
        </w:rPr>
        <w:t xml:space="preserve">. 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В появившемся диалоге выберите тип документа </w:t>
      </w:r>
      <w:r w:rsidRPr="001F77AE">
        <w:rPr>
          <w:b/>
          <w:sz w:val="28"/>
        </w:rPr>
        <w:t>Спецификация</w:t>
      </w:r>
      <w:r w:rsidRPr="00037CA0">
        <w:rPr>
          <w:sz w:val="28"/>
        </w:rPr>
        <w:t xml:space="preserve"> и нажмите кнопку </w:t>
      </w:r>
      <w:r w:rsidRPr="001F77AE">
        <w:rPr>
          <w:b/>
          <w:sz w:val="28"/>
        </w:rPr>
        <w:t>ОК</w:t>
      </w:r>
      <w:r w:rsidRPr="00037CA0">
        <w:rPr>
          <w:sz w:val="28"/>
        </w:rPr>
        <w:t>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На экране появится таблица новой спецификации. Эта таблица и правила ее заполнения (колонки, разделы, наличие автоматической сортировки, </w:t>
      </w:r>
      <w:r w:rsidRPr="00037CA0">
        <w:rPr>
          <w:sz w:val="28"/>
        </w:rPr>
        <w:lastRenderedPageBreak/>
        <w:t>количество резервных строк и т.д.) будут соответствовать стилю, который установлен по умолчанию для новой спецификации.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Впоследствии созданную таким способом спецификацию можно будет подключить к сборочному чертежу.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Спецификацию, связанную со сборочным чертежом, можно создавать разными способами.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-</w:t>
      </w:r>
      <w:r w:rsidRPr="00037CA0">
        <w:rPr>
          <w:sz w:val="28"/>
        </w:rPr>
        <w:tab/>
        <w:t xml:space="preserve">Создайте в чертеже объекты спецификации. Затем подключите к чертежу существующую спецификацию и передайте в нее объекты; сохраните получившуюся спецификацию. 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-</w:t>
      </w:r>
      <w:r w:rsidRPr="00037CA0">
        <w:rPr>
          <w:sz w:val="28"/>
        </w:rPr>
        <w:tab/>
        <w:t>Создайте в существующей спецификации объекты. Подключите к спецификации сборочный чертеж. Введите в состав объектов спецификации графические объекты из чертежа. Передайте в чертеж объекты спецификации из спецификации.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Первый способ предпочтительнее второго.</w:t>
      </w:r>
    </w:p>
    <w:p w:rsidR="003B4702" w:rsidRDefault="003B4702" w:rsidP="003B4702">
      <w:pPr>
        <w:ind w:firstLine="540"/>
        <w:jc w:val="both"/>
        <w:rPr>
          <w:sz w:val="28"/>
        </w:rPr>
      </w:pPr>
    </w:p>
    <w:p w:rsidR="003B4702" w:rsidRDefault="003B4702" w:rsidP="003B4702">
      <w:pPr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9.4 </w:t>
      </w:r>
      <w:r w:rsidRPr="00037CA0">
        <w:rPr>
          <w:b/>
          <w:sz w:val="28"/>
        </w:rPr>
        <w:t>Заполнение спецификации</w:t>
      </w:r>
    </w:p>
    <w:p w:rsidR="003B4702" w:rsidRPr="00037CA0" w:rsidRDefault="003B4702" w:rsidP="003B4702">
      <w:pPr>
        <w:ind w:firstLine="540"/>
        <w:jc w:val="center"/>
        <w:rPr>
          <w:b/>
          <w:sz w:val="28"/>
        </w:rPr>
      </w:pP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Спецификация заполняется путем создания в ней новых объектов (как базовых, так и вспомогательных).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Объекты спецификации можно также создать в подключенных к ней сборочных ч</w:t>
      </w:r>
      <w:r>
        <w:rPr>
          <w:sz w:val="28"/>
        </w:rPr>
        <w:t>ертежах  или документах-сборках</w:t>
      </w:r>
      <w:r w:rsidRPr="00037CA0">
        <w:rPr>
          <w:sz w:val="28"/>
        </w:rPr>
        <w:t>, а затем передать их в спецификацию.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В документе-спецификации и в окне подчиненного режима видна текстовая часть объектов спецификации. Остальная информация об объектах в обычном режиме работы со спецификацией не видна и на печать не выводится; она используется в справочных целях (как, например, значения в дополнительных колонках) или для автоматизации ввода данных в колонки объектов (как, например, подключенные к объектам документы и геометрия объектов спецификации).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По команде</w:t>
      </w:r>
      <w:proofErr w:type="gramStart"/>
      <w:r w:rsidRPr="00037CA0">
        <w:rPr>
          <w:sz w:val="28"/>
        </w:rPr>
        <w:t xml:space="preserve"> </w:t>
      </w:r>
      <w:r w:rsidRPr="001F77AE">
        <w:rPr>
          <w:b/>
          <w:sz w:val="28"/>
        </w:rPr>
        <w:t>Д</w:t>
      </w:r>
      <w:proofErr w:type="gramEnd"/>
      <w:r w:rsidRPr="001F77AE">
        <w:rPr>
          <w:b/>
          <w:sz w:val="28"/>
        </w:rPr>
        <w:t>обавить базовый объект</w:t>
      </w:r>
      <w:r w:rsidRPr="00037CA0">
        <w:rPr>
          <w:sz w:val="28"/>
        </w:rPr>
        <w:t xml:space="preserve"> система создает новый объект спецификации и переходит в режим редактирования его текстовой части: в таблице спецификации открывается для редактирования строка, в которой будет расположена текстовая часть объекта спецификации. Пользователь может самостоятельно вводить текстовую часть объекта спецификации.</w:t>
      </w:r>
    </w:p>
    <w:p w:rsidR="003B4702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Если в состав объекта спецификации включить графические объекты из чертежа, актуальные данные в его колонки "</w:t>
      </w:r>
      <w:r w:rsidRPr="001F77AE">
        <w:rPr>
          <w:b/>
          <w:sz w:val="28"/>
        </w:rPr>
        <w:t>Зона</w:t>
      </w:r>
      <w:r w:rsidRPr="00037CA0">
        <w:rPr>
          <w:sz w:val="28"/>
        </w:rPr>
        <w:t>" и "</w:t>
      </w:r>
      <w:r w:rsidRPr="001F77AE">
        <w:rPr>
          <w:b/>
          <w:sz w:val="28"/>
        </w:rPr>
        <w:t>Позиция</w:t>
      </w:r>
      <w:r w:rsidRPr="00037CA0">
        <w:rPr>
          <w:sz w:val="28"/>
        </w:rPr>
        <w:t>" будут попадать автоматически. Если к объекту спецификации подключить чертеж КОМПАС-3D, то актуальные данные в колонки объекта "</w:t>
      </w:r>
      <w:r w:rsidRPr="001F77AE">
        <w:rPr>
          <w:b/>
          <w:sz w:val="28"/>
        </w:rPr>
        <w:t>Формат</w:t>
      </w:r>
      <w:r w:rsidRPr="00037CA0">
        <w:rPr>
          <w:sz w:val="28"/>
        </w:rPr>
        <w:t>", "</w:t>
      </w:r>
      <w:r w:rsidRPr="001F77AE">
        <w:rPr>
          <w:b/>
          <w:sz w:val="28"/>
        </w:rPr>
        <w:t>Обозначение</w:t>
      </w:r>
      <w:r w:rsidRPr="00037CA0">
        <w:rPr>
          <w:sz w:val="28"/>
        </w:rPr>
        <w:t>" и "</w:t>
      </w:r>
      <w:r w:rsidRPr="001F77AE">
        <w:rPr>
          <w:b/>
          <w:sz w:val="28"/>
        </w:rPr>
        <w:t>Наименование</w:t>
      </w:r>
      <w:r w:rsidRPr="00037CA0">
        <w:rPr>
          <w:sz w:val="28"/>
        </w:rPr>
        <w:t>" будут автоматически передаваться из соответствующих граф основной надписи подключенного чертежа.</w:t>
      </w:r>
    </w:p>
    <w:p w:rsidR="003B4702" w:rsidRDefault="003B4702" w:rsidP="003B4702">
      <w:pPr>
        <w:rPr>
          <w:b/>
          <w:sz w:val="28"/>
        </w:rPr>
      </w:pPr>
    </w:p>
    <w:p w:rsidR="003B4702" w:rsidRDefault="003B4702" w:rsidP="003B4702">
      <w:pPr>
        <w:ind w:firstLine="540"/>
        <w:jc w:val="center"/>
        <w:rPr>
          <w:b/>
          <w:sz w:val="28"/>
        </w:rPr>
      </w:pPr>
    </w:p>
    <w:p w:rsidR="003B4702" w:rsidRDefault="003B4702" w:rsidP="003B4702">
      <w:pPr>
        <w:ind w:firstLine="540"/>
        <w:jc w:val="center"/>
        <w:rPr>
          <w:b/>
          <w:sz w:val="28"/>
        </w:rPr>
      </w:pPr>
    </w:p>
    <w:p w:rsidR="003B4702" w:rsidRDefault="003B4702" w:rsidP="003B4702">
      <w:pPr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9.5 </w:t>
      </w:r>
      <w:r w:rsidRPr="00037CA0">
        <w:rPr>
          <w:b/>
          <w:sz w:val="28"/>
        </w:rPr>
        <w:t>Нормальный режим заполнения спецификации</w:t>
      </w:r>
      <w:r>
        <w:rPr>
          <w:b/>
          <w:sz w:val="28"/>
        </w:rPr>
        <w:t>.</w:t>
      </w:r>
    </w:p>
    <w:p w:rsidR="003B4702" w:rsidRPr="00037CA0" w:rsidRDefault="003B4702" w:rsidP="003B4702">
      <w:pPr>
        <w:ind w:firstLine="540"/>
        <w:jc w:val="center"/>
        <w:rPr>
          <w:b/>
          <w:sz w:val="28"/>
        </w:rPr>
      </w:pP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lastRenderedPageBreak/>
        <w:t>При создании и заполнении текстовой части объектов документа-спецификации на экране вы видите стандартную таблицу спецификации и вводите данные в ее графы. Такой режим работы называется нормальным режимом заполнения спецификации. Он аналогичен нормальному режиму заполнения текстового документа.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В этом режиме также редактируются дополнительные параметры объектов спецификации.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Основная надпись документа-спецификации в нормальном режиме не видна и не доступна для редактирования.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Для заполнения основной надписи требуется перейти в режим разметки страницы.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По умолчанию система находится в нормальном режиме.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 Для возвращения в нормальный режим из режима разметки страницы требуется нажать кнопку </w:t>
      </w:r>
      <w:r w:rsidRPr="00037CA0">
        <w:rPr>
          <w:b/>
          <w:sz w:val="28"/>
        </w:rPr>
        <w:t>Нормальный режим</w:t>
      </w:r>
      <w:r>
        <w:rPr>
          <w:noProof/>
          <w:sz w:val="28"/>
        </w:rPr>
        <w:drawing>
          <wp:inline distT="0" distB="0" distL="0" distR="0">
            <wp:extent cx="228600" cy="2095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7CA0">
        <w:rPr>
          <w:sz w:val="28"/>
        </w:rPr>
        <w:t xml:space="preserve"> на панели </w:t>
      </w:r>
      <w:r w:rsidRPr="00037CA0">
        <w:rPr>
          <w:b/>
          <w:sz w:val="28"/>
        </w:rPr>
        <w:t>Вид</w:t>
      </w:r>
      <w:r w:rsidRPr="00037CA0">
        <w:rPr>
          <w:sz w:val="28"/>
        </w:rPr>
        <w:t xml:space="preserve"> или вызвать соответствующую команду из меню </w:t>
      </w:r>
      <w:r w:rsidRPr="00037CA0">
        <w:rPr>
          <w:b/>
          <w:sz w:val="28"/>
        </w:rPr>
        <w:t>Вид</w:t>
      </w:r>
      <w:r w:rsidRPr="00037CA0">
        <w:rPr>
          <w:sz w:val="28"/>
        </w:rPr>
        <w:t>.</w:t>
      </w:r>
    </w:p>
    <w:p w:rsidR="003B4702" w:rsidRDefault="003B4702" w:rsidP="003B4702">
      <w:pPr>
        <w:ind w:firstLine="540"/>
        <w:jc w:val="both"/>
        <w:rPr>
          <w:sz w:val="28"/>
        </w:rPr>
      </w:pPr>
    </w:p>
    <w:p w:rsidR="003B4702" w:rsidRDefault="003B4702" w:rsidP="003B4702">
      <w:pPr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9.6 </w:t>
      </w:r>
      <w:r w:rsidRPr="00037CA0">
        <w:rPr>
          <w:b/>
          <w:sz w:val="28"/>
        </w:rPr>
        <w:t>Режим разметки страницы</w:t>
      </w:r>
    </w:p>
    <w:p w:rsidR="003B4702" w:rsidRPr="00037CA0" w:rsidRDefault="003B4702" w:rsidP="003B4702">
      <w:pPr>
        <w:ind w:firstLine="540"/>
        <w:jc w:val="center"/>
        <w:rPr>
          <w:b/>
          <w:sz w:val="28"/>
        </w:rPr>
      </w:pP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Режим разметки страницы при работе со спецификацией похож на режим разметки страницы текстового документа.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 Для перехода в режим разметки страницы требуется нажать кнопку </w:t>
      </w:r>
      <w:r w:rsidRPr="00A636D2">
        <w:rPr>
          <w:b/>
          <w:sz w:val="28"/>
        </w:rPr>
        <w:t>Разметка страниц</w:t>
      </w:r>
      <w:r>
        <w:rPr>
          <w:b/>
          <w:sz w:val="28"/>
        </w:rPr>
        <w:t xml:space="preserve"> </w:t>
      </w:r>
      <w:r>
        <w:rPr>
          <w:noProof/>
          <w:sz w:val="28"/>
        </w:rPr>
        <w:drawing>
          <wp:inline distT="0" distB="0" distL="0" distR="0">
            <wp:extent cx="228600" cy="20955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7CA0">
        <w:rPr>
          <w:sz w:val="28"/>
        </w:rPr>
        <w:t xml:space="preserve"> на панели </w:t>
      </w:r>
      <w:r w:rsidRPr="00A636D2">
        <w:rPr>
          <w:b/>
          <w:sz w:val="28"/>
        </w:rPr>
        <w:t>Вид</w:t>
      </w:r>
      <w:r w:rsidRPr="00037CA0">
        <w:rPr>
          <w:sz w:val="28"/>
        </w:rPr>
        <w:t xml:space="preserve"> или вызвать соответствующую команду из меню </w:t>
      </w:r>
      <w:r w:rsidRPr="00A636D2">
        <w:rPr>
          <w:b/>
          <w:sz w:val="28"/>
        </w:rPr>
        <w:t>Вид</w:t>
      </w:r>
      <w:r w:rsidRPr="00037CA0">
        <w:rPr>
          <w:sz w:val="28"/>
        </w:rPr>
        <w:t>.</w:t>
      </w:r>
      <w:r w:rsidRPr="00A636D2">
        <w:rPr>
          <w:sz w:val="28"/>
        </w:rPr>
        <w:t xml:space="preserve"> 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 xml:space="preserve">В этом режиме страницы спецификации показываются так, как они будут выводиться на печать. Видны и доступны для редактирования таблицы основной надписи документа-спецификации. 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Объекты спецификации в режиме разметки страницы недоступны для редактирования.</w:t>
      </w:r>
    </w:p>
    <w:p w:rsidR="003B4702" w:rsidRPr="00037CA0" w:rsidRDefault="003B4702" w:rsidP="003B4702">
      <w:pPr>
        <w:ind w:firstLine="540"/>
        <w:jc w:val="both"/>
        <w:rPr>
          <w:sz w:val="28"/>
        </w:rPr>
      </w:pPr>
      <w:r w:rsidRPr="00037CA0">
        <w:rPr>
          <w:sz w:val="28"/>
        </w:rPr>
        <w:t>Для редактирования объектов требуется перейти в нормальный режим.</w:t>
      </w:r>
    </w:p>
    <w:p w:rsidR="003B4702" w:rsidRDefault="003B4702" w:rsidP="003B4702">
      <w:pPr>
        <w:jc w:val="both"/>
      </w:pPr>
    </w:p>
    <w:sectPr w:rsidR="003B4702" w:rsidSect="00A07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B4702"/>
    <w:rsid w:val="003B4702"/>
    <w:rsid w:val="006308D1"/>
    <w:rsid w:val="00A07C3C"/>
    <w:rsid w:val="00A15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470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70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1539</Words>
  <Characters>8778</Characters>
  <Application>Microsoft Office Word</Application>
  <DocSecurity>0</DocSecurity>
  <Lines>73</Lines>
  <Paragraphs>20</Paragraphs>
  <ScaleCrop>false</ScaleCrop>
  <Company/>
  <LinksUpToDate>false</LinksUpToDate>
  <CharactersWithSpaces>10297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2017-10-05T14:44:00Z</dcterms:created>
  <dcterms:modified xsi:type="dcterms:W3CDTF">2017-10-05T17:29:00Z</dcterms:modified>
</cp:coreProperties>
</file>