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ABF" w:rsidRDefault="004B6ABF" w:rsidP="004B6ABF">
      <w:r>
        <w:t xml:space="preserve">Лекция 15 </w:t>
      </w:r>
      <w:r w:rsidRPr="004B6ABF">
        <w:t xml:space="preserve">  РОЛЬ  МИКРООРГАНИЗМОВ  В  ВЫДЕЛЕНИИ  И  АККУМУЛИРОВАНИИ ТОКСИЧЕСКИХ И РЕДКОЗЕМЕЛЬНЫХ ИОНОВ </w:t>
      </w:r>
      <w:r w:rsidRPr="004B6ABF">
        <w:cr/>
      </w:r>
      <w:r>
        <w:t xml:space="preserve">Ужесточение законов по охране окружающей среды и требования к </w:t>
      </w:r>
      <w:proofErr w:type="spellStart"/>
      <w:r>
        <w:t>качест</w:t>
      </w:r>
      <w:proofErr w:type="spellEnd"/>
      <w:r>
        <w:t>-</w:t>
      </w:r>
    </w:p>
    <w:p w:rsidR="004B6ABF" w:rsidRDefault="004B6ABF" w:rsidP="004B6ABF">
      <w:pPr>
        <w:ind w:firstLine="0"/>
      </w:pPr>
      <w:proofErr w:type="spellStart"/>
      <w:r>
        <w:t>ву</w:t>
      </w:r>
      <w:proofErr w:type="spellEnd"/>
      <w:r>
        <w:t xml:space="preserve"> воды делают необходимым совершенствование существующих и разработку новых,  более  эффективных  методов  очистки  вод  от  металлов.  Биологические методы в последние годы находят все больш</w:t>
      </w:r>
      <w:r>
        <w:t>ее применение для извлечения ме</w:t>
      </w:r>
      <w:r>
        <w:t xml:space="preserve">таллов из промышленных, а также бытовых </w:t>
      </w:r>
      <w:r>
        <w:t>сточных вод. Эти методы, в отли</w:t>
      </w:r>
      <w:r>
        <w:t xml:space="preserve">чие от </w:t>
      </w:r>
      <w:proofErr w:type="gramStart"/>
      <w:r>
        <w:t>дорогостоящих</w:t>
      </w:r>
      <w:proofErr w:type="gramEnd"/>
      <w:r>
        <w:t xml:space="preserve"> физико-химических, </w:t>
      </w:r>
      <w:r>
        <w:t>характеризуются достаточной про</w:t>
      </w:r>
      <w:r>
        <w:t xml:space="preserve">стотой и эффективностью. Обычно для этих </w:t>
      </w:r>
      <w:r>
        <w:t>целей загрязненные металлами во</w:t>
      </w:r>
      <w:r>
        <w:t>ды собирают в отстойниках или прудах со слабым течением, где происходит развитие микроорганизмов и водорослей. Э</w:t>
      </w:r>
      <w:r>
        <w:t>ти организмы накапливают раство</w:t>
      </w:r>
      <w:r>
        <w:t xml:space="preserve">ренные металлы </w:t>
      </w:r>
      <w:proofErr w:type="spellStart"/>
      <w:r>
        <w:t>внутриклеточно</w:t>
      </w:r>
      <w:proofErr w:type="spellEnd"/>
      <w:r>
        <w:t xml:space="preserve"> или, выде</w:t>
      </w:r>
      <w:r>
        <w:t>ляя специфические продукты обме</w:t>
      </w:r>
      <w:r>
        <w:t>на, переводят их в нерастворимую форму и</w:t>
      </w:r>
      <w:r>
        <w:t xml:space="preserve"> вызывают осаждение. Многие мик</w:t>
      </w:r>
      <w:r>
        <w:t>роорганизмы  способны  накапливать  металлы  в  больших  количествах.  В  ходе эволюции в них сформировались системы поглощения отдельных металлов и их концентрирования в клетках. Микроорг</w:t>
      </w:r>
      <w:r>
        <w:t>анизмы, помимо включения в цито</w:t>
      </w:r>
      <w:r>
        <w:t>плазму, способны также сорбировать метал</w:t>
      </w:r>
      <w:r>
        <w:t>лы на поверхности клеточных сте</w:t>
      </w:r>
      <w:r>
        <w:t xml:space="preserve">нок,  связывать  метаболитами  в  нерастворимые  формы,  а  также  переводить  в летучую форму (рис. 17.). Селекция в этом направлении и применение </w:t>
      </w:r>
      <w:proofErr w:type="gramStart"/>
      <w:r>
        <w:t>новых</w:t>
      </w:r>
      <w:proofErr w:type="gramEnd"/>
      <w:r>
        <w:t xml:space="preserve"> </w:t>
      </w:r>
    </w:p>
    <w:p w:rsidR="004B6ABF" w:rsidRDefault="004B6ABF" w:rsidP="004B6ABF">
      <w:proofErr w:type="spellStart"/>
      <w:r>
        <w:t>генноинженерных</w:t>
      </w:r>
      <w:proofErr w:type="spellEnd"/>
      <w:r>
        <w:t xml:space="preserve">  методов  позволяют  получать  формы,  актив</w:t>
      </w:r>
      <w:r>
        <w:t>но  аккумули</w:t>
      </w:r>
      <w:r>
        <w:t xml:space="preserve">рующие металлы и на их основе создавать </w:t>
      </w:r>
      <w:r>
        <w:t xml:space="preserve">системы </w:t>
      </w:r>
      <w:proofErr w:type="spellStart"/>
      <w:r>
        <w:t>биоочистки</w:t>
      </w:r>
      <w:proofErr w:type="spellEnd"/>
      <w:r>
        <w:t>. Идея исполь</w:t>
      </w:r>
      <w:r>
        <w:t>зования  микроорганизмов  для  извлечения  метал</w:t>
      </w:r>
      <w:r>
        <w:t>лов  из  растворов,  помимо  ог</w:t>
      </w:r>
      <w:r>
        <w:t xml:space="preserve">ромного экологического значения, важна также в качестве способа получения экономически важных металлов. </w:t>
      </w:r>
    </w:p>
    <w:p w:rsidR="004B6ABF" w:rsidRDefault="004B6ABF" w:rsidP="004B6ABF">
      <w:r>
        <w:t>Основными процессами извлечения метал</w:t>
      </w:r>
      <w:r>
        <w:t>лов из растворов с участием мик</w:t>
      </w:r>
      <w:r>
        <w:t xml:space="preserve">роорганизмов  являются:  </w:t>
      </w:r>
      <w:proofErr w:type="spellStart"/>
      <w:r>
        <w:t>биосорбция</w:t>
      </w:r>
      <w:proofErr w:type="spellEnd"/>
      <w:r>
        <w:t xml:space="preserve">,  осаждение  металлов  в  виде  сульфидов, восстановление шестивалентного хрома. </w:t>
      </w:r>
    </w:p>
    <w:p w:rsidR="004B6ABF" w:rsidRDefault="004B6ABF" w:rsidP="004B6ABF">
      <w:r>
        <w:t xml:space="preserve">С помощью </w:t>
      </w:r>
      <w:proofErr w:type="spellStart"/>
      <w:r>
        <w:t>биосорбции</w:t>
      </w:r>
      <w:proofErr w:type="spellEnd"/>
      <w:r>
        <w:t xml:space="preserve"> даже из разбавленных растворов возможно 100 % извлечение свинца, ртути, меди, никеля, хрома, урана и 90 % золота, серебра, платины, селена. </w:t>
      </w:r>
    </w:p>
    <w:p w:rsidR="000A0D77" w:rsidRDefault="004B6ABF" w:rsidP="004B6ABF">
      <w:r>
        <w:t>Внутриклеточное содержание металлов, как установлено, может быть очень значительным  –  для  урана  и  тория  до  14–18 %  от  АСБ денитрифицирующих микроорганизмов,  для  серебра  –  до  30 %  АСБ</w:t>
      </w:r>
      <w:r>
        <w:t>.  Недавно  установлена  способ</w:t>
      </w:r>
      <w:r>
        <w:t>ность водорослей, дрожжей и бактерий (</w:t>
      </w:r>
      <w:proofErr w:type="spellStart"/>
      <w:r>
        <w:t>Pseudomonas</w:t>
      </w:r>
      <w:proofErr w:type="spellEnd"/>
      <w:r>
        <w:t>) эффективно сорбировать</w:t>
      </w:r>
      <w:r>
        <w:t xml:space="preserve"> </w:t>
      </w:r>
      <w:r w:rsidRPr="004B6ABF">
        <w:t>уран из морской воды.</w:t>
      </w:r>
    </w:p>
    <w:p w:rsidR="004B6ABF" w:rsidRDefault="004B6ABF" w:rsidP="004B6ABF">
      <w:r>
        <w:rPr>
          <w:noProof/>
          <w:lang w:eastAsia="ru-RU"/>
        </w:rPr>
        <w:lastRenderedPageBreak/>
        <w:drawing>
          <wp:inline distT="0" distB="0" distL="0" distR="0" wp14:anchorId="00E5AEC0" wp14:editId="3769C6F2">
            <wp:extent cx="4467225" cy="3419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ABF" w:rsidRDefault="004B6ABF" w:rsidP="004B6ABF">
      <w:r>
        <w:t xml:space="preserve">Способы проведения </w:t>
      </w:r>
      <w:proofErr w:type="spellStart"/>
      <w:r>
        <w:t>биосорбции</w:t>
      </w:r>
      <w:proofErr w:type="spellEnd"/>
      <w:r>
        <w:t xml:space="preserve"> различ</w:t>
      </w:r>
      <w:r>
        <w:t xml:space="preserve">ны: </w:t>
      </w:r>
      <w:proofErr w:type="gramStart"/>
      <w:r>
        <w:t>возможно</w:t>
      </w:r>
      <w:proofErr w:type="gramEnd"/>
      <w:r>
        <w:t xml:space="preserve"> пропускание раство</w:t>
      </w:r>
      <w:r>
        <w:t>ра металлов через микробный биофильтр, представляющий собой живые кле</w:t>
      </w:r>
      <w:r>
        <w:t>т</w:t>
      </w:r>
      <w:r>
        <w:t xml:space="preserve">ки,  сорбированные  на  угле.  Промышленно  выпускаются  также  специальные </w:t>
      </w:r>
      <w:proofErr w:type="spellStart"/>
      <w:r>
        <w:t>биосорбенты</w:t>
      </w:r>
      <w:proofErr w:type="spellEnd"/>
      <w:r>
        <w:t>,  например  «</w:t>
      </w:r>
      <w:proofErr w:type="spellStart"/>
      <w:r>
        <w:t>биосорбент</w:t>
      </w:r>
      <w:proofErr w:type="spellEnd"/>
      <w:r>
        <w:t xml:space="preserve">  М»  чешс</w:t>
      </w:r>
      <w:r>
        <w:t>кого  производства,  изготовлен</w:t>
      </w:r>
      <w:r>
        <w:t>ный в виде зерен из микробных клеток и но</w:t>
      </w:r>
      <w:r>
        <w:t>сителя размером 0.3–0.8 мм. Сор</w:t>
      </w:r>
      <w:r>
        <w:t xml:space="preserve">бент используют  в  установках,  работающих  на </w:t>
      </w:r>
      <w:r>
        <w:t xml:space="preserve"> ионообменных  смолах;  его  ем</w:t>
      </w:r>
      <w:r>
        <w:t>кость составляет 5 мг урана на 1 г АСБ клеток (максимальная емкость – до 120 мг). Возможно также производство сорбентов</w:t>
      </w:r>
      <w:r>
        <w:t xml:space="preserve"> на основе микробных полисахари</w:t>
      </w:r>
      <w:r>
        <w:t xml:space="preserve">дов. </w:t>
      </w:r>
      <w:proofErr w:type="gramStart"/>
      <w:r>
        <w:t>Такие сорбенты можно широко примен</w:t>
      </w:r>
      <w:r>
        <w:t>ять в различных, включая природ</w:t>
      </w:r>
      <w:r>
        <w:t>ные, условиях, они просты в употреблении.</w:t>
      </w:r>
      <w:proofErr w:type="gramEnd"/>
      <w:r>
        <w:t xml:space="preserve"> После концентрирования металлов </w:t>
      </w:r>
    </w:p>
    <w:p w:rsidR="004B6ABF" w:rsidRDefault="004B6ABF" w:rsidP="004B6ABF">
      <w:pPr>
        <w:ind w:firstLine="0"/>
      </w:pPr>
      <w:r>
        <w:t xml:space="preserve">микроорганизмами на следующей стадии металлы следует извлечь из микробной биомассы. Для этого существуют различные способы – как </w:t>
      </w:r>
      <w:proofErr w:type="spellStart"/>
      <w:r>
        <w:t>недеструктивные</w:t>
      </w:r>
      <w:proofErr w:type="spellEnd"/>
      <w:r>
        <w:t>, так и  основанные  на  экстракции  путем  разрушени</w:t>
      </w:r>
      <w:r>
        <w:t>я  (например,  пирометаллургиче</w:t>
      </w:r>
      <w:r>
        <w:t xml:space="preserve">ская обработка биомассы или применение кислот и щелочей). </w:t>
      </w:r>
    </w:p>
    <w:p w:rsidR="004B6ABF" w:rsidRDefault="004B6ABF" w:rsidP="004B6ABF">
      <w:r>
        <w:t>Извлечение металлов из растворов на ос</w:t>
      </w:r>
      <w:r>
        <w:t>нове осаждения сульфидов извест</w:t>
      </w:r>
      <w:r>
        <w:t>но давно. Сульфатредуцирующие микроорг</w:t>
      </w:r>
      <w:r>
        <w:t>анизмы выделяют сероводород, ко</w:t>
      </w:r>
      <w:r>
        <w:t xml:space="preserve">торый  практически  полностью  связывает  растворенные  металлы,  вызывая  их осаждение. На основе данного метода возможно, например, извлечение меди и растворов, содержащих до 8.5 г/л меди в форме цианида; полнота извлечения достигает 98.5 %. </w:t>
      </w:r>
    </w:p>
    <w:p w:rsidR="004B6ABF" w:rsidRDefault="004B6ABF" w:rsidP="004B6ABF">
      <w:r>
        <w:t>Представляет  практический  интерес  такж</w:t>
      </w:r>
      <w:r>
        <w:t>е  метод  восстановления  шести</w:t>
      </w:r>
      <w:r>
        <w:t xml:space="preserve">валентного  хрома  в  растворах.  Известны бактерии,  способные  в анаэробных условиях  восстанавливать  шестивалентный  хром,  </w:t>
      </w:r>
      <w:r>
        <w:lastRenderedPageBreak/>
        <w:t xml:space="preserve">содержащийся  в  бытовых сточных водах, до </w:t>
      </w:r>
      <w:proofErr w:type="gramStart"/>
      <w:r>
        <w:t>трехвалентного</w:t>
      </w:r>
      <w:proofErr w:type="gramEnd"/>
      <w:r>
        <w:t xml:space="preserve">, который далее осаждается в виде </w:t>
      </w:r>
      <w:proofErr w:type="spellStart"/>
      <w:r>
        <w:t>Cr</w:t>
      </w:r>
      <w:proofErr w:type="spellEnd"/>
      <w:r>
        <w:t>(OH)3</w:t>
      </w:r>
    </w:p>
    <w:p w:rsidR="004B6ABF" w:rsidRPr="004B6ABF" w:rsidRDefault="004B6ABF" w:rsidP="004B6ABF">
      <w:pPr>
        <w:rPr>
          <w:b/>
        </w:rPr>
      </w:pPr>
      <w:r w:rsidRPr="004B6ABF">
        <w:rPr>
          <w:b/>
        </w:rPr>
        <w:t xml:space="preserve">Обогащение руд </w:t>
      </w:r>
    </w:p>
    <w:p w:rsidR="004B6ABF" w:rsidRDefault="004B6ABF" w:rsidP="004B6ABF">
      <w:r>
        <w:t xml:space="preserve">К перспективным направлениям </w:t>
      </w:r>
      <w:proofErr w:type="spellStart"/>
      <w:r>
        <w:t>биогеот</w:t>
      </w:r>
      <w:r>
        <w:t>ехнологии</w:t>
      </w:r>
      <w:proofErr w:type="spellEnd"/>
      <w:r>
        <w:t xml:space="preserve"> металлов относится на</w:t>
      </w:r>
      <w:r>
        <w:t>правление,  ориентированное  на  обогащение  ру</w:t>
      </w:r>
      <w:r>
        <w:t>д  и  концентратов.  Весьма  эф</w:t>
      </w:r>
      <w:r>
        <w:t>фективным представляется применение для этих целей сульфатредуцирующих бактерий, с помощью которых можно разр</w:t>
      </w:r>
      <w:r>
        <w:t>аботать принципиально новые про</w:t>
      </w:r>
      <w:r>
        <w:t xml:space="preserve">цессы и существенно улучшить существующие. </w:t>
      </w:r>
    </w:p>
    <w:p w:rsidR="004B6ABF" w:rsidRDefault="004B6ABF" w:rsidP="004B6ABF">
      <w:proofErr w:type="gramStart"/>
      <w:r>
        <w:t>При  проведении  процессов  флотации  окисленных  минералов  свинца  и сурьмы  применение  сульфатредуцирующих  ба</w:t>
      </w:r>
      <w:r>
        <w:t>ктерий  повышает  на  6–8 %  из</w:t>
      </w:r>
      <w:r>
        <w:t xml:space="preserve">влечение минералов в результате </w:t>
      </w:r>
      <w:proofErr w:type="spellStart"/>
      <w:r>
        <w:t>сульфидиз</w:t>
      </w:r>
      <w:r>
        <w:t>ации</w:t>
      </w:r>
      <w:proofErr w:type="spellEnd"/>
      <w:r>
        <w:t xml:space="preserve"> окислов; в процессах флота</w:t>
      </w:r>
      <w:r>
        <w:t>ции церуссита (PbCO</w:t>
      </w:r>
      <w:r w:rsidRPr="004B6ABF">
        <w:rPr>
          <w:vertAlign w:val="subscript"/>
        </w:rPr>
        <w:t>3</w:t>
      </w:r>
      <w:r>
        <w:t xml:space="preserve">) извлечение свинца возрастает на 20–25 %. Применение сульфатредуцирующих  бактерий  для  десорбции  </w:t>
      </w:r>
      <w:proofErr w:type="spellStart"/>
      <w:r>
        <w:t>ксантогената</w:t>
      </w:r>
      <w:proofErr w:type="spellEnd"/>
      <w:r>
        <w:t xml:space="preserve">  с  поверхности некоторых минералов после флотации позвол</w:t>
      </w:r>
      <w:r>
        <w:t>яет селективно разделить некото</w:t>
      </w:r>
      <w:r>
        <w:t xml:space="preserve">рые минералы (CuFeS2 и MoS2, </w:t>
      </w:r>
      <w:proofErr w:type="spellStart"/>
      <w:r>
        <w:t>PbS</w:t>
      </w:r>
      <w:proofErr w:type="spellEnd"/>
      <w:r>
        <w:t xml:space="preserve"> и </w:t>
      </w:r>
      <w:proofErr w:type="spellStart"/>
      <w:r>
        <w:t>ZnS</w:t>
      </w:r>
      <w:proofErr w:type="spellEnd"/>
      <w:r>
        <w:t xml:space="preserve">). </w:t>
      </w:r>
      <w:proofErr w:type="gramEnd"/>
    </w:p>
    <w:p w:rsidR="004B6ABF" w:rsidRPr="004B6ABF" w:rsidRDefault="004B6ABF" w:rsidP="004B6ABF">
      <w:pPr>
        <w:ind w:firstLine="709"/>
        <w:rPr>
          <w:b/>
        </w:rPr>
      </w:pPr>
      <w:r>
        <w:t>Таким образом, биологические методы активно дополняют и частичн</w:t>
      </w:r>
      <w:r>
        <w:t>о по</w:t>
      </w:r>
      <w:r>
        <w:t xml:space="preserve">зволяют  заменить  традиционные  методы  горнодобывающей  отрасли.  Многие вопросы </w:t>
      </w:r>
      <w:proofErr w:type="spellStart"/>
      <w:r>
        <w:t>биогеотехнологии</w:t>
      </w:r>
      <w:proofErr w:type="spellEnd"/>
      <w:r>
        <w:t xml:space="preserve"> в настоящее время успешно решены. Это получение меди,  никеля,  кобальта,  марганца,  мышьяка  и  ряда  других  металлов.  Медь  и уран получают в больших масштабах в проц</w:t>
      </w:r>
      <w:r>
        <w:t>ессах кучного и подземного выще</w:t>
      </w:r>
      <w:r>
        <w:t>лачивания. С помощью чанового выщелачив</w:t>
      </w:r>
      <w:r>
        <w:t>ания удается перерабатывать мно</w:t>
      </w:r>
      <w:r>
        <w:t>гие концентраты и получать цинк, медь, олово, серебро, золото</w:t>
      </w:r>
      <w:r>
        <w:t>. Разраба</w:t>
      </w:r>
      <w:r>
        <w:t xml:space="preserve">тываются и находят все большее применения процессы </w:t>
      </w:r>
      <w:proofErr w:type="spellStart"/>
      <w:r>
        <w:t>биосорбции</w:t>
      </w:r>
      <w:proofErr w:type="spellEnd"/>
      <w:r>
        <w:t xml:space="preserve"> металлов из растворов и сточных вод; намечены под</w:t>
      </w:r>
      <w:r>
        <w:t>ходы и начинают применяться био</w:t>
      </w:r>
      <w:r>
        <w:t>логические методы в процессах обогащения руд и концентратов. Применение биотехнологических методов позволяет  уве</w:t>
      </w:r>
      <w:r>
        <w:t>личивать сырьевые ресурсы, обес</w:t>
      </w:r>
      <w:r>
        <w:t xml:space="preserve">печивает комплексное извлечение металлов, </w:t>
      </w:r>
      <w:r>
        <w:t>не требует сложной горной техни</w:t>
      </w:r>
      <w:r>
        <w:t>ки;  процессы  легко  поддаются  регулированию  и  автоматизации  и  позволяют</w:t>
      </w:r>
      <w:r>
        <w:t xml:space="preserve"> </w:t>
      </w:r>
      <w:r w:rsidRPr="004B6ABF">
        <w:t xml:space="preserve">решать многие природоохранные задачи. </w:t>
      </w:r>
      <w:r w:rsidRPr="004B6ABF">
        <w:cr/>
      </w:r>
      <w:r w:rsidRPr="004B6ABF">
        <w:rPr>
          <w:b/>
        </w:rPr>
        <w:t xml:space="preserve">Получение спирта </w:t>
      </w:r>
    </w:p>
    <w:p w:rsidR="004B6ABF" w:rsidRDefault="004B6ABF" w:rsidP="004B6ABF">
      <w:r>
        <w:t>Получение  этилового  спирта  на  основе  дро</w:t>
      </w:r>
      <w:r>
        <w:t>жжей  известно  с  древних  вре</w:t>
      </w:r>
      <w:r>
        <w:t xml:space="preserve">мен. И хотя производство спирта намного </w:t>
      </w:r>
      <w:r>
        <w:t xml:space="preserve">моложе, чем </w:t>
      </w:r>
      <w:proofErr w:type="spellStart"/>
      <w:r>
        <w:t>неперегнанных</w:t>
      </w:r>
      <w:proofErr w:type="spellEnd"/>
      <w:r>
        <w:t xml:space="preserve"> спирт</w:t>
      </w:r>
      <w:r>
        <w:t>ных напитков, но и его корни теряются в веках. В последние годы все большие масштабы приобретает химический синтез эта</w:t>
      </w:r>
      <w:r>
        <w:t>нола из этилена, который конвер</w:t>
      </w:r>
      <w:r>
        <w:t xml:space="preserve">тируется в спирт при высокой температуре в присутствии катализатора и воды. </w:t>
      </w:r>
    </w:p>
    <w:p w:rsidR="004B6ABF" w:rsidRDefault="004B6ABF" w:rsidP="004B6ABF">
      <w:r>
        <w:t xml:space="preserve">Однако микробиологический синтез не теряет актуальности. </w:t>
      </w:r>
    </w:p>
    <w:p w:rsidR="004B6ABF" w:rsidRDefault="004B6ABF" w:rsidP="004B6ABF">
      <w:r>
        <w:t xml:space="preserve">Перспективы использования низших спиртов (метанола, этанола), а также ацетона и других растворителей в качестве </w:t>
      </w:r>
      <w:r>
        <w:t>горючего для двигателей внутрен</w:t>
      </w:r>
      <w:r>
        <w:t xml:space="preserve">него сгорания вызвали в последние годы большой интерес к </w:t>
      </w:r>
      <w:r>
        <w:lastRenderedPageBreak/>
        <w:t>возможности их крупномасштабного получения в микробиоло</w:t>
      </w:r>
      <w:r>
        <w:t>гических процессах с использова</w:t>
      </w:r>
      <w:r>
        <w:t xml:space="preserve">нием различного растительного сырья. Этиловый спирт является прекрасным экологическим чистым горючим для двигателей внутреннего сгорания. Замена дефицитного бензина иными видами топлива является актуальной проблемой современности.  Особенно  остро  вопрос  стоит  в  странах  Америки и Западной Европы. Использование чистого этанола или </w:t>
      </w:r>
      <w:r>
        <w:t>в смеси с бензином (</w:t>
      </w:r>
      <w:proofErr w:type="spellStart"/>
      <w:r>
        <w:t>газохол</w:t>
      </w:r>
      <w:proofErr w:type="spellEnd"/>
      <w:r>
        <w:t>) су</w:t>
      </w:r>
      <w:r>
        <w:t>щественно  снижает  загрязнение  окружающей  среды  выхлопными  газами,  так как  при  сгорании  этанола  образуются  только  углекислота  и  вода.  Поэтому  в странах с большими запасами природного ра</w:t>
      </w:r>
      <w:r>
        <w:t>стительного материала и соответ</w:t>
      </w:r>
      <w:r>
        <w:t xml:space="preserve">ствующими почвенно-климатическими условиями, обеспечивающими большие ежегодные  урожаи,  становится  целесообразным  ориентировать  производство моторных топлив на процессы микробиологического брожения. </w:t>
      </w:r>
    </w:p>
    <w:p w:rsidR="004B6ABF" w:rsidRDefault="004B6ABF" w:rsidP="004B6ABF">
      <w:r>
        <w:t>В качестве горючего спирт стали применять в США и Германии в 30–40 гг. Интерес к спиртам в качестве топлива резко возрос в 70-е годы. Например, в Бразилии этанол используют в качестве топли</w:t>
      </w:r>
      <w:r>
        <w:t>ва в двигателях внутреннего сго</w:t>
      </w:r>
      <w:r>
        <w:t>рания уже несколько десятилетий. В 1982 г. н</w:t>
      </w:r>
      <w:r>
        <w:t>ачалось интенсивное строительст</w:t>
      </w:r>
      <w:r>
        <w:t>во спиртовых заводов по технологии швед</w:t>
      </w:r>
      <w:r>
        <w:t xml:space="preserve">ской фирмы «Альфа </w:t>
      </w:r>
      <w:proofErr w:type="spellStart"/>
      <w:r>
        <w:t>Ляваль</w:t>
      </w:r>
      <w:proofErr w:type="spellEnd"/>
      <w:r>
        <w:t>» произ</w:t>
      </w:r>
      <w:r>
        <w:t xml:space="preserve">водительностью до 150 тыс. л 95 % спирта в </w:t>
      </w:r>
      <w:r>
        <w:t>сутки на основе сахаросодержаще</w:t>
      </w:r>
      <w:r>
        <w:t xml:space="preserve">го сырья. В России действуют установки по производству гидролизного спирта технологии </w:t>
      </w:r>
      <w:proofErr w:type="spellStart"/>
      <w:r>
        <w:t>Вниигидролиз</w:t>
      </w:r>
      <w:proofErr w:type="spellEnd"/>
      <w:r>
        <w:t xml:space="preserve"> (Ленинград). В Япон</w:t>
      </w:r>
      <w:r>
        <w:t>ии к концу 90-х гг. экспорт неф</w:t>
      </w:r>
      <w:r>
        <w:t>ти сокращен с 72 до 49 % за счет получения</w:t>
      </w:r>
      <w:r>
        <w:t xml:space="preserve"> спирта на основе иммобилизован</w:t>
      </w:r>
      <w:r>
        <w:t>ных микробных клеток. Сырьем  для  процессов  спиртового  брожения  могут  быть  разнообразные биомассы, включая крахмалсодержащие (зерно, картофель), сахаросодержащие материалы  (меласса,  отходы  деревоперерабатывающей  промышленности),  а также биомасса специально выращенных пресноводных и морских растений и водорослей. Процесс складывается из неск</w:t>
      </w:r>
      <w:r>
        <w:t>ольких стадий, включающих подго</w:t>
      </w:r>
      <w:r>
        <w:t xml:space="preserve">товку сырья, процесс брожения, отгонку и очистку спирта, денатурацию, </w:t>
      </w:r>
      <w:proofErr w:type="gramStart"/>
      <w:r>
        <w:t>пере</w:t>
      </w:r>
      <w:proofErr w:type="gramEnd"/>
      <w:r>
        <w:t>-</w:t>
      </w:r>
    </w:p>
    <w:p w:rsidR="004B6ABF" w:rsidRDefault="004B6ABF" w:rsidP="004B6ABF">
      <w:pPr>
        <w:ind w:firstLine="0"/>
      </w:pPr>
      <w:r>
        <w:t xml:space="preserve">работку кубовых остатков. </w:t>
      </w:r>
    </w:p>
    <w:p w:rsidR="004B6ABF" w:rsidRPr="004B6ABF" w:rsidRDefault="004B6ABF" w:rsidP="004B6ABF">
      <w:pPr>
        <w:rPr>
          <w:lang w:val="en-US"/>
        </w:rPr>
      </w:pPr>
      <w:proofErr w:type="gramStart"/>
      <w:r>
        <w:t>Этиловый спирт обычно получают из гексо</w:t>
      </w:r>
      <w:r>
        <w:t>з в процессах брожения, вызывае</w:t>
      </w:r>
      <w:r>
        <w:t>мых</w:t>
      </w:r>
      <w:r w:rsidRPr="004B6ABF">
        <w:t xml:space="preserve">  </w:t>
      </w:r>
      <w:r>
        <w:t>бактериями</w:t>
      </w:r>
      <w:r w:rsidRPr="004B6ABF">
        <w:t xml:space="preserve">  (</w:t>
      </w:r>
      <w:proofErr w:type="spellStart"/>
      <w:r w:rsidRPr="004B6ABF">
        <w:rPr>
          <w:lang w:val="en-US"/>
        </w:rPr>
        <w:t>Zymomonas</w:t>
      </w:r>
      <w:proofErr w:type="spellEnd"/>
      <w:r w:rsidRPr="004B6ABF">
        <w:t xml:space="preserve">  </w:t>
      </w:r>
      <w:proofErr w:type="spellStart"/>
      <w:r w:rsidRPr="004B6ABF">
        <w:rPr>
          <w:lang w:val="en-US"/>
        </w:rPr>
        <w:t>mobilis</w:t>
      </w:r>
      <w:proofErr w:type="spellEnd"/>
      <w:r w:rsidRPr="004B6ABF">
        <w:t xml:space="preserve">,  </w:t>
      </w:r>
      <w:r w:rsidRPr="004B6ABF">
        <w:rPr>
          <w:lang w:val="en-US"/>
        </w:rPr>
        <w:t>Z</w:t>
      </w:r>
      <w:r w:rsidRPr="004B6ABF">
        <w:t xml:space="preserve">.  </w:t>
      </w:r>
      <w:proofErr w:type="spellStart"/>
      <w:r w:rsidRPr="004B6ABF">
        <w:rPr>
          <w:lang w:val="en-US"/>
        </w:rPr>
        <w:t>anaerobica</w:t>
      </w:r>
      <w:proofErr w:type="spellEnd"/>
      <w:r w:rsidRPr="004B6ABF">
        <w:rPr>
          <w:lang w:val="en-US"/>
        </w:rPr>
        <w:t xml:space="preserve">,  </w:t>
      </w:r>
      <w:proofErr w:type="spellStart"/>
      <w:r w:rsidRPr="004B6ABF">
        <w:rPr>
          <w:lang w:val="en-US"/>
        </w:rPr>
        <w:t>Sarcina</w:t>
      </w:r>
      <w:proofErr w:type="spellEnd"/>
      <w:r w:rsidRPr="004B6ABF">
        <w:rPr>
          <w:lang w:val="en-US"/>
        </w:rPr>
        <w:t xml:space="preserve">  </w:t>
      </w:r>
      <w:proofErr w:type="spellStart"/>
      <w:r w:rsidRPr="004B6ABF">
        <w:rPr>
          <w:lang w:val="en-US"/>
        </w:rPr>
        <w:t>ventriculi</w:t>
      </w:r>
      <w:proofErr w:type="spellEnd"/>
      <w:r w:rsidRPr="004B6ABF">
        <w:rPr>
          <w:lang w:val="en-US"/>
        </w:rPr>
        <w:t xml:space="preserve">),  </w:t>
      </w:r>
      <w:proofErr w:type="spellStart"/>
      <w:r>
        <w:t>клостри</w:t>
      </w:r>
      <w:r w:rsidRPr="004B6ABF">
        <w:rPr>
          <w:lang w:val="en-US"/>
        </w:rPr>
        <w:t>диями</w:t>
      </w:r>
      <w:proofErr w:type="spellEnd"/>
      <w:r w:rsidRPr="004B6ABF">
        <w:rPr>
          <w:lang w:val="en-US"/>
        </w:rPr>
        <w:t xml:space="preserve"> (Clostridium </w:t>
      </w:r>
      <w:proofErr w:type="spellStart"/>
      <w:r w:rsidRPr="004B6ABF">
        <w:rPr>
          <w:lang w:val="en-US"/>
        </w:rPr>
        <w:t>thermocellum</w:t>
      </w:r>
      <w:proofErr w:type="spellEnd"/>
      <w:r w:rsidRPr="004B6ABF">
        <w:rPr>
          <w:lang w:val="en-US"/>
        </w:rPr>
        <w:t xml:space="preserve">) и </w:t>
      </w:r>
      <w:proofErr w:type="spellStart"/>
      <w:r w:rsidRPr="004B6ABF">
        <w:rPr>
          <w:lang w:val="en-US"/>
        </w:rPr>
        <w:t>дрожжами</w:t>
      </w:r>
      <w:proofErr w:type="spellEnd"/>
      <w:r w:rsidRPr="004B6ABF">
        <w:rPr>
          <w:lang w:val="en-US"/>
        </w:rPr>
        <w:t xml:space="preserve"> (Saccharomyces </w:t>
      </w:r>
      <w:proofErr w:type="spellStart"/>
      <w:r w:rsidRPr="004B6ABF">
        <w:rPr>
          <w:lang w:val="en-US"/>
        </w:rPr>
        <w:t>cerevisiae</w:t>
      </w:r>
      <w:proofErr w:type="spellEnd"/>
      <w:r w:rsidRPr="004B6ABF">
        <w:rPr>
          <w:lang w:val="en-US"/>
        </w:rPr>
        <w:t xml:space="preserve">): </w:t>
      </w:r>
      <w:proofErr w:type="gramEnd"/>
    </w:p>
    <w:p w:rsidR="004B6ABF" w:rsidRPr="004B6ABF" w:rsidRDefault="004B6ABF" w:rsidP="004B6ABF">
      <w:r w:rsidRPr="004B6ABF">
        <w:t>С6</w:t>
      </w:r>
      <w:r w:rsidRPr="004B6ABF">
        <w:rPr>
          <w:lang w:val="en-US"/>
        </w:rPr>
        <w:t>H</w:t>
      </w:r>
      <w:r w:rsidRPr="004B6ABF">
        <w:t>12</w:t>
      </w:r>
      <w:r w:rsidRPr="004B6ABF">
        <w:rPr>
          <w:lang w:val="en-US"/>
        </w:rPr>
        <w:t>O</w:t>
      </w:r>
      <w:r w:rsidRPr="004B6ABF">
        <w:t xml:space="preserve">6 → 2 </w:t>
      </w:r>
      <w:r w:rsidRPr="004B6ABF">
        <w:rPr>
          <w:lang w:val="en-US"/>
        </w:rPr>
        <w:t>CH</w:t>
      </w:r>
      <w:r w:rsidRPr="004B6ABF">
        <w:t>3</w:t>
      </w:r>
      <w:r w:rsidRPr="004B6ABF">
        <w:rPr>
          <w:lang w:val="en-US"/>
        </w:rPr>
        <w:t>CH</w:t>
      </w:r>
      <w:r w:rsidRPr="004B6ABF">
        <w:t>2</w:t>
      </w:r>
      <w:r w:rsidRPr="004B6ABF">
        <w:rPr>
          <w:lang w:val="en-US"/>
        </w:rPr>
        <w:t>OH</w:t>
      </w:r>
      <w:r w:rsidRPr="004B6ABF">
        <w:t xml:space="preserve"> + 2 </w:t>
      </w:r>
      <w:r w:rsidRPr="004B6ABF">
        <w:rPr>
          <w:lang w:val="en-US"/>
        </w:rPr>
        <w:t>CO</w:t>
      </w:r>
      <w:r w:rsidRPr="004B6ABF">
        <w:t>2.</w:t>
      </w:r>
    </w:p>
    <w:p w:rsidR="004B6ABF" w:rsidRPr="004B6ABF" w:rsidRDefault="004B6ABF" w:rsidP="004B6ABF">
      <w:r w:rsidRPr="004B6ABF">
        <w:cr/>
        <w:t>Главная задача, которую приходится реш</w:t>
      </w:r>
      <w:r>
        <w:t xml:space="preserve">ать при получении спиртов </w:t>
      </w:r>
      <w:proofErr w:type="spellStart"/>
      <w:r>
        <w:t>техни</w:t>
      </w:r>
      <w:proofErr w:type="spellEnd"/>
    </w:p>
    <w:p w:rsidR="004B6ABF" w:rsidRPr="004B6ABF" w:rsidRDefault="004B6ABF" w:rsidP="004B6ABF">
      <w:pPr>
        <w:ind w:firstLine="0"/>
      </w:pPr>
      <w:proofErr w:type="spellStart"/>
      <w:r w:rsidRPr="004B6ABF">
        <w:t>ческого</w:t>
      </w:r>
      <w:proofErr w:type="spellEnd"/>
      <w:r w:rsidRPr="004B6ABF">
        <w:t xml:space="preserve"> назначения, это замена дорогостоящих крахмалсодержащих субстратов дешевым сырьем непищевого назначения. </w:t>
      </w:r>
    </w:p>
    <w:p w:rsidR="004B6ABF" w:rsidRPr="004B6ABF" w:rsidRDefault="004B6ABF" w:rsidP="004B6ABF">
      <w:r w:rsidRPr="004B6ABF">
        <w:t>Образование этанола дрожжами – это ана</w:t>
      </w:r>
      <w:r>
        <w:t>эробный процесс, однако для раз</w:t>
      </w:r>
      <w:r w:rsidRPr="004B6ABF">
        <w:t>множения дрожжей в незначительных колич</w:t>
      </w:r>
      <w:r>
        <w:t xml:space="preserve">ествах нужен и кислород. </w:t>
      </w:r>
      <w:r>
        <w:lastRenderedPageBreak/>
        <w:t>Процес</w:t>
      </w:r>
      <w:r w:rsidRPr="004B6ABF">
        <w:t>сы, происходящие при конверсии сахаросоде</w:t>
      </w:r>
      <w:r>
        <w:t>ржащего субстрата в спирт, вклю</w:t>
      </w:r>
      <w:r w:rsidRPr="004B6ABF">
        <w:t xml:space="preserve">чают также процессы метаболизма и роста </w:t>
      </w:r>
      <w:proofErr w:type="gramStart"/>
      <w:r w:rsidRPr="004B6ABF">
        <w:t>клеток-продуцента</w:t>
      </w:r>
      <w:proofErr w:type="gramEnd"/>
      <w:r w:rsidRPr="004B6ABF">
        <w:t>, поэтому в целом биологический  процесс  получения  спиртов  зави</w:t>
      </w:r>
      <w:r>
        <w:t>сит  от  ряда  параметров  (кон</w:t>
      </w:r>
      <w:r w:rsidRPr="004B6ABF">
        <w:t>центрации субстрата, кислорода, а также конечного продукта). При накоплении спирта в культуре до определенных концентраций начинается п</w:t>
      </w:r>
      <w:r>
        <w:t>роцесс ингиби</w:t>
      </w:r>
      <w:r w:rsidRPr="004B6ABF">
        <w:t xml:space="preserve">рования  клеток.  Поэтому  большое  значение  приобретает  получение  особых штаммов, резистентных к спирту. </w:t>
      </w:r>
    </w:p>
    <w:p w:rsidR="004B6ABF" w:rsidRPr="004B6ABF" w:rsidRDefault="004B6ABF" w:rsidP="004B6ABF">
      <w:r w:rsidRPr="004B6ABF">
        <w:t>Промышленный процесс брожения мож</w:t>
      </w:r>
      <w:r>
        <w:t>ет осуществляться по разным схе</w:t>
      </w:r>
      <w:r w:rsidRPr="004B6ABF">
        <w:t>мам:  непрерывно,  периодически  и  периодически  с  возвратом  биомассы.  При периодическом  процессе  субстрат  сбраживае</w:t>
      </w:r>
      <w:r>
        <w:t xml:space="preserve">тся  после  внесения  </w:t>
      </w:r>
      <w:proofErr w:type="spellStart"/>
      <w:r>
        <w:t>свежевыра</w:t>
      </w:r>
      <w:r w:rsidRPr="004B6ABF">
        <w:t>щенного</w:t>
      </w:r>
      <w:proofErr w:type="spellEnd"/>
      <w:r w:rsidRPr="004B6ABF">
        <w:t xml:space="preserve"> </w:t>
      </w:r>
      <w:proofErr w:type="spellStart"/>
      <w:r w:rsidRPr="004B6ABF">
        <w:t>инокулята</w:t>
      </w:r>
      <w:proofErr w:type="spellEnd"/>
      <w:r w:rsidRPr="004B6ABF">
        <w:t>, который обычно получаю</w:t>
      </w:r>
      <w:r>
        <w:t>т в аэробных условиях. После за</w:t>
      </w:r>
      <w:r w:rsidRPr="004B6ABF">
        <w:t>вершения  сбраживания  субстрата  клетки  продуцента  отделяют,  и  для  нового цикла получают свежую порцию посевного м</w:t>
      </w:r>
      <w:r>
        <w:t>атериала. Это достаточно дорого</w:t>
      </w:r>
      <w:r w:rsidRPr="004B6ABF">
        <w:t>стоящий процесс, так как в аэробном проце</w:t>
      </w:r>
      <w:r>
        <w:t>ссе размножения дрожжей расходу</w:t>
      </w:r>
      <w:r w:rsidRPr="004B6ABF">
        <w:t>ется много субстрата. Экономический выход в процессе составляет около 48 % от субстрата по массе (часть субстрата трат</w:t>
      </w:r>
      <w:r>
        <w:t>ится на процессы роста и метабо</w:t>
      </w:r>
      <w:r w:rsidRPr="004B6ABF">
        <w:t>лизма клеток, а также образование других пр</w:t>
      </w:r>
      <w:r>
        <w:t xml:space="preserve">одуктов – уксусной кислоты, </w:t>
      </w:r>
      <w:proofErr w:type="spellStart"/>
      <w:r>
        <w:t>гли</w:t>
      </w:r>
      <w:r w:rsidRPr="004B6ABF">
        <w:t>церола</w:t>
      </w:r>
      <w:proofErr w:type="spellEnd"/>
      <w:r w:rsidRPr="004B6ABF">
        <w:t xml:space="preserve">,  высших спиртов).  Если  в  качестве  продуцента  в процессах брожения </w:t>
      </w:r>
    </w:p>
    <w:p w:rsidR="004B6ABF" w:rsidRPr="004B6ABF" w:rsidRDefault="004B6ABF" w:rsidP="001B4D20">
      <w:pPr>
        <w:ind w:firstLine="0"/>
      </w:pPr>
      <w:r w:rsidRPr="004B6ABF">
        <w:t xml:space="preserve">используют дрожжи, продуктивность составляет 1–2  г  этанола/г клеток  ч.  На лабораторном уровне при использовании в качестве продуцента бактериальной культуры </w:t>
      </w:r>
      <w:proofErr w:type="spellStart"/>
      <w:r w:rsidRPr="004B6ABF">
        <w:rPr>
          <w:lang w:val="en-US"/>
        </w:rPr>
        <w:t>Zymomonas</w:t>
      </w:r>
      <w:proofErr w:type="spellEnd"/>
      <w:r w:rsidRPr="004B6ABF">
        <w:t xml:space="preserve"> </w:t>
      </w:r>
      <w:proofErr w:type="spellStart"/>
      <w:r w:rsidRPr="004B6ABF">
        <w:rPr>
          <w:lang w:val="en-US"/>
        </w:rPr>
        <w:t>mobilis</w:t>
      </w:r>
      <w:proofErr w:type="spellEnd"/>
      <w:r w:rsidRPr="004B6ABF">
        <w:t xml:space="preserve"> эта величина в</w:t>
      </w:r>
      <w:r w:rsidR="001B4D20">
        <w:t>ыше практически в 2 раза. В про</w:t>
      </w:r>
      <w:r w:rsidRPr="004B6ABF">
        <w:t>мышленных процессах продуктивность аппа</w:t>
      </w:r>
      <w:r w:rsidR="001B4D20">
        <w:t>ратов сильно зависит от физиоло</w:t>
      </w:r>
      <w:r w:rsidRPr="004B6ABF">
        <w:t>гических особенностей продуцента, плотнос</w:t>
      </w:r>
      <w:r w:rsidR="001B4D20">
        <w:t>ти биомассы, типа аппарата и ре</w:t>
      </w:r>
      <w:r w:rsidRPr="004B6ABF">
        <w:t xml:space="preserve">жима  ферментации;  варьирует  очень  широко,  от  1  до  10  г/л  ч.  Длительность цикла составляет около 36 ч, конечная концентрация спирта – 5 % (вес/объем). </w:t>
      </w:r>
    </w:p>
    <w:p w:rsidR="004B6ABF" w:rsidRPr="004B6ABF" w:rsidRDefault="004B6ABF" w:rsidP="004B6ABF">
      <w:r w:rsidRPr="004B6ABF">
        <w:t>Недостатки процесса (главным образом,</w:t>
      </w:r>
      <w:r w:rsidR="001B4D20">
        <w:t xml:space="preserve"> длительность и неполное исполь</w:t>
      </w:r>
      <w:r w:rsidRPr="004B6ABF">
        <w:t xml:space="preserve">зование субстрата) можно частично устранить, применяя процесс с повторным использованием биомассы. По этой схеме выход спирта можно повысить до 10 г/л ч. </w:t>
      </w:r>
    </w:p>
    <w:p w:rsidR="004B6ABF" w:rsidRDefault="004B6ABF" w:rsidP="004B6ABF">
      <w:r w:rsidRPr="004B6ABF">
        <w:t>При реализации непрерывного процесса полнота использования субстрата в основном зависит от интенсивности процесса,</w:t>
      </w:r>
      <w:r w:rsidR="001B4D20">
        <w:t xml:space="preserve"> то есть скорости протока. Одна</w:t>
      </w:r>
      <w:r w:rsidRPr="004B6ABF">
        <w:t>ко при этом возникают противоречия между двумя параметрами, по которым обычно оптимизируют брожение: конечный выход спирта и полнота исп</w:t>
      </w:r>
      <w:r w:rsidR="001B4D20">
        <w:t>ользо</w:t>
      </w:r>
      <w:r w:rsidRPr="004B6ABF">
        <w:t xml:space="preserve">вания  сахаров.  По  завершении  процесса  брожения  концентрация  спирта  в бражке может составлять от 6 до 12 %. Чем </w:t>
      </w:r>
      <w:r w:rsidR="001B4D20">
        <w:t>выше конечная концентрация спир</w:t>
      </w:r>
      <w:r w:rsidRPr="004B6ABF">
        <w:t>та, тем менее энергоемка стадия перегонки. Так, при 5 % концентрации спирта траты пара для получения 96 % спирта соста</w:t>
      </w:r>
      <w:r w:rsidR="001B4D20">
        <w:t>вляют свыше 4 кг/л; при содержа</w:t>
      </w:r>
      <w:r w:rsidRPr="004B6ABF">
        <w:t xml:space="preserve">нии спирта в бражке около 10 % – эта величина сокращается до 2.25 кг/л. </w:t>
      </w:r>
      <w:r w:rsidRPr="004B6ABF">
        <w:cr/>
      </w:r>
      <w:r>
        <w:t>Побочными  продуктами  спиртового  броже</w:t>
      </w:r>
      <w:r w:rsidR="001B4D20">
        <w:t xml:space="preserve">ния  являются  углекислота,  </w:t>
      </w:r>
      <w:r w:rsidR="001B4D20">
        <w:lastRenderedPageBreak/>
        <w:t>си</w:t>
      </w:r>
      <w:r>
        <w:t>вушные масла, кубовые остатки, дрожжи. Ка</w:t>
      </w:r>
      <w:r w:rsidR="001B4D20">
        <w:t>ждый из этих продуктов имеет оп</w:t>
      </w:r>
      <w:r>
        <w:t xml:space="preserve">ределенную стоимость и самостоятельную сферу применения. </w:t>
      </w:r>
    </w:p>
    <w:p w:rsidR="004B6ABF" w:rsidRDefault="004B6ABF" w:rsidP="004B6ABF">
      <w:r>
        <w:t xml:space="preserve">Попытки  усовершенствования  процесса </w:t>
      </w:r>
      <w:r w:rsidR="001B4D20">
        <w:t xml:space="preserve"> брожения  имеют  несколько  на</w:t>
      </w:r>
      <w:r>
        <w:t>правлений. Это переход на непрерывные пр</w:t>
      </w:r>
      <w:r w:rsidR="001B4D20">
        <w:t>оцессы, получение более устойчи</w:t>
      </w:r>
      <w:r>
        <w:t xml:space="preserve">вых к спирту штаммов дрожжей и удешевление исходного сырья. Непрерывные процессы сбраживания позволяют повысить конечную концентрацию спирта до 12 %. Получены новые штаммы, в основном </w:t>
      </w:r>
      <w:r w:rsidR="001B4D20">
        <w:t>среди бактериальных культур, ус</w:t>
      </w:r>
      <w:r>
        <w:t>тойчивые к таким концентрациям спирта. К</w:t>
      </w:r>
      <w:r w:rsidR="001B4D20">
        <w:t xml:space="preserve"> разработкам последних лет отно</w:t>
      </w:r>
      <w:r>
        <w:t xml:space="preserve">сится направление, основанное на использовании не свободных, а </w:t>
      </w:r>
      <w:proofErr w:type="spellStart"/>
      <w:r>
        <w:t>иммобилизо</w:t>
      </w:r>
      <w:proofErr w:type="spellEnd"/>
      <w:r>
        <w:t>-</w:t>
      </w:r>
    </w:p>
    <w:p w:rsidR="004B6ABF" w:rsidRDefault="004B6ABF" w:rsidP="001B4D20">
      <w:pPr>
        <w:ind w:firstLine="0"/>
      </w:pPr>
      <w:r>
        <w:t xml:space="preserve">ванных  микробных  клеток.  Иммобилизованные  клетки,  обладая  повышенной толерантностью  к  спирту,  позволяют  решать </w:t>
      </w:r>
      <w:r w:rsidR="001B4D20">
        <w:t xml:space="preserve"> одновременно  задачу  оптимиза</w:t>
      </w:r>
      <w:r>
        <w:t xml:space="preserve">ции по двум параметрам: повышать полноту </w:t>
      </w:r>
      <w:r w:rsidR="001B4D20">
        <w:t>использования субстрата и конеч</w:t>
      </w:r>
      <w:r>
        <w:t xml:space="preserve">ный выход спирта. </w:t>
      </w:r>
    </w:p>
    <w:p w:rsidR="004B6ABF" w:rsidRDefault="004B6ABF" w:rsidP="004B6ABF">
      <w:r>
        <w:t>Выпуск спиртов в качестве моторных т</w:t>
      </w:r>
      <w:r w:rsidR="001B4D20">
        <w:t>оплив предполагает большие объе</w:t>
      </w:r>
      <w:r>
        <w:t>мы  их  производства,  десятки  млн.  тонн.  В  качестве  исходного  субстрата  для получения технического спирта экономичес</w:t>
      </w:r>
      <w:r w:rsidR="001B4D20">
        <w:t>ки оправдано использование отхо</w:t>
      </w:r>
      <w:r>
        <w:t xml:space="preserve">дов  сахарного  тростника  –  </w:t>
      </w:r>
      <w:proofErr w:type="spellStart"/>
      <w:r>
        <w:t>багассы</w:t>
      </w:r>
      <w:proofErr w:type="spellEnd"/>
      <w:r>
        <w:t xml:space="preserve">,  а  также  маниока,  батата,  сладкого  сорго, </w:t>
      </w:r>
      <w:proofErr w:type="spellStart"/>
      <w:r>
        <w:t>тапинамбура</w:t>
      </w:r>
      <w:proofErr w:type="spellEnd"/>
      <w:r>
        <w:t>. Однако эти культуры характерны для стран с теплым климатом, например,  Латинской  Америки.  Для  регионов</w:t>
      </w:r>
      <w:r w:rsidR="001B4D20">
        <w:t xml:space="preserve">  с  умеренным  климатом,  обла</w:t>
      </w:r>
      <w:r>
        <w:t xml:space="preserve">дающих большими массивами лесов, приемлемым оказывается использование </w:t>
      </w:r>
    </w:p>
    <w:p w:rsidR="004B6ABF" w:rsidRDefault="004B6ABF" w:rsidP="001B4D20">
      <w:pPr>
        <w:ind w:firstLine="0"/>
      </w:pPr>
      <w:proofErr w:type="spellStart"/>
      <w:r>
        <w:t>гидролизатов</w:t>
      </w:r>
      <w:proofErr w:type="spellEnd"/>
      <w:r>
        <w:t xml:space="preserve"> древесных отходов. Но для этог</w:t>
      </w:r>
      <w:r w:rsidR="001B4D20">
        <w:t>о требуется достаточно энергоем</w:t>
      </w:r>
      <w:r>
        <w:t xml:space="preserve">кий и дорогой процесс разрушения лигнина </w:t>
      </w:r>
      <w:r w:rsidR="001B4D20">
        <w:t>и целлюлозы с образованием водо</w:t>
      </w:r>
      <w:r>
        <w:t>растворимых  сахаров.  Процесс  гидролиза  непрерывно  совершенствуется.  Для повышения выхода сахаров в процессе гидрол</w:t>
      </w:r>
      <w:r w:rsidR="001B4D20">
        <w:t xml:space="preserve">иза и снижения </w:t>
      </w:r>
      <w:proofErr w:type="spellStart"/>
      <w:r w:rsidR="001B4D20">
        <w:t>энергозатрат</w:t>
      </w:r>
      <w:proofErr w:type="spellEnd"/>
      <w:r w:rsidR="001B4D20">
        <w:t xml:space="preserve"> раз</w:t>
      </w:r>
      <w:r>
        <w:t xml:space="preserve">рабатываются новые методы деструкции </w:t>
      </w:r>
      <w:proofErr w:type="spellStart"/>
      <w:r>
        <w:t>ли</w:t>
      </w:r>
      <w:r w:rsidR="001B4D20">
        <w:t>гноцеллюлоз</w:t>
      </w:r>
      <w:proofErr w:type="spellEnd"/>
      <w:r w:rsidR="001B4D20">
        <w:t xml:space="preserve"> с привлечением физи</w:t>
      </w:r>
      <w:r>
        <w:t xml:space="preserve">ческих, химических, ферментативных методов, а также в их сочетании. Помимо отходов лесопиления и деревообработки, возможно привлечение также соломы, торфа, тростника. </w:t>
      </w:r>
    </w:p>
    <w:p w:rsidR="004B6ABF" w:rsidRDefault="004B6ABF" w:rsidP="004B6ABF">
      <w:r>
        <w:t>Экологические преимущества получения и применения этанола в качестве топлива очевидны. Что же касается экономических, – они определяются рядом условий:  климатом  и  продуктивностью  зеленой  биомассы,  себестоимостью сельскохозяйственной продукции и наличие</w:t>
      </w:r>
      <w:r w:rsidR="001B4D20">
        <w:t>м (либо отсутствием) энергоноси</w:t>
      </w:r>
      <w:r>
        <w:t xml:space="preserve">телей в виде нефти, природного газа или угля. </w:t>
      </w:r>
    </w:p>
    <w:p w:rsidR="004B6ABF" w:rsidRPr="001B4D20" w:rsidRDefault="004B6ABF" w:rsidP="004B6ABF">
      <w:pPr>
        <w:rPr>
          <w:b/>
        </w:rPr>
      </w:pPr>
      <w:r>
        <w:t xml:space="preserve"> </w:t>
      </w:r>
      <w:r w:rsidRPr="001B4D20">
        <w:rPr>
          <w:b/>
        </w:rPr>
        <w:t xml:space="preserve">Жидкие углеводороды </w:t>
      </w:r>
    </w:p>
    <w:p w:rsidR="004B6ABF" w:rsidRDefault="004B6ABF" w:rsidP="004B6ABF">
      <w:r>
        <w:t>Первые  попытки  поиска  среди  фотосин</w:t>
      </w:r>
      <w:r w:rsidR="001B4D20">
        <w:t>тезирующих  организмов  потенци</w:t>
      </w:r>
      <w:r>
        <w:t>альных продуцентов энергоносителей в виде жидких углеводородов относятся к 1978 г., когда исследователи пытались об</w:t>
      </w:r>
      <w:r w:rsidR="001B4D20">
        <w:t>наружить в соке некоторых расте</w:t>
      </w:r>
      <w:r>
        <w:t>ний, главным образом у представителей се</w:t>
      </w:r>
      <w:r w:rsidR="001B4D20">
        <w:t>мейства молочайных, жидкие угле</w:t>
      </w:r>
      <w:r>
        <w:t>водороды. Однако попытки не увенчались усп</w:t>
      </w:r>
      <w:r w:rsidR="001B4D20">
        <w:t>ехом, так как концентрация угле</w:t>
      </w:r>
      <w:r>
        <w:t xml:space="preserve">водородов у </w:t>
      </w:r>
      <w:r>
        <w:lastRenderedPageBreak/>
        <w:t>высших растений оказалась крайне низкой. Несколько позже уда-лось установить способность к синтезу жидких углеводородов у водорослей и</w:t>
      </w:r>
      <w:r>
        <w:t xml:space="preserve"> </w:t>
      </w:r>
      <w:proofErr w:type="spellStart"/>
      <w:r w:rsidRPr="004B6ABF">
        <w:t>бактерий</w:t>
      </w:r>
      <w:proofErr w:type="gramStart"/>
      <w:r w:rsidRPr="004B6ABF">
        <w:t>.</w:t>
      </w:r>
      <w:r>
        <w:t>Б</w:t>
      </w:r>
      <w:proofErr w:type="gramEnd"/>
      <w:r>
        <w:t>ыло</w:t>
      </w:r>
      <w:proofErr w:type="spellEnd"/>
      <w:r>
        <w:t xml:space="preserve"> установлено, что у зеленой водоросли </w:t>
      </w:r>
      <w:proofErr w:type="spellStart"/>
      <w:r>
        <w:t>Botryococcus</w:t>
      </w:r>
      <w:proofErr w:type="spellEnd"/>
      <w:r>
        <w:t xml:space="preserve"> </w:t>
      </w:r>
      <w:proofErr w:type="spellStart"/>
      <w:r>
        <w:t>bra</w:t>
      </w:r>
      <w:r w:rsidR="001B4D20">
        <w:t>unii</w:t>
      </w:r>
      <w:proofErr w:type="spellEnd"/>
      <w:r w:rsidR="001B4D20">
        <w:t xml:space="preserve"> содержа</w:t>
      </w:r>
      <w:r>
        <w:t>ние углеводородов может составлять от 15 д</w:t>
      </w:r>
      <w:r w:rsidR="001B4D20">
        <w:t>о 75 % от суммы липидов. Эта од</w:t>
      </w:r>
      <w:r>
        <w:t>ноклеточная  зеленая  водоросль  обитает  в  водоемах  с  пресной  и  солоноватой водой  в  умеренных  и  тропических  широтах.  Данная  водоросль  встречается  в двух  разновидностях:  красная  и  зеленая,  потом</w:t>
      </w:r>
      <w:r w:rsidR="001B4D20">
        <w:t>у  что  хлоропласты  этой  водо</w:t>
      </w:r>
      <w:r>
        <w:t xml:space="preserve">росли имеют различную окраску, обусловленную наличием пигментов в виде хлорофиллов  всех  типов,  а  также  каротинов  и  их  окисленных  производных (ксантофиллов, </w:t>
      </w:r>
      <w:proofErr w:type="spellStart"/>
      <w:r>
        <w:t>лютеина</w:t>
      </w:r>
      <w:proofErr w:type="spellEnd"/>
      <w:r>
        <w:t xml:space="preserve">, </w:t>
      </w:r>
      <w:proofErr w:type="spellStart"/>
      <w:r>
        <w:t>неоксантина</w:t>
      </w:r>
      <w:proofErr w:type="spellEnd"/>
      <w:r>
        <w:t xml:space="preserve">, </w:t>
      </w:r>
      <w:proofErr w:type="spellStart"/>
      <w:r>
        <w:t>зеоксантина</w:t>
      </w:r>
      <w:proofErr w:type="spellEnd"/>
      <w:r>
        <w:t xml:space="preserve">). В составе </w:t>
      </w:r>
      <w:proofErr w:type="gramStart"/>
      <w:r>
        <w:t>клеточной</w:t>
      </w:r>
      <w:proofErr w:type="gramEnd"/>
      <w:r>
        <w:t xml:space="preserve"> </w:t>
      </w:r>
    </w:p>
    <w:p w:rsidR="004B6ABF" w:rsidRDefault="004B6ABF" w:rsidP="004B6ABF">
      <w:r>
        <w:t xml:space="preserve">оболочки водоросли – помимо жира, белков </w:t>
      </w:r>
      <w:r w:rsidR="001B4D20">
        <w:t>и углеводов и внутреннего целлю</w:t>
      </w:r>
      <w:r>
        <w:t xml:space="preserve">лозного слоя, обнаружен </w:t>
      </w:r>
      <w:proofErr w:type="spellStart"/>
      <w:r>
        <w:t>спорополлениновый</w:t>
      </w:r>
      <w:proofErr w:type="spellEnd"/>
      <w:r>
        <w:t xml:space="preserve"> слой, состоящий из окисленных полимеров каротинов и </w:t>
      </w:r>
      <w:proofErr w:type="spellStart"/>
      <w:r>
        <w:t>каротиноидных</w:t>
      </w:r>
      <w:proofErr w:type="spellEnd"/>
      <w:r>
        <w:t xml:space="preserve"> веществ. В неблагоприятных условиях роста, вызванных, например, дефицитом каких-либо </w:t>
      </w:r>
      <w:proofErr w:type="spellStart"/>
      <w:r>
        <w:t>биогенов</w:t>
      </w:r>
      <w:proofErr w:type="spellEnd"/>
      <w:r>
        <w:t xml:space="preserve"> или повышением солености среды, соотношение основных гру</w:t>
      </w:r>
      <w:r w:rsidR="001B4D20">
        <w:t>пп пигментов изменяется в сторо</w:t>
      </w:r>
      <w:r>
        <w:t xml:space="preserve">ну  доминирования  </w:t>
      </w:r>
      <w:proofErr w:type="spellStart"/>
      <w:r>
        <w:t>каратиноидов</w:t>
      </w:r>
      <w:proofErr w:type="spellEnd"/>
      <w:r>
        <w:t>,  и  тогда  в</w:t>
      </w:r>
      <w:r w:rsidR="001B4D20">
        <w:t>одоросли  приобретают  оранжево-</w:t>
      </w:r>
      <w:r>
        <w:t>красную окраску. При дефиците, например ионов магния в среде, концентрация углеводородов в клеточной стенке достигае</w:t>
      </w:r>
      <w:r w:rsidR="001B4D20">
        <w:t>т 70–75 %. При этом было выявле</w:t>
      </w:r>
      <w:r>
        <w:t xml:space="preserve">но,  что  зеленая  водоросль  синтезирует  линейные  углеводороды  с  нечетным числом углеродных атомов в цепи (С25–С31) и бедна ненасыщенными связями. </w:t>
      </w:r>
    </w:p>
    <w:p w:rsidR="004B6ABF" w:rsidRDefault="004B6ABF" w:rsidP="004B6ABF">
      <w:r>
        <w:t xml:space="preserve">Красная разновидность синтезирует линейные углеводороды с четным числом углеродных атомов в цепи (С34–С38) и с несколькими ненасыщенными связями. </w:t>
      </w:r>
    </w:p>
    <w:p w:rsidR="004B6ABF" w:rsidRDefault="004B6ABF" w:rsidP="004B6ABF">
      <w:r>
        <w:t>Данные углеводороды, «</w:t>
      </w:r>
      <w:proofErr w:type="spellStart"/>
      <w:r>
        <w:t>ботриококкцены</w:t>
      </w:r>
      <w:proofErr w:type="spellEnd"/>
      <w:r>
        <w:t>», н</w:t>
      </w:r>
      <w:r w:rsidR="001B4D20">
        <w:t>акапливаются водорослью в росто</w:t>
      </w:r>
      <w:r>
        <w:t>вой  фазе  в  клеточной  стенке.  Извлечь  углеводороды  без  разрушения  клеток можно центрифугированием биомассы водоро</w:t>
      </w:r>
      <w:r w:rsidR="001B4D20">
        <w:t>сли, в ходе которого углеводоро</w:t>
      </w:r>
      <w:r>
        <w:t xml:space="preserve">ды «вытекают» из клеток. Последние можно вновь поместить </w:t>
      </w:r>
      <w:proofErr w:type="gramStart"/>
      <w:r>
        <w:t>с</w:t>
      </w:r>
      <w:proofErr w:type="gramEnd"/>
      <w:r>
        <w:t xml:space="preserve"> среду в условия аккумуляции углеводородов. Варьируя услов</w:t>
      </w:r>
      <w:r w:rsidR="001B4D20">
        <w:t>ия роста, освещенность, темпера</w:t>
      </w:r>
      <w:r>
        <w:t xml:space="preserve">туру, концентрацию солей, исследователям из Французского института нефти удалось сократить время удвоения от семи до двух суток, при </w:t>
      </w:r>
      <w:r w:rsidR="001B4D20">
        <w:t>этом выход угле</w:t>
      </w:r>
      <w:r>
        <w:t>водородов составил 0.09 г/л в сутки, что соотв</w:t>
      </w:r>
      <w:r w:rsidR="001B4D20">
        <w:t>етствует 60 т/га в год. Фракция</w:t>
      </w:r>
    </w:p>
    <w:p w:rsidR="004B6ABF" w:rsidRDefault="004B6ABF" w:rsidP="004B6ABF">
      <w:r>
        <w:t xml:space="preserve">углеводородов,  </w:t>
      </w:r>
      <w:proofErr w:type="gramStart"/>
      <w:r>
        <w:t>синтезируемая</w:t>
      </w:r>
      <w:proofErr w:type="gramEnd"/>
      <w:r>
        <w:t xml:space="preserve">  водорослью,  ан</w:t>
      </w:r>
      <w:r w:rsidR="001B4D20">
        <w:t>алогична  керосину  или  дизель</w:t>
      </w:r>
      <w:r>
        <w:t xml:space="preserve">ному топливу. </w:t>
      </w:r>
    </w:p>
    <w:p w:rsidR="004B6ABF" w:rsidRDefault="004B6ABF" w:rsidP="004B6ABF">
      <w:r>
        <w:t>Эта водоросль, как оказалось, достаточно широко распространена в п</w:t>
      </w:r>
      <w:r w:rsidR="001B4D20">
        <w:t>риро</w:t>
      </w:r>
      <w:r>
        <w:t>де, встречается в самых разных местах: от с</w:t>
      </w:r>
      <w:r w:rsidR="001B4D20">
        <w:t>олоноватых озер Австралии до во</w:t>
      </w:r>
      <w:r>
        <w:t>дохранилищ в окрестностях Лондона. Обнаруженные в прошлом в Австралии высохшие остатки этой водоросли под названием «</w:t>
      </w:r>
      <w:proofErr w:type="spellStart"/>
      <w:r>
        <w:t>коорнангит</w:t>
      </w:r>
      <w:proofErr w:type="spellEnd"/>
      <w:r>
        <w:t>» явились даже поводом для возникновения своеобразной н</w:t>
      </w:r>
      <w:r w:rsidR="001B4D20">
        <w:t>ефтяной «лихорадки». Сходные по</w:t>
      </w:r>
      <w:r>
        <w:t xml:space="preserve">роды (остатки </w:t>
      </w:r>
      <w:proofErr w:type="spellStart"/>
      <w:r>
        <w:lastRenderedPageBreak/>
        <w:t>углеводородпродуцирующей</w:t>
      </w:r>
      <w:proofErr w:type="spellEnd"/>
      <w:r>
        <w:t xml:space="preserve"> водоросли) время от времени </w:t>
      </w:r>
      <w:proofErr w:type="spellStart"/>
      <w:proofErr w:type="gramStart"/>
      <w:r>
        <w:t>обна-руживают</w:t>
      </w:r>
      <w:proofErr w:type="spellEnd"/>
      <w:proofErr w:type="gramEnd"/>
      <w:r>
        <w:t xml:space="preserve">  в  различных  частях  света  –  в  районе  оз.  Мозамбик  в  Африке «N</w:t>
      </w:r>
    </w:p>
    <w:p w:rsidR="004B6ABF" w:rsidRDefault="001B4D20" w:rsidP="001B4D20">
      <w:pPr>
        <w:ind w:firstLine="0"/>
      </w:pPr>
      <w:r>
        <w:t>′</w:t>
      </w:r>
      <w:proofErr w:type="spellStart"/>
      <w:r>
        <w:t>haugellite</w:t>
      </w:r>
      <w:proofErr w:type="spellEnd"/>
      <w:r>
        <w:t>»</w:t>
      </w:r>
      <w:r w:rsidR="004B6ABF">
        <w:t>, в Казахстане в районе озера Балхаш («</w:t>
      </w:r>
      <w:proofErr w:type="spellStart"/>
      <w:r w:rsidR="004B6ABF">
        <w:t>балхашит</w:t>
      </w:r>
      <w:proofErr w:type="spellEnd"/>
      <w:r w:rsidR="004B6ABF">
        <w:t xml:space="preserve">»). </w:t>
      </w:r>
    </w:p>
    <w:p w:rsidR="004B6ABF" w:rsidRDefault="004B6ABF" w:rsidP="004B6ABF">
      <w:r>
        <w:t>В настоящее время признано эффективн</w:t>
      </w:r>
      <w:r w:rsidR="001B4D20">
        <w:t xml:space="preserve">ым </w:t>
      </w:r>
      <w:proofErr w:type="spellStart"/>
      <w:r w:rsidR="001B4D20">
        <w:t>использовние</w:t>
      </w:r>
      <w:proofErr w:type="spellEnd"/>
      <w:r w:rsidR="001B4D20">
        <w:t xml:space="preserve"> этих углеводоро</w:t>
      </w:r>
      <w:r>
        <w:t>дов в фармацевтической промышленности.</w:t>
      </w:r>
      <w:r w:rsidR="001B4D20">
        <w:t xml:space="preserve"> В США действует ферма для выра</w:t>
      </w:r>
      <w:r>
        <w:t xml:space="preserve">щивания водоросли B. </w:t>
      </w:r>
      <w:proofErr w:type="spellStart"/>
      <w:r>
        <w:t>braunii</w:t>
      </w:r>
      <w:proofErr w:type="spellEnd"/>
      <w:r>
        <w:t xml:space="preserve"> с суммарной п</w:t>
      </w:r>
      <w:r w:rsidR="001B4D20">
        <w:t>лощадью водоема 52 тыс. га. Про</w:t>
      </w:r>
      <w:r>
        <w:t xml:space="preserve">дуктивность процесса получения углеводородов составляет до 4800 м3 в сутки. </w:t>
      </w:r>
    </w:p>
    <w:p w:rsidR="004B6ABF" w:rsidRDefault="004B6ABF" w:rsidP="004B6ABF">
      <w:r>
        <w:t xml:space="preserve">Для улучшения топливных характеристик </w:t>
      </w:r>
      <w:r>
        <w:t xml:space="preserve">водорослевые углеводороды </w:t>
      </w:r>
      <w:proofErr w:type="spellStart"/>
      <w:r>
        <w:t>гидри</w:t>
      </w:r>
      <w:r w:rsidRPr="004B6ABF">
        <w:t>руют</w:t>
      </w:r>
      <w:proofErr w:type="spellEnd"/>
      <w:r w:rsidRPr="004B6ABF">
        <w:t>.</w:t>
      </w:r>
    </w:p>
    <w:p w:rsidR="004B6ABF" w:rsidRDefault="004B6ABF" w:rsidP="004B6ABF">
      <w:proofErr w:type="gramStart"/>
      <w:r>
        <w:t>Прежде чем делать выводы о перспективн</w:t>
      </w:r>
      <w:r w:rsidR="001B4D20">
        <w:t>ости данного способа для воспол</w:t>
      </w:r>
      <w:r>
        <w:t>нения ресурсов жидких углеводородов, след</w:t>
      </w:r>
      <w:r w:rsidR="001B4D20">
        <w:t>ует решить комплекс вопросов на</w:t>
      </w:r>
      <w:r>
        <w:t xml:space="preserve">учного и опытно-конструкторского уровня, </w:t>
      </w:r>
      <w:r w:rsidR="001B4D20">
        <w:t>в том числе выяснить роль бакте</w:t>
      </w:r>
      <w:r>
        <w:t>рий,  развивающихся  вместе  с  водорослью  в  процессе  синтеза  углеводородов, оптимизировать  условия биосинтеза  и экстра</w:t>
      </w:r>
      <w:r w:rsidR="001B4D20">
        <w:t>кции, разработать  соответствую</w:t>
      </w:r>
      <w:r>
        <w:t>щую аппаратуру и условия для искусственн</w:t>
      </w:r>
      <w:r w:rsidR="001B4D20">
        <w:t>ого разведения водоросли в боль</w:t>
      </w:r>
      <w:r>
        <w:t>ших масштабах, а также оценить перспекти</w:t>
      </w:r>
      <w:r w:rsidR="001B4D20">
        <w:t>вность применения получаемых уг</w:t>
      </w:r>
      <w:r>
        <w:t>леводородов в</w:t>
      </w:r>
      <w:proofErr w:type="gramEnd"/>
      <w:r>
        <w:t xml:space="preserve"> той или иной области. Следует</w:t>
      </w:r>
      <w:r w:rsidR="001B4D20">
        <w:t xml:space="preserve"> отметить, что изучение механиз</w:t>
      </w:r>
      <w:r>
        <w:t>ма  синтеза  углеводородов  водорослями,  будет</w:t>
      </w:r>
      <w:r w:rsidR="001B4D20">
        <w:t xml:space="preserve">  способствовать  познанию  про</w:t>
      </w:r>
      <w:r>
        <w:t xml:space="preserve">цесса </w:t>
      </w:r>
      <w:proofErr w:type="spellStart"/>
      <w:r>
        <w:t>нефтеобразования</w:t>
      </w:r>
      <w:proofErr w:type="spellEnd"/>
      <w:r>
        <w:t xml:space="preserve"> в природе в целом, так как клеточная стенка водоросли </w:t>
      </w:r>
    </w:p>
    <w:p w:rsidR="004B6ABF" w:rsidRDefault="004B6ABF" w:rsidP="001B4D20">
      <w:pPr>
        <w:ind w:firstLine="0"/>
      </w:pPr>
      <w:r>
        <w:t>может служить модельным объектом, на котором можно попытаться проследит процесс образования нефти в земной коре, длительность которого исчисляется миллионами лет. Если удастся воспроизвести генезис ископ</w:t>
      </w:r>
      <w:r w:rsidR="001B4D20">
        <w:t>аемых видов топ</w:t>
      </w:r>
      <w:r>
        <w:t>лив, появится возможность определить врем</w:t>
      </w:r>
      <w:r w:rsidR="001B4D20">
        <w:t xml:space="preserve">я трансформации </w:t>
      </w:r>
      <w:proofErr w:type="spellStart"/>
      <w:r w:rsidR="001B4D20">
        <w:t>керогена</w:t>
      </w:r>
      <w:proofErr w:type="spellEnd"/>
      <w:r w:rsidR="001B4D20">
        <w:t xml:space="preserve"> – пред</w:t>
      </w:r>
      <w:r>
        <w:t>шественника жидкой нефти, в нефть. Это по</w:t>
      </w:r>
      <w:r w:rsidR="001B4D20">
        <w:t>зволит вычислить нефтяной потен</w:t>
      </w:r>
      <w:r>
        <w:t xml:space="preserve">циал маточной породы, содержащей </w:t>
      </w:r>
      <w:proofErr w:type="spellStart"/>
      <w:r>
        <w:t>кероген</w:t>
      </w:r>
      <w:proofErr w:type="spellEnd"/>
      <w:r>
        <w:t xml:space="preserve">. </w:t>
      </w:r>
    </w:p>
    <w:p w:rsidR="004B6ABF" w:rsidRPr="001B4D20" w:rsidRDefault="004B6ABF" w:rsidP="004B6ABF">
      <w:pPr>
        <w:rPr>
          <w:b/>
        </w:rPr>
      </w:pPr>
      <w:r w:rsidRPr="001B4D20">
        <w:rPr>
          <w:b/>
        </w:rPr>
        <w:t xml:space="preserve">Биологическое получение водорода </w:t>
      </w:r>
    </w:p>
    <w:p w:rsidR="004B6ABF" w:rsidRDefault="004B6ABF" w:rsidP="004B6ABF">
      <w:r>
        <w:t xml:space="preserve">Проблема получения водорода является </w:t>
      </w:r>
      <w:r w:rsidR="001B4D20">
        <w:t>одной из основных проблем техни</w:t>
      </w:r>
      <w:r>
        <w:t>ческого прогресса ряда важнейших промышле</w:t>
      </w:r>
      <w:r w:rsidR="001B4D20">
        <w:t>нных отраслей, в том числе энер</w:t>
      </w:r>
      <w:r>
        <w:t>гетики. Водород рассматривается в качестве</w:t>
      </w:r>
      <w:r w:rsidR="001B4D20">
        <w:t xml:space="preserve"> главного энергоносителя будуще</w:t>
      </w:r>
      <w:r>
        <w:t>го, отчасти превосходящего основные современные энергоносители – нефть и природный газ. Теплотворная способность водорода достаточно высока (28.53 ккал/кг), что в 2.8 раза выше бензина. Водоро</w:t>
      </w:r>
      <w:r w:rsidR="001B4D20">
        <w:t>д легко транспортируется и акку</w:t>
      </w:r>
      <w:r>
        <w:t xml:space="preserve">мулируется  в  различных  фазовых  состояниях;  в  газообразном  состоянии  не токсичен, имеет высокую теплопроводность </w:t>
      </w:r>
      <w:r w:rsidR="001B4D20">
        <w:t>и малую вязкость в различных фа</w:t>
      </w:r>
      <w:r>
        <w:t>зовых состояниях. Но главное его достоинств</w:t>
      </w:r>
      <w:r w:rsidR="001B4D20">
        <w:t>о – экологическая чистота, един</w:t>
      </w:r>
      <w:r>
        <w:t xml:space="preserve">ственным побочным продуктом его сгорания </w:t>
      </w:r>
      <w:r w:rsidR="001B4D20">
        <w:t>является вода. По прогнозам экс</w:t>
      </w:r>
      <w:r>
        <w:t xml:space="preserve">пертов, энергетическая система будущего столетия будет «водородной», то есть </w:t>
      </w:r>
    </w:p>
    <w:p w:rsidR="004B6ABF" w:rsidRDefault="004B6ABF" w:rsidP="001B4D20">
      <w:pPr>
        <w:ind w:firstLine="0"/>
      </w:pPr>
      <w:r>
        <w:t>будет основана на применении двух энергон</w:t>
      </w:r>
      <w:r w:rsidR="001B4D20">
        <w:t>осителей – электричества и водо</w:t>
      </w:r>
      <w:r>
        <w:t xml:space="preserve">рода, наиболее удобного для использования на транспорте и в </w:t>
      </w:r>
      <w:r>
        <w:lastRenderedPageBreak/>
        <w:t xml:space="preserve">промышленных технологиях.  Создание  будущего  крупномасштабного  производства  водорода </w:t>
      </w:r>
    </w:p>
    <w:p w:rsidR="004B6ABF" w:rsidRDefault="004B6ABF" w:rsidP="004B6ABF">
      <w:r>
        <w:t>ставит перед наукой задачи поиска наибол</w:t>
      </w:r>
      <w:r w:rsidR="001B4D20">
        <w:t xml:space="preserve">ее экономичных и </w:t>
      </w:r>
      <w:proofErr w:type="spellStart"/>
      <w:r w:rsidR="001B4D20">
        <w:t>экологичных</w:t>
      </w:r>
      <w:proofErr w:type="spellEnd"/>
      <w:r w:rsidR="001B4D20">
        <w:t xml:space="preserve"> пу</w:t>
      </w:r>
      <w:r>
        <w:t xml:space="preserve">тей получения водорода с использованием </w:t>
      </w:r>
      <w:r w:rsidR="001B4D20">
        <w:t>таких источников первичной энер</w:t>
      </w:r>
      <w:r>
        <w:t>гии, как энергия деления тяжелых элементов,</w:t>
      </w:r>
      <w:r w:rsidR="001B4D20">
        <w:t xml:space="preserve"> термоядерного синтеза и солнеч</w:t>
      </w:r>
      <w:r>
        <w:t>ная. Проблема эксплуатации солнечной энерг</w:t>
      </w:r>
      <w:r w:rsidR="001B4D20">
        <w:t>ии активно исследуется в настоя</w:t>
      </w:r>
      <w:r>
        <w:t xml:space="preserve">щее время. Это связано как с угрозой истощения запасов топлива, так и </w:t>
      </w:r>
      <w:r w:rsidR="001B4D20">
        <w:t xml:space="preserve">с </w:t>
      </w:r>
      <w:r>
        <w:t>все более остро стоящими вопросами защиты о</w:t>
      </w:r>
      <w:r w:rsidR="001B4D20">
        <w:t>кружающей среды, так как топлив</w:t>
      </w:r>
      <w:r>
        <w:t>ная энергетика играет не последнюю роль в</w:t>
      </w:r>
      <w:r w:rsidR="001B4D20">
        <w:t xml:space="preserve"> тепловом и химическом загрязне</w:t>
      </w:r>
      <w:r>
        <w:t>нии воздушного и водного бассейнов. Коли</w:t>
      </w:r>
      <w:r w:rsidR="001B4D20">
        <w:t>чество солнечной энергии, падаю</w:t>
      </w:r>
      <w:r>
        <w:t>щей на Землю, на много порядков превосход</w:t>
      </w:r>
      <w:r w:rsidR="001B4D20">
        <w:t>ит количество всех видов вторич</w:t>
      </w:r>
      <w:r>
        <w:t>ной энергии. Только 0.1–0.2 % солнечной энергии поглощается зеленым</w:t>
      </w:r>
      <w:r w:rsidR="001B4D20">
        <w:t>и рас</w:t>
      </w:r>
      <w:r>
        <w:t>тениями и только 1 % образованных в процес</w:t>
      </w:r>
      <w:r w:rsidR="001B4D20">
        <w:t>се фотосинтеза продуктов исполь</w:t>
      </w:r>
      <w:r>
        <w:t xml:space="preserve">зуется человеком в пищу. Поэтому все более требовательно встает задача более </w:t>
      </w:r>
      <w:r>
        <w:cr/>
        <w:t xml:space="preserve"> эффективного использования энергии Солн</w:t>
      </w:r>
      <w:r w:rsidR="001B4D20">
        <w:t>ца. Современная наука ищет реше</w:t>
      </w:r>
      <w:r>
        <w:t xml:space="preserve">ния данной задачи во многих, в том числе и </w:t>
      </w:r>
      <w:r w:rsidR="001B4D20">
        <w:t>биологических направлениях. Осо</w:t>
      </w:r>
      <w:r>
        <w:t>бо перспективным представляется получени</w:t>
      </w:r>
      <w:r w:rsidR="001B4D20">
        <w:t>е водорода с использованием сол</w:t>
      </w:r>
      <w:r>
        <w:t>нечной  энергии,  в том  числе  из  воды,  которая  является наиболее  дешевым  и доступным субстратом</w:t>
      </w:r>
      <w:proofErr w:type="gramStart"/>
      <w:r>
        <w:t>.</w:t>
      </w:r>
      <w:proofErr w:type="gramEnd"/>
      <w:r>
        <w:t xml:space="preserve"> </w:t>
      </w:r>
      <w:proofErr w:type="gramStart"/>
      <w:r>
        <w:t>е</w:t>
      </w:r>
      <w:proofErr w:type="gramEnd"/>
      <w:r>
        <w:t xml:space="preserve">сть весьма значительные. </w:t>
      </w:r>
    </w:p>
    <w:p w:rsidR="004B6ABF" w:rsidRDefault="004B6ABF" w:rsidP="004B6ABF">
      <w:r>
        <w:t>Получение водорода возможно в результат</w:t>
      </w:r>
      <w:r w:rsidR="001B4D20">
        <w:t>е электролиза воды, а также тер</w:t>
      </w:r>
      <w:r>
        <w:t xml:space="preserve">мохимического разложения воды с использованием отходящего тепла атомных станций. </w:t>
      </w:r>
    </w:p>
    <w:p w:rsidR="004B6ABF" w:rsidRDefault="004B6ABF" w:rsidP="004B6ABF">
      <w:r>
        <w:t xml:space="preserve">Вода может подвергаться </w:t>
      </w:r>
      <w:proofErr w:type="gramStart"/>
      <w:r>
        <w:t>прямому</w:t>
      </w:r>
      <w:proofErr w:type="gramEnd"/>
      <w:r>
        <w:t xml:space="preserve"> </w:t>
      </w:r>
      <w:proofErr w:type="spellStart"/>
      <w:r>
        <w:t>фото</w:t>
      </w:r>
      <w:r w:rsidR="001B4D20">
        <w:t>разложению</w:t>
      </w:r>
      <w:proofErr w:type="spellEnd"/>
      <w:r w:rsidR="001B4D20">
        <w:t xml:space="preserve"> под воздействием сол</w:t>
      </w:r>
      <w:r>
        <w:t xml:space="preserve">нечных лучей: </w:t>
      </w:r>
    </w:p>
    <w:p w:rsidR="004B6ABF" w:rsidRDefault="004B6ABF" w:rsidP="004B6ABF">
      <w:r>
        <w:t xml:space="preserve">Н2О + </w:t>
      </w:r>
      <w:proofErr w:type="spellStart"/>
      <w:r>
        <w:t>hν</w:t>
      </w:r>
      <w:proofErr w:type="spellEnd"/>
      <w:r>
        <w:t xml:space="preserve"> → Н</w:t>
      </w:r>
      <w:proofErr w:type="gramStart"/>
      <w:r>
        <w:t>2</w:t>
      </w:r>
      <w:proofErr w:type="gramEnd"/>
      <w:r>
        <w:t xml:space="preserve">+ 0.5 О2. </w:t>
      </w:r>
    </w:p>
    <w:p w:rsidR="004B6ABF" w:rsidRDefault="004B6ABF" w:rsidP="004B6ABF">
      <w:r>
        <w:t>Разрабатываются также способы получен</w:t>
      </w:r>
      <w:r w:rsidR="001B4D20">
        <w:t>ия водорода в результате фотохи</w:t>
      </w:r>
      <w:r>
        <w:t>мического разложения воды. В основе способа</w:t>
      </w:r>
      <w:r w:rsidR="001B4D20">
        <w:t xml:space="preserve"> лежат реакции, в которых участ</w:t>
      </w:r>
      <w:r>
        <w:t>вует фотосенсибилизатор (А) и нечувствитель</w:t>
      </w:r>
      <w:r w:rsidR="001B4D20">
        <w:t>ное к свету соединение (В); про</w:t>
      </w:r>
      <w:r>
        <w:t xml:space="preserve">цесс протекает в водной среде: </w:t>
      </w:r>
    </w:p>
    <w:p w:rsidR="004B6ABF" w:rsidRDefault="004B6ABF" w:rsidP="004B6ABF">
      <w:r>
        <w:t xml:space="preserve">Н2О + А + В + </w:t>
      </w:r>
      <w:proofErr w:type="spellStart"/>
      <w:r>
        <w:t>hν</w:t>
      </w:r>
      <w:proofErr w:type="spellEnd"/>
      <w:r>
        <w:t xml:space="preserve"> → АН</w:t>
      </w:r>
      <w:proofErr w:type="gramStart"/>
      <w:r>
        <w:t>2</w:t>
      </w:r>
      <w:proofErr w:type="gramEnd"/>
      <w:r>
        <w:t xml:space="preserve"> + ВО. </w:t>
      </w:r>
    </w:p>
    <w:p w:rsidR="004B6ABF" w:rsidRDefault="004B6ABF" w:rsidP="004B6ABF">
      <w:r>
        <w:t xml:space="preserve">Цикл замыкается реакциями: </w:t>
      </w:r>
    </w:p>
    <w:p w:rsidR="004B6ABF" w:rsidRDefault="004B6ABF" w:rsidP="004B6ABF">
      <w:r>
        <w:t>АН2</w:t>
      </w:r>
      <w:proofErr w:type="gramStart"/>
      <w:r>
        <w:t xml:space="preserve"> → А</w:t>
      </w:r>
      <w:proofErr w:type="gramEnd"/>
      <w:r>
        <w:t xml:space="preserve"> + Н2,  ВО → В + 0.5 О2. </w:t>
      </w:r>
    </w:p>
    <w:p w:rsidR="004B6ABF" w:rsidRDefault="004B6ABF" w:rsidP="004B6ABF">
      <w:r>
        <w:t>При  недостатке  энергии  видимого  излучения  для  разложения  соединения АН2, процесс можно реализовать в две стади</w:t>
      </w:r>
      <w:r w:rsidR="001B4D20">
        <w:t>и с введением в систему промежу</w:t>
      </w:r>
      <w:r>
        <w:t>точного окислителя</w:t>
      </w:r>
      <w:proofErr w:type="gramStart"/>
      <w:r>
        <w:t xml:space="preserve"> А</w:t>
      </w:r>
      <w:proofErr w:type="gramEnd"/>
      <w:r>
        <w:t xml:space="preserve">": </w:t>
      </w:r>
    </w:p>
    <w:p w:rsidR="004B6ABF" w:rsidRDefault="004B6ABF" w:rsidP="004B6ABF">
      <w:r>
        <w:t xml:space="preserve">АН + А" → А + </w:t>
      </w:r>
      <w:proofErr w:type="gramStart"/>
      <w:r>
        <w:t>А</w:t>
      </w:r>
      <w:proofErr w:type="gramEnd"/>
      <w:r>
        <w:t xml:space="preserve">"Н2. </w:t>
      </w:r>
    </w:p>
    <w:p w:rsidR="004B6ABF" w:rsidRDefault="004B6ABF" w:rsidP="004B6ABF">
      <w:r>
        <w:t>А"Н2</w:t>
      </w:r>
      <w:proofErr w:type="gramStart"/>
      <w:r>
        <w:t xml:space="preserve"> → А</w:t>
      </w:r>
      <w:proofErr w:type="gramEnd"/>
      <w:r>
        <w:t xml:space="preserve">" + Н2. </w:t>
      </w:r>
    </w:p>
    <w:p w:rsidR="004B6ABF" w:rsidRDefault="004B6ABF" w:rsidP="004B6ABF">
      <w:r>
        <w:t>Примером такой системы образования во</w:t>
      </w:r>
      <w:r w:rsidR="001B4D20">
        <w:t>дорода является система с рибоф</w:t>
      </w:r>
      <w:r>
        <w:t xml:space="preserve">лавином в качестве фотосенсибилизатора (А), </w:t>
      </w:r>
      <w:proofErr w:type="spellStart"/>
      <w:r>
        <w:t>триэт</w:t>
      </w:r>
      <w:r w:rsidR="001B4D20">
        <w:t>аноламин</w:t>
      </w:r>
      <w:proofErr w:type="spellEnd"/>
      <w:r w:rsidR="001B4D20">
        <w:t xml:space="preserve"> играет роль вос</w:t>
      </w:r>
      <w:r>
        <w:t xml:space="preserve">становителя (В), а </w:t>
      </w:r>
      <w:proofErr w:type="spellStart"/>
      <w:r>
        <w:t>метилвиологен</w:t>
      </w:r>
      <w:proofErr w:type="spellEnd"/>
      <w:r>
        <w:t xml:space="preserve"> – окислителя (А"). </w:t>
      </w:r>
    </w:p>
    <w:p w:rsidR="004B6ABF" w:rsidRDefault="004B6ABF" w:rsidP="004B6ABF">
      <w:r>
        <w:lastRenderedPageBreak/>
        <w:t xml:space="preserve">Сравнительно  недавно  показана  принципиальная  возможность  получения водорода разложением воды с участием </w:t>
      </w:r>
      <w:proofErr w:type="spellStart"/>
      <w:r>
        <w:t>биока</w:t>
      </w:r>
      <w:r w:rsidR="001B4D20">
        <w:t>талитических</w:t>
      </w:r>
      <w:proofErr w:type="spellEnd"/>
      <w:r w:rsidR="001B4D20">
        <w:t xml:space="preserve"> агентов. Так, </w:t>
      </w:r>
      <w:proofErr w:type="gramStart"/>
      <w:r w:rsidR="001B4D20">
        <w:t>в на</w:t>
      </w:r>
      <w:r>
        <w:t>чале</w:t>
      </w:r>
      <w:proofErr w:type="gramEnd"/>
      <w:r>
        <w:t xml:space="preserve">  60-х  гг.  было установлено,  что  хлоропласты,  выделенные из  шпината,  в присутствии  искусственного  донора  электронов  и  бактериального  экстракта, содержащего фермент </w:t>
      </w:r>
      <w:proofErr w:type="spellStart"/>
      <w:r>
        <w:t>гидрогеназу</w:t>
      </w:r>
      <w:proofErr w:type="spellEnd"/>
      <w:r>
        <w:t xml:space="preserve">, способны продуцировать водород. Донором электронов в системе является </w:t>
      </w:r>
      <w:proofErr w:type="spellStart"/>
      <w:r>
        <w:t>ферредоксин</w:t>
      </w:r>
      <w:proofErr w:type="spellEnd"/>
      <w:r>
        <w:t xml:space="preserve">; </w:t>
      </w:r>
      <w:proofErr w:type="spellStart"/>
      <w:r>
        <w:t>гидрогеназа</w:t>
      </w:r>
      <w:proofErr w:type="spellEnd"/>
      <w:r>
        <w:t xml:space="preserve"> получает электроны от </w:t>
      </w:r>
      <w:proofErr w:type="spellStart"/>
      <w:r>
        <w:t>ферредоксина</w:t>
      </w:r>
      <w:proofErr w:type="spellEnd"/>
      <w:r>
        <w:t xml:space="preserve">, то </w:t>
      </w:r>
      <w:proofErr w:type="gramStart"/>
      <w:r>
        <w:t>есть</w:t>
      </w:r>
      <w:proofErr w:type="gramEnd"/>
      <w:r>
        <w:t xml:space="preserve"> задействована только</w:t>
      </w:r>
      <w:r w:rsidR="001B4D20">
        <w:t xml:space="preserve"> фотосистема I. Спустя десятиле</w:t>
      </w:r>
      <w:r>
        <w:t>тие исследователи в США установили, что х</w:t>
      </w:r>
      <w:r w:rsidR="001B4D20">
        <w:t>лоропласты шпината и бактериаль</w:t>
      </w:r>
      <w:r>
        <w:t xml:space="preserve">ные структуры, содержащие </w:t>
      </w:r>
      <w:proofErr w:type="spellStart"/>
      <w:r>
        <w:t>гидрогеназы</w:t>
      </w:r>
      <w:proofErr w:type="spellEnd"/>
      <w:r>
        <w:t xml:space="preserve"> и </w:t>
      </w:r>
      <w:proofErr w:type="spellStart"/>
      <w:r>
        <w:t>ф</w:t>
      </w:r>
      <w:r w:rsidR="001B4D20">
        <w:t>ерредоксин</w:t>
      </w:r>
      <w:proofErr w:type="spellEnd"/>
      <w:r w:rsidR="001B4D20">
        <w:t xml:space="preserve"> в качестве переносчи</w:t>
      </w:r>
      <w:r>
        <w:t>ка электронов, после облучения видимым св</w:t>
      </w:r>
      <w:r w:rsidR="001B4D20">
        <w:t>етом способны образовывать водо</w:t>
      </w:r>
      <w:r>
        <w:t>род. В данном варианте системы задействованы</w:t>
      </w:r>
      <w:r w:rsidR="001B4D20">
        <w:t xml:space="preserve"> обе фотосистемы, I и II. В свя</w:t>
      </w:r>
      <w:r>
        <w:t xml:space="preserve">зи с тем, что применили </w:t>
      </w:r>
      <w:proofErr w:type="spellStart"/>
      <w:r>
        <w:t>оксичувствительную</w:t>
      </w:r>
      <w:proofErr w:type="spellEnd"/>
      <w:r>
        <w:t xml:space="preserve"> </w:t>
      </w:r>
      <w:proofErr w:type="spellStart"/>
      <w:r>
        <w:t>гидрогеназу</w:t>
      </w:r>
      <w:proofErr w:type="spellEnd"/>
      <w:r>
        <w:t xml:space="preserve"> </w:t>
      </w:r>
      <w:proofErr w:type="spellStart"/>
      <w:r>
        <w:t>клостридий</w:t>
      </w:r>
      <w:proofErr w:type="spellEnd"/>
      <w:r>
        <w:t>, реакцию проводили в атмосфере азота при строгом отсу</w:t>
      </w:r>
      <w:r w:rsidR="001B4D20">
        <w:t>тствии кислорода. Реакция проте</w:t>
      </w:r>
      <w:r>
        <w:t xml:space="preserve">кает с образованием водорода, при этом вода – субстрат фотолиза, присутствует </w:t>
      </w:r>
    </w:p>
    <w:p w:rsidR="004B6ABF" w:rsidRDefault="004B6ABF" w:rsidP="001B4D20">
      <w:pPr>
        <w:ind w:firstLine="0"/>
      </w:pPr>
      <w:r>
        <w:t xml:space="preserve">в  избытке,  то  есть  является  не  лимитированным  исходным  сырьем;  источник </w:t>
      </w:r>
      <w:r w:rsidRPr="004B6ABF">
        <w:t xml:space="preserve">энергии, в данном случае солнечный свет, также не ограничен. </w:t>
      </w:r>
      <w:r w:rsidRPr="004B6ABF">
        <w:cr/>
      </w:r>
    </w:p>
    <w:p w:rsidR="004B6ABF" w:rsidRDefault="004B6ABF" w:rsidP="004B6ABF">
      <w:r>
        <w:t xml:space="preserve">С  целью  повышения  выхода  водорода  в  такой  системе,  нужен  источник </w:t>
      </w:r>
      <w:proofErr w:type="gramStart"/>
      <w:r>
        <w:t>стабильных</w:t>
      </w:r>
      <w:proofErr w:type="gramEnd"/>
      <w:r>
        <w:t xml:space="preserve"> и высокоактивных </w:t>
      </w:r>
      <w:proofErr w:type="spellStart"/>
      <w:r>
        <w:t>гидрогеназ</w:t>
      </w:r>
      <w:proofErr w:type="spellEnd"/>
      <w:r>
        <w:t xml:space="preserve">. Такие </w:t>
      </w:r>
      <w:proofErr w:type="spellStart"/>
      <w:r>
        <w:t>гидрогеназы</w:t>
      </w:r>
      <w:proofErr w:type="spellEnd"/>
      <w:r>
        <w:t xml:space="preserve"> найдены, в том числе термостабильные; продуцируются он</w:t>
      </w:r>
      <w:r w:rsidR="001B4D20">
        <w:t>и различными представителями хе</w:t>
      </w:r>
      <w:r>
        <w:t xml:space="preserve">моавтотрофных </w:t>
      </w:r>
      <w:proofErr w:type="spellStart"/>
      <w:r>
        <w:t>водородокисляющих</w:t>
      </w:r>
      <w:proofErr w:type="spellEnd"/>
      <w:r>
        <w:t xml:space="preserve"> бактери</w:t>
      </w:r>
      <w:r w:rsidR="001B4D20">
        <w:t xml:space="preserve">й. В смеси с хлоропластами и </w:t>
      </w:r>
      <w:proofErr w:type="spellStart"/>
      <w:r w:rsidR="001B4D20">
        <w:t>ме</w:t>
      </w:r>
      <w:r>
        <w:t>тилвиологеном</w:t>
      </w:r>
      <w:proofErr w:type="spellEnd"/>
      <w:r>
        <w:t xml:space="preserve"> (переносчик электронов) так</w:t>
      </w:r>
      <w:r w:rsidR="001B4D20">
        <w:t xml:space="preserve">ие </w:t>
      </w:r>
      <w:proofErr w:type="spellStart"/>
      <w:r w:rsidR="001B4D20">
        <w:t>гидрогеназы</w:t>
      </w:r>
      <w:proofErr w:type="spellEnd"/>
      <w:r w:rsidR="001B4D20">
        <w:t xml:space="preserve"> катализируют про</w:t>
      </w:r>
      <w:r>
        <w:t>текание процесса образования водорода длительное время, при этом стаби</w:t>
      </w:r>
      <w:r w:rsidR="001B4D20">
        <w:t>ль</w:t>
      </w:r>
      <w:r>
        <w:t xml:space="preserve">ность процесса зависит, главным образом, от состояния хлоропластов. </w:t>
      </w:r>
    </w:p>
    <w:p w:rsidR="004B6ABF" w:rsidRDefault="004B6ABF" w:rsidP="004B6ABF">
      <w:r>
        <w:t xml:space="preserve">Работы  по  созданию  систем  </w:t>
      </w:r>
      <w:proofErr w:type="spellStart"/>
      <w:r>
        <w:t>биофотолиза</w:t>
      </w:r>
      <w:proofErr w:type="spellEnd"/>
      <w:r>
        <w:t xml:space="preserve">  в</w:t>
      </w:r>
      <w:r w:rsidR="001B4D20">
        <w:t>оды  проводятся  достаточно  ак</w:t>
      </w:r>
      <w:r>
        <w:t>тивно во многих странах. Это привело к созданию различных типов систем. Эти системы, независимо от природы составляющих ее компонентов, должна иметь два  элемента:  1)  электрон-транспортную  систему  фотосинтеза,  включающую систему разложения воды; 2) катализаторы обра</w:t>
      </w:r>
      <w:r w:rsidR="001B4D20">
        <w:t>зования водорода. В качестве ка</w:t>
      </w:r>
      <w:r>
        <w:t xml:space="preserve">тализаторов образования водорода можно использовать как неорганические </w:t>
      </w:r>
      <w:proofErr w:type="gramStart"/>
      <w:r>
        <w:t>ка-</w:t>
      </w:r>
      <w:proofErr w:type="spellStart"/>
      <w:r>
        <w:t>тализаторы</w:t>
      </w:r>
      <w:proofErr w:type="spellEnd"/>
      <w:proofErr w:type="gramEnd"/>
      <w:r>
        <w:t xml:space="preserve"> (металлическая платина), так и ф</w:t>
      </w:r>
      <w:r w:rsidR="001B4D20">
        <w:t>ерментативные (</w:t>
      </w:r>
      <w:proofErr w:type="spellStart"/>
      <w:r w:rsidR="001B4D20">
        <w:t>гидрогеназы</w:t>
      </w:r>
      <w:proofErr w:type="spellEnd"/>
      <w:r w:rsidR="001B4D20">
        <w:t xml:space="preserve">). </w:t>
      </w:r>
      <w:proofErr w:type="gramStart"/>
      <w:r w:rsidR="001B4D20">
        <w:t>По</w:t>
      </w:r>
      <w:r>
        <w:t>следние</w:t>
      </w:r>
      <w:proofErr w:type="gramEnd"/>
      <w:r>
        <w:t xml:space="preserve">  могут  функционировать  как  в  растворимом,  так  в  иммобилизованном состоянии. Принципиальная схема системы дана на рис. 18.  </w:t>
      </w:r>
    </w:p>
    <w:p w:rsidR="004B6ABF" w:rsidRDefault="004B6ABF" w:rsidP="004B6ABF">
      <w:pPr>
        <w:rPr>
          <w:noProof/>
          <w:lang w:eastAsia="ru-RU"/>
        </w:rPr>
      </w:pPr>
      <w:r>
        <w:rPr>
          <w:noProof/>
          <w:lang w:eastAsia="ru-RU"/>
        </w:rPr>
        <w:t xml:space="preserve">Разработки последних лет представлены различными системами:  </w:t>
      </w:r>
    </w:p>
    <w:p w:rsidR="004B6ABF" w:rsidRDefault="004B6ABF" w:rsidP="004B6ABF">
      <w:pPr>
        <w:rPr>
          <w:noProof/>
          <w:lang w:eastAsia="ru-RU"/>
        </w:rPr>
      </w:pPr>
      <w:r>
        <w:rPr>
          <w:noProof/>
          <w:lang w:eastAsia="ru-RU"/>
        </w:rPr>
        <w:t>1)  включающие хлоропласты растений, фе</w:t>
      </w:r>
      <w:r w:rsidR="001B4D20">
        <w:rPr>
          <w:noProof/>
          <w:lang w:eastAsia="ru-RU"/>
        </w:rPr>
        <w:t>рредоксин и бактериальные гидро</w:t>
      </w:r>
      <w:r>
        <w:rPr>
          <w:noProof/>
          <w:lang w:eastAsia="ru-RU"/>
        </w:rPr>
        <w:t xml:space="preserve">геназы (рис. 18 А);  </w:t>
      </w:r>
    </w:p>
    <w:p w:rsidR="004B6ABF" w:rsidRDefault="004B6ABF" w:rsidP="004B6ABF">
      <w:pPr>
        <w:rPr>
          <w:noProof/>
          <w:lang w:eastAsia="ru-RU"/>
        </w:rPr>
      </w:pPr>
      <w:r>
        <w:rPr>
          <w:noProof/>
          <w:lang w:eastAsia="ru-RU"/>
        </w:rPr>
        <w:t>2)  содержащие хлоропласты, медиатор (ни</w:t>
      </w:r>
      <w:r w:rsidR="001B4D20">
        <w:rPr>
          <w:noProof/>
          <w:lang w:eastAsia="ru-RU"/>
        </w:rPr>
        <w:t>зкомолекулярный переносчик элек</w:t>
      </w:r>
      <w:r>
        <w:rPr>
          <w:noProof/>
          <w:lang w:eastAsia="ru-RU"/>
        </w:rPr>
        <w:t xml:space="preserve">тронов) и бактериальные гидрогеназы (рис. 18 В); </w:t>
      </w:r>
    </w:p>
    <w:p w:rsidR="004B6ABF" w:rsidRDefault="004B6ABF" w:rsidP="004B6ABF">
      <w:r>
        <w:rPr>
          <w:noProof/>
          <w:lang w:eastAsia="ru-RU"/>
        </w:rPr>
        <w:lastRenderedPageBreak/>
        <w:t xml:space="preserve">3)  с использованием фотосинтетических водорослей: </w:t>
      </w:r>
      <w:r>
        <w:rPr>
          <w:noProof/>
          <w:lang w:eastAsia="ru-RU"/>
        </w:rPr>
        <w:cr/>
      </w:r>
      <w:r>
        <w:rPr>
          <w:noProof/>
          <w:lang w:eastAsia="ru-RU"/>
        </w:rPr>
        <w:drawing>
          <wp:inline distT="0" distB="0" distL="0" distR="0" wp14:anchorId="3D42F9B4" wp14:editId="4D7251AC">
            <wp:extent cx="4752975" cy="2962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ABF" w:rsidRDefault="004B6ABF" w:rsidP="004B6ABF">
      <w:r>
        <w:rPr>
          <w:noProof/>
          <w:lang w:eastAsia="ru-RU"/>
        </w:rPr>
        <w:drawing>
          <wp:inline distT="0" distB="0" distL="0" distR="0" wp14:anchorId="32A315D7" wp14:editId="7AD16B8E">
            <wp:extent cx="4191000" cy="19526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ABF" w:rsidRDefault="004B6ABF" w:rsidP="004B6ABF">
      <w:r>
        <w:t>Опыт лабораторного функционирования</w:t>
      </w:r>
      <w:r w:rsidR="001B4D20">
        <w:t xml:space="preserve"> таких систем </w:t>
      </w:r>
      <w:proofErr w:type="spellStart"/>
      <w:r w:rsidR="001B4D20">
        <w:t>биофотолиза</w:t>
      </w:r>
      <w:proofErr w:type="spellEnd"/>
      <w:r w:rsidR="001B4D20">
        <w:t xml:space="preserve"> позво</w:t>
      </w:r>
      <w:r>
        <w:t xml:space="preserve">ляет  провести  некоторую  предварительную  оценку  эффективности  процесса. </w:t>
      </w:r>
    </w:p>
    <w:p w:rsidR="004B6ABF" w:rsidRDefault="004B6ABF" w:rsidP="004B6ABF">
      <w:r>
        <w:t>Так, при расходовании в сутки 106 Дж/м</w:t>
      </w:r>
      <w:proofErr w:type="gramStart"/>
      <w:r>
        <w:t>2</w:t>
      </w:r>
      <w:proofErr w:type="gramEnd"/>
      <w:r>
        <w:t xml:space="preserve"> солн</w:t>
      </w:r>
      <w:r w:rsidR="001B4D20">
        <w:t>ечной энергии (100 Вт/м2) систе</w:t>
      </w:r>
      <w:r>
        <w:t>ма способна производить до 90 л Н2/м2</w:t>
      </w:r>
    </w:p>
    <w:p w:rsidR="004B6ABF" w:rsidRDefault="004B6ABF" w:rsidP="004B6ABF">
      <w:r>
        <w:t xml:space="preserve">Среди  </w:t>
      </w:r>
      <w:proofErr w:type="spellStart"/>
      <w:r>
        <w:t>хемотрофных</w:t>
      </w:r>
      <w:proofErr w:type="spellEnd"/>
      <w:r>
        <w:t xml:space="preserve">  микроорганизмов  в  качестве  продуцентов  водорода привлекают внимание виды, способные расти на достаточно доступных</w:t>
      </w:r>
      <w:r w:rsidR="001B4D20">
        <w:t xml:space="preserve"> и де</w:t>
      </w:r>
      <w:r>
        <w:t xml:space="preserve">шевых  субстратах.  Например,  культура  </w:t>
      </w:r>
      <w:proofErr w:type="spellStart"/>
      <w:r>
        <w:t>клостридий</w:t>
      </w:r>
      <w:proofErr w:type="spellEnd"/>
      <w:r>
        <w:t xml:space="preserve">  C.  </w:t>
      </w:r>
      <w:proofErr w:type="spellStart"/>
      <w:r>
        <w:t>perfringens</w:t>
      </w:r>
      <w:proofErr w:type="spellEnd"/>
      <w:r>
        <w:t xml:space="preserve">,  </w:t>
      </w:r>
      <w:proofErr w:type="spellStart"/>
      <w:r>
        <w:t>сбраживая</w:t>
      </w:r>
      <w:proofErr w:type="spellEnd"/>
      <w:r>
        <w:t xml:space="preserve"> различную органику, способна продуцировать в 10-литровом аппарате до 23 л Н</w:t>
      </w:r>
      <w:r w:rsidR="001B4D20">
        <w:t xml:space="preserve"> </w:t>
      </w:r>
      <w:r>
        <w:t xml:space="preserve"> в сутки, что соответствует количеству энергии в 400 Дж. </w:t>
      </w:r>
    </w:p>
    <w:p w:rsidR="004B6ABF" w:rsidRDefault="004B6ABF" w:rsidP="004B6ABF">
      <w:r>
        <w:t xml:space="preserve">На  основе  </w:t>
      </w:r>
      <w:proofErr w:type="spellStart"/>
      <w:r>
        <w:t>гидрогеназ</w:t>
      </w:r>
      <w:proofErr w:type="spellEnd"/>
      <w:r>
        <w:t xml:space="preserve">,  в  принципе,  любая </w:t>
      </w:r>
      <w:r w:rsidR="001B4D20">
        <w:t xml:space="preserve"> растительная  фотосистема  спо</w:t>
      </w:r>
      <w:r>
        <w:t>собна продуцировать водород. Целью  этих исследований является разработка полностью искусственных систем, действу</w:t>
      </w:r>
      <w:r w:rsidR="001B4D20">
        <w:t>ющих по схеме естественных водо</w:t>
      </w:r>
      <w:r>
        <w:t xml:space="preserve">рослевых или </w:t>
      </w:r>
      <w:proofErr w:type="spellStart"/>
      <w:r>
        <w:t>бактериально</w:t>
      </w:r>
      <w:proofErr w:type="spellEnd"/>
      <w:r>
        <w:t>-растительных систем. В принципе в такой системе</w:t>
      </w:r>
      <w:r w:rsidR="001B4D20">
        <w:t xml:space="preserve"> </w:t>
      </w:r>
      <w:r>
        <w:t xml:space="preserve">станет  возможным  применение  вместо  </w:t>
      </w:r>
      <w:proofErr w:type="spellStart"/>
      <w:r>
        <w:t>гидрогеназы</w:t>
      </w:r>
      <w:proofErr w:type="spellEnd"/>
      <w:r>
        <w:t xml:space="preserve">  катализатора  типа  </w:t>
      </w:r>
      <w:proofErr w:type="spellStart"/>
      <w:r>
        <w:t>FeS</w:t>
      </w:r>
      <w:proofErr w:type="spellEnd"/>
      <w:r>
        <w:t xml:space="preserve">,  а вместо хлоропластов – препарата </w:t>
      </w:r>
      <w:r>
        <w:lastRenderedPageBreak/>
        <w:t>хлорофилл</w:t>
      </w:r>
      <w:r w:rsidR="001B4D20">
        <w:t>а, а также марганцевый катализа</w:t>
      </w:r>
      <w:r>
        <w:t>тор для извлечения кислорода из воды и в</w:t>
      </w:r>
      <w:r w:rsidR="001B4D20">
        <w:t>ысвобождения протонов и электро</w:t>
      </w:r>
      <w:r>
        <w:t xml:space="preserve">нов. </w:t>
      </w:r>
    </w:p>
    <w:p w:rsidR="004B6ABF" w:rsidRDefault="004B6ABF" w:rsidP="004B6ABF">
      <w:r>
        <w:t xml:space="preserve">Система </w:t>
      </w:r>
      <w:proofErr w:type="spellStart"/>
      <w:r>
        <w:t>биокаталитического</w:t>
      </w:r>
      <w:proofErr w:type="spellEnd"/>
      <w:r>
        <w:t xml:space="preserve"> получения в</w:t>
      </w:r>
      <w:r w:rsidR="001B4D20">
        <w:t>одорода пока является единствен</w:t>
      </w:r>
      <w:r>
        <w:t>ным примером одностадийной системы, способной работать в видимых лучах света. Эта система чрезвычайно ценна, так к</w:t>
      </w:r>
      <w:r w:rsidR="001B4D20">
        <w:t>ак работает на неисчерпаемых ис</w:t>
      </w:r>
      <w:r>
        <w:t>точниках – энергии (солнечный свет) и сырья</w:t>
      </w:r>
      <w:r w:rsidR="001B4D20">
        <w:t xml:space="preserve"> (вода) и выделяет при этом эко</w:t>
      </w:r>
      <w:r>
        <w:t>логически чистый и высококалорийный эне</w:t>
      </w:r>
      <w:r w:rsidR="001B4D20">
        <w:t>ргоноситель – водород. Интенсив</w:t>
      </w:r>
      <w:r>
        <w:t>ное  совершенствование  таких  систем  будет  ва</w:t>
      </w:r>
      <w:r w:rsidR="001B4D20">
        <w:t>жным  этапом  в  процессах  пре</w:t>
      </w:r>
      <w:r>
        <w:t xml:space="preserve">вращения солнечной энергии в водород. </w:t>
      </w:r>
    </w:p>
    <w:p w:rsidR="004B6ABF" w:rsidRDefault="004B6ABF" w:rsidP="004B6ABF">
      <w:r>
        <w:t xml:space="preserve">Перспективные и разрабатываемые направления – это получение водорода на основе растущих микробных популяций </w:t>
      </w:r>
      <w:proofErr w:type="spellStart"/>
      <w:r>
        <w:t>хемосинтезирующих</w:t>
      </w:r>
      <w:proofErr w:type="spellEnd"/>
      <w:r>
        <w:t xml:space="preserve"> и фотосинте</w:t>
      </w:r>
      <w:r w:rsidRPr="004B6ABF">
        <w:t>зирующих организмов.</w:t>
      </w:r>
    </w:p>
    <w:p w:rsidR="004B6ABF" w:rsidRDefault="004B6ABF" w:rsidP="004B6ABF">
      <w:r>
        <w:t xml:space="preserve">Среди  </w:t>
      </w:r>
      <w:proofErr w:type="spellStart"/>
      <w:r>
        <w:t>хемотрофных</w:t>
      </w:r>
      <w:proofErr w:type="spellEnd"/>
      <w:r>
        <w:t xml:space="preserve">  микроорганизмов  в  качестве  продуцентов  водорода привлекают внимание виды, способные рас</w:t>
      </w:r>
      <w:r w:rsidR="001B4D20">
        <w:t>ти на достаточно доступных и де</w:t>
      </w:r>
      <w:r>
        <w:t xml:space="preserve">шевых  субстратах.  Например,  культура  </w:t>
      </w:r>
      <w:proofErr w:type="spellStart"/>
      <w:r>
        <w:t>клостридий</w:t>
      </w:r>
      <w:proofErr w:type="spellEnd"/>
      <w:r>
        <w:t xml:space="preserve">  C.  </w:t>
      </w:r>
      <w:proofErr w:type="spellStart"/>
      <w:r>
        <w:t>perfringens</w:t>
      </w:r>
      <w:proofErr w:type="spellEnd"/>
      <w:r>
        <w:t xml:space="preserve">,  </w:t>
      </w:r>
      <w:proofErr w:type="spellStart"/>
      <w:r>
        <w:t>сбраживая</w:t>
      </w:r>
      <w:proofErr w:type="spellEnd"/>
      <w:r>
        <w:t xml:space="preserve"> различную органику, способна продуцировать в 10-литровом аппарате до 23 л </w:t>
      </w:r>
      <w:r>
        <w:rPr>
          <w:lang w:val="en-US"/>
        </w:rPr>
        <w:t>H</w:t>
      </w:r>
      <w:r>
        <w:t>2/ч.</w:t>
      </w:r>
      <w:r>
        <w:t xml:space="preserve"> Создание крупномасштабной системы на такой основе не представляется трудным,  так  как  уже  разработаны  и  внедрены  в  промышленность  процессы получения </w:t>
      </w:r>
      <w:proofErr w:type="spellStart"/>
      <w:r>
        <w:t>ацето</w:t>
      </w:r>
      <w:proofErr w:type="spellEnd"/>
      <w:r>
        <w:t>-бутилового брожения с ис</w:t>
      </w:r>
      <w:r w:rsidR="001B4D20">
        <w:t xml:space="preserve">пользованием </w:t>
      </w:r>
      <w:proofErr w:type="spellStart"/>
      <w:r w:rsidR="001B4D20">
        <w:t>клостридий</w:t>
      </w:r>
      <w:proofErr w:type="spellEnd"/>
      <w:r w:rsidR="001B4D20">
        <w:t>. Некото</w:t>
      </w:r>
      <w:r>
        <w:t xml:space="preserve">рые </w:t>
      </w:r>
      <w:proofErr w:type="spellStart"/>
      <w:r>
        <w:t>энтеробактерии</w:t>
      </w:r>
      <w:proofErr w:type="spellEnd"/>
      <w:r>
        <w:t xml:space="preserve"> в процессах брожения способны продуцировать водород, однако эффективность процесса при этом </w:t>
      </w:r>
      <w:r>
        <w:t xml:space="preserve">не превышает 33 % </w:t>
      </w:r>
      <w:r w:rsidR="001B4D20">
        <w:t>энергии ис</w:t>
      </w:r>
      <w:r>
        <w:t>пользуемого субстрата. Таким образом, при</w:t>
      </w:r>
      <w:r w:rsidR="001B4D20">
        <w:t xml:space="preserve">менение </w:t>
      </w:r>
      <w:proofErr w:type="spellStart"/>
      <w:r w:rsidR="001B4D20">
        <w:t>хемотрофов</w:t>
      </w:r>
      <w:proofErr w:type="spellEnd"/>
      <w:r w:rsidR="001B4D20">
        <w:t xml:space="preserve"> для сбражива</w:t>
      </w:r>
      <w:r>
        <w:t xml:space="preserve">ния органики с получением водорода менее </w:t>
      </w:r>
      <w:r w:rsidR="001B4D20">
        <w:t>выгодно по сравнению с процесса</w:t>
      </w:r>
      <w:r>
        <w:t xml:space="preserve">ми </w:t>
      </w:r>
      <w:proofErr w:type="spellStart"/>
      <w:r>
        <w:t>биометаногенеза</w:t>
      </w:r>
      <w:proofErr w:type="spellEnd"/>
      <w:r>
        <w:t xml:space="preserve">. </w:t>
      </w:r>
    </w:p>
    <w:p w:rsidR="004B6ABF" w:rsidRDefault="004B6ABF" w:rsidP="004B6ABF">
      <w:r>
        <w:t>Более  перспективными  продуцентами  я</w:t>
      </w:r>
      <w:r w:rsidR="001B4D20">
        <w:t xml:space="preserve">вляются  </w:t>
      </w:r>
      <w:proofErr w:type="spellStart"/>
      <w:r w:rsidR="001B4D20">
        <w:t>фототрофные</w:t>
      </w:r>
      <w:proofErr w:type="spellEnd"/>
      <w:r w:rsidR="001B4D20">
        <w:t xml:space="preserve">  микроорга</w:t>
      </w:r>
      <w:r>
        <w:t xml:space="preserve">низмы,  так  как  образование  ими  водорода  связано  с  процессами  поглощения энергии света и, следовательно, может повысить эффективность использования солнечной  радиации.  С  наибольшей  скоростью  водород  выделяют  некоторые пурпурные бактерии, например некоторые штаммы </w:t>
      </w:r>
      <w:proofErr w:type="spellStart"/>
      <w:r>
        <w:t>Rh</w:t>
      </w:r>
      <w:proofErr w:type="spellEnd"/>
      <w:r>
        <w:t xml:space="preserve">. </w:t>
      </w:r>
      <w:proofErr w:type="spellStart"/>
      <w:r>
        <w:t>capsulata</w:t>
      </w:r>
      <w:proofErr w:type="spellEnd"/>
      <w:r>
        <w:t>, до 150–400 мл Н2/</w:t>
      </w:r>
      <w:proofErr w:type="spellStart"/>
      <w:r>
        <w:t>ч</w:t>
      </w:r>
      <w:proofErr w:type="gramStart"/>
      <w:r>
        <w:t>.г</w:t>
      </w:r>
      <w:proofErr w:type="spellEnd"/>
      <w:proofErr w:type="gramEnd"/>
      <w:r>
        <w:t xml:space="preserve"> сухого вещества. В качестве субстратов пурпурные бактерии используют различные  органические  соединения,  которые  они  разлагают  с  образованием углекислоты  и  водорода.  Например,  при  разложении  1  г  </w:t>
      </w:r>
      <w:proofErr w:type="spellStart"/>
      <w:r>
        <w:t>лактата</w:t>
      </w:r>
      <w:proofErr w:type="spellEnd"/>
      <w:r>
        <w:t xml:space="preserve">  пурпурные бактерии  образуют  до  1350  л  водорода.  При  этом  эффективность  конверсии света достигает 2.8 % (бактерии поглощают св</w:t>
      </w:r>
      <w:r w:rsidR="001B4D20">
        <w:t xml:space="preserve">ет в области 800–900 </w:t>
      </w:r>
      <w:proofErr w:type="spellStart"/>
      <w:r w:rsidR="001B4D20">
        <w:t>нм</w:t>
      </w:r>
      <w:proofErr w:type="spellEnd"/>
      <w:r w:rsidR="001B4D20">
        <w:t>, некото</w:t>
      </w:r>
      <w:r>
        <w:t xml:space="preserve">рые виды – до 1100 </w:t>
      </w:r>
      <w:proofErr w:type="spellStart"/>
      <w:r>
        <w:t>нм</w:t>
      </w:r>
      <w:proofErr w:type="spellEnd"/>
      <w:r>
        <w:t xml:space="preserve">, то есть инфракрасные лучи, которые не используются никакими  другими  фотосинтезирующими  организмами).  Важным  моментом является способность пурпурных бактерий продуцировать водород при </w:t>
      </w:r>
      <w:proofErr w:type="spellStart"/>
      <w:r>
        <w:t>исполь</w:t>
      </w:r>
      <w:proofErr w:type="spellEnd"/>
      <w:r>
        <w:t>-</w:t>
      </w:r>
    </w:p>
    <w:p w:rsidR="004B6ABF" w:rsidRDefault="004B6ABF" w:rsidP="001B4D20">
      <w:pPr>
        <w:ind w:firstLine="0"/>
      </w:pPr>
      <w:proofErr w:type="spellStart"/>
      <w:r>
        <w:t>зовании</w:t>
      </w:r>
      <w:proofErr w:type="spellEnd"/>
      <w:r>
        <w:t>, помимо органических соединений,</w:t>
      </w:r>
      <w:r w:rsidR="001B4D20">
        <w:t xml:space="preserve"> также тиосульфата и других вос</w:t>
      </w:r>
      <w:r>
        <w:t xml:space="preserve">становленных  соединений  серы.  В  качестве  субстрата  возможно  </w:t>
      </w:r>
      <w:r>
        <w:lastRenderedPageBreak/>
        <w:t>применение также некоторых отходов, включая навоз. Эффективность продукции водорода при этом составляет до 50 кг Н</w:t>
      </w:r>
      <w:proofErr w:type="gramStart"/>
      <w:r>
        <w:t>2</w:t>
      </w:r>
      <w:proofErr w:type="gramEnd"/>
      <w:r>
        <w:t xml:space="preserve">/м2.г. </w:t>
      </w:r>
    </w:p>
    <w:p w:rsidR="004B6ABF" w:rsidRDefault="004B6ABF" w:rsidP="004B6ABF">
      <w:r>
        <w:t xml:space="preserve">Наиболее выгодным для микробиологического получения водорода является использование </w:t>
      </w:r>
      <w:proofErr w:type="spellStart"/>
      <w:r>
        <w:t>фототрофных</w:t>
      </w:r>
      <w:proofErr w:type="spellEnd"/>
      <w:r>
        <w:t xml:space="preserve"> организмов, способных к </w:t>
      </w:r>
      <w:proofErr w:type="spellStart"/>
      <w:r>
        <w:t>биофотолизу</w:t>
      </w:r>
      <w:proofErr w:type="spellEnd"/>
      <w:r>
        <w:t xml:space="preserve"> воды, то есть использующих при фотосинтезе в качес</w:t>
      </w:r>
      <w:r w:rsidR="001B4D20">
        <w:t xml:space="preserve">тве доноров электронов воду. </w:t>
      </w:r>
      <w:proofErr w:type="gramStart"/>
      <w:r w:rsidR="001B4D20">
        <w:t>Ин</w:t>
      </w:r>
      <w:r>
        <w:t>тересны</w:t>
      </w:r>
      <w:proofErr w:type="gramEnd"/>
      <w:r>
        <w:t xml:space="preserve">  в  этом плане  азотфиксирующие  </w:t>
      </w:r>
      <w:proofErr w:type="spellStart"/>
      <w:r>
        <w:t>цианобактерии</w:t>
      </w:r>
      <w:proofErr w:type="spellEnd"/>
      <w:r>
        <w:t>,  способные  выделять водород на свету в аэробных условиях с о</w:t>
      </w:r>
      <w:r w:rsidR="001B4D20">
        <w:t>дновременным образованием кисло</w:t>
      </w:r>
      <w:r>
        <w:t xml:space="preserve">рода. В культуре </w:t>
      </w:r>
      <w:proofErr w:type="spellStart"/>
      <w:r>
        <w:t>цианобактерий</w:t>
      </w:r>
      <w:proofErr w:type="spellEnd"/>
      <w:r>
        <w:t xml:space="preserve"> получено устойчивое выделение водорода со скоростью  30–40  мл  Н</w:t>
      </w:r>
      <w:proofErr w:type="gramStart"/>
      <w:r>
        <w:t>2</w:t>
      </w:r>
      <w:proofErr w:type="gramEnd"/>
    </w:p>
    <w:p w:rsidR="004B6ABF" w:rsidRPr="001B4D20" w:rsidRDefault="004B6ABF" w:rsidP="004B6ABF">
      <w:pPr>
        <w:rPr>
          <w:b/>
        </w:rPr>
      </w:pPr>
      <w:proofErr w:type="spellStart"/>
      <w:r w:rsidRPr="001B4D20">
        <w:rPr>
          <w:b/>
        </w:rPr>
        <w:t>Биотопливные</w:t>
      </w:r>
      <w:proofErr w:type="spellEnd"/>
      <w:r w:rsidRPr="001B4D20">
        <w:rPr>
          <w:b/>
        </w:rPr>
        <w:t xml:space="preserve"> элементы и </w:t>
      </w:r>
      <w:proofErr w:type="spellStart"/>
      <w:r w:rsidRPr="001B4D20">
        <w:rPr>
          <w:b/>
        </w:rPr>
        <w:t>биоэлектрокатализ</w:t>
      </w:r>
      <w:proofErr w:type="spellEnd"/>
      <w:r w:rsidRPr="001B4D20">
        <w:rPr>
          <w:b/>
        </w:rPr>
        <w:t xml:space="preserve"> </w:t>
      </w:r>
    </w:p>
    <w:p w:rsidR="001B4D20" w:rsidRDefault="004B6ABF" w:rsidP="004B6ABF">
      <w:r>
        <w:t>/</w:t>
      </w:r>
      <w:proofErr w:type="spellStart"/>
      <w:proofErr w:type="gramStart"/>
      <w:r>
        <w:t>ч</w:t>
      </w:r>
      <w:proofErr w:type="gramEnd"/>
      <w:r>
        <w:rPr>
          <w:rFonts w:ascii="Cambria Math" w:hAnsi="Cambria Math" w:cs="Cambria Math"/>
        </w:rPr>
        <w:t>⋅</w:t>
      </w:r>
      <w:r>
        <w:rPr>
          <w:rFonts w:cs="Times New Roman"/>
        </w:rPr>
        <w:t>г</w:t>
      </w:r>
      <w:proofErr w:type="spellEnd"/>
      <w:r>
        <w:t xml:space="preserve">  </w:t>
      </w:r>
      <w:r>
        <w:rPr>
          <w:rFonts w:cs="Times New Roman"/>
        </w:rPr>
        <w:t>АСБ</w:t>
      </w:r>
      <w:r>
        <w:t xml:space="preserve">. </w:t>
      </w:r>
    </w:p>
    <w:p w:rsidR="004B6ABF" w:rsidRDefault="004B6ABF" w:rsidP="004B6ABF">
      <w:r>
        <w:t xml:space="preserve"> </w:t>
      </w:r>
      <w:r>
        <w:rPr>
          <w:rFonts w:cs="Times New Roman"/>
        </w:rPr>
        <w:t>Эффективность</w:t>
      </w:r>
      <w:r>
        <w:t xml:space="preserve">  </w:t>
      </w:r>
      <w:r>
        <w:rPr>
          <w:rFonts w:cs="Times New Roman"/>
        </w:rPr>
        <w:t>использования</w:t>
      </w:r>
      <w:r>
        <w:t xml:space="preserve">  </w:t>
      </w:r>
      <w:r>
        <w:rPr>
          <w:rFonts w:cs="Times New Roman"/>
        </w:rPr>
        <w:t>энергии</w:t>
      </w:r>
      <w:r>
        <w:t xml:space="preserve">  </w:t>
      </w:r>
      <w:r>
        <w:rPr>
          <w:rFonts w:cs="Times New Roman"/>
        </w:rPr>
        <w:t>при</w:t>
      </w:r>
      <w:r>
        <w:t xml:space="preserve"> искусственном освещении составила 1.5–2.7 % и 0.1–0.2 % – при естественном освещении. То есть эти результаты достат</w:t>
      </w:r>
      <w:r w:rsidR="001B4D20">
        <w:t xml:space="preserve">очно обнадеживающие. </w:t>
      </w:r>
      <w:proofErr w:type="gramStart"/>
      <w:r w:rsidR="001B4D20">
        <w:t>Для получе</w:t>
      </w:r>
      <w:r>
        <w:t xml:space="preserve">ния </w:t>
      </w:r>
      <w:proofErr w:type="spellStart"/>
      <w:r>
        <w:t>фотоводорода</w:t>
      </w:r>
      <w:proofErr w:type="spellEnd"/>
      <w:r>
        <w:t xml:space="preserve"> разрабатываются различные, в том числе </w:t>
      </w:r>
      <w:proofErr w:type="spellStart"/>
      <w:r>
        <w:t>многокомпонент</w:t>
      </w:r>
      <w:proofErr w:type="spellEnd"/>
      <w:r>
        <w:t>-</w:t>
      </w:r>
      <w:proofErr w:type="gramEnd"/>
    </w:p>
    <w:p w:rsidR="004B6ABF" w:rsidRDefault="004B6ABF" w:rsidP="001B4D20">
      <w:pPr>
        <w:ind w:firstLine="0"/>
      </w:pPr>
      <w:proofErr w:type="spellStart"/>
      <w:r>
        <w:t>ные</w:t>
      </w:r>
      <w:proofErr w:type="spellEnd"/>
      <w:r>
        <w:t xml:space="preserve"> биосистемы, содержащие, в том числе,</w:t>
      </w:r>
      <w:r w:rsidR="001B4D20">
        <w:t xml:space="preserve"> </w:t>
      </w:r>
      <w:proofErr w:type="spellStart"/>
      <w:r w:rsidR="001B4D20">
        <w:t>лиофилизированные</w:t>
      </w:r>
      <w:proofErr w:type="spellEnd"/>
      <w:r w:rsidR="001B4D20">
        <w:t xml:space="preserve"> клетки </w:t>
      </w:r>
      <w:proofErr w:type="spellStart"/>
      <w:r w:rsidR="001B4D20">
        <w:t>циано</w:t>
      </w:r>
      <w:r>
        <w:t>бактерий</w:t>
      </w:r>
      <w:proofErr w:type="spellEnd"/>
      <w:r>
        <w:t xml:space="preserve"> и пурпурных бактерий; </w:t>
      </w:r>
      <w:proofErr w:type="spellStart"/>
      <w:r>
        <w:t>цианобакте</w:t>
      </w:r>
      <w:r w:rsidR="001B4D20">
        <w:t>рии</w:t>
      </w:r>
      <w:proofErr w:type="spellEnd"/>
      <w:r w:rsidR="001B4D20">
        <w:t xml:space="preserve"> и водоросли и т.д. Как двух</w:t>
      </w:r>
      <w:r>
        <w:t xml:space="preserve">компонентную  </w:t>
      </w:r>
      <w:proofErr w:type="spellStart"/>
      <w:r>
        <w:t>водородобразующую</w:t>
      </w:r>
      <w:proofErr w:type="spellEnd"/>
      <w:r>
        <w:t xml:space="preserve">  систему  можно  рассматривать  систему бобовых  растений,  имеющих  клубеньки  с  </w:t>
      </w:r>
      <w:proofErr w:type="spellStart"/>
      <w:r>
        <w:t>азофиксирующими</w:t>
      </w:r>
      <w:proofErr w:type="spellEnd"/>
      <w:r>
        <w:t xml:space="preserve">  бактериями </w:t>
      </w:r>
      <w:proofErr w:type="spellStart"/>
      <w:r>
        <w:t>Rhizobium</w:t>
      </w:r>
      <w:proofErr w:type="spellEnd"/>
      <w:r>
        <w:t>. К аналогичному симбиотическо</w:t>
      </w:r>
      <w:r w:rsidR="001B4D20">
        <w:t>му сообществу можно отнести ком</w:t>
      </w:r>
      <w:r>
        <w:t xml:space="preserve">плекс из водного папоротника </w:t>
      </w:r>
      <w:proofErr w:type="spellStart"/>
      <w:r>
        <w:t>Azolla</w:t>
      </w:r>
      <w:proofErr w:type="spellEnd"/>
      <w:r>
        <w:t xml:space="preserve"> и </w:t>
      </w:r>
      <w:proofErr w:type="spellStart"/>
      <w:r>
        <w:t>циано</w:t>
      </w:r>
      <w:r w:rsidR="001B4D20">
        <w:t>бактерий</w:t>
      </w:r>
      <w:proofErr w:type="spellEnd"/>
      <w:r w:rsidR="001B4D20">
        <w:t>. Однако до практическо</w:t>
      </w:r>
      <w:r>
        <w:t>го применения таких биосистем еще достаточ</w:t>
      </w:r>
      <w:r>
        <w:t>но далеко.</w:t>
      </w:r>
    </w:p>
    <w:p w:rsidR="004B6ABF" w:rsidRDefault="004B6ABF" w:rsidP="004B6ABF">
      <w:r>
        <w:t xml:space="preserve">Перспективным подходом для превращения химической энергии топлив в </w:t>
      </w:r>
      <w:proofErr w:type="gramStart"/>
      <w:r>
        <w:t>электрическую</w:t>
      </w:r>
      <w:proofErr w:type="gramEnd"/>
      <w:r>
        <w:t xml:space="preserve"> является направление создан</w:t>
      </w:r>
      <w:r w:rsidR="001B4D20">
        <w:t>ия так называемых топливных эле</w:t>
      </w:r>
      <w:r>
        <w:t xml:space="preserve">ментов, представляющих собой электрохимические генераторы тока. В основе процесса лежит происходящее на электродах </w:t>
      </w:r>
      <w:r w:rsidR="001B4D20">
        <w:t>электрохимическое окисление то</w:t>
      </w:r>
      <w:r>
        <w:t>плива и восстановление окислителя (кислоро</w:t>
      </w:r>
      <w:r w:rsidR="001B4D20">
        <w:t>да), при этом генерируется элек</w:t>
      </w:r>
      <w:r>
        <w:t xml:space="preserve">трохимический  потенциал,  соответствующий  свободной  энергии  процесса окисления водорода до воды: </w:t>
      </w:r>
    </w:p>
    <w:p w:rsidR="001B4D20" w:rsidRDefault="001B4D20" w:rsidP="004B6ABF">
      <w:r>
        <w:rPr>
          <w:noProof/>
          <w:lang w:eastAsia="ru-RU"/>
        </w:rPr>
        <w:drawing>
          <wp:inline distT="0" distB="0" distL="0" distR="0" wp14:anchorId="0FC5B664" wp14:editId="35C25302">
            <wp:extent cx="2895600" cy="314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ABF" w:rsidRDefault="004B6ABF" w:rsidP="004B6ABF">
      <w:bookmarkStart w:id="0" w:name="_GoBack"/>
      <w:bookmarkEnd w:id="0"/>
      <w:r>
        <w:t xml:space="preserve">  генерация  электрохимического  потенциала  на  электродах,  находящихся непосредственно  в  </w:t>
      </w:r>
      <w:proofErr w:type="spellStart"/>
      <w:r>
        <w:t>культуральной</w:t>
      </w:r>
      <w:proofErr w:type="spellEnd"/>
      <w:r>
        <w:t xml:space="preserve">  среде:  образующиеся  в  ходе  конверсии субстрата  продукты  обмена  могут  облада</w:t>
      </w:r>
      <w:r w:rsidR="001B4D20">
        <w:t>ть  определенной  электрохимиче</w:t>
      </w:r>
      <w:r>
        <w:t xml:space="preserve">ской </w:t>
      </w:r>
      <w:proofErr w:type="spellStart"/>
      <w:r>
        <w:t>активностью</w:t>
      </w:r>
      <w:proofErr w:type="gramStart"/>
      <w:r>
        <w:t>;О</w:t>
      </w:r>
      <w:proofErr w:type="spellEnd"/>
      <w:proofErr w:type="gramEnd"/>
      <w:r>
        <w:t xml:space="preserve"> </w:t>
      </w:r>
    </w:p>
    <w:p w:rsidR="004B6ABF" w:rsidRDefault="004B6ABF" w:rsidP="004B6ABF">
      <w:r>
        <w:t xml:space="preserve"> </w:t>
      </w:r>
    </w:p>
    <w:p w:rsidR="004B6ABF" w:rsidRDefault="004B6ABF" w:rsidP="004B6ABF">
      <w:proofErr w:type="gramStart"/>
      <w:r>
        <w:t>Степень преобразования химической энергии в электрическую в топливных элементах достаточно высока, так совреме</w:t>
      </w:r>
      <w:r w:rsidR="001B4D20">
        <w:t>нные водород-кислородные топлив</w:t>
      </w:r>
      <w:r>
        <w:t xml:space="preserve">ные элементы имеют </w:t>
      </w:r>
      <w:proofErr w:type="spellStart"/>
      <w:r>
        <w:t>к.п.д</w:t>
      </w:r>
      <w:proofErr w:type="spellEnd"/>
      <w:r>
        <w:t xml:space="preserve">. до 80 %. </w:t>
      </w:r>
      <w:proofErr w:type="gramEnd"/>
    </w:p>
    <w:p w:rsidR="004B6ABF" w:rsidRDefault="004B6ABF" w:rsidP="004B6ABF">
      <w:r>
        <w:lastRenderedPageBreak/>
        <w:t>Определенные  перспективы  обещает  прим</w:t>
      </w:r>
      <w:r w:rsidR="001B4D20">
        <w:t>енение  в  конструкциях  топлив</w:t>
      </w:r>
      <w:r>
        <w:t>ных  элементов  биологических  систем  –  ферментов  или  микробных  клеток. Уровень реализации этого подхода пока ис</w:t>
      </w:r>
      <w:r w:rsidR="001B4D20">
        <w:t>ключительно лабораторный. В кон</w:t>
      </w:r>
      <w:r>
        <w:t xml:space="preserve">струировании  </w:t>
      </w:r>
      <w:proofErr w:type="spellStart"/>
      <w:r>
        <w:t>биотопливных</w:t>
      </w:r>
      <w:proofErr w:type="spellEnd"/>
      <w:r>
        <w:t xml:space="preserve">  элементов  в  н</w:t>
      </w:r>
      <w:r w:rsidR="001B4D20">
        <w:t>астоящее  время  наметилось  не</w:t>
      </w:r>
      <w:r>
        <w:t xml:space="preserve">сколько подходов: </w:t>
      </w:r>
    </w:p>
    <w:p w:rsidR="004B6ABF" w:rsidRDefault="004B6ABF" w:rsidP="004B6ABF">
      <w:r>
        <w:t xml:space="preserve">превращение  водорода  в  </w:t>
      </w:r>
      <w:proofErr w:type="spellStart"/>
      <w:r>
        <w:t>электрохимическ</w:t>
      </w:r>
      <w:r w:rsidR="001B4D20">
        <w:t>и</w:t>
      </w:r>
      <w:proofErr w:type="spellEnd"/>
      <w:r w:rsidR="001B4D20">
        <w:t xml:space="preserve">  активные  соединения,  эффек</w:t>
      </w:r>
      <w:r>
        <w:t xml:space="preserve">тивно окисляющиеся на электродах. В такой системе микроорганизмы на основе ряда субстратов (углеводы, метан, спирты </w:t>
      </w:r>
      <w:r w:rsidR="001B4D20">
        <w:t>и пр.) непрерывно генерируют во</w:t>
      </w:r>
      <w:r>
        <w:t xml:space="preserve">дород, который далее окисляется в элементе </w:t>
      </w:r>
      <w:r w:rsidR="001B4D20">
        <w:t>«водород-кислород» с образовани</w:t>
      </w:r>
      <w:r>
        <w:t xml:space="preserve">ем электроэнергии; </w:t>
      </w:r>
    </w:p>
    <w:p w:rsidR="004B6ABF" w:rsidRDefault="004B6ABF" w:rsidP="004B6ABF">
      <w:r>
        <w:t>  перенос электронов с топлива на электрод катализируют ферменты, в том</w:t>
      </w:r>
      <w:r>
        <w:t xml:space="preserve"> </w:t>
      </w:r>
      <w:r w:rsidRPr="004B6ABF">
        <w:t xml:space="preserve">числе иммобилизованные. </w:t>
      </w:r>
      <w:r w:rsidRPr="004B6ABF">
        <w:cr/>
      </w:r>
      <w:r>
        <w:t xml:space="preserve">Весьма эффективны </w:t>
      </w:r>
      <w:proofErr w:type="spellStart"/>
      <w:r>
        <w:t>биотопливные</w:t>
      </w:r>
      <w:proofErr w:type="spellEnd"/>
      <w:r>
        <w:t xml:space="preserve"> элементы на основе анаэробных микро-</w:t>
      </w:r>
    </w:p>
    <w:p w:rsidR="004B6ABF" w:rsidRDefault="004B6ABF" w:rsidP="001B4D20">
      <w:pPr>
        <w:ind w:firstLine="0"/>
      </w:pPr>
      <w:r>
        <w:t xml:space="preserve">организмов, способных </w:t>
      </w:r>
      <w:proofErr w:type="spellStart"/>
      <w:r>
        <w:t>сбраживать</w:t>
      </w:r>
      <w:proofErr w:type="spellEnd"/>
      <w:r>
        <w:t xml:space="preserve"> огромно</w:t>
      </w:r>
      <w:r w:rsidR="001B4D20">
        <w:t>е разнообразие соединений. В та</w:t>
      </w:r>
      <w:r>
        <w:t xml:space="preserve">ком </w:t>
      </w:r>
      <w:proofErr w:type="spellStart"/>
      <w:r>
        <w:t>биотопливном</w:t>
      </w:r>
      <w:proofErr w:type="spellEnd"/>
      <w:r>
        <w:t xml:space="preserve"> элементе функционирую</w:t>
      </w:r>
      <w:r w:rsidR="001B4D20">
        <w:t xml:space="preserve">т катод и </w:t>
      </w:r>
      <w:proofErr w:type="spellStart"/>
      <w:r w:rsidR="001B4D20">
        <w:t>биоанод</w:t>
      </w:r>
      <w:proofErr w:type="spellEnd"/>
      <w:r w:rsidR="001B4D20">
        <w:t>; последний со</w:t>
      </w:r>
      <w:r>
        <w:t>держит микробные клетки. Субстрат, играющ</w:t>
      </w:r>
      <w:r w:rsidR="001B4D20">
        <w:t>ий роль топлива, перерабатывает</w:t>
      </w:r>
      <w:r>
        <w:t>ся микроорганизмом в отсутствии кислорода. Достигнутые мощности энергии на единицу объема топливного элемента пока не велики. Вместе с тем в этих системах возможно применение различных, в том числе доступных и недорогих субстратов, включая промышленные и сел</w:t>
      </w:r>
      <w:r w:rsidR="001B4D20">
        <w:t>ьскохозяйственные отходы. Приме</w:t>
      </w:r>
      <w:r>
        <w:t xml:space="preserve">нение  изолированных  ферментов  вместо  микробных  клеток  обещает  сделать </w:t>
      </w:r>
    </w:p>
    <w:p w:rsidR="004B6ABF" w:rsidRDefault="004B6ABF" w:rsidP="001B4D20">
      <w:pPr>
        <w:ind w:firstLine="0"/>
      </w:pPr>
      <w:r>
        <w:t xml:space="preserve">процессы  трансформации  энергии  химических  связей  в  </w:t>
      </w:r>
      <w:proofErr w:type="gramStart"/>
      <w:r>
        <w:t>электрическую</w:t>
      </w:r>
      <w:proofErr w:type="gramEnd"/>
      <w:r>
        <w:t xml:space="preserve">  более выгодными. Примером таких </w:t>
      </w:r>
      <w:proofErr w:type="spellStart"/>
      <w:r>
        <w:t>биотопливных</w:t>
      </w:r>
      <w:proofErr w:type="spellEnd"/>
      <w:r>
        <w:t xml:space="preserve"> элементов могут служить системы на основе окисления метанола в уксусную к</w:t>
      </w:r>
      <w:r w:rsidR="001B4D20">
        <w:t xml:space="preserve">ислоту с участием </w:t>
      </w:r>
      <w:proofErr w:type="spellStart"/>
      <w:r w:rsidR="001B4D20">
        <w:t>алкагольдегид</w:t>
      </w:r>
      <w:r>
        <w:t>рогеназы</w:t>
      </w:r>
      <w:proofErr w:type="spellEnd"/>
      <w:r>
        <w:t>; муравьиной кислоты в углекислот</w:t>
      </w:r>
      <w:r w:rsidR="001B4D20">
        <w:t xml:space="preserve">у с участием </w:t>
      </w:r>
      <w:proofErr w:type="spellStart"/>
      <w:r w:rsidR="001B4D20">
        <w:t>формиатдегидрогена</w:t>
      </w:r>
      <w:r>
        <w:t>зы</w:t>
      </w:r>
      <w:proofErr w:type="spellEnd"/>
      <w:r>
        <w:t xml:space="preserve">; глюкозы в </w:t>
      </w:r>
      <w:proofErr w:type="spellStart"/>
      <w:r>
        <w:t>глюконовую</w:t>
      </w:r>
      <w:proofErr w:type="spellEnd"/>
      <w:r>
        <w:t xml:space="preserve"> кислоту с участием </w:t>
      </w:r>
      <w:proofErr w:type="spellStart"/>
      <w:r>
        <w:t>глюкозооксидазы</w:t>
      </w:r>
      <w:proofErr w:type="spellEnd"/>
      <w:r>
        <w:t xml:space="preserve">. </w:t>
      </w:r>
    </w:p>
    <w:p w:rsidR="004B6ABF" w:rsidRDefault="004B6ABF" w:rsidP="004B6ABF">
      <w:r>
        <w:t>Новой областью технологической биоэн</w:t>
      </w:r>
      <w:r w:rsidR="001B4D20">
        <w:t>ергетики и частью инженерной эн</w:t>
      </w:r>
      <w:r>
        <w:t xml:space="preserve">зимологии является </w:t>
      </w:r>
      <w:proofErr w:type="spellStart"/>
      <w:r>
        <w:t>биоэлектрокатализ</w:t>
      </w:r>
      <w:proofErr w:type="spellEnd"/>
      <w:r>
        <w:t xml:space="preserve">. Цель данного направления – создание высокоэффективных  преобразователей  энергии  на  основе  иммобилизованных ферментов.  Важнейшей  проблемой  при  этом </w:t>
      </w:r>
      <w:r w:rsidR="001B4D20">
        <w:t xml:space="preserve"> является  сопряжение  фермента</w:t>
      </w:r>
      <w:r>
        <w:t>тивной и электрохимической реакций, то есть</w:t>
      </w:r>
      <w:r w:rsidR="001B4D20">
        <w:t xml:space="preserve"> обеспечение активного транспор</w:t>
      </w:r>
      <w:r>
        <w:t xml:space="preserve">та электронов с активного центра фермента </w:t>
      </w:r>
      <w:r w:rsidR="001B4D20">
        <w:t>на электрод. Исследования недав</w:t>
      </w:r>
      <w:r>
        <w:t xml:space="preserve">них лет показали, что этого можно достичь несколькими путями: </w:t>
      </w:r>
    </w:p>
    <w:p w:rsidR="004B6ABF" w:rsidRDefault="004B6ABF" w:rsidP="004B6ABF">
      <w:r>
        <w:t>при  использовании  медиаторов  (низк</w:t>
      </w:r>
      <w:r w:rsidR="001B4D20">
        <w:t xml:space="preserve">омолекулярных  </w:t>
      </w:r>
      <w:proofErr w:type="spellStart"/>
      <w:r w:rsidR="001B4D20">
        <w:t>диффузионно</w:t>
      </w:r>
      <w:proofErr w:type="spellEnd"/>
      <w:r w:rsidR="001B4D20">
        <w:t xml:space="preserve">  под</w:t>
      </w:r>
      <w:r>
        <w:t>вижных переносчиков, способных акцептиро</w:t>
      </w:r>
      <w:r w:rsidR="001B4D20">
        <w:t>вать электроны с электрода и от</w:t>
      </w:r>
      <w:r>
        <w:t xml:space="preserve">давать их активному центру фермента); </w:t>
      </w:r>
    </w:p>
    <w:p w:rsidR="004B6ABF" w:rsidRDefault="004B6ABF" w:rsidP="004B6ABF">
      <w:r>
        <w:t>при прямом электрохимическом окислен</w:t>
      </w:r>
      <w:r w:rsidR="001B4D20">
        <w:t>ии-восстановлении активных цен</w:t>
      </w:r>
      <w:r>
        <w:t>тров фермента, то есть в прямом переносе эл</w:t>
      </w:r>
      <w:r w:rsidR="001B4D20">
        <w:t>ектронов с активного центра фер</w:t>
      </w:r>
      <w:r>
        <w:t xml:space="preserve">мента – на электрод (или обратно); </w:t>
      </w:r>
    </w:p>
    <w:p w:rsidR="004B6ABF" w:rsidRDefault="004B6ABF" w:rsidP="004B6ABF">
      <w:r>
        <w:lastRenderedPageBreak/>
        <w:t>при использовании ферментов, включенн</w:t>
      </w:r>
      <w:r w:rsidR="001B4D20">
        <w:t>ых в матрицу органического полу</w:t>
      </w:r>
      <w:r>
        <w:t xml:space="preserve">проводника. </w:t>
      </w:r>
    </w:p>
    <w:p w:rsidR="004B6ABF" w:rsidRPr="001B4D20" w:rsidRDefault="004B6ABF" w:rsidP="004B6ABF">
      <w:r>
        <w:t>Перенос электронов с участием медиатора можно представить в следующем виде</w:t>
      </w:r>
      <w:r w:rsidRPr="001B4D20">
        <w:t xml:space="preserve">: </w:t>
      </w:r>
    </w:p>
    <w:p w:rsidR="004B6ABF" w:rsidRPr="001B4D20" w:rsidRDefault="004B6ABF" w:rsidP="004B6ABF">
      <w:pPr>
        <w:rPr>
          <w:lang w:val="en-US"/>
        </w:rPr>
      </w:pPr>
      <w:r w:rsidRPr="004B6ABF">
        <w:rPr>
          <w:lang w:val="en-US"/>
        </w:rPr>
        <w:t xml:space="preserve">S + E → P + E°; </w:t>
      </w:r>
      <w:proofErr w:type="spellStart"/>
      <w:r w:rsidRPr="004B6ABF">
        <w:rPr>
          <w:lang w:val="en-US"/>
        </w:rPr>
        <w:t>Eo</w:t>
      </w:r>
      <w:proofErr w:type="spellEnd"/>
      <w:r w:rsidRPr="004B6ABF">
        <w:rPr>
          <w:lang w:val="en-US"/>
        </w:rPr>
        <w:t xml:space="preserve"> + M → E + M°; M° → M + e</w:t>
      </w:r>
      <w:proofErr w:type="gramStart"/>
      <w:r w:rsidRPr="004B6ABF">
        <w:rPr>
          <w:lang w:val="en-US"/>
        </w:rPr>
        <w:t xml:space="preserve">– </w:t>
      </w:r>
      <w:r w:rsidRPr="001B4D20">
        <w:rPr>
          <w:lang w:val="en-US"/>
        </w:rPr>
        <w:t>,</w:t>
      </w:r>
      <w:proofErr w:type="gramEnd"/>
      <w:r w:rsidRPr="001B4D20">
        <w:rPr>
          <w:lang w:val="en-US"/>
        </w:rPr>
        <w:t xml:space="preserve"> </w:t>
      </w:r>
    </w:p>
    <w:p w:rsidR="004B6ABF" w:rsidRDefault="004B6ABF" w:rsidP="004B6ABF">
      <w:r>
        <w:t>где E и E° – окисленная и восстановле</w:t>
      </w:r>
      <w:r w:rsidR="001B4D20">
        <w:t>нная формы активного центра фер</w:t>
      </w:r>
      <w:r>
        <w:t xml:space="preserve">мента; M и M° – окисленная и восстановленная формы медиатора. </w:t>
      </w:r>
    </w:p>
    <w:p w:rsidR="004B6ABF" w:rsidRDefault="004B6ABF" w:rsidP="004B6ABF">
      <w:r>
        <w:t xml:space="preserve">Примером </w:t>
      </w:r>
      <w:proofErr w:type="spellStart"/>
      <w:r>
        <w:t>биоэлектрокаталитической</w:t>
      </w:r>
      <w:proofErr w:type="spellEnd"/>
      <w:r>
        <w:t xml:space="preserve"> си</w:t>
      </w:r>
      <w:r w:rsidR="001B4D20">
        <w:t>стемы с участием медиатора явля</w:t>
      </w:r>
      <w:r>
        <w:t>ется система «</w:t>
      </w:r>
      <w:proofErr w:type="spellStart"/>
      <w:r>
        <w:t>гидрогеназа</w:t>
      </w:r>
      <w:proofErr w:type="spellEnd"/>
      <w:r>
        <w:t>–</w:t>
      </w:r>
      <w:proofErr w:type="spellStart"/>
      <w:r>
        <w:t>метилвиологен</w:t>
      </w:r>
      <w:proofErr w:type="spellEnd"/>
      <w:r>
        <w:t>–уг</w:t>
      </w:r>
      <w:r w:rsidR="001B4D20">
        <w:t>ольный электрод»; в такой систе</w:t>
      </w:r>
      <w:r>
        <w:t xml:space="preserve">ме  возможно  электрохимическое  окисление  водорода  без  перенапряжения, практически в равновесных условиях. </w:t>
      </w:r>
    </w:p>
    <w:p w:rsidR="004B6ABF" w:rsidRDefault="004B6ABF" w:rsidP="004B6ABF">
      <w:r>
        <w:t>В прямом переносе электронов между а</w:t>
      </w:r>
      <w:r w:rsidR="001B4D20">
        <w:t>ктивным центром фермента и элек</w:t>
      </w:r>
      <w:r>
        <w:t>тродом устанавливается потенциал, близки</w:t>
      </w:r>
      <w:r w:rsidR="001B4D20">
        <w:t>й к термодинамическому потенциа</w:t>
      </w:r>
      <w:r>
        <w:t>лу  кислорода.  Этот  механизм переноса  реали</w:t>
      </w:r>
      <w:r w:rsidR="001B4D20">
        <w:t>зован  в реакции  электрохимиче</w:t>
      </w:r>
      <w:r>
        <w:t>ского восстановления кислорода до воды пр</w:t>
      </w:r>
      <w:r w:rsidR="001B4D20">
        <w:t>и участии медьсодержащей оксида</w:t>
      </w:r>
      <w:r>
        <w:t xml:space="preserve">зы, а также в реакциях </w:t>
      </w:r>
      <w:proofErr w:type="spellStart"/>
      <w:r>
        <w:t>электровосстановлен</w:t>
      </w:r>
      <w:r w:rsidR="001B4D20">
        <w:t>ия</w:t>
      </w:r>
      <w:proofErr w:type="spellEnd"/>
      <w:r w:rsidR="001B4D20">
        <w:t xml:space="preserve"> водорода с помощью </w:t>
      </w:r>
      <w:proofErr w:type="spellStart"/>
      <w:r w:rsidR="001B4D20">
        <w:t>гидрогена</w:t>
      </w:r>
      <w:r>
        <w:t>зы</w:t>
      </w:r>
      <w:proofErr w:type="spellEnd"/>
      <w:r>
        <w:t xml:space="preserve">. </w:t>
      </w:r>
    </w:p>
    <w:p w:rsidR="004B6ABF" w:rsidRDefault="004B6ABF" w:rsidP="004B6ABF">
      <w:r>
        <w:t>Третий путь переноса электронов базируе</w:t>
      </w:r>
      <w:r w:rsidR="001B4D20">
        <w:t>тся на использовании иммобилизо</w:t>
      </w:r>
      <w:r>
        <w:t xml:space="preserve">ванных ферментов, а именно, включенных в матрицу полупроводника. Для этих целей используют полимерные материалы с </w:t>
      </w:r>
      <w:r w:rsidR="001B4D20">
        <w:t>системой сопряженных связей, об</w:t>
      </w:r>
      <w:r>
        <w:t>ладающие длинной цепью сопряжения, а та</w:t>
      </w:r>
      <w:r w:rsidR="001B4D20">
        <w:t>кже полимеры с комплексами пере</w:t>
      </w:r>
      <w:r>
        <w:t>носа заряда (высокодисперсная сажа). По эт</w:t>
      </w:r>
      <w:r w:rsidR="001B4D20">
        <w:t>ому принципу реализованы некото</w:t>
      </w:r>
      <w:r>
        <w:t xml:space="preserve">рые  электрохимические  реакции,  в  том  числе  электрохимическое  окисление глюкозы при участии </w:t>
      </w:r>
      <w:proofErr w:type="spellStart"/>
      <w:r>
        <w:t>глюкозооксидазы</w:t>
      </w:r>
      <w:proofErr w:type="spellEnd"/>
      <w:r>
        <w:t xml:space="preserve">. </w:t>
      </w:r>
    </w:p>
    <w:p w:rsidR="004B6ABF" w:rsidRPr="004B6ABF" w:rsidRDefault="004B6ABF" w:rsidP="004B6ABF">
      <w:r>
        <w:t>Разработка  электрохимических  путей  преобразования  энергии  идет  двумя путями:  с  использованием  способности  ферментов  катализировать  окисление различных субстратов, а также на базе созда</w:t>
      </w:r>
      <w:r>
        <w:t>ния электрохимических преобразо</w:t>
      </w:r>
      <w:r w:rsidR="001B4D20">
        <w:t>в</w:t>
      </w:r>
      <w:r w:rsidRPr="004B6ABF">
        <w:t xml:space="preserve">ателей с высокими удельными характеристиками. </w:t>
      </w:r>
      <w:r w:rsidRPr="004B6ABF">
        <w:cr/>
      </w:r>
    </w:p>
    <w:sectPr w:rsidR="004B6ABF" w:rsidRPr="004B6AB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C11"/>
    <w:rsid w:val="000A0D77"/>
    <w:rsid w:val="001B4D20"/>
    <w:rsid w:val="004B6ABF"/>
    <w:rsid w:val="00A81C1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AB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A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AB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A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15</Pages>
  <Words>5257</Words>
  <Characters>29970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2020-12-07T16:07:00Z</dcterms:created>
  <dcterms:modified xsi:type="dcterms:W3CDTF">2020-12-07T16:55:00Z</dcterms:modified>
</cp:coreProperties>
</file>