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5C5" w:rsidRDefault="002845C5" w:rsidP="002845C5">
      <w:pPr>
        <w:jc w:val="center"/>
      </w:pPr>
      <w:r w:rsidRPr="00D90F28">
        <w:rPr>
          <w:noProof/>
        </w:rPr>
        <w:drawing>
          <wp:inline distT="0" distB="0" distL="0" distR="0">
            <wp:extent cx="4000500" cy="2657475"/>
            <wp:effectExtent l="0" t="0" r="0" b="9525"/>
            <wp:docPr id="3" name="Рисунок 3" descr="Безымянный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зымянный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45C5" w:rsidRDefault="002845C5" w:rsidP="002845C5">
      <w:pPr>
        <w:jc w:val="center"/>
      </w:pPr>
      <w:r>
        <w:t>Рис. 2 Коэффициент эффективной высоты источника</w:t>
      </w:r>
    </w:p>
    <w:p w:rsidR="002845C5" w:rsidRDefault="002845C5" w:rsidP="002845C5"/>
    <w:p w:rsidR="002845C5" w:rsidRDefault="002845C5" w:rsidP="002845C5"/>
    <w:p w:rsidR="002845C5" w:rsidRPr="00D90F28" w:rsidRDefault="002845C5" w:rsidP="002845C5">
      <w:pPr>
        <w:jc w:val="center"/>
      </w:pPr>
      <w:r w:rsidRPr="00D90F28">
        <w:rPr>
          <w:noProof/>
        </w:rPr>
        <w:drawing>
          <wp:inline distT="0" distB="0" distL="0" distR="0">
            <wp:extent cx="4629150" cy="1514475"/>
            <wp:effectExtent l="0" t="0" r="0" b="9525"/>
            <wp:docPr id="2" name="Рисунок 2" descr="Безымянный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Безымянный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02"/>
        <w:gridCol w:w="5103"/>
      </w:tblGrid>
      <w:tr w:rsidR="002845C5" w:rsidTr="00DD5845">
        <w:tc>
          <w:tcPr>
            <w:tcW w:w="5210" w:type="dxa"/>
          </w:tcPr>
          <w:p w:rsidR="002845C5" w:rsidRDefault="002845C5" w:rsidP="00DD5845">
            <w:pPr>
              <w:jc w:val="center"/>
            </w:pPr>
            <w:r>
              <w:t xml:space="preserve">Рис. 3 Коэффициент удаления при поперечном ветре </w:t>
            </w:r>
          </w:p>
          <w:p w:rsidR="002845C5" w:rsidRDefault="002845C5" w:rsidP="00DD5845">
            <w:r>
              <w:t xml:space="preserve">1- для дороги на уровне местности и насыпи; </w:t>
            </w:r>
          </w:p>
          <w:p w:rsidR="002845C5" w:rsidRDefault="002845C5" w:rsidP="00DD5845">
            <w:r>
              <w:t>2 - для дороги в выемке</w:t>
            </w:r>
          </w:p>
        </w:tc>
        <w:tc>
          <w:tcPr>
            <w:tcW w:w="5211" w:type="dxa"/>
          </w:tcPr>
          <w:p w:rsidR="002845C5" w:rsidRDefault="002845C5" w:rsidP="00DD5845">
            <w:pPr>
              <w:jc w:val="center"/>
            </w:pPr>
            <w:r>
              <w:t xml:space="preserve">Рис. 4 Коэффициент удаления при продольном ветре </w:t>
            </w:r>
          </w:p>
          <w:p w:rsidR="002845C5" w:rsidRDefault="002845C5" w:rsidP="00DD5845">
            <w:r>
              <w:t xml:space="preserve">1- для дороги на уровне местности и насыпи; </w:t>
            </w:r>
          </w:p>
          <w:p w:rsidR="002845C5" w:rsidRDefault="002845C5" w:rsidP="00DD5845">
            <w:r>
              <w:t>2 - для дороги в выемке</w:t>
            </w:r>
          </w:p>
        </w:tc>
      </w:tr>
    </w:tbl>
    <w:p w:rsidR="002845C5" w:rsidRDefault="002845C5" w:rsidP="002845C5"/>
    <w:p w:rsidR="002845C5" w:rsidRPr="00D90F28" w:rsidRDefault="002845C5" w:rsidP="002845C5"/>
    <w:p w:rsidR="002845C5" w:rsidRDefault="002845C5" w:rsidP="002845C5">
      <w:pPr>
        <w:jc w:val="center"/>
      </w:pPr>
      <w:r w:rsidRPr="007B6E03">
        <w:rPr>
          <w:noProof/>
        </w:rPr>
        <w:drawing>
          <wp:inline distT="0" distB="0" distL="0" distR="0">
            <wp:extent cx="6629400" cy="1571625"/>
            <wp:effectExtent l="0" t="0" r="0" b="9525"/>
            <wp:docPr id="1" name="Рисунок 1" descr="Безымянный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зымянный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401"/>
        <w:gridCol w:w="3402"/>
        <w:gridCol w:w="3402"/>
      </w:tblGrid>
      <w:tr w:rsidR="002845C5" w:rsidTr="00DD5845">
        <w:tc>
          <w:tcPr>
            <w:tcW w:w="3473" w:type="dxa"/>
          </w:tcPr>
          <w:p w:rsidR="002845C5" w:rsidRDefault="002845C5" w:rsidP="00DD5845">
            <w:pPr>
              <w:jc w:val="center"/>
            </w:pPr>
            <w:r>
              <w:t xml:space="preserve">Рис. 5 Коэффициент удаления при поперечном ветре </w:t>
            </w:r>
          </w:p>
          <w:p w:rsidR="002845C5" w:rsidRDefault="002845C5" w:rsidP="00DD5845">
            <w:r>
              <w:t xml:space="preserve">1- для дороги на уровне местности и насыпи; </w:t>
            </w:r>
          </w:p>
          <w:p w:rsidR="002845C5" w:rsidRDefault="002845C5" w:rsidP="00DD5845">
            <w:r>
              <w:t>2 - для дороги в выемке</w:t>
            </w:r>
          </w:p>
        </w:tc>
        <w:tc>
          <w:tcPr>
            <w:tcW w:w="3474" w:type="dxa"/>
          </w:tcPr>
          <w:p w:rsidR="002845C5" w:rsidRDefault="002845C5" w:rsidP="00DD5845">
            <w:pPr>
              <w:jc w:val="center"/>
            </w:pPr>
            <w:r>
              <w:t>Рис. 6 Коэффициент удаления при продольном ветре для дороги на уровне местности и насыпи</w:t>
            </w:r>
          </w:p>
        </w:tc>
        <w:tc>
          <w:tcPr>
            <w:tcW w:w="3474" w:type="dxa"/>
          </w:tcPr>
          <w:p w:rsidR="002845C5" w:rsidRDefault="002845C5" w:rsidP="00DD5845">
            <w:pPr>
              <w:jc w:val="center"/>
            </w:pPr>
            <w:r>
              <w:t>Рис. 7 Коэффициент удаления при продольном ветре для дороги в выемке</w:t>
            </w:r>
          </w:p>
        </w:tc>
      </w:tr>
    </w:tbl>
    <w:p w:rsidR="002845C5" w:rsidRPr="007B6E03" w:rsidRDefault="002845C5" w:rsidP="002845C5">
      <w:pPr>
        <w:jc w:val="center"/>
      </w:pPr>
    </w:p>
    <w:p w:rsidR="002845C5" w:rsidRPr="007873D1" w:rsidRDefault="002845C5" w:rsidP="002845C5">
      <w:pPr>
        <w:jc w:val="center"/>
      </w:pPr>
    </w:p>
    <w:p w:rsidR="002845C5" w:rsidRPr="007873D1" w:rsidRDefault="002845C5" w:rsidP="002845C5">
      <w:pPr>
        <w:jc w:val="center"/>
      </w:pPr>
    </w:p>
    <w:p w:rsidR="00040B25" w:rsidRDefault="00040B25">
      <w:bookmarkStart w:id="0" w:name="_GoBack"/>
      <w:bookmarkEnd w:id="0"/>
    </w:p>
    <w:sectPr w:rsidR="00040B25" w:rsidSect="005825FC">
      <w:headerReference w:type="even" r:id="rId7"/>
      <w:footerReference w:type="even" r:id="rId8"/>
      <w:footerReference w:type="default" r:id="rId9"/>
      <w:pgSz w:w="11906" w:h="16838"/>
      <w:pgMar w:top="567" w:right="567" w:bottom="663" w:left="1134" w:header="0" w:footer="720" w:gutter="0"/>
      <w:pgNumType w:start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AC5" w:rsidRDefault="002845C5" w:rsidP="00656262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97AC5" w:rsidRDefault="002845C5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AC5" w:rsidRDefault="002845C5" w:rsidP="00656262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3</w:t>
    </w:r>
    <w:r>
      <w:rPr>
        <w:rStyle w:val="a5"/>
      </w:rPr>
      <w:fldChar w:fldCharType="end"/>
    </w:r>
  </w:p>
  <w:p w:rsidR="00F97AC5" w:rsidRDefault="002845C5">
    <w:pPr>
      <w:pStyle w:val="a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AC5" w:rsidRDefault="002845C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97AC5" w:rsidRDefault="002845C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5C5"/>
    <w:rsid w:val="00040B25"/>
    <w:rsid w:val="00284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E21F74-CE61-4BF0-9851-A5A311483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5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845C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2845C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2845C5"/>
  </w:style>
  <w:style w:type="paragraph" w:styleId="a6">
    <w:name w:val="footer"/>
    <w:basedOn w:val="a"/>
    <w:link w:val="a7"/>
    <w:rsid w:val="002845C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2845C5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rsid w:val="002845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Макпал Кайсина</dc:creator>
  <cp:keywords/>
  <dc:description/>
  <cp:lastModifiedBy>Макпал Кайсина</cp:lastModifiedBy>
  <cp:revision>1</cp:revision>
  <dcterms:created xsi:type="dcterms:W3CDTF">2020-10-12T09:18:00Z</dcterms:created>
  <dcterms:modified xsi:type="dcterms:W3CDTF">2020-10-12T09:19:00Z</dcterms:modified>
</cp:coreProperties>
</file>