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672" w:rsidRDefault="00177672">
      <w:pPr>
        <w:rPr>
          <w:lang w:val="kk-KZ"/>
        </w:rPr>
      </w:pPr>
    </w:p>
    <w:p w:rsidR="000C0276" w:rsidRDefault="000C0276">
      <w:pPr>
        <w:rPr>
          <w:lang w:val="kk-KZ"/>
        </w:rPr>
      </w:pPr>
    </w:p>
    <w:p w:rsidR="000C0276" w:rsidRDefault="000C0276" w:rsidP="000C0276">
      <w:pPr>
        <w:tabs>
          <w:tab w:val="left" w:pos="9922"/>
        </w:tabs>
        <w:ind w:right="-1" w:firstLine="360"/>
        <w:jc w:val="both"/>
        <w:rPr>
          <w:b/>
          <w:sz w:val="28"/>
          <w:szCs w:val="28"/>
          <w:lang w:val="kk-KZ"/>
        </w:rPr>
      </w:pPr>
    </w:p>
    <w:p w:rsidR="000C0276" w:rsidRPr="001D45F3" w:rsidRDefault="000C0276" w:rsidP="000C0276">
      <w:pPr>
        <w:tabs>
          <w:tab w:val="left" w:pos="9922"/>
        </w:tabs>
        <w:ind w:right="-1" w:firstLine="360"/>
        <w:jc w:val="both"/>
        <w:rPr>
          <w:sz w:val="28"/>
          <w:szCs w:val="28"/>
          <w:lang w:val="kk-KZ"/>
        </w:rPr>
      </w:pPr>
      <w:r w:rsidRPr="001D45F3">
        <w:rPr>
          <w:b/>
          <w:sz w:val="28"/>
          <w:szCs w:val="28"/>
          <w:lang w:val="kk-KZ"/>
        </w:rPr>
        <w:t xml:space="preserve">Санитарлық қорғау аймағы (СҚА) – </w:t>
      </w:r>
      <w:r w:rsidRPr="001D45F3">
        <w:rPr>
          <w:sz w:val="28"/>
          <w:szCs w:val="28"/>
          <w:lang w:val="kk-KZ"/>
        </w:rPr>
        <w:t xml:space="preserve">бұл тұрғын аймақ пен шығарылым көзі арасында орналасқан, тұрғын аймақты кәсіпорыннан шығатын ластауыш заттардың әсерінен қорғайтын жайластырылған территория. СҚА шекарасында шекті рұқсат етілген концентрация (ШРК) нормалары сақталуы </w:t>
      </w:r>
      <w:proofErr w:type="spellStart"/>
      <w:r w:rsidRPr="001D45F3">
        <w:rPr>
          <w:sz w:val="28"/>
          <w:szCs w:val="28"/>
        </w:rPr>
        <w:t>тиіс</w:t>
      </w:r>
      <w:proofErr w:type="spellEnd"/>
      <w:r w:rsidRPr="001D45F3">
        <w:rPr>
          <w:sz w:val="28"/>
          <w:szCs w:val="28"/>
          <w:lang w:val="kk-KZ"/>
        </w:rPr>
        <w:t>.</w:t>
      </w:r>
    </w:p>
    <w:p w:rsidR="000C0276" w:rsidRPr="001D45F3" w:rsidRDefault="000C0276" w:rsidP="000C0276">
      <w:pPr>
        <w:ind w:firstLine="360"/>
        <w:jc w:val="both"/>
        <w:rPr>
          <w:b/>
          <w:sz w:val="28"/>
          <w:szCs w:val="28"/>
          <w:lang w:val="kk-KZ"/>
        </w:rPr>
      </w:pPr>
      <w:r w:rsidRPr="001D45F3">
        <w:rPr>
          <w:b/>
          <w:sz w:val="28"/>
          <w:szCs w:val="28"/>
          <w:lang w:val="kk-KZ"/>
        </w:rPr>
        <w:t>Шекті рұқсат етілген концентрация</w:t>
      </w:r>
      <w:r>
        <w:rPr>
          <w:b/>
          <w:sz w:val="28"/>
          <w:szCs w:val="28"/>
          <w:lang w:val="kk-KZ"/>
        </w:rPr>
        <w:t xml:space="preserve"> (ШРК немесе ПДК)</w:t>
      </w:r>
      <w:r w:rsidRPr="001D45F3">
        <w:rPr>
          <w:b/>
          <w:sz w:val="28"/>
          <w:szCs w:val="28"/>
          <w:lang w:val="kk-KZ"/>
        </w:rPr>
        <w:t>, мг/м</w:t>
      </w:r>
      <w:r w:rsidRPr="001D45F3">
        <w:rPr>
          <w:b/>
          <w:sz w:val="28"/>
          <w:szCs w:val="28"/>
          <w:vertAlign w:val="superscript"/>
          <w:lang w:val="kk-KZ"/>
        </w:rPr>
        <w:t>3</w:t>
      </w:r>
      <w:r w:rsidRPr="001D45F3">
        <w:rPr>
          <w:sz w:val="28"/>
          <w:szCs w:val="28"/>
          <w:lang w:val="kk-KZ"/>
        </w:rPr>
        <w:t xml:space="preserve"> –1 м</w:t>
      </w:r>
      <w:r w:rsidRPr="001D45F3">
        <w:rPr>
          <w:sz w:val="28"/>
          <w:szCs w:val="28"/>
          <w:vertAlign w:val="superscript"/>
          <w:lang w:val="kk-KZ"/>
        </w:rPr>
        <w:t>3</w:t>
      </w:r>
      <w:r w:rsidRPr="001D45F3">
        <w:rPr>
          <w:sz w:val="28"/>
          <w:szCs w:val="28"/>
          <w:lang w:val="kk-KZ"/>
        </w:rPr>
        <w:t xml:space="preserve"> ауада болатын ластауыш заттың шексіз ұзақ уақыт бойы әсер ету кезінде адам ағзасына кері әсер келтірмейтін мөлшері.</w:t>
      </w:r>
    </w:p>
    <w:p w:rsidR="000C0276" w:rsidRPr="001D45F3" w:rsidRDefault="000C0276" w:rsidP="000C0276">
      <w:pPr>
        <w:ind w:firstLine="360"/>
        <w:jc w:val="both"/>
        <w:rPr>
          <w:b/>
          <w:sz w:val="28"/>
          <w:szCs w:val="28"/>
          <w:lang w:val="kk-KZ"/>
        </w:rPr>
      </w:pPr>
      <w:r w:rsidRPr="001D45F3">
        <w:rPr>
          <w:b/>
          <w:sz w:val="28"/>
          <w:szCs w:val="28"/>
          <w:lang w:val="kk-KZ"/>
        </w:rPr>
        <w:t>Ластауыш заттардың жерге жақын қабаттағы шоғырлануы, мг/м</w:t>
      </w:r>
      <w:r w:rsidRPr="001D45F3">
        <w:rPr>
          <w:b/>
          <w:sz w:val="28"/>
          <w:szCs w:val="28"/>
          <w:vertAlign w:val="superscript"/>
          <w:lang w:val="kk-KZ"/>
        </w:rPr>
        <w:t>3</w:t>
      </w:r>
      <w:r w:rsidRPr="001D45F3">
        <w:rPr>
          <w:sz w:val="28"/>
          <w:szCs w:val="28"/>
          <w:lang w:val="kk-KZ"/>
        </w:rPr>
        <w:t xml:space="preserve"> – атмосфераның жерге жақын қабатындағы 1 м</w:t>
      </w:r>
      <w:r w:rsidRPr="001D45F3">
        <w:rPr>
          <w:sz w:val="28"/>
          <w:szCs w:val="28"/>
          <w:vertAlign w:val="superscript"/>
          <w:lang w:val="kk-KZ"/>
        </w:rPr>
        <w:t xml:space="preserve">3 </w:t>
      </w:r>
      <w:r w:rsidRPr="001D45F3">
        <w:rPr>
          <w:sz w:val="28"/>
          <w:szCs w:val="28"/>
          <w:lang w:val="kk-KZ"/>
        </w:rPr>
        <w:t>ауада болатын ластауыш заттың мөлшері.</w:t>
      </w:r>
    </w:p>
    <w:p w:rsidR="000C0276" w:rsidRPr="001D45F3" w:rsidRDefault="000C0276" w:rsidP="000C0276">
      <w:pPr>
        <w:ind w:firstLine="360"/>
        <w:jc w:val="both"/>
        <w:rPr>
          <w:sz w:val="28"/>
          <w:szCs w:val="28"/>
          <w:lang w:val="kk-KZ"/>
        </w:rPr>
      </w:pPr>
      <w:r w:rsidRPr="001D45F3">
        <w:rPr>
          <w:b/>
          <w:sz w:val="28"/>
          <w:szCs w:val="28"/>
          <w:lang w:val="kk-KZ"/>
        </w:rPr>
        <w:t xml:space="preserve">Атмосфераның жерге жақын қабаты </w:t>
      </w:r>
      <w:r w:rsidRPr="001D45F3">
        <w:rPr>
          <w:sz w:val="28"/>
          <w:szCs w:val="28"/>
          <w:lang w:val="kk-KZ"/>
        </w:rPr>
        <w:t>жер бетінен 2 м биіктікке дейін орналасқан.</w:t>
      </w:r>
    </w:p>
    <w:p w:rsidR="000C0276" w:rsidRPr="001D45F3" w:rsidRDefault="000C0276" w:rsidP="000C0276">
      <w:pPr>
        <w:ind w:firstLine="360"/>
        <w:jc w:val="both"/>
        <w:rPr>
          <w:b/>
          <w:sz w:val="28"/>
          <w:szCs w:val="28"/>
          <w:lang w:val="kk-KZ"/>
        </w:rPr>
      </w:pPr>
      <w:r w:rsidRPr="001D45F3">
        <w:rPr>
          <w:b/>
          <w:sz w:val="28"/>
          <w:szCs w:val="28"/>
          <w:lang w:val="kk-KZ"/>
        </w:rPr>
        <w:t>Фондық шоғырлану, мг/м</w:t>
      </w:r>
      <w:r w:rsidRPr="001D45F3">
        <w:rPr>
          <w:b/>
          <w:sz w:val="28"/>
          <w:szCs w:val="28"/>
          <w:vertAlign w:val="superscript"/>
          <w:lang w:val="kk-KZ"/>
        </w:rPr>
        <w:t>3</w:t>
      </w:r>
      <w:r w:rsidRPr="001D45F3">
        <w:rPr>
          <w:sz w:val="28"/>
          <w:szCs w:val="28"/>
          <w:lang w:val="kk-KZ"/>
        </w:rPr>
        <w:t xml:space="preserve"> – ол қарастырылып отырғаннан басқа сол жерде орналасқан барлық көздерден түзілетін атмосфераның жерге жақын қабатындағы зиянды заттың шоғырлануы</w:t>
      </w:r>
      <w:r w:rsidRPr="001D45F3">
        <w:rPr>
          <w:b/>
          <w:sz w:val="28"/>
          <w:szCs w:val="28"/>
          <w:lang w:val="kk-KZ"/>
        </w:rPr>
        <w:t>.</w:t>
      </w:r>
    </w:p>
    <w:p w:rsidR="000C0276" w:rsidRDefault="000C0276" w:rsidP="000C0276">
      <w:pPr>
        <w:tabs>
          <w:tab w:val="center" w:pos="5566"/>
          <w:tab w:val="left" w:pos="7585"/>
          <w:tab w:val="left" w:pos="9922"/>
        </w:tabs>
        <w:ind w:right="-1" w:firstLine="360"/>
        <w:rPr>
          <w:b/>
          <w:sz w:val="28"/>
          <w:szCs w:val="28"/>
          <w:lang w:val="kk-KZ"/>
        </w:rPr>
      </w:pPr>
      <w:r w:rsidRPr="001D45F3">
        <w:rPr>
          <w:b/>
          <w:sz w:val="28"/>
          <w:szCs w:val="28"/>
          <w:lang w:val="kk-KZ"/>
        </w:rPr>
        <w:tab/>
        <w:t>2.3 Теориялық мәліметтер</w:t>
      </w:r>
    </w:p>
    <w:p w:rsidR="000C0276" w:rsidRPr="001D45F3" w:rsidRDefault="000C0276" w:rsidP="000C0276">
      <w:pPr>
        <w:tabs>
          <w:tab w:val="center" w:pos="5566"/>
          <w:tab w:val="left" w:pos="7585"/>
          <w:tab w:val="left" w:pos="9922"/>
        </w:tabs>
        <w:ind w:right="-1" w:firstLine="360"/>
        <w:rPr>
          <w:b/>
          <w:sz w:val="28"/>
          <w:szCs w:val="28"/>
          <w:lang w:val="kk-KZ"/>
        </w:rPr>
      </w:pPr>
    </w:p>
    <w:p w:rsidR="000C0276" w:rsidRPr="001D45F3" w:rsidRDefault="000C0276" w:rsidP="000C0276">
      <w:pPr>
        <w:tabs>
          <w:tab w:val="left" w:pos="9922"/>
        </w:tabs>
        <w:ind w:right="-1" w:firstLine="360"/>
        <w:jc w:val="both"/>
        <w:rPr>
          <w:sz w:val="28"/>
          <w:szCs w:val="28"/>
          <w:lang w:val="kk-KZ"/>
        </w:rPr>
      </w:pPr>
      <w:r w:rsidRPr="001D45F3">
        <w:rPr>
          <w:sz w:val="28"/>
          <w:szCs w:val="28"/>
          <w:lang w:val="kk-KZ"/>
        </w:rPr>
        <w:t>Барлық</w:t>
      </w:r>
      <w:r w:rsidRPr="001D45F3">
        <w:rPr>
          <w:b/>
          <w:sz w:val="28"/>
          <w:szCs w:val="28"/>
          <w:lang w:val="kk-KZ"/>
        </w:rPr>
        <w:t xml:space="preserve"> </w:t>
      </w:r>
      <w:r w:rsidRPr="001D45F3">
        <w:rPr>
          <w:sz w:val="28"/>
          <w:szCs w:val="28"/>
          <w:lang w:val="kk-KZ"/>
        </w:rPr>
        <w:t xml:space="preserve">өндірістік нысандарда өлшемдері (СН 1.01.001-94) «Өндірістік нысандарды жобалаудағы санитарлық нормаларымен» тағайындалған кәсіпорынның қуаттылығына байланысты жіктелген санитарлық-қорғау аймағы болуы қажет. СҚА өлшемдері санитарлық нормаға сәйкес </w:t>
      </w:r>
      <w:r w:rsidRPr="001D45F3">
        <w:rPr>
          <w:b/>
          <w:sz w:val="28"/>
          <w:szCs w:val="28"/>
          <w:lang w:val="kk-KZ"/>
        </w:rPr>
        <w:t>кәсіпорынның қауіптілік класына байланысты</w:t>
      </w:r>
      <w:r w:rsidRPr="001D45F3">
        <w:rPr>
          <w:sz w:val="28"/>
          <w:szCs w:val="28"/>
          <w:lang w:val="kk-KZ"/>
        </w:rPr>
        <w:t xml:space="preserve"> </w:t>
      </w:r>
      <w:r w:rsidRPr="001D45F3">
        <w:rPr>
          <w:b/>
          <w:sz w:val="28"/>
          <w:szCs w:val="28"/>
          <w:lang w:val="kk-KZ"/>
        </w:rPr>
        <w:t>50 м-ден 1000 м-ге дейін</w:t>
      </w:r>
      <w:r w:rsidRPr="001D45F3">
        <w:rPr>
          <w:sz w:val="28"/>
          <w:szCs w:val="28"/>
          <w:lang w:val="kk-KZ"/>
        </w:rPr>
        <w:t xml:space="preserve"> болады:</w:t>
      </w:r>
    </w:p>
    <w:p w:rsidR="000C0276" w:rsidRPr="001D45F3" w:rsidRDefault="000C0276" w:rsidP="000C0276">
      <w:pPr>
        <w:pStyle w:val="a3"/>
        <w:numPr>
          <w:ilvl w:val="0"/>
          <w:numId w:val="1"/>
        </w:numPr>
        <w:tabs>
          <w:tab w:val="left" w:pos="9922"/>
        </w:tabs>
        <w:ind w:right="-1"/>
        <w:jc w:val="both"/>
        <w:rPr>
          <w:sz w:val="28"/>
          <w:szCs w:val="28"/>
          <w:lang w:val="en-US"/>
        </w:rPr>
      </w:pPr>
      <w:r w:rsidRPr="001D45F3">
        <w:rPr>
          <w:sz w:val="28"/>
          <w:szCs w:val="28"/>
          <w:lang w:val="en-US"/>
        </w:rPr>
        <w:t>I</w:t>
      </w:r>
      <w:r w:rsidRPr="001D45F3">
        <w:rPr>
          <w:sz w:val="28"/>
          <w:szCs w:val="28"/>
          <w:lang w:val="kk-KZ"/>
        </w:rPr>
        <w:t xml:space="preserve"> кл. үшін 1000 м </w:t>
      </w:r>
      <w:r w:rsidRPr="001D45F3">
        <w:rPr>
          <w:sz w:val="28"/>
          <w:szCs w:val="28"/>
          <w:lang w:val="kk-KZ"/>
        </w:rPr>
        <w:sym w:font="Symbol" w:char="F03C"/>
      </w:r>
    </w:p>
    <w:p w:rsidR="000C0276" w:rsidRPr="001D45F3" w:rsidRDefault="000C0276" w:rsidP="000C0276">
      <w:pPr>
        <w:pStyle w:val="a3"/>
        <w:numPr>
          <w:ilvl w:val="0"/>
          <w:numId w:val="1"/>
        </w:numPr>
        <w:tabs>
          <w:tab w:val="left" w:pos="9922"/>
        </w:tabs>
        <w:ind w:right="-1"/>
        <w:jc w:val="both"/>
        <w:rPr>
          <w:sz w:val="28"/>
          <w:szCs w:val="28"/>
          <w:lang w:val="en-US"/>
        </w:rPr>
      </w:pPr>
      <w:r w:rsidRPr="001D45F3">
        <w:rPr>
          <w:sz w:val="28"/>
          <w:szCs w:val="28"/>
          <w:lang w:val="en-US"/>
        </w:rPr>
        <w:t>II</w:t>
      </w:r>
      <w:r w:rsidRPr="001D45F3">
        <w:rPr>
          <w:sz w:val="28"/>
          <w:szCs w:val="28"/>
          <w:lang w:val="kk-KZ"/>
        </w:rPr>
        <w:t xml:space="preserve"> кл. үшін 500 м – 999 м</w:t>
      </w:r>
    </w:p>
    <w:p w:rsidR="000C0276" w:rsidRPr="001D45F3" w:rsidRDefault="000C0276" w:rsidP="000C0276">
      <w:pPr>
        <w:pStyle w:val="a3"/>
        <w:numPr>
          <w:ilvl w:val="0"/>
          <w:numId w:val="1"/>
        </w:numPr>
        <w:tabs>
          <w:tab w:val="left" w:pos="9922"/>
        </w:tabs>
        <w:ind w:right="-1"/>
        <w:jc w:val="both"/>
        <w:rPr>
          <w:sz w:val="28"/>
          <w:szCs w:val="28"/>
          <w:lang w:val="en-US"/>
        </w:rPr>
      </w:pPr>
      <w:r w:rsidRPr="001D45F3">
        <w:rPr>
          <w:sz w:val="28"/>
          <w:szCs w:val="28"/>
          <w:lang w:val="en-US"/>
        </w:rPr>
        <w:t>III</w:t>
      </w:r>
      <w:r w:rsidRPr="001D45F3">
        <w:rPr>
          <w:sz w:val="28"/>
          <w:szCs w:val="28"/>
          <w:lang w:val="kk-KZ"/>
        </w:rPr>
        <w:t xml:space="preserve"> кл. үшін 300 м – 499 м</w:t>
      </w:r>
    </w:p>
    <w:p w:rsidR="000C0276" w:rsidRPr="001D45F3" w:rsidRDefault="000C0276" w:rsidP="000C0276">
      <w:pPr>
        <w:pStyle w:val="a3"/>
        <w:numPr>
          <w:ilvl w:val="0"/>
          <w:numId w:val="1"/>
        </w:numPr>
        <w:tabs>
          <w:tab w:val="left" w:pos="9922"/>
        </w:tabs>
        <w:ind w:right="-1"/>
        <w:jc w:val="both"/>
        <w:rPr>
          <w:sz w:val="28"/>
          <w:szCs w:val="28"/>
          <w:lang w:val="en-US"/>
        </w:rPr>
      </w:pPr>
      <w:r w:rsidRPr="001D45F3">
        <w:rPr>
          <w:sz w:val="28"/>
          <w:szCs w:val="28"/>
          <w:lang w:val="en-US"/>
        </w:rPr>
        <w:t>IV</w:t>
      </w:r>
      <w:r w:rsidRPr="001D45F3">
        <w:rPr>
          <w:sz w:val="28"/>
          <w:szCs w:val="28"/>
          <w:lang w:val="kk-KZ"/>
        </w:rPr>
        <w:t xml:space="preserve"> кл. үшін 100 м - 299 м </w:t>
      </w:r>
    </w:p>
    <w:p w:rsidR="000C0276" w:rsidRPr="001D45F3" w:rsidRDefault="000C0276" w:rsidP="000C0276">
      <w:pPr>
        <w:pStyle w:val="a3"/>
        <w:numPr>
          <w:ilvl w:val="0"/>
          <w:numId w:val="1"/>
        </w:numPr>
        <w:tabs>
          <w:tab w:val="left" w:pos="9922"/>
        </w:tabs>
        <w:ind w:right="-1"/>
        <w:jc w:val="both"/>
        <w:rPr>
          <w:sz w:val="28"/>
          <w:szCs w:val="28"/>
          <w:lang w:val="en-US"/>
        </w:rPr>
      </w:pPr>
      <w:r w:rsidRPr="001D45F3">
        <w:rPr>
          <w:sz w:val="28"/>
          <w:szCs w:val="28"/>
          <w:lang w:val="en-US"/>
        </w:rPr>
        <w:t>V</w:t>
      </w:r>
      <w:r w:rsidRPr="001D45F3">
        <w:rPr>
          <w:sz w:val="28"/>
          <w:szCs w:val="28"/>
          <w:lang w:val="kk-KZ"/>
        </w:rPr>
        <w:t xml:space="preserve"> кл. үшін 50 м – 99 м</w:t>
      </w:r>
    </w:p>
    <w:p w:rsidR="000C0276" w:rsidRPr="001D45F3" w:rsidRDefault="000C0276" w:rsidP="000C0276">
      <w:pPr>
        <w:pStyle w:val="a3"/>
        <w:tabs>
          <w:tab w:val="left" w:pos="9922"/>
        </w:tabs>
        <w:ind w:left="0" w:right="-1" w:firstLine="720"/>
        <w:jc w:val="both"/>
        <w:rPr>
          <w:sz w:val="28"/>
          <w:szCs w:val="28"/>
          <w:lang w:val="kk-KZ"/>
        </w:rPr>
      </w:pPr>
      <w:r w:rsidRPr="001D45F3">
        <w:rPr>
          <w:sz w:val="28"/>
          <w:szCs w:val="28"/>
          <w:lang w:val="kk-KZ"/>
        </w:rPr>
        <w:t xml:space="preserve">СҚА шекарасын кәсіпорынның қоршауы немесе қуаттырақ көзден емес, кәсіпорындағы зиянды заттар шығарылуының </w:t>
      </w:r>
      <w:r w:rsidRPr="001D45F3">
        <w:rPr>
          <w:b/>
          <w:sz w:val="28"/>
          <w:szCs w:val="28"/>
          <w:lang w:val="kk-KZ"/>
        </w:rPr>
        <w:t>шеткі</w:t>
      </w:r>
      <w:r w:rsidRPr="001D45F3">
        <w:rPr>
          <w:sz w:val="28"/>
          <w:szCs w:val="28"/>
          <w:lang w:val="kk-KZ"/>
        </w:rPr>
        <w:t xml:space="preserve"> </w:t>
      </w:r>
      <w:r w:rsidRPr="001D45F3">
        <w:rPr>
          <w:b/>
          <w:sz w:val="28"/>
          <w:szCs w:val="28"/>
          <w:lang w:val="kk-KZ"/>
        </w:rPr>
        <w:t>көздерінен</w:t>
      </w:r>
      <w:r w:rsidRPr="001D45F3">
        <w:rPr>
          <w:sz w:val="28"/>
          <w:szCs w:val="28"/>
          <w:lang w:val="kk-KZ"/>
        </w:rPr>
        <w:t xml:space="preserve"> есептеледі.</w:t>
      </w:r>
    </w:p>
    <w:p w:rsidR="000C0276" w:rsidRDefault="000C0276">
      <w:pPr>
        <w:spacing w:after="200" w:line="276" w:lineRule="auto"/>
        <w:rPr>
          <w:lang w:val="kk-KZ"/>
        </w:rPr>
      </w:pPr>
      <w:r>
        <w:rPr>
          <w:lang w:val="kk-KZ"/>
        </w:rPr>
        <w:br w:type="page"/>
      </w:r>
    </w:p>
    <w:p w:rsidR="000C0276" w:rsidRPr="000C0276" w:rsidRDefault="000C0276" w:rsidP="000C0276">
      <w:pPr>
        <w:pStyle w:val="3"/>
        <w:ind w:firstLine="851"/>
        <w:jc w:val="both"/>
        <w:rPr>
          <w:b/>
          <w:lang w:val="kk-KZ"/>
        </w:rPr>
      </w:pPr>
      <w:r w:rsidRPr="000C0276">
        <w:rPr>
          <w:b/>
          <w:lang w:val="kk-KZ"/>
        </w:rPr>
        <w:lastRenderedPageBreak/>
        <w:t>Автокөлік</w:t>
      </w:r>
    </w:p>
    <w:p w:rsidR="000C0276" w:rsidRDefault="000C0276" w:rsidP="000C0276">
      <w:pPr>
        <w:pStyle w:val="3"/>
        <w:ind w:firstLine="851"/>
        <w:jc w:val="both"/>
        <w:rPr>
          <w:lang w:val="kk-KZ"/>
        </w:rPr>
      </w:pPr>
    </w:p>
    <w:p w:rsidR="000C0276" w:rsidRDefault="000C0276" w:rsidP="000C0276">
      <w:pPr>
        <w:pStyle w:val="3"/>
        <w:ind w:firstLine="851"/>
        <w:jc w:val="both"/>
        <w:rPr>
          <w:lang w:val="kk-KZ"/>
        </w:rPr>
      </w:pPr>
      <w:r>
        <w:rPr>
          <w:lang w:val="kk-KZ"/>
        </w:rPr>
        <w:t>Атмосфера ауасын ластауыш көздердің негізгілірінің бірі болып атомобиль және басқа да көлік түрлері саналады.</w:t>
      </w:r>
    </w:p>
    <w:p w:rsidR="000C0276" w:rsidRDefault="000C0276" w:rsidP="000C0276">
      <w:pPr>
        <w:pStyle w:val="3"/>
        <w:ind w:firstLine="851"/>
        <w:jc w:val="both"/>
        <w:rPr>
          <w:lang w:val="kk-KZ"/>
        </w:rPr>
      </w:pPr>
      <w:r>
        <w:rPr>
          <w:lang w:val="kk-KZ"/>
        </w:rPr>
        <w:t xml:space="preserve">Әлемдік автокөлік паркі орасан зор молшерде мұнай өнімдерін жағады сонымен қатар қоршаған ортаға едәуір зиян келтіреді. Автокөліктер шығарындылары антропогенді шығарындылардың </w:t>
      </w:r>
      <w:r w:rsidRPr="000C0276">
        <w:rPr>
          <w:b/>
          <w:lang w:val="kk-KZ"/>
        </w:rPr>
        <w:t>жартысына жуық</w:t>
      </w:r>
      <w:r>
        <w:rPr>
          <w:lang w:val="kk-KZ"/>
        </w:rPr>
        <w:t xml:space="preserve"> мөлшерін құрайды.</w:t>
      </w:r>
    </w:p>
    <w:p w:rsidR="000C0276" w:rsidRDefault="000C0276" w:rsidP="000C0276">
      <w:pPr>
        <w:pStyle w:val="3"/>
        <w:ind w:firstLine="851"/>
        <w:jc w:val="both"/>
        <w:rPr>
          <w:lang w:val="kk-KZ"/>
        </w:rPr>
      </w:pPr>
      <w:r>
        <w:rPr>
          <w:lang w:val="kk-KZ"/>
        </w:rPr>
        <w:t>Зиянды заттектер қозғалмалы көлік құралының жұмыс істеу кезінде пайдаланылған газбен, жанармай жүйесіне және құю кезіндегі булану арқылы ауаға түседі.</w:t>
      </w:r>
    </w:p>
    <w:p w:rsidR="000C0276" w:rsidRDefault="000C0276" w:rsidP="000C0276">
      <w:pPr>
        <w:pStyle w:val="3"/>
        <w:ind w:firstLine="851"/>
        <w:jc w:val="both"/>
        <w:rPr>
          <w:lang w:val="kk-KZ"/>
        </w:rPr>
      </w:pPr>
      <w:r>
        <w:rPr>
          <w:lang w:val="kk-KZ"/>
        </w:rPr>
        <w:t xml:space="preserve">Автокөлік шығарынды газдары – ол </w:t>
      </w:r>
      <w:r w:rsidRPr="000C0276">
        <w:rPr>
          <w:b/>
          <w:lang w:val="kk-KZ"/>
        </w:rPr>
        <w:t>шамамен 200-ге жуық</w:t>
      </w:r>
      <w:r>
        <w:rPr>
          <w:lang w:val="kk-KZ"/>
        </w:rPr>
        <w:t xml:space="preserve"> заттектер қосылысы. Шығарындылар құрамына азот, оттек, көміртегі қос тотығы және судан басқа, көміртегі тотығы, көмірсулар, азот пен күкірт қос тотықтары, сонымен қатар қатты бөлшектер кіреді. Жанармайдың автокөлік қозғалтқышында толық жанбау себебінен көмірсулардың бір бөлігі құрамында шайырлы заттектері бар ысқа айналады. Әсіресе мотордың техникалық ақауы болған жағдайда ыс пен шайыр көп молшерде қалыптасады.</w:t>
      </w:r>
    </w:p>
    <w:p w:rsidR="000C0276" w:rsidRDefault="000C0276" w:rsidP="000C0276">
      <w:pPr>
        <w:pStyle w:val="3"/>
        <w:ind w:firstLine="851"/>
        <w:jc w:val="both"/>
        <w:rPr>
          <w:lang w:val="kk-KZ"/>
        </w:rPr>
      </w:pPr>
      <w:r>
        <w:rPr>
          <w:lang w:val="kk-KZ"/>
        </w:rPr>
        <w:t xml:space="preserve">Автокөлік қозғалтқышында бензинге қосатын </w:t>
      </w:r>
      <w:r w:rsidRPr="000C0276">
        <w:rPr>
          <w:b/>
          <w:lang w:val="kk-KZ"/>
        </w:rPr>
        <w:t>тетраэтилқорғасынның</w:t>
      </w:r>
      <w:r>
        <w:rPr>
          <w:lang w:val="kk-KZ"/>
        </w:rPr>
        <w:t xml:space="preserve"> жануынан пайда болатын қорғасынның бейорганикалық қосылысы автокөлік шығарынды газдарының аса қауіпті құрамбөлігі болып табылады. Дизельді көліктің шығарынды газдарында </w:t>
      </w:r>
      <w:r w:rsidRPr="000C0276">
        <w:rPr>
          <w:b/>
          <w:lang w:val="kk-KZ"/>
        </w:rPr>
        <w:t>қорғасын болмайды</w:t>
      </w:r>
      <w:r>
        <w:rPr>
          <w:lang w:val="kk-KZ"/>
        </w:rPr>
        <w:t xml:space="preserve">. </w:t>
      </w:r>
    </w:p>
    <w:p w:rsidR="000C0276" w:rsidRDefault="000C0276" w:rsidP="000C0276">
      <w:pPr>
        <w:pStyle w:val="3"/>
        <w:ind w:firstLine="851"/>
        <w:jc w:val="both"/>
        <w:rPr>
          <w:lang w:val="kk-KZ"/>
        </w:rPr>
      </w:pPr>
      <w:r>
        <w:rPr>
          <w:lang w:val="kk-KZ"/>
        </w:rPr>
        <w:t>Заманауи деректерге сай олардың кейбіреулері канцерогенді қасиетке ие болатын құрамында олардың қатарына бетінде айналымдағы көірсулар адсорбцияланатын қорғасын мен ыс сияқты</w:t>
      </w:r>
      <w:r w:rsidRPr="00083BFC">
        <w:rPr>
          <w:lang w:val="kk-KZ"/>
        </w:rPr>
        <w:t xml:space="preserve"> </w:t>
      </w:r>
      <w:r>
        <w:rPr>
          <w:lang w:val="kk-KZ"/>
        </w:rPr>
        <w:t>зиянды кұрамбөліктері бар қатты заттар жатады.</w:t>
      </w:r>
    </w:p>
    <w:p w:rsidR="00177672" w:rsidRDefault="000C0276" w:rsidP="000C0276">
      <w:pPr>
        <w:pStyle w:val="3"/>
        <w:ind w:firstLine="851"/>
        <w:jc w:val="both"/>
        <w:rPr>
          <w:lang w:val="kk-KZ"/>
        </w:rPr>
      </w:pPr>
      <w:r>
        <w:rPr>
          <w:lang w:val="kk-KZ"/>
        </w:rPr>
        <w:t>Негізгі ластауыш заттектердің (</w:t>
      </w:r>
      <w:r w:rsidRPr="000C0276">
        <w:rPr>
          <w:b/>
          <w:lang w:val="kk-KZ"/>
        </w:rPr>
        <w:t>көміртегі оксиді, азот оксидтері, көмірсулар</w:t>
      </w:r>
      <w:r>
        <w:rPr>
          <w:lang w:val="kk-KZ"/>
        </w:rPr>
        <w:t>) шығарылымдары дизельді қозғалтқыштарда айтарлықтай төмен, сондықтан оларды анағұрлым экологиялық деп санайды. Бірақ, дизельді қозғалтқыштар ысты көп мөлшерде шығаруымен ерекшеленеді, ал ыстың құрамында канцерогенді көмірсулар мен микроэлементтер өте көп.</w:t>
      </w:r>
    </w:p>
    <w:p w:rsidR="00177672" w:rsidRDefault="00177672">
      <w:pPr>
        <w:spacing w:after="200" w:line="276" w:lineRule="auto"/>
        <w:rPr>
          <w:sz w:val="28"/>
          <w:szCs w:val="20"/>
          <w:lang w:val="kk-KZ"/>
        </w:rPr>
      </w:pPr>
      <w:r>
        <w:rPr>
          <w:lang w:val="kk-KZ"/>
        </w:rPr>
        <w:br w:type="page"/>
      </w:r>
    </w:p>
    <w:p w:rsidR="005069C5" w:rsidRDefault="005069C5" w:rsidP="005069C5">
      <w:pPr>
        <w:ind w:firstLine="720"/>
        <w:jc w:val="both"/>
        <w:rPr>
          <w:lang w:val="kk-KZ"/>
        </w:rPr>
      </w:pPr>
      <w:r>
        <w:rPr>
          <w:lang w:val="kk-KZ"/>
        </w:rPr>
        <w:lastRenderedPageBreak/>
        <w:t>КОП</w:t>
      </w:r>
    </w:p>
    <w:p w:rsidR="005069C5" w:rsidRPr="003F24DA" w:rsidRDefault="005069C5" w:rsidP="005069C5">
      <w:pPr>
        <w:ind w:firstLine="720"/>
        <w:jc w:val="both"/>
        <w:rPr>
          <w:lang w:val="kk-KZ"/>
        </w:rPr>
      </w:pPr>
      <w:r w:rsidRPr="003F24DA">
        <w:rPr>
          <w:lang w:val="kk-KZ"/>
        </w:rPr>
        <w:t>Өнеркәсіптен шыққан зиянды заттар едәуір болып және олар бірінші қауіптілік класына жататын болса, онда ондай өнеркәсіптер бірінші категорияға жатады. Аздығына қарамастан бірінші категориялы өнеркәсіптен шығарылған зиянды заттардың қосындысы бүкіл қаладағы өнеркәсіптерден шығарылған зиянды заттардың жартысынан астамын құрайды.</w:t>
      </w:r>
    </w:p>
    <w:p w:rsidR="005069C5" w:rsidRPr="003F24DA" w:rsidRDefault="005069C5" w:rsidP="005069C5">
      <w:pPr>
        <w:ind w:firstLine="720"/>
        <w:jc w:val="both"/>
        <w:rPr>
          <w:lang w:val="kk-KZ"/>
        </w:rPr>
      </w:pPr>
      <w:r w:rsidRPr="005069C5">
        <w:rPr>
          <w:b/>
          <w:lang w:val="kk-KZ"/>
        </w:rPr>
        <w:t>Бірінші</w:t>
      </w:r>
      <w:r w:rsidRPr="003F24DA">
        <w:rPr>
          <w:lang w:val="kk-KZ"/>
        </w:rPr>
        <w:t xml:space="preserve"> категориялы өнеркәсіптер бірнеше зиянды заттардың қуатымен өзінің айналасында біршама ластану аймағын түзеді, бұл жердегі шоғырлану мәні санитарлық-гигиеналық нормадан ондаған есе артып кетеді.</w:t>
      </w:r>
      <w:r>
        <w:rPr>
          <w:lang w:val="kk-KZ"/>
        </w:rPr>
        <w:t xml:space="preserve"> </w:t>
      </w:r>
      <w:r w:rsidRPr="005069C5">
        <w:rPr>
          <w:lang w:val="kk-KZ"/>
        </w:rPr>
        <w:t xml:space="preserve">Ірі өнеркәсіптік қалаларда 1 </w:t>
      </w:r>
      <w:r>
        <w:rPr>
          <w:lang w:val="kk-KZ"/>
        </w:rPr>
        <w:t>класста</w:t>
      </w:r>
      <w:r w:rsidRPr="005069C5">
        <w:rPr>
          <w:lang w:val="kk-KZ"/>
        </w:rPr>
        <w:t>ғы кәсіпорындар 5-10, шағын қалаларда – 1-2. Өзінің аздығына қарамастан, 1-</w:t>
      </w:r>
      <w:r>
        <w:rPr>
          <w:lang w:val="kk-KZ"/>
        </w:rPr>
        <w:t>кластағы</w:t>
      </w:r>
      <w:r w:rsidRPr="005069C5">
        <w:rPr>
          <w:lang w:val="kk-KZ"/>
        </w:rPr>
        <w:t xml:space="preserve"> кәсіпорындардың ластаушы заттардың жиынтық шығарындылары жалпы қалалық шығарындылардың 50% - дан астамын құрайды. 1 </w:t>
      </w:r>
      <w:r>
        <w:rPr>
          <w:lang w:val="kk-KZ"/>
        </w:rPr>
        <w:t>кластағы</w:t>
      </w:r>
      <w:r w:rsidRPr="005069C5">
        <w:rPr>
          <w:lang w:val="kk-KZ"/>
        </w:rPr>
        <w:t xml:space="preserve"> кәсіпорындар айналасында бірнеше ластаушы заттармен ластанудың маңызды аймақтарын жасайды</w:t>
      </w:r>
    </w:p>
    <w:p w:rsidR="005069C5" w:rsidRPr="003F24DA" w:rsidRDefault="005069C5" w:rsidP="005069C5">
      <w:pPr>
        <w:ind w:firstLine="720"/>
        <w:jc w:val="both"/>
        <w:rPr>
          <w:lang w:val="kk-KZ"/>
        </w:rPr>
      </w:pPr>
      <w:r w:rsidRPr="005069C5">
        <w:rPr>
          <w:b/>
          <w:lang w:val="kk-KZ"/>
        </w:rPr>
        <w:t>Екінші</w:t>
      </w:r>
      <w:r w:rsidRPr="003F24DA">
        <w:rPr>
          <w:lang w:val="kk-KZ"/>
        </w:rPr>
        <w:t xml:space="preserve"> категориялы өнеркәсіптерден шығарылған зиянды заттардың қосындысы бүкіл қаладағы шығарылған зиянды заттардың 30-35 пайызын құрайды. Мұндай өнеркәсіптерден пайда болған ластану аймағында шоғырлану мәні бірнеше зиянды заттар бойынша ондаған есе артық болады. Екінші категориялы өнеркәсіптер мемлекеттің табиғатты қорғау комитеті тұрғысынан тұрақты түрде бақылауды қажет етеді.</w:t>
      </w:r>
    </w:p>
    <w:p w:rsidR="005069C5" w:rsidRPr="003F24DA" w:rsidRDefault="005069C5" w:rsidP="005069C5">
      <w:pPr>
        <w:ind w:firstLine="720"/>
        <w:jc w:val="both"/>
        <w:rPr>
          <w:lang w:val="kk-KZ"/>
        </w:rPr>
      </w:pPr>
      <w:r w:rsidRPr="005069C5">
        <w:rPr>
          <w:b/>
          <w:lang w:val="kk-KZ"/>
        </w:rPr>
        <w:t>Үшінші</w:t>
      </w:r>
      <w:r w:rsidRPr="003F24DA">
        <w:rPr>
          <w:lang w:val="kk-KZ"/>
        </w:rPr>
        <w:t xml:space="preserve"> категориялы өнеркәсіптер ең көп тараған өнеркәсіптер және бүкіл қаладағы шығарылған зиянды заттардың 10-15 пайызын құрайды. Бұл өнеркәсіптер көптігіне байланысты жыл сайын “2ТП воздух” формасы бойынша есеп беретін өнеркәсіптердің тізіміне кіреді. Дегенмен, салалық </w:t>
      </w:r>
      <w:r>
        <w:rPr>
          <w:lang w:val="kk-KZ"/>
        </w:rPr>
        <w:t xml:space="preserve">ПДВ </w:t>
      </w:r>
      <w:r w:rsidRPr="005069C5">
        <w:rPr>
          <w:lang w:val="kk-KZ"/>
        </w:rPr>
        <w:t xml:space="preserve"> </w:t>
      </w:r>
      <w:r w:rsidRPr="003F24DA">
        <w:rPr>
          <w:lang w:val="kk-KZ"/>
        </w:rPr>
        <w:t>томы</w:t>
      </w:r>
      <w:r>
        <w:rPr>
          <w:lang w:val="kk-KZ"/>
        </w:rPr>
        <w:t>н</w:t>
      </w:r>
      <w:bookmarkStart w:id="0" w:name="_GoBack"/>
      <w:bookmarkEnd w:id="0"/>
      <w:r w:rsidRPr="003F24DA">
        <w:rPr>
          <w:lang w:val="kk-KZ"/>
        </w:rPr>
        <w:t xml:space="preserve"> қысқартылған жоспар бойынша жасай алады.</w:t>
      </w:r>
    </w:p>
    <w:p w:rsidR="005069C5" w:rsidRDefault="005069C5" w:rsidP="005069C5">
      <w:pPr>
        <w:ind w:firstLine="720"/>
        <w:jc w:val="both"/>
        <w:rPr>
          <w:lang w:val="kk-KZ"/>
        </w:rPr>
      </w:pPr>
      <w:r w:rsidRPr="005069C5">
        <w:rPr>
          <w:b/>
          <w:lang w:val="kk-KZ"/>
        </w:rPr>
        <w:t>Төртінші</w:t>
      </w:r>
      <w:r w:rsidRPr="003F24DA">
        <w:rPr>
          <w:lang w:val="kk-KZ"/>
        </w:rPr>
        <w:t xml:space="preserve"> категориялы өнеркәсіптерге шығарылған зиянды заттардың мөлшері онша көп емес, ең ұсақ өнеркәсіптер кіреді. Бұл өнеркәсіптерге бүкіл қаладағы шығарылған зиянды заттардың 1-5 дейінгі пайыз үлесі кіреді. Төртінші категориялы өнеркәсіптен шығарылған зиянды заттардың мөлшері ПДВ нормасынан артпайды немесе өте аз мөлшерде артуы мүмкін, сондықтан оны батыл түрде есепке алмаса да болады. Бұл өнеркәсіптер үшін ПДВ нормасын нақты шығарылған зиянды заттардың деңгейінде анықтауға болады.</w:t>
      </w:r>
    </w:p>
    <w:p w:rsidR="005069C5" w:rsidRDefault="005069C5" w:rsidP="005069C5">
      <w:pPr>
        <w:ind w:firstLine="720"/>
        <w:jc w:val="both"/>
        <w:rPr>
          <w:lang w:val="kk-KZ"/>
        </w:rPr>
      </w:pPr>
    </w:p>
    <w:p w:rsidR="005069C5" w:rsidRPr="003F24DA" w:rsidRDefault="005069C5" w:rsidP="005069C5">
      <w:pPr>
        <w:ind w:firstLine="720"/>
        <w:jc w:val="both"/>
        <w:rPr>
          <w:lang w:val="kk-KZ"/>
        </w:rPr>
      </w:pPr>
      <w:r w:rsidRPr="003F24DA">
        <w:rPr>
          <w:lang w:val="kk-KZ"/>
        </w:rPr>
        <w:t xml:space="preserve"> Қауіптілік категориясына байланысты өнеркәсіп орындарындағы бақылау және есеп беру мерзімдері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04"/>
        <w:gridCol w:w="567"/>
        <w:gridCol w:w="567"/>
        <w:gridCol w:w="567"/>
        <w:gridCol w:w="567"/>
      </w:tblGrid>
      <w:tr w:rsidR="005069C5" w:rsidRPr="003F24DA" w:rsidTr="00FD001B">
        <w:trPr>
          <w:cantSplit/>
        </w:trPr>
        <w:tc>
          <w:tcPr>
            <w:tcW w:w="6804" w:type="dxa"/>
            <w:vMerge w:val="restart"/>
          </w:tcPr>
          <w:p w:rsidR="005069C5" w:rsidRPr="003F24DA" w:rsidRDefault="005069C5" w:rsidP="00FD001B">
            <w:pPr>
              <w:jc w:val="center"/>
              <w:rPr>
                <w:lang w:val="kk-KZ"/>
              </w:rPr>
            </w:pPr>
            <w:r w:rsidRPr="003F24DA">
              <w:rPr>
                <w:lang w:val="kk-KZ"/>
              </w:rPr>
              <w:t>Жұмыстың түрі</w:t>
            </w:r>
          </w:p>
        </w:tc>
        <w:tc>
          <w:tcPr>
            <w:tcW w:w="2268" w:type="dxa"/>
            <w:gridSpan w:val="4"/>
          </w:tcPr>
          <w:p w:rsidR="005069C5" w:rsidRPr="003F24DA" w:rsidRDefault="005069C5" w:rsidP="00FD001B">
            <w:pPr>
              <w:jc w:val="center"/>
              <w:rPr>
                <w:lang w:val="kk-KZ"/>
              </w:rPr>
            </w:pPr>
            <w:r w:rsidRPr="003F24DA">
              <w:rPr>
                <w:lang w:val="kk-KZ"/>
              </w:rPr>
              <w:t>КОП</w:t>
            </w:r>
          </w:p>
        </w:tc>
      </w:tr>
      <w:tr w:rsidR="005069C5" w:rsidRPr="003F24DA" w:rsidTr="00FD001B">
        <w:trPr>
          <w:cantSplit/>
        </w:trPr>
        <w:tc>
          <w:tcPr>
            <w:tcW w:w="6804" w:type="dxa"/>
            <w:vMerge/>
          </w:tcPr>
          <w:p w:rsidR="005069C5" w:rsidRPr="003F24DA" w:rsidRDefault="005069C5" w:rsidP="00FD001B">
            <w:pPr>
              <w:jc w:val="center"/>
              <w:rPr>
                <w:lang w:val="kk-KZ"/>
              </w:rPr>
            </w:pPr>
          </w:p>
        </w:tc>
        <w:tc>
          <w:tcPr>
            <w:tcW w:w="567" w:type="dxa"/>
          </w:tcPr>
          <w:p w:rsidR="005069C5" w:rsidRPr="003F24DA" w:rsidRDefault="005069C5" w:rsidP="00FD001B">
            <w:pPr>
              <w:jc w:val="center"/>
              <w:rPr>
                <w:lang w:val="en-US"/>
              </w:rPr>
            </w:pPr>
            <w:r w:rsidRPr="003F24DA">
              <w:rPr>
                <w:lang w:val="en-US"/>
              </w:rPr>
              <w:t>I</w:t>
            </w:r>
          </w:p>
        </w:tc>
        <w:tc>
          <w:tcPr>
            <w:tcW w:w="567" w:type="dxa"/>
          </w:tcPr>
          <w:p w:rsidR="005069C5" w:rsidRPr="003F24DA" w:rsidRDefault="005069C5" w:rsidP="00FD001B">
            <w:pPr>
              <w:jc w:val="center"/>
              <w:rPr>
                <w:lang w:val="kk-KZ"/>
              </w:rPr>
            </w:pPr>
            <w:r w:rsidRPr="003F24DA">
              <w:rPr>
                <w:lang w:val="kk-KZ"/>
              </w:rPr>
              <w:t>II</w:t>
            </w:r>
          </w:p>
        </w:tc>
        <w:tc>
          <w:tcPr>
            <w:tcW w:w="567" w:type="dxa"/>
          </w:tcPr>
          <w:p w:rsidR="005069C5" w:rsidRPr="003F24DA" w:rsidRDefault="005069C5" w:rsidP="00FD001B">
            <w:pPr>
              <w:jc w:val="center"/>
              <w:rPr>
                <w:lang w:val="kk-KZ"/>
              </w:rPr>
            </w:pPr>
            <w:r w:rsidRPr="003F24DA">
              <w:rPr>
                <w:lang w:val="kk-KZ"/>
              </w:rPr>
              <w:t>III</w:t>
            </w:r>
          </w:p>
        </w:tc>
        <w:tc>
          <w:tcPr>
            <w:tcW w:w="567" w:type="dxa"/>
          </w:tcPr>
          <w:p w:rsidR="005069C5" w:rsidRPr="003F24DA" w:rsidRDefault="005069C5" w:rsidP="00FD001B">
            <w:pPr>
              <w:jc w:val="center"/>
              <w:rPr>
                <w:lang w:val="kk-KZ"/>
              </w:rPr>
            </w:pPr>
            <w:r w:rsidRPr="003F24DA">
              <w:rPr>
                <w:lang w:val="kk-KZ"/>
              </w:rPr>
              <w:t>IV</w:t>
            </w:r>
          </w:p>
        </w:tc>
      </w:tr>
      <w:tr w:rsidR="005069C5" w:rsidRPr="003F24DA" w:rsidTr="00FD001B">
        <w:tc>
          <w:tcPr>
            <w:tcW w:w="6804" w:type="dxa"/>
          </w:tcPr>
          <w:p w:rsidR="005069C5" w:rsidRPr="003F24DA" w:rsidRDefault="005069C5" w:rsidP="00FD001B">
            <w:pPr>
              <w:rPr>
                <w:lang w:val="kk-KZ"/>
              </w:rPr>
            </w:pPr>
            <w:r w:rsidRPr="003F24DA">
              <w:rPr>
                <w:lang w:val="kk-KZ"/>
              </w:rPr>
              <w:t>1. Атмосфераға зиянды заттарды шығаратын көздерді инвентаризациялау (тізімге алу), (6 жылда 1 рет)</w:t>
            </w:r>
          </w:p>
        </w:tc>
        <w:tc>
          <w:tcPr>
            <w:tcW w:w="567" w:type="dxa"/>
          </w:tcPr>
          <w:p w:rsidR="005069C5" w:rsidRPr="003F24DA" w:rsidRDefault="005069C5" w:rsidP="00FD001B">
            <w:pPr>
              <w:rPr>
                <w:lang w:val="kk-KZ"/>
              </w:rPr>
            </w:pPr>
          </w:p>
          <w:p w:rsidR="005069C5" w:rsidRPr="003F24DA" w:rsidRDefault="005069C5" w:rsidP="00FD001B">
            <w:pPr>
              <w:rPr>
                <w:lang w:val="en-US"/>
              </w:rPr>
            </w:pPr>
            <w:r w:rsidRPr="003F24DA">
              <w:rPr>
                <w:lang w:val="en-US"/>
              </w:rPr>
              <w:t>+</w:t>
            </w:r>
          </w:p>
        </w:tc>
        <w:tc>
          <w:tcPr>
            <w:tcW w:w="567" w:type="dxa"/>
          </w:tcPr>
          <w:p w:rsidR="005069C5" w:rsidRPr="003F24DA" w:rsidRDefault="005069C5" w:rsidP="00FD001B">
            <w:pPr>
              <w:rPr>
                <w:lang w:val="kk-KZ"/>
              </w:rPr>
            </w:pPr>
          </w:p>
          <w:p w:rsidR="005069C5" w:rsidRPr="003F24DA" w:rsidRDefault="005069C5" w:rsidP="00FD001B">
            <w:pPr>
              <w:rPr>
                <w:lang w:val="kk-KZ"/>
              </w:rPr>
            </w:pPr>
            <w:r w:rsidRPr="003F24DA">
              <w:rPr>
                <w:lang w:val="kk-KZ"/>
              </w:rPr>
              <w:t>+</w:t>
            </w:r>
          </w:p>
        </w:tc>
        <w:tc>
          <w:tcPr>
            <w:tcW w:w="567" w:type="dxa"/>
          </w:tcPr>
          <w:p w:rsidR="005069C5" w:rsidRPr="003F24DA" w:rsidRDefault="005069C5" w:rsidP="00FD001B">
            <w:pPr>
              <w:rPr>
                <w:lang w:val="kk-KZ"/>
              </w:rPr>
            </w:pPr>
          </w:p>
          <w:p w:rsidR="005069C5" w:rsidRPr="003F24DA" w:rsidRDefault="005069C5" w:rsidP="00FD001B">
            <w:pPr>
              <w:rPr>
                <w:lang w:val="kk-KZ"/>
              </w:rPr>
            </w:pPr>
            <w:r w:rsidRPr="003F24DA">
              <w:rPr>
                <w:lang w:val="kk-KZ"/>
              </w:rPr>
              <w:t>+</w:t>
            </w:r>
          </w:p>
        </w:tc>
        <w:tc>
          <w:tcPr>
            <w:tcW w:w="567" w:type="dxa"/>
          </w:tcPr>
          <w:p w:rsidR="005069C5" w:rsidRPr="003F24DA" w:rsidRDefault="005069C5" w:rsidP="00FD001B">
            <w:pPr>
              <w:rPr>
                <w:lang w:val="kk-KZ"/>
              </w:rPr>
            </w:pPr>
          </w:p>
          <w:p w:rsidR="005069C5" w:rsidRPr="003F24DA" w:rsidRDefault="005069C5" w:rsidP="00FD001B">
            <w:pPr>
              <w:rPr>
                <w:lang w:val="kk-KZ"/>
              </w:rPr>
            </w:pPr>
            <w:r w:rsidRPr="003F24DA">
              <w:rPr>
                <w:lang w:val="kk-KZ"/>
              </w:rPr>
              <w:t>+</w:t>
            </w:r>
          </w:p>
        </w:tc>
      </w:tr>
      <w:tr w:rsidR="005069C5" w:rsidRPr="003F24DA" w:rsidTr="00FD001B">
        <w:tc>
          <w:tcPr>
            <w:tcW w:w="6804" w:type="dxa"/>
          </w:tcPr>
          <w:p w:rsidR="005069C5" w:rsidRPr="003F24DA" w:rsidRDefault="005069C5" w:rsidP="00FD001B">
            <w:pPr>
              <w:rPr>
                <w:lang w:val="kk-KZ"/>
              </w:rPr>
            </w:pPr>
            <w:r w:rsidRPr="003F24DA">
              <w:rPr>
                <w:lang w:val="kk-KZ"/>
              </w:rPr>
              <w:t>2. Қала бойынша ПДВ нормасын қайта қарастыру</w:t>
            </w:r>
          </w:p>
        </w:tc>
        <w:tc>
          <w:tcPr>
            <w:tcW w:w="567" w:type="dxa"/>
          </w:tcPr>
          <w:p w:rsidR="005069C5" w:rsidRPr="003F24DA" w:rsidRDefault="005069C5" w:rsidP="00FD001B">
            <w:pPr>
              <w:rPr>
                <w:lang w:val="en-US"/>
              </w:rPr>
            </w:pPr>
            <w:r w:rsidRPr="003F24DA">
              <w:rPr>
                <w:lang w:val="en-US"/>
              </w:rPr>
              <w:t>+</w:t>
            </w:r>
          </w:p>
        </w:tc>
        <w:tc>
          <w:tcPr>
            <w:tcW w:w="567" w:type="dxa"/>
          </w:tcPr>
          <w:p w:rsidR="005069C5" w:rsidRPr="003F24DA" w:rsidRDefault="005069C5" w:rsidP="00FD001B">
            <w:pPr>
              <w:rPr>
                <w:lang w:val="kk-KZ"/>
              </w:rPr>
            </w:pPr>
            <w:r w:rsidRPr="003F24DA">
              <w:rPr>
                <w:lang w:val="kk-KZ"/>
              </w:rPr>
              <w:t>+</w:t>
            </w:r>
          </w:p>
        </w:tc>
        <w:tc>
          <w:tcPr>
            <w:tcW w:w="567" w:type="dxa"/>
          </w:tcPr>
          <w:p w:rsidR="005069C5" w:rsidRPr="003F24DA" w:rsidRDefault="005069C5" w:rsidP="00FD001B">
            <w:pPr>
              <w:rPr>
                <w:lang w:val="kk-KZ"/>
              </w:rPr>
            </w:pPr>
            <w:r w:rsidRPr="003F24DA">
              <w:rPr>
                <w:lang w:val="kk-KZ"/>
              </w:rPr>
              <w:t>+</w:t>
            </w:r>
          </w:p>
        </w:tc>
        <w:tc>
          <w:tcPr>
            <w:tcW w:w="567" w:type="dxa"/>
          </w:tcPr>
          <w:p w:rsidR="005069C5" w:rsidRPr="003F24DA" w:rsidRDefault="005069C5" w:rsidP="00FD001B">
            <w:pPr>
              <w:rPr>
                <w:lang w:val="kk-KZ"/>
              </w:rPr>
            </w:pPr>
            <w:r w:rsidRPr="003F24DA">
              <w:rPr>
                <w:lang w:val="kk-KZ"/>
              </w:rPr>
              <w:t>+</w:t>
            </w:r>
          </w:p>
        </w:tc>
      </w:tr>
      <w:tr w:rsidR="005069C5" w:rsidRPr="003F24DA" w:rsidTr="00FD001B">
        <w:tc>
          <w:tcPr>
            <w:tcW w:w="6804" w:type="dxa"/>
          </w:tcPr>
          <w:p w:rsidR="005069C5" w:rsidRPr="003F24DA" w:rsidRDefault="005069C5" w:rsidP="00FD001B">
            <w:pPr>
              <w:rPr>
                <w:lang w:val="kk-KZ"/>
              </w:rPr>
            </w:pPr>
            <w:r w:rsidRPr="003F24DA">
              <w:rPr>
                <w:lang w:val="kk-KZ"/>
              </w:rPr>
              <w:t>3. “2ТП воздух” формасы бойынша статистикалық есеп беру,(жыл сайын)</w:t>
            </w:r>
          </w:p>
        </w:tc>
        <w:tc>
          <w:tcPr>
            <w:tcW w:w="567" w:type="dxa"/>
          </w:tcPr>
          <w:p w:rsidR="005069C5" w:rsidRPr="003F24DA" w:rsidRDefault="005069C5" w:rsidP="00FD001B"/>
          <w:p w:rsidR="005069C5" w:rsidRPr="003F24DA" w:rsidRDefault="005069C5" w:rsidP="00FD001B">
            <w:pPr>
              <w:rPr>
                <w:lang w:val="en-US"/>
              </w:rPr>
            </w:pPr>
            <w:r w:rsidRPr="003F24DA">
              <w:rPr>
                <w:lang w:val="en-US"/>
              </w:rPr>
              <w:t>+</w:t>
            </w:r>
          </w:p>
        </w:tc>
        <w:tc>
          <w:tcPr>
            <w:tcW w:w="567" w:type="dxa"/>
          </w:tcPr>
          <w:p w:rsidR="005069C5" w:rsidRPr="003F24DA" w:rsidRDefault="005069C5" w:rsidP="00FD001B">
            <w:pPr>
              <w:rPr>
                <w:lang w:val="kk-KZ"/>
              </w:rPr>
            </w:pPr>
          </w:p>
          <w:p w:rsidR="005069C5" w:rsidRPr="003F24DA" w:rsidRDefault="005069C5" w:rsidP="00FD001B">
            <w:pPr>
              <w:rPr>
                <w:lang w:val="kk-KZ"/>
              </w:rPr>
            </w:pPr>
            <w:r w:rsidRPr="003F24DA">
              <w:rPr>
                <w:lang w:val="kk-KZ"/>
              </w:rPr>
              <w:t>+</w:t>
            </w:r>
          </w:p>
        </w:tc>
        <w:tc>
          <w:tcPr>
            <w:tcW w:w="567" w:type="dxa"/>
          </w:tcPr>
          <w:p w:rsidR="005069C5" w:rsidRPr="003F24DA" w:rsidRDefault="005069C5" w:rsidP="00FD001B">
            <w:pPr>
              <w:rPr>
                <w:lang w:val="kk-KZ"/>
              </w:rPr>
            </w:pPr>
          </w:p>
          <w:p w:rsidR="005069C5" w:rsidRPr="003F24DA" w:rsidRDefault="005069C5" w:rsidP="00FD001B">
            <w:pPr>
              <w:rPr>
                <w:lang w:val="kk-KZ"/>
              </w:rPr>
            </w:pPr>
            <w:r w:rsidRPr="003F24DA">
              <w:rPr>
                <w:lang w:val="kk-KZ"/>
              </w:rPr>
              <w:t>+</w:t>
            </w:r>
          </w:p>
        </w:tc>
        <w:tc>
          <w:tcPr>
            <w:tcW w:w="567" w:type="dxa"/>
          </w:tcPr>
          <w:p w:rsidR="005069C5" w:rsidRPr="003F24DA" w:rsidRDefault="005069C5" w:rsidP="00FD001B">
            <w:pPr>
              <w:rPr>
                <w:lang w:val="kk-KZ"/>
              </w:rPr>
            </w:pPr>
          </w:p>
          <w:p w:rsidR="005069C5" w:rsidRPr="003F24DA" w:rsidRDefault="005069C5" w:rsidP="00FD001B">
            <w:pPr>
              <w:rPr>
                <w:lang w:val="kk-KZ"/>
              </w:rPr>
            </w:pPr>
            <w:r w:rsidRPr="003F24DA">
              <w:rPr>
                <w:lang w:val="kk-KZ"/>
              </w:rPr>
              <w:t>-</w:t>
            </w:r>
          </w:p>
        </w:tc>
      </w:tr>
      <w:tr w:rsidR="005069C5" w:rsidRPr="003F24DA" w:rsidTr="00FD001B">
        <w:tc>
          <w:tcPr>
            <w:tcW w:w="6804" w:type="dxa"/>
          </w:tcPr>
          <w:p w:rsidR="005069C5" w:rsidRPr="003F24DA" w:rsidRDefault="005069C5" w:rsidP="00FD001B">
            <w:pPr>
              <w:rPr>
                <w:lang w:val="kk-KZ"/>
              </w:rPr>
            </w:pPr>
            <w:r w:rsidRPr="003F24DA">
              <w:rPr>
                <w:lang w:val="kk-KZ"/>
              </w:rPr>
              <w:t>4. ПДВ нормасының ведомоствалық нормасын жасау</w:t>
            </w:r>
          </w:p>
          <w:p w:rsidR="005069C5" w:rsidRPr="003F24DA" w:rsidRDefault="005069C5" w:rsidP="00FD001B">
            <w:pPr>
              <w:rPr>
                <w:lang w:val="kk-KZ"/>
              </w:rPr>
            </w:pPr>
            <w:r w:rsidRPr="003F24DA">
              <w:rPr>
                <w:lang w:val="kk-KZ"/>
              </w:rPr>
              <w:t>а) толық схема бойынша</w:t>
            </w:r>
          </w:p>
          <w:p w:rsidR="005069C5" w:rsidRPr="003F24DA" w:rsidRDefault="005069C5" w:rsidP="00FD001B">
            <w:pPr>
              <w:rPr>
                <w:lang w:val="kk-KZ"/>
              </w:rPr>
            </w:pPr>
            <w:r w:rsidRPr="003F24DA">
              <w:rPr>
                <w:lang w:val="kk-KZ"/>
              </w:rPr>
              <w:t>б) қысқартылған схема бойынша</w:t>
            </w:r>
          </w:p>
          <w:p w:rsidR="005069C5" w:rsidRPr="003F24DA" w:rsidRDefault="005069C5" w:rsidP="00FD001B">
            <w:pPr>
              <w:rPr>
                <w:lang w:val="kk-KZ"/>
              </w:rPr>
            </w:pPr>
            <w:r w:rsidRPr="003F24DA">
              <w:rPr>
                <w:lang w:val="kk-KZ"/>
              </w:rPr>
              <w:t>в) ПДВ томын жасайды</w:t>
            </w:r>
          </w:p>
        </w:tc>
        <w:tc>
          <w:tcPr>
            <w:tcW w:w="567" w:type="dxa"/>
          </w:tcPr>
          <w:p w:rsidR="005069C5" w:rsidRPr="003F24DA" w:rsidRDefault="005069C5" w:rsidP="00FD001B">
            <w:pPr>
              <w:rPr>
                <w:lang w:val="kk-KZ"/>
              </w:rPr>
            </w:pPr>
          </w:p>
          <w:p w:rsidR="005069C5" w:rsidRPr="003F24DA" w:rsidRDefault="005069C5" w:rsidP="00FD001B">
            <w:pPr>
              <w:rPr>
                <w:lang w:val="en-US"/>
              </w:rPr>
            </w:pPr>
            <w:r w:rsidRPr="003F24DA">
              <w:rPr>
                <w:lang w:val="en-US"/>
              </w:rPr>
              <w:t>+</w:t>
            </w:r>
          </w:p>
          <w:p w:rsidR="005069C5" w:rsidRPr="003F24DA" w:rsidRDefault="005069C5" w:rsidP="00FD001B">
            <w:pPr>
              <w:rPr>
                <w:lang w:val="en-US"/>
              </w:rPr>
            </w:pPr>
            <w:r w:rsidRPr="003F24DA">
              <w:rPr>
                <w:lang w:val="en-US"/>
              </w:rPr>
              <w:t>-</w:t>
            </w:r>
          </w:p>
          <w:p w:rsidR="005069C5" w:rsidRPr="003F24DA" w:rsidRDefault="005069C5" w:rsidP="00FD001B">
            <w:pPr>
              <w:rPr>
                <w:lang w:val="en-US"/>
              </w:rPr>
            </w:pPr>
            <w:r w:rsidRPr="003F24DA">
              <w:rPr>
                <w:lang w:val="en-US"/>
              </w:rPr>
              <w:t>-</w:t>
            </w:r>
          </w:p>
        </w:tc>
        <w:tc>
          <w:tcPr>
            <w:tcW w:w="567" w:type="dxa"/>
          </w:tcPr>
          <w:p w:rsidR="005069C5" w:rsidRPr="003F24DA" w:rsidRDefault="005069C5" w:rsidP="00FD001B">
            <w:pPr>
              <w:rPr>
                <w:lang w:val="kk-KZ"/>
              </w:rPr>
            </w:pPr>
          </w:p>
          <w:p w:rsidR="005069C5" w:rsidRPr="003F24DA" w:rsidRDefault="005069C5" w:rsidP="00FD001B">
            <w:pPr>
              <w:rPr>
                <w:lang w:val="kk-KZ"/>
              </w:rPr>
            </w:pPr>
            <w:r w:rsidRPr="003F24DA">
              <w:rPr>
                <w:lang w:val="kk-KZ"/>
              </w:rPr>
              <w:t>+</w:t>
            </w:r>
          </w:p>
          <w:p w:rsidR="005069C5" w:rsidRPr="003F24DA" w:rsidRDefault="005069C5" w:rsidP="00FD001B">
            <w:pPr>
              <w:rPr>
                <w:lang w:val="kk-KZ"/>
              </w:rPr>
            </w:pPr>
            <w:r w:rsidRPr="003F24DA">
              <w:rPr>
                <w:lang w:val="kk-KZ"/>
              </w:rPr>
              <w:t>-</w:t>
            </w:r>
          </w:p>
          <w:p w:rsidR="005069C5" w:rsidRPr="003F24DA" w:rsidRDefault="005069C5" w:rsidP="00FD001B">
            <w:pPr>
              <w:rPr>
                <w:lang w:val="kk-KZ"/>
              </w:rPr>
            </w:pPr>
            <w:r w:rsidRPr="003F24DA">
              <w:rPr>
                <w:lang w:val="kk-KZ"/>
              </w:rPr>
              <w:t>-</w:t>
            </w:r>
          </w:p>
        </w:tc>
        <w:tc>
          <w:tcPr>
            <w:tcW w:w="567" w:type="dxa"/>
          </w:tcPr>
          <w:p w:rsidR="005069C5" w:rsidRPr="003F24DA" w:rsidRDefault="005069C5" w:rsidP="00FD001B">
            <w:pPr>
              <w:rPr>
                <w:lang w:val="kk-KZ"/>
              </w:rPr>
            </w:pPr>
          </w:p>
          <w:p w:rsidR="005069C5" w:rsidRPr="003F24DA" w:rsidRDefault="005069C5" w:rsidP="00FD001B">
            <w:pPr>
              <w:rPr>
                <w:lang w:val="kk-KZ"/>
              </w:rPr>
            </w:pPr>
          </w:p>
          <w:p w:rsidR="005069C5" w:rsidRPr="003F24DA" w:rsidRDefault="005069C5" w:rsidP="00FD001B">
            <w:pPr>
              <w:rPr>
                <w:lang w:val="kk-KZ"/>
              </w:rPr>
            </w:pPr>
            <w:r w:rsidRPr="003F24DA">
              <w:rPr>
                <w:lang w:val="kk-KZ"/>
              </w:rPr>
              <w:t>+</w:t>
            </w:r>
          </w:p>
          <w:p w:rsidR="005069C5" w:rsidRPr="003F24DA" w:rsidRDefault="005069C5" w:rsidP="00FD001B">
            <w:pPr>
              <w:rPr>
                <w:lang w:val="kk-KZ"/>
              </w:rPr>
            </w:pPr>
            <w:r w:rsidRPr="003F24DA">
              <w:rPr>
                <w:lang w:val="kk-KZ"/>
              </w:rPr>
              <w:t>-</w:t>
            </w:r>
          </w:p>
        </w:tc>
        <w:tc>
          <w:tcPr>
            <w:tcW w:w="567" w:type="dxa"/>
          </w:tcPr>
          <w:p w:rsidR="005069C5" w:rsidRPr="003F24DA" w:rsidRDefault="005069C5" w:rsidP="00FD001B">
            <w:pPr>
              <w:rPr>
                <w:lang w:val="kk-KZ"/>
              </w:rPr>
            </w:pPr>
          </w:p>
          <w:p w:rsidR="005069C5" w:rsidRPr="003F24DA" w:rsidRDefault="005069C5" w:rsidP="00FD001B">
            <w:pPr>
              <w:rPr>
                <w:lang w:val="kk-KZ"/>
              </w:rPr>
            </w:pPr>
          </w:p>
          <w:p w:rsidR="005069C5" w:rsidRPr="003F24DA" w:rsidRDefault="005069C5" w:rsidP="00FD001B">
            <w:pPr>
              <w:rPr>
                <w:lang w:val="kk-KZ"/>
              </w:rPr>
            </w:pPr>
            <w:r w:rsidRPr="003F24DA">
              <w:rPr>
                <w:lang w:val="kk-KZ"/>
              </w:rPr>
              <w:t>-</w:t>
            </w:r>
          </w:p>
          <w:p w:rsidR="005069C5" w:rsidRPr="003F24DA" w:rsidRDefault="005069C5" w:rsidP="00FD001B">
            <w:pPr>
              <w:rPr>
                <w:lang w:val="kk-KZ"/>
              </w:rPr>
            </w:pPr>
            <w:r w:rsidRPr="003F24DA">
              <w:rPr>
                <w:lang w:val="kk-KZ"/>
              </w:rPr>
              <w:t>+</w:t>
            </w:r>
          </w:p>
        </w:tc>
      </w:tr>
      <w:tr w:rsidR="005069C5" w:rsidRPr="003F24DA" w:rsidTr="00FD001B">
        <w:trPr>
          <w:trHeight w:val="1936"/>
        </w:trPr>
        <w:tc>
          <w:tcPr>
            <w:tcW w:w="6804" w:type="dxa"/>
          </w:tcPr>
          <w:p w:rsidR="005069C5" w:rsidRPr="003F24DA" w:rsidRDefault="005069C5" w:rsidP="00FD001B">
            <w:pPr>
              <w:rPr>
                <w:lang w:val="kk-KZ"/>
              </w:rPr>
            </w:pPr>
            <w:r w:rsidRPr="003F24DA">
              <w:rPr>
                <w:lang w:val="kk-KZ"/>
              </w:rPr>
              <w:t>5. Өнеркәсіптердің атмосфераны қорғау қызметін бақылаудың мерзімдері</w:t>
            </w:r>
          </w:p>
          <w:p w:rsidR="005069C5" w:rsidRPr="003F24DA" w:rsidRDefault="005069C5" w:rsidP="00FD001B">
            <w:pPr>
              <w:rPr>
                <w:lang w:val="kk-KZ"/>
              </w:rPr>
            </w:pPr>
            <w:r w:rsidRPr="003F24DA">
              <w:rPr>
                <w:lang w:val="kk-KZ"/>
              </w:rPr>
              <w:t>а) жыл сайын</w:t>
            </w:r>
          </w:p>
          <w:p w:rsidR="005069C5" w:rsidRPr="003F24DA" w:rsidRDefault="005069C5" w:rsidP="00FD001B">
            <w:pPr>
              <w:rPr>
                <w:lang w:val="kk-KZ"/>
              </w:rPr>
            </w:pPr>
            <w:r w:rsidRPr="003F24DA">
              <w:rPr>
                <w:lang w:val="kk-KZ"/>
              </w:rPr>
              <w:t>б) 2-3 жылда 1 рет</w:t>
            </w:r>
          </w:p>
          <w:p w:rsidR="005069C5" w:rsidRPr="003F24DA" w:rsidRDefault="005069C5" w:rsidP="00FD001B">
            <w:pPr>
              <w:rPr>
                <w:lang w:val="kk-KZ"/>
              </w:rPr>
            </w:pPr>
            <w:r w:rsidRPr="003F24DA">
              <w:rPr>
                <w:lang w:val="kk-KZ"/>
              </w:rPr>
              <w:t>в) ішінара бақылау 6 жылда 1 рет</w:t>
            </w:r>
          </w:p>
        </w:tc>
        <w:tc>
          <w:tcPr>
            <w:tcW w:w="567" w:type="dxa"/>
          </w:tcPr>
          <w:p w:rsidR="005069C5" w:rsidRPr="003F24DA" w:rsidRDefault="005069C5" w:rsidP="00FD001B"/>
          <w:p w:rsidR="005069C5" w:rsidRPr="003F24DA" w:rsidRDefault="005069C5" w:rsidP="00FD001B"/>
          <w:p w:rsidR="005069C5" w:rsidRPr="003F24DA" w:rsidRDefault="005069C5" w:rsidP="00FD001B">
            <w:pPr>
              <w:rPr>
                <w:lang w:val="en-US"/>
              </w:rPr>
            </w:pPr>
            <w:r w:rsidRPr="003F24DA">
              <w:rPr>
                <w:lang w:val="en-US"/>
              </w:rPr>
              <w:t>+</w:t>
            </w:r>
          </w:p>
          <w:p w:rsidR="005069C5" w:rsidRPr="003F24DA" w:rsidRDefault="005069C5" w:rsidP="00FD001B">
            <w:pPr>
              <w:rPr>
                <w:lang w:val="en-US"/>
              </w:rPr>
            </w:pPr>
          </w:p>
        </w:tc>
        <w:tc>
          <w:tcPr>
            <w:tcW w:w="567" w:type="dxa"/>
          </w:tcPr>
          <w:p w:rsidR="005069C5" w:rsidRPr="003F24DA" w:rsidRDefault="005069C5" w:rsidP="00FD001B">
            <w:pPr>
              <w:rPr>
                <w:lang w:val="kk-KZ"/>
              </w:rPr>
            </w:pPr>
          </w:p>
          <w:p w:rsidR="005069C5" w:rsidRPr="003F24DA" w:rsidRDefault="005069C5" w:rsidP="00FD001B">
            <w:pPr>
              <w:rPr>
                <w:lang w:val="kk-KZ"/>
              </w:rPr>
            </w:pPr>
          </w:p>
          <w:p w:rsidR="005069C5" w:rsidRPr="003F24DA" w:rsidRDefault="005069C5" w:rsidP="00FD001B">
            <w:pPr>
              <w:rPr>
                <w:lang w:val="kk-KZ"/>
              </w:rPr>
            </w:pPr>
            <w:r w:rsidRPr="003F24DA">
              <w:rPr>
                <w:lang w:val="kk-KZ"/>
              </w:rPr>
              <w:t>+</w:t>
            </w:r>
          </w:p>
        </w:tc>
        <w:tc>
          <w:tcPr>
            <w:tcW w:w="567" w:type="dxa"/>
          </w:tcPr>
          <w:p w:rsidR="005069C5" w:rsidRPr="003F24DA" w:rsidRDefault="005069C5" w:rsidP="00FD001B">
            <w:pPr>
              <w:rPr>
                <w:lang w:val="kk-KZ"/>
              </w:rPr>
            </w:pPr>
          </w:p>
          <w:p w:rsidR="005069C5" w:rsidRPr="003F24DA" w:rsidRDefault="005069C5" w:rsidP="00FD001B">
            <w:pPr>
              <w:rPr>
                <w:lang w:val="kk-KZ"/>
              </w:rPr>
            </w:pPr>
          </w:p>
          <w:p w:rsidR="005069C5" w:rsidRPr="003F24DA" w:rsidRDefault="005069C5" w:rsidP="00FD001B">
            <w:pPr>
              <w:rPr>
                <w:lang w:val="kk-KZ"/>
              </w:rPr>
            </w:pPr>
          </w:p>
          <w:p w:rsidR="005069C5" w:rsidRPr="003F24DA" w:rsidRDefault="005069C5" w:rsidP="00FD001B">
            <w:pPr>
              <w:rPr>
                <w:lang w:val="kk-KZ"/>
              </w:rPr>
            </w:pPr>
            <w:r w:rsidRPr="003F24DA">
              <w:rPr>
                <w:lang w:val="kk-KZ"/>
              </w:rPr>
              <w:t>+</w:t>
            </w:r>
          </w:p>
        </w:tc>
        <w:tc>
          <w:tcPr>
            <w:tcW w:w="567" w:type="dxa"/>
          </w:tcPr>
          <w:p w:rsidR="005069C5" w:rsidRPr="003F24DA" w:rsidRDefault="005069C5" w:rsidP="00FD001B">
            <w:pPr>
              <w:rPr>
                <w:lang w:val="kk-KZ"/>
              </w:rPr>
            </w:pPr>
          </w:p>
          <w:p w:rsidR="005069C5" w:rsidRPr="003F24DA" w:rsidRDefault="005069C5" w:rsidP="00FD001B">
            <w:pPr>
              <w:rPr>
                <w:lang w:val="kk-KZ"/>
              </w:rPr>
            </w:pPr>
          </w:p>
          <w:p w:rsidR="005069C5" w:rsidRPr="003F24DA" w:rsidRDefault="005069C5" w:rsidP="00FD001B">
            <w:pPr>
              <w:rPr>
                <w:lang w:val="kk-KZ"/>
              </w:rPr>
            </w:pPr>
          </w:p>
          <w:p w:rsidR="005069C5" w:rsidRPr="003F24DA" w:rsidRDefault="005069C5" w:rsidP="00FD001B">
            <w:pPr>
              <w:rPr>
                <w:lang w:val="kk-KZ"/>
              </w:rPr>
            </w:pPr>
          </w:p>
          <w:p w:rsidR="005069C5" w:rsidRPr="003F24DA" w:rsidRDefault="005069C5" w:rsidP="00FD001B">
            <w:pPr>
              <w:rPr>
                <w:lang w:val="kk-KZ"/>
              </w:rPr>
            </w:pPr>
            <w:r w:rsidRPr="003F24DA">
              <w:rPr>
                <w:lang w:val="kk-KZ"/>
              </w:rPr>
              <w:t>+</w:t>
            </w:r>
          </w:p>
        </w:tc>
      </w:tr>
    </w:tbl>
    <w:p w:rsidR="005069C5" w:rsidRPr="003F24DA" w:rsidRDefault="005069C5" w:rsidP="005069C5">
      <w:pPr>
        <w:ind w:firstLine="720"/>
        <w:jc w:val="both"/>
        <w:rPr>
          <w:lang w:val="kk-KZ"/>
        </w:rPr>
      </w:pPr>
    </w:p>
    <w:p w:rsidR="00177672" w:rsidRDefault="00177672" w:rsidP="000C0276">
      <w:pPr>
        <w:pStyle w:val="3"/>
        <w:ind w:firstLine="851"/>
        <w:jc w:val="both"/>
        <w:rPr>
          <w:lang w:val="kk-KZ"/>
        </w:rPr>
      </w:pPr>
    </w:p>
    <w:p w:rsidR="00177672" w:rsidRDefault="00177672" w:rsidP="00177672">
      <w:pPr>
        <w:spacing w:after="200" w:line="276" w:lineRule="auto"/>
        <w:jc w:val="both"/>
        <w:rPr>
          <w:sz w:val="28"/>
          <w:szCs w:val="20"/>
          <w:lang w:val="kk-KZ"/>
        </w:rPr>
      </w:pPr>
      <w:r>
        <w:rPr>
          <w:lang w:val="kk-KZ"/>
        </w:rPr>
        <w:br w:type="page"/>
      </w:r>
    </w:p>
    <w:p w:rsidR="00177672" w:rsidRPr="00177672" w:rsidRDefault="00177672" w:rsidP="00177672">
      <w:pPr>
        <w:pStyle w:val="2"/>
        <w:spacing w:after="0" w:line="240" w:lineRule="auto"/>
        <w:ind w:left="0" w:firstLine="567"/>
        <w:jc w:val="both"/>
        <w:rPr>
          <w:sz w:val="28"/>
          <w:szCs w:val="28"/>
          <w:lang w:val="kk-KZ"/>
        </w:rPr>
      </w:pPr>
      <w:r w:rsidRPr="00177672">
        <w:rPr>
          <w:iCs/>
          <w:sz w:val="28"/>
          <w:szCs w:val="28"/>
          <w:lang w:val="kk-KZ"/>
        </w:rPr>
        <w:lastRenderedPageBreak/>
        <w:t xml:space="preserve">Шу - түрлі қарқындылық пен жиіліктегі дыбыстардың кездейсоқ үйлесімі. Физиологиялық тұрғыдан шу адам ағзасына зиянды әсер ететін кез келген жағымсыз дыбыс деп аталады. Шу деңгейі </w:t>
      </w:r>
      <w:r w:rsidRPr="00177672">
        <w:rPr>
          <w:b/>
          <w:iCs/>
          <w:sz w:val="28"/>
          <w:szCs w:val="28"/>
          <w:lang w:val="kk-KZ"/>
        </w:rPr>
        <w:t xml:space="preserve">децибелмен </w:t>
      </w:r>
      <w:r w:rsidRPr="00177672">
        <w:rPr>
          <w:iCs/>
          <w:sz w:val="28"/>
          <w:szCs w:val="28"/>
          <w:lang w:val="kk-KZ"/>
        </w:rPr>
        <w:t xml:space="preserve">(дБ) өлшенеді, ал оның жиілік спектрі </w:t>
      </w:r>
      <w:r w:rsidRPr="00177672">
        <w:rPr>
          <w:b/>
          <w:iCs/>
          <w:sz w:val="28"/>
          <w:szCs w:val="28"/>
          <w:lang w:val="kk-KZ"/>
        </w:rPr>
        <w:t>герцпен</w:t>
      </w:r>
      <w:r w:rsidRPr="00177672">
        <w:rPr>
          <w:iCs/>
          <w:sz w:val="28"/>
          <w:szCs w:val="28"/>
          <w:lang w:val="kk-KZ"/>
        </w:rPr>
        <w:t xml:space="preserve"> (Гц) өлшенеді.</w:t>
      </w:r>
      <w:r w:rsidRPr="00177672">
        <w:rPr>
          <w:sz w:val="28"/>
          <w:szCs w:val="28"/>
          <w:lang w:val="kk-KZ"/>
        </w:rPr>
        <w:t xml:space="preserve"> </w:t>
      </w:r>
    </w:p>
    <w:p w:rsidR="00177672" w:rsidRPr="00177672" w:rsidRDefault="00177672" w:rsidP="00177672">
      <w:pPr>
        <w:pStyle w:val="2"/>
        <w:spacing w:after="0" w:line="240" w:lineRule="auto"/>
        <w:ind w:left="0" w:firstLine="567"/>
        <w:jc w:val="both"/>
        <w:rPr>
          <w:sz w:val="28"/>
          <w:szCs w:val="28"/>
          <w:lang w:val="kk-KZ"/>
        </w:rPr>
      </w:pPr>
      <w:r w:rsidRPr="00177672">
        <w:rPr>
          <w:sz w:val="28"/>
          <w:szCs w:val="28"/>
          <w:lang w:val="kk-KZ"/>
        </w:rPr>
        <w:t>Шу деңгейі Шу өлшегіш аспапта "А" шкаласы бойынша дБ-мен өлшенеді және дБ(А) немесе дБА деп жазылады. Шулар төмен жиілікті (350 Гц дейін), орташа жиілікті (350-800 Гц) және жоғары жиілікті (800 Гц астам) болады.</w:t>
      </w:r>
    </w:p>
    <w:p w:rsidR="00177672" w:rsidRPr="00177672" w:rsidRDefault="00177672" w:rsidP="00177672">
      <w:pPr>
        <w:pStyle w:val="2"/>
        <w:spacing w:after="0" w:line="240" w:lineRule="auto"/>
        <w:ind w:left="0" w:firstLine="567"/>
        <w:jc w:val="both"/>
        <w:rPr>
          <w:sz w:val="28"/>
          <w:szCs w:val="28"/>
        </w:rPr>
      </w:pPr>
      <w:r w:rsidRPr="00177672">
        <w:rPr>
          <w:sz w:val="28"/>
          <w:szCs w:val="28"/>
        </w:rPr>
        <w:t xml:space="preserve">Шу </w:t>
      </w:r>
      <w:proofErr w:type="spellStart"/>
      <w:r w:rsidRPr="00177672">
        <w:rPr>
          <w:sz w:val="28"/>
          <w:szCs w:val="28"/>
        </w:rPr>
        <w:t>адамға</w:t>
      </w:r>
      <w:proofErr w:type="spellEnd"/>
      <w:r w:rsidRPr="00177672">
        <w:rPr>
          <w:sz w:val="28"/>
          <w:szCs w:val="28"/>
        </w:rPr>
        <w:t xml:space="preserve"> </w:t>
      </w:r>
      <w:proofErr w:type="spellStart"/>
      <w:r w:rsidRPr="00177672">
        <w:rPr>
          <w:sz w:val="28"/>
          <w:szCs w:val="28"/>
        </w:rPr>
        <w:t>зиянды</w:t>
      </w:r>
      <w:proofErr w:type="spellEnd"/>
      <w:r w:rsidRPr="00177672">
        <w:rPr>
          <w:sz w:val="28"/>
          <w:szCs w:val="28"/>
        </w:rPr>
        <w:t xml:space="preserve"> </w:t>
      </w:r>
      <w:proofErr w:type="spellStart"/>
      <w:r w:rsidRPr="00177672">
        <w:rPr>
          <w:sz w:val="28"/>
          <w:szCs w:val="28"/>
        </w:rPr>
        <w:t>әсер</w:t>
      </w:r>
      <w:proofErr w:type="spellEnd"/>
      <w:r w:rsidRPr="00177672">
        <w:rPr>
          <w:sz w:val="28"/>
          <w:szCs w:val="28"/>
        </w:rPr>
        <w:t xml:space="preserve"> </w:t>
      </w:r>
      <w:proofErr w:type="spellStart"/>
      <w:r w:rsidRPr="00177672">
        <w:rPr>
          <w:sz w:val="28"/>
          <w:szCs w:val="28"/>
        </w:rPr>
        <w:t>етеді</w:t>
      </w:r>
      <w:proofErr w:type="spellEnd"/>
      <w:r w:rsidRPr="00177672">
        <w:rPr>
          <w:sz w:val="28"/>
          <w:szCs w:val="28"/>
        </w:rPr>
        <w:t xml:space="preserve">. </w:t>
      </w:r>
      <w:proofErr w:type="spellStart"/>
      <w:r w:rsidRPr="00177672">
        <w:rPr>
          <w:sz w:val="28"/>
          <w:szCs w:val="28"/>
        </w:rPr>
        <w:t>Ол</w:t>
      </w:r>
      <w:proofErr w:type="spellEnd"/>
      <w:r w:rsidRPr="00177672">
        <w:rPr>
          <w:sz w:val="28"/>
          <w:szCs w:val="28"/>
        </w:rPr>
        <w:t xml:space="preserve"> </w:t>
      </w:r>
      <w:proofErr w:type="spellStart"/>
      <w:r w:rsidRPr="00177672">
        <w:rPr>
          <w:sz w:val="28"/>
          <w:szCs w:val="28"/>
        </w:rPr>
        <w:t>есту</w:t>
      </w:r>
      <w:proofErr w:type="spellEnd"/>
      <w:r w:rsidRPr="00177672">
        <w:rPr>
          <w:sz w:val="28"/>
          <w:szCs w:val="28"/>
        </w:rPr>
        <w:t xml:space="preserve"> </w:t>
      </w:r>
      <w:proofErr w:type="spellStart"/>
      <w:r w:rsidRPr="00177672">
        <w:rPr>
          <w:sz w:val="28"/>
          <w:szCs w:val="28"/>
        </w:rPr>
        <w:t>мүшелері</w:t>
      </w:r>
      <w:proofErr w:type="spellEnd"/>
      <w:r w:rsidRPr="00177672">
        <w:rPr>
          <w:sz w:val="28"/>
          <w:szCs w:val="28"/>
        </w:rPr>
        <w:t xml:space="preserve"> </w:t>
      </w:r>
      <w:proofErr w:type="spellStart"/>
      <w:r w:rsidRPr="00177672">
        <w:rPr>
          <w:sz w:val="28"/>
          <w:szCs w:val="28"/>
        </w:rPr>
        <w:t>тарапынан</w:t>
      </w:r>
      <w:proofErr w:type="spellEnd"/>
      <w:r w:rsidRPr="00177672">
        <w:rPr>
          <w:sz w:val="28"/>
          <w:szCs w:val="28"/>
        </w:rPr>
        <w:t xml:space="preserve"> </w:t>
      </w:r>
      <w:proofErr w:type="spellStart"/>
      <w:r w:rsidRPr="00177672">
        <w:rPr>
          <w:sz w:val="28"/>
          <w:szCs w:val="28"/>
        </w:rPr>
        <w:t>теріс</w:t>
      </w:r>
      <w:proofErr w:type="spellEnd"/>
      <w:r w:rsidRPr="00177672">
        <w:rPr>
          <w:sz w:val="28"/>
          <w:szCs w:val="28"/>
        </w:rPr>
        <w:t xml:space="preserve"> </w:t>
      </w:r>
      <w:proofErr w:type="spellStart"/>
      <w:r w:rsidRPr="00177672">
        <w:rPr>
          <w:sz w:val="28"/>
          <w:szCs w:val="28"/>
        </w:rPr>
        <w:t>реакциялар</w:t>
      </w:r>
      <w:proofErr w:type="spellEnd"/>
      <w:r w:rsidRPr="00177672">
        <w:rPr>
          <w:sz w:val="28"/>
          <w:szCs w:val="28"/>
        </w:rPr>
        <w:t xml:space="preserve"> </w:t>
      </w:r>
      <w:proofErr w:type="spellStart"/>
      <w:r w:rsidRPr="00177672">
        <w:rPr>
          <w:sz w:val="28"/>
          <w:szCs w:val="28"/>
        </w:rPr>
        <w:t>туғызады</w:t>
      </w:r>
      <w:proofErr w:type="spellEnd"/>
      <w:r w:rsidRPr="00177672">
        <w:rPr>
          <w:sz w:val="28"/>
          <w:szCs w:val="28"/>
        </w:rPr>
        <w:t xml:space="preserve">, </w:t>
      </w:r>
      <w:proofErr w:type="spellStart"/>
      <w:r w:rsidRPr="00177672">
        <w:rPr>
          <w:sz w:val="28"/>
          <w:szCs w:val="28"/>
        </w:rPr>
        <w:t>орталық</w:t>
      </w:r>
      <w:proofErr w:type="spellEnd"/>
      <w:r w:rsidRPr="00177672">
        <w:rPr>
          <w:sz w:val="28"/>
          <w:szCs w:val="28"/>
        </w:rPr>
        <w:t xml:space="preserve"> </w:t>
      </w:r>
      <w:proofErr w:type="spellStart"/>
      <w:r w:rsidRPr="00177672">
        <w:rPr>
          <w:sz w:val="28"/>
          <w:szCs w:val="28"/>
        </w:rPr>
        <w:t>жүйке</w:t>
      </w:r>
      <w:proofErr w:type="spellEnd"/>
      <w:r w:rsidRPr="00177672">
        <w:rPr>
          <w:sz w:val="28"/>
          <w:szCs w:val="28"/>
        </w:rPr>
        <w:t xml:space="preserve"> </w:t>
      </w:r>
      <w:proofErr w:type="spellStart"/>
      <w:r w:rsidRPr="00177672">
        <w:rPr>
          <w:sz w:val="28"/>
          <w:szCs w:val="28"/>
        </w:rPr>
        <w:t>жүйесіне</w:t>
      </w:r>
      <w:proofErr w:type="spellEnd"/>
      <w:r w:rsidRPr="00177672">
        <w:rPr>
          <w:sz w:val="28"/>
          <w:szCs w:val="28"/>
        </w:rPr>
        <w:t xml:space="preserve">, </w:t>
      </w:r>
      <w:proofErr w:type="spellStart"/>
      <w:r w:rsidRPr="00177672">
        <w:rPr>
          <w:sz w:val="28"/>
          <w:szCs w:val="28"/>
        </w:rPr>
        <w:t>сондай</w:t>
      </w:r>
      <w:proofErr w:type="spellEnd"/>
      <w:r w:rsidRPr="00177672">
        <w:rPr>
          <w:sz w:val="28"/>
          <w:szCs w:val="28"/>
        </w:rPr>
        <w:t xml:space="preserve">- </w:t>
      </w:r>
      <w:proofErr w:type="spellStart"/>
      <w:r w:rsidRPr="00177672">
        <w:rPr>
          <w:sz w:val="28"/>
          <w:szCs w:val="28"/>
        </w:rPr>
        <w:t>ақ</w:t>
      </w:r>
      <w:proofErr w:type="spellEnd"/>
      <w:r w:rsidRPr="00177672">
        <w:rPr>
          <w:sz w:val="28"/>
          <w:szCs w:val="28"/>
        </w:rPr>
        <w:t xml:space="preserve"> </w:t>
      </w:r>
      <w:proofErr w:type="spellStart"/>
      <w:r w:rsidRPr="00177672">
        <w:rPr>
          <w:sz w:val="28"/>
          <w:szCs w:val="28"/>
        </w:rPr>
        <w:t>жүрек-қантамыр</w:t>
      </w:r>
      <w:proofErr w:type="spellEnd"/>
      <w:r w:rsidRPr="00177672">
        <w:rPr>
          <w:sz w:val="28"/>
          <w:szCs w:val="28"/>
        </w:rPr>
        <w:t xml:space="preserve">, ас </w:t>
      </w:r>
      <w:proofErr w:type="spellStart"/>
      <w:r w:rsidRPr="00177672">
        <w:rPr>
          <w:sz w:val="28"/>
          <w:szCs w:val="28"/>
        </w:rPr>
        <w:t>қорыту</w:t>
      </w:r>
      <w:proofErr w:type="spellEnd"/>
      <w:r w:rsidRPr="00177672">
        <w:rPr>
          <w:sz w:val="28"/>
          <w:szCs w:val="28"/>
        </w:rPr>
        <w:t xml:space="preserve">, </w:t>
      </w:r>
      <w:proofErr w:type="spellStart"/>
      <w:r w:rsidRPr="00177672">
        <w:rPr>
          <w:sz w:val="28"/>
          <w:szCs w:val="28"/>
        </w:rPr>
        <w:t>эндокриндік</w:t>
      </w:r>
      <w:proofErr w:type="spellEnd"/>
      <w:r w:rsidRPr="00177672">
        <w:rPr>
          <w:sz w:val="28"/>
          <w:szCs w:val="28"/>
        </w:rPr>
        <w:t xml:space="preserve"> </w:t>
      </w:r>
      <w:proofErr w:type="spellStart"/>
      <w:r w:rsidRPr="00177672">
        <w:rPr>
          <w:sz w:val="28"/>
          <w:szCs w:val="28"/>
        </w:rPr>
        <w:t>және</w:t>
      </w:r>
      <w:proofErr w:type="spellEnd"/>
      <w:r w:rsidRPr="00177672">
        <w:rPr>
          <w:sz w:val="28"/>
          <w:szCs w:val="28"/>
        </w:rPr>
        <w:t xml:space="preserve"> </w:t>
      </w:r>
      <w:proofErr w:type="spellStart"/>
      <w:r w:rsidRPr="00177672">
        <w:rPr>
          <w:sz w:val="28"/>
          <w:szCs w:val="28"/>
        </w:rPr>
        <w:t>басқа</w:t>
      </w:r>
      <w:proofErr w:type="spellEnd"/>
      <w:r w:rsidRPr="00177672">
        <w:rPr>
          <w:sz w:val="28"/>
          <w:szCs w:val="28"/>
        </w:rPr>
        <w:t xml:space="preserve"> да </w:t>
      </w:r>
      <w:proofErr w:type="spellStart"/>
      <w:r w:rsidRPr="00177672">
        <w:rPr>
          <w:sz w:val="28"/>
          <w:szCs w:val="28"/>
        </w:rPr>
        <w:t>жүйелер</w:t>
      </w:r>
      <w:proofErr w:type="spellEnd"/>
      <w:r w:rsidRPr="00177672">
        <w:rPr>
          <w:sz w:val="28"/>
          <w:szCs w:val="28"/>
        </w:rPr>
        <w:t xml:space="preserve"> мен </w:t>
      </w:r>
      <w:proofErr w:type="spellStart"/>
      <w:r w:rsidRPr="00177672">
        <w:rPr>
          <w:sz w:val="28"/>
          <w:szCs w:val="28"/>
        </w:rPr>
        <w:t>органдарға</w:t>
      </w:r>
      <w:proofErr w:type="spellEnd"/>
      <w:r w:rsidRPr="00177672">
        <w:rPr>
          <w:sz w:val="28"/>
          <w:szCs w:val="28"/>
        </w:rPr>
        <w:t xml:space="preserve"> </w:t>
      </w:r>
      <w:proofErr w:type="spellStart"/>
      <w:r w:rsidRPr="00177672">
        <w:rPr>
          <w:sz w:val="28"/>
          <w:szCs w:val="28"/>
        </w:rPr>
        <w:t>елеулі</w:t>
      </w:r>
      <w:proofErr w:type="spellEnd"/>
      <w:r w:rsidRPr="00177672">
        <w:rPr>
          <w:sz w:val="28"/>
          <w:szCs w:val="28"/>
        </w:rPr>
        <w:t xml:space="preserve"> </w:t>
      </w:r>
      <w:proofErr w:type="spellStart"/>
      <w:r w:rsidRPr="00177672">
        <w:rPr>
          <w:sz w:val="28"/>
          <w:szCs w:val="28"/>
        </w:rPr>
        <w:t>жағымсыз</w:t>
      </w:r>
      <w:proofErr w:type="spellEnd"/>
      <w:r w:rsidRPr="00177672">
        <w:rPr>
          <w:sz w:val="28"/>
          <w:szCs w:val="28"/>
        </w:rPr>
        <w:t xml:space="preserve"> </w:t>
      </w:r>
      <w:proofErr w:type="spellStart"/>
      <w:r w:rsidRPr="00177672">
        <w:rPr>
          <w:sz w:val="28"/>
          <w:szCs w:val="28"/>
        </w:rPr>
        <w:t>әсер</w:t>
      </w:r>
      <w:proofErr w:type="spellEnd"/>
      <w:r w:rsidRPr="00177672">
        <w:rPr>
          <w:sz w:val="28"/>
          <w:szCs w:val="28"/>
        </w:rPr>
        <w:t xml:space="preserve"> </w:t>
      </w:r>
      <w:proofErr w:type="spellStart"/>
      <w:r w:rsidRPr="00177672">
        <w:rPr>
          <w:sz w:val="28"/>
          <w:szCs w:val="28"/>
        </w:rPr>
        <w:t>етеді</w:t>
      </w:r>
      <w:proofErr w:type="spellEnd"/>
      <w:r w:rsidRPr="00177672">
        <w:rPr>
          <w:sz w:val="28"/>
          <w:szCs w:val="28"/>
        </w:rPr>
        <w:t xml:space="preserve">. </w:t>
      </w:r>
      <w:proofErr w:type="spellStart"/>
      <w:r w:rsidRPr="00177672">
        <w:rPr>
          <w:sz w:val="28"/>
          <w:szCs w:val="28"/>
        </w:rPr>
        <w:t>Шудың</w:t>
      </w:r>
      <w:proofErr w:type="spellEnd"/>
      <w:r w:rsidRPr="00177672">
        <w:rPr>
          <w:sz w:val="28"/>
          <w:szCs w:val="28"/>
        </w:rPr>
        <w:t xml:space="preserve"> </w:t>
      </w:r>
      <w:proofErr w:type="spellStart"/>
      <w:r w:rsidRPr="00177672">
        <w:rPr>
          <w:sz w:val="28"/>
          <w:szCs w:val="28"/>
        </w:rPr>
        <w:t>ті</w:t>
      </w:r>
      <w:proofErr w:type="gramStart"/>
      <w:r w:rsidRPr="00177672">
        <w:rPr>
          <w:sz w:val="28"/>
          <w:szCs w:val="28"/>
        </w:rPr>
        <w:t>т</w:t>
      </w:r>
      <w:proofErr w:type="gramEnd"/>
      <w:r w:rsidRPr="00177672">
        <w:rPr>
          <w:sz w:val="28"/>
          <w:szCs w:val="28"/>
        </w:rPr>
        <w:t>іркендіргіш</w:t>
      </w:r>
      <w:proofErr w:type="spellEnd"/>
      <w:r w:rsidRPr="00177672">
        <w:rPr>
          <w:sz w:val="28"/>
          <w:szCs w:val="28"/>
        </w:rPr>
        <w:t xml:space="preserve"> </w:t>
      </w:r>
      <w:proofErr w:type="spellStart"/>
      <w:r w:rsidRPr="00177672">
        <w:rPr>
          <w:sz w:val="28"/>
          <w:szCs w:val="28"/>
        </w:rPr>
        <w:t>әсері</w:t>
      </w:r>
      <w:proofErr w:type="spellEnd"/>
      <w:r w:rsidRPr="00177672">
        <w:rPr>
          <w:sz w:val="28"/>
          <w:szCs w:val="28"/>
        </w:rPr>
        <w:t xml:space="preserve"> </w:t>
      </w:r>
      <w:proofErr w:type="spellStart"/>
      <w:r w:rsidRPr="00177672">
        <w:rPr>
          <w:sz w:val="28"/>
          <w:szCs w:val="28"/>
        </w:rPr>
        <w:t>оның</w:t>
      </w:r>
      <w:proofErr w:type="spellEnd"/>
      <w:r w:rsidRPr="00177672">
        <w:rPr>
          <w:sz w:val="28"/>
          <w:szCs w:val="28"/>
        </w:rPr>
        <w:t xml:space="preserve"> </w:t>
      </w:r>
      <w:proofErr w:type="spellStart"/>
      <w:r w:rsidRPr="00177672">
        <w:rPr>
          <w:sz w:val="28"/>
          <w:szCs w:val="28"/>
        </w:rPr>
        <w:t>физикалық</w:t>
      </w:r>
      <w:proofErr w:type="spellEnd"/>
      <w:r w:rsidRPr="00177672">
        <w:rPr>
          <w:sz w:val="28"/>
          <w:szCs w:val="28"/>
        </w:rPr>
        <w:t xml:space="preserve"> </w:t>
      </w:r>
      <w:proofErr w:type="spellStart"/>
      <w:r w:rsidRPr="00177672">
        <w:rPr>
          <w:sz w:val="28"/>
          <w:szCs w:val="28"/>
        </w:rPr>
        <w:t>қасиеттеріне</w:t>
      </w:r>
      <w:proofErr w:type="spellEnd"/>
      <w:r w:rsidRPr="00177672">
        <w:rPr>
          <w:sz w:val="28"/>
          <w:szCs w:val="28"/>
        </w:rPr>
        <w:t xml:space="preserve"> </w:t>
      </w:r>
      <w:proofErr w:type="spellStart"/>
      <w:r w:rsidRPr="00177672">
        <w:rPr>
          <w:sz w:val="28"/>
          <w:szCs w:val="28"/>
        </w:rPr>
        <w:t>байланысты</w:t>
      </w:r>
      <w:proofErr w:type="spellEnd"/>
      <w:r w:rsidRPr="00177672">
        <w:rPr>
          <w:sz w:val="28"/>
          <w:szCs w:val="28"/>
        </w:rPr>
        <w:t xml:space="preserve">. </w:t>
      </w:r>
      <w:proofErr w:type="spellStart"/>
      <w:r w:rsidRPr="00177672">
        <w:rPr>
          <w:sz w:val="28"/>
          <w:szCs w:val="28"/>
        </w:rPr>
        <w:t>Осылайша</w:t>
      </w:r>
      <w:proofErr w:type="spellEnd"/>
      <w:r w:rsidRPr="00177672">
        <w:rPr>
          <w:sz w:val="28"/>
          <w:szCs w:val="28"/>
        </w:rPr>
        <w:t xml:space="preserve"> </w:t>
      </w:r>
      <w:r w:rsidRPr="00177672">
        <w:rPr>
          <w:sz w:val="28"/>
          <w:szCs w:val="28"/>
          <w:lang w:val="kk-KZ"/>
        </w:rPr>
        <w:t>бірсаранды</w:t>
      </w:r>
      <w:r w:rsidRPr="00177672">
        <w:rPr>
          <w:sz w:val="28"/>
          <w:szCs w:val="28"/>
        </w:rPr>
        <w:t xml:space="preserve"> </w:t>
      </w:r>
      <w:proofErr w:type="spellStart"/>
      <w:r w:rsidRPr="00177672">
        <w:rPr>
          <w:sz w:val="28"/>
          <w:szCs w:val="28"/>
        </w:rPr>
        <w:t>шулар</w:t>
      </w:r>
      <w:proofErr w:type="spellEnd"/>
      <w:r w:rsidRPr="00177672">
        <w:rPr>
          <w:sz w:val="28"/>
          <w:szCs w:val="28"/>
        </w:rPr>
        <w:t xml:space="preserve"> </w:t>
      </w:r>
      <w:proofErr w:type="spellStart"/>
      <w:r w:rsidRPr="00177672">
        <w:rPr>
          <w:sz w:val="28"/>
          <w:szCs w:val="28"/>
        </w:rPr>
        <w:t>тоналды</w:t>
      </w:r>
      <w:proofErr w:type="spellEnd"/>
      <w:r w:rsidRPr="00177672">
        <w:rPr>
          <w:sz w:val="28"/>
          <w:szCs w:val="28"/>
        </w:rPr>
        <w:t xml:space="preserve"> </w:t>
      </w:r>
      <w:proofErr w:type="spellStart"/>
      <w:r w:rsidRPr="00177672">
        <w:rPr>
          <w:sz w:val="28"/>
          <w:szCs w:val="28"/>
        </w:rPr>
        <w:t>құрамдастары</w:t>
      </w:r>
      <w:proofErr w:type="spellEnd"/>
      <w:r w:rsidRPr="00177672">
        <w:rPr>
          <w:sz w:val="28"/>
          <w:szCs w:val="28"/>
        </w:rPr>
        <w:t xml:space="preserve"> бар </w:t>
      </w:r>
      <w:proofErr w:type="spellStart"/>
      <w:r w:rsidRPr="00177672">
        <w:rPr>
          <w:sz w:val="28"/>
          <w:szCs w:val="28"/>
        </w:rPr>
        <w:t>шудан</w:t>
      </w:r>
      <w:proofErr w:type="spellEnd"/>
      <w:r w:rsidRPr="00177672">
        <w:rPr>
          <w:sz w:val="28"/>
          <w:szCs w:val="28"/>
        </w:rPr>
        <w:t xml:space="preserve"> кем </w:t>
      </w:r>
      <w:proofErr w:type="spellStart"/>
      <w:r w:rsidRPr="00177672">
        <w:rPr>
          <w:sz w:val="28"/>
          <w:szCs w:val="28"/>
        </w:rPr>
        <w:t>ті</w:t>
      </w:r>
      <w:proofErr w:type="gramStart"/>
      <w:r w:rsidRPr="00177672">
        <w:rPr>
          <w:sz w:val="28"/>
          <w:szCs w:val="28"/>
        </w:rPr>
        <w:t>т</w:t>
      </w:r>
      <w:proofErr w:type="gramEnd"/>
      <w:r w:rsidRPr="00177672">
        <w:rPr>
          <w:sz w:val="28"/>
          <w:szCs w:val="28"/>
        </w:rPr>
        <w:t>іркендіргіш</w:t>
      </w:r>
      <w:proofErr w:type="spellEnd"/>
      <w:r w:rsidRPr="00177672">
        <w:rPr>
          <w:sz w:val="28"/>
          <w:szCs w:val="28"/>
        </w:rPr>
        <w:t xml:space="preserve"> </w:t>
      </w:r>
      <w:proofErr w:type="spellStart"/>
      <w:r w:rsidRPr="00177672">
        <w:rPr>
          <w:sz w:val="28"/>
          <w:szCs w:val="28"/>
        </w:rPr>
        <w:t>болып</w:t>
      </w:r>
      <w:proofErr w:type="spellEnd"/>
      <w:r w:rsidRPr="00177672">
        <w:rPr>
          <w:sz w:val="28"/>
          <w:szCs w:val="28"/>
        </w:rPr>
        <w:t xml:space="preserve"> </w:t>
      </w:r>
      <w:proofErr w:type="spellStart"/>
      <w:r w:rsidRPr="00177672">
        <w:rPr>
          <w:sz w:val="28"/>
          <w:szCs w:val="28"/>
        </w:rPr>
        <w:t>табылады</w:t>
      </w:r>
      <w:proofErr w:type="spellEnd"/>
      <w:r w:rsidRPr="00177672">
        <w:rPr>
          <w:sz w:val="28"/>
          <w:szCs w:val="28"/>
        </w:rPr>
        <w:t xml:space="preserve">. </w:t>
      </w:r>
      <w:proofErr w:type="spellStart"/>
      <w:r w:rsidRPr="00177672">
        <w:rPr>
          <w:sz w:val="28"/>
          <w:szCs w:val="28"/>
        </w:rPr>
        <w:t>Жоғары</w:t>
      </w:r>
      <w:proofErr w:type="spellEnd"/>
      <w:r w:rsidRPr="00177672">
        <w:rPr>
          <w:sz w:val="28"/>
          <w:szCs w:val="28"/>
        </w:rPr>
        <w:t xml:space="preserve"> </w:t>
      </w:r>
      <w:proofErr w:type="spellStart"/>
      <w:r w:rsidRPr="00177672">
        <w:rPr>
          <w:sz w:val="28"/>
          <w:szCs w:val="28"/>
        </w:rPr>
        <w:t>жиілікті</w:t>
      </w:r>
      <w:proofErr w:type="spellEnd"/>
      <w:r w:rsidRPr="00177672">
        <w:rPr>
          <w:sz w:val="28"/>
          <w:szCs w:val="28"/>
        </w:rPr>
        <w:t xml:space="preserve"> </w:t>
      </w:r>
      <w:proofErr w:type="spellStart"/>
      <w:r w:rsidRPr="00177672">
        <w:rPr>
          <w:sz w:val="28"/>
          <w:szCs w:val="28"/>
        </w:rPr>
        <w:t>компоненттермен</w:t>
      </w:r>
      <w:proofErr w:type="spellEnd"/>
      <w:r w:rsidRPr="00177672">
        <w:rPr>
          <w:sz w:val="28"/>
          <w:szCs w:val="28"/>
        </w:rPr>
        <w:t xml:space="preserve"> </w:t>
      </w:r>
      <w:proofErr w:type="spellStart"/>
      <w:r w:rsidRPr="00177672">
        <w:rPr>
          <w:sz w:val="28"/>
          <w:szCs w:val="28"/>
        </w:rPr>
        <w:t>шуылдар</w:t>
      </w:r>
      <w:proofErr w:type="spellEnd"/>
      <w:r w:rsidRPr="00177672">
        <w:rPr>
          <w:sz w:val="28"/>
          <w:szCs w:val="28"/>
        </w:rPr>
        <w:t xml:space="preserve"> </w:t>
      </w:r>
      <w:proofErr w:type="spellStart"/>
      <w:r w:rsidRPr="00177672">
        <w:rPr>
          <w:sz w:val="28"/>
          <w:szCs w:val="28"/>
        </w:rPr>
        <w:t>төмен</w:t>
      </w:r>
      <w:proofErr w:type="spellEnd"/>
      <w:r w:rsidRPr="00177672">
        <w:rPr>
          <w:sz w:val="28"/>
          <w:szCs w:val="28"/>
        </w:rPr>
        <w:t xml:space="preserve"> </w:t>
      </w:r>
      <w:proofErr w:type="spellStart"/>
      <w:r w:rsidRPr="00177672">
        <w:rPr>
          <w:sz w:val="28"/>
          <w:szCs w:val="28"/>
        </w:rPr>
        <w:t>жиілікті</w:t>
      </w:r>
      <w:proofErr w:type="spellEnd"/>
      <w:r w:rsidRPr="00177672">
        <w:rPr>
          <w:sz w:val="28"/>
          <w:szCs w:val="28"/>
        </w:rPr>
        <w:t xml:space="preserve"> </w:t>
      </w:r>
      <w:proofErr w:type="spellStart"/>
      <w:r w:rsidRPr="00177672">
        <w:rPr>
          <w:sz w:val="28"/>
          <w:szCs w:val="28"/>
        </w:rPr>
        <w:t>әсерге</w:t>
      </w:r>
      <w:proofErr w:type="spellEnd"/>
      <w:r w:rsidRPr="00177672">
        <w:rPr>
          <w:sz w:val="28"/>
          <w:szCs w:val="28"/>
        </w:rPr>
        <w:t xml:space="preserve"> </w:t>
      </w:r>
      <w:proofErr w:type="spellStart"/>
      <w:r w:rsidRPr="00177672">
        <w:rPr>
          <w:sz w:val="28"/>
          <w:szCs w:val="28"/>
        </w:rPr>
        <w:t>қарағанда</w:t>
      </w:r>
      <w:proofErr w:type="spellEnd"/>
      <w:r w:rsidRPr="00177672">
        <w:rPr>
          <w:sz w:val="28"/>
          <w:szCs w:val="28"/>
        </w:rPr>
        <w:t xml:space="preserve"> </w:t>
      </w:r>
      <w:proofErr w:type="spellStart"/>
      <w:r w:rsidRPr="00177672">
        <w:rPr>
          <w:sz w:val="28"/>
          <w:szCs w:val="28"/>
        </w:rPr>
        <w:t>ті</w:t>
      </w:r>
      <w:proofErr w:type="gramStart"/>
      <w:r w:rsidRPr="00177672">
        <w:rPr>
          <w:sz w:val="28"/>
          <w:szCs w:val="28"/>
        </w:rPr>
        <w:t>т</w:t>
      </w:r>
      <w:proofErr w:type="gramEnd"/>
      <w:r w:rsidRPr="00177672">
        <w:rPr>
          <w:sz w:val="28"/>
          <w:szCs w:val="28"/>
        </w:rPr>
        <w:t>іркендіргіш</w:t>
      </w:r>
      <w:proofErr w:type="spellEnd"/>
      <w:r w:rsidRPr="00177672">
        <w:rPr>
          <w:sz w:val="28"/>
          <w:szCs w:val="28"/>
        </w:rPr>
        <w:t xml:space="preserve"> </w:t>
      </w:r>
      <w:proofErr w:type="spellStart"/>
      <w:r w:rsidRPr="00177672">
        <w:rPr>
          <w:sz w:val="28"/>
          <w:szCs w:val="28"/>
        </w:rPr>
        <w:t>әсер</w:t>
      </w:r>
      <w:proofErr w:type="spellEnd"/>
      <w:r w:rsidRPr="00177672">
        <w:rPr>
          <w:sz w:val="28"/>
          <w:szCs w:val="28"/>
        </w:rPr>
        <w:t xml:space="preserve"> </w:t>
      </w:r>
      <w:proofErr w:type="spellStart"/>
      <w:r w:rsidRPr="00177672">
        <w:rPr>
          <w:sz w:val="28"/>
          <w:szCs w:val="28"/>
        </w:rPr>
        <w:t>береді</w:t>
      </w:r>
      <w:proofErr w:type="spellEnd"/>
      <w:r w:rsidRPr="00177672">
        <w:rPr>
          <w:sz w:val="28"/>
          <w:szCs w:val="28"/>
        </w:rPr>
        <w:t xml:space="preserve">. </w:t>
      </w:r>
      <w:proofErr w:type="spellStart"/>
      <w:r w:rsidRPr="00177672">
        <w:rPr>
          <w:sz w:val="28"/>
          <w:szCs w:val="28"/>
        </w:rPr>
        <w:t>Дыбыс</w:t>
      </w:r>
      <w:proofErr w:type="spellEnd"/>
      <w:r w:rsidRPr="00177672">
        <w:rPr>
          <w:sz w:val="28"/>
          <w:szCs w:val="28"/>
        </w:rPr>
        <w:t xml:space="preserve"> </w:t>
      </w:r>
      <w:proofErr w:type="spellStart"/>
      <w:r w:rsidRPr="00177672">
        <w:rPr>
          <w:sz w:val="28"/>
          <w:szCs w:val="28"/>
        </w:rPr>
        <w:t>қысымының</w:t>
      </w:r>
      <w:proofErr w:type="spellEnd"/>
      <w:r w:rsidRPr="00177672">
        <w:rPr>
          <w:sz w:val="28"/>
          <w:szCs w:val="28"/>
        </w:rPr>
        <w:t xml:space="preserve"> </w:t>
      </w:r>
      <w:proofErr w:type="spellStart"/>
      <w:r w:rsidRPr="00177672">
        <w:rPr>
          <w:sz w:val="28"/>
          <w:szCs w:val="28"/>
        </w:rPr>
        <w:t>жиіліктері</w:t>
      </w:r>
      <w:proofErr w:type="spellEnd"/>
      <w:r w:rsidRPr="00177672">
        <w:rPr>
          <w:sz w:val="28"/>
          <w:szCs w:val="28"/>
        </w:rPr>
        <w:t xml:space="preserve"> мен </w:t>
      </w:r>
      <w:proofErr w:type="spellStart"/>
      <w:r w:rsidRPr="00177672">
        <w:rPr>
          <w:sz w:val="28"/>
          <w:szCs w:val="28"/>
        </w:rPr>
        <w:t>деңгейлері</w:t>
      </w:r>
      <w:proofErr w:type="spellEnd"/>
      <w:r w:rsidRPr="00177672">
        <w:rPr>
          <w:sz w:val="28"/>
          <w:szCs w:val="28"/>
        </w:rPr>
        <w:t xml:space="preserve"> </w:t>
      </w:r>
      <w:proofErr w:type="spellStart"/>
      <w:r w:rsidRPr="00177672">
        <w:rPr>
          <w:sz w:val="28"/>
          <w:szCs w:val="28"/>
        </w:rPr>
        <w:t>бойынша</w:t>
      </w:r>
      <w:proofErr w:type="spellEnd"/>
      <w:r w:rsidRPr="00177672">
        <w:rPr>
          <w:sz w:val="28"/>
          <w:szCs w:val="28"/>
        </w:rPr>
        <w:t xml:space="preserve"> </w:t>
      </w:r>
      <w:proofErr w:type="spellStart"/>
      <w:r w:rsidRPr="00177672">
        <w:rPr>
          <w:sz w:val="28"/>
          <w:szCs w:val="28"/>
        </w:rPr>
        <w:t>өзгеретін</w:t>
      </w:r>
      <w:proofErr w:type="spellEnd"/>
      <w:r w:rsidRPr="00177672">
        <w:rPr>
          <w:sz w:val="28"/>
          <w:szCs w:val="28"/>
        </w:rPr>
        <w:t xml:space="preserve"> </w:t>
      </w:r>
      <w:proofErr w:type="spellStart"/>
      <w:r w:rsidRPr="00177672">
        <w:rPr>
          <w:sz w:val="28"/>
          <w:szCs w:val="28"/>
        </w:rPr>
        <w:t>шуылдар</w:t>
      </w:r>
      <w:proofErr w:type="spellEnd"/>
      <w:r w:rsidRPr="00177672">
        <w:rPr>
          <w:sz w:val="28"/>
          <w:szCs w:val="28"/>
        </w:rPr>
        <w:t xml:space="preserve"> </w:t>
      </w:r>
      <w:proofErr w:type="spellStart"/>
      <w:r w:rsidRPr="00177672">
        <w:rPr>
          <w:sz w:val="28"/>
          <w:szCs w:val="28"/>
        </w:rPr>
        <w:t>ең</w:t>
      </w:r>
      <w:proofErr w:type="spellEnd"/>
      <w:r w:rsidRPr="00177672">
        <w:rPr>
          <w:sz w:val="28"/>
          <w:szCs w:val="28"/>
        </w:rPr>
        <w:t xml:space="preserve"> </w:t>
      </w:r>
      <w:proofErr w:type="spellStart"/>
      <w:r w:rsidRPr="00177672">
        <w:rPr>
          <w:sz w:val="28"/>
          <w:szCs w:val="28"/>
        </w:rPr>
        <w:t>жағымсыз</w:t>
      </w:r>
      <w:proofErr w:type="spellEnd"/>
      <w:r w:rsidRPr="00177672">
        <w:rPr>
          <w:sz w:val="28"/>
          <w:szCs w:val="28"/>
        </w:rPr>
        <w:t>.</w:t>
      </w:r>
    </w:p>
    <w:p w:rsidR="00177672" w:rsidRPr="00177672" w:rsidRDefault="00177672" w:rsidP="00177672">
      <w:pPr>
        <w:ind w:firstLine="567"/>
        <w:jc w:val="both"/>
        <w:rPr>
          <w:snapToGrid w:val="0"/>
          <w:sz w:val="28"/>
          <w:szCs w:val="28"/>
          <w:lang w:val="kk-KZ"/>
        </w:rPr>
      </w:pPr>
      <w:proofErr w:type="spellStart"/>
      <w:r w:rsidRPr="00177672">
        <w:rPr>
          <w:snapToGrid w:val="0"/>
          <w:sz w:val="28"/>
          <w:szCs w:val="28"/>
        </w:rPr>
        <w:t>Өнді</w:t>
      </w:r>
      <w:proofErr w:type="gramStart"/>
      <w:r w:rsidRPr="00177672">
        <w:rPr>
          <w:snapToGrid w:val="0"/>
          <w:sz w:val="28"/>
          <w:szCs w:val="28"/>
        </w:rPr>
        <w:t>р</w:t>
      </w:r>
      <w:proofErr w:type="gramEnd"/>
      <w:r w:rsidRPr="00177672">
        <w:rPr>
          <w:snapToGrid w:val="0"/>
          <w:sz w:val="28"/>
          <w:szCs w:val="28"/>
        </w:rPr>
        <w:t>іс</w:t>
      </w:r>
      <w:proofErr w:type="spellEnd"/>
      <w:r w:rsidRPr="00177672">
        <w:rPr>
          <w:snapToGrid w:val="0"/>
          <w:sz w:val="28"/>
          <w:szCs w:val="28"/>
        </w:rPr>
        <w:t xml:space="preserve"> </w:t>
      </w:r>
      <w:proofErr w:type="spellStart"/>
      <w:r w:rsidRPr="00177672">
        <w:rPr>
          <w:snapToGrid w:val="0"/>
          <w:sz w:val="28"/>
          <w:szCs w:val="28"/>
        </w:rPr>
        <w:t>жағдайында</w:t>
      </w:r>
      <w:proofErr w:type="spellEnd"/>
      <w:r w:rsidRPr="00177672">
        <w:rPr>
          <w:snapToGrid w:val="0"/>
          <w:sz w:val="28"/>
          <w:szCs w:val="28"/>
        </w:rPr>
        <w:t xml:space="preserve"> </w:t>
      </w:r>
      <w:proofErr w:type="spellStart"/>
      <w:r w:rsidRPr="00177672">
        <w:rPr>
          <w:snapToGrid w:val="0"/>
          <w:sz w:val="28"/>
          <w:szCs w:val="28"/>
        </w:rPr>
        <w:t>есту</w:t>
      </w:r>
      <w:proofErr w:type="spellEnd"/>
      <w:r w:rsidRPr="00177672">
        <w:rPr>
          <w:snapToGrid w:val="0"/>
          <w:sz w:val="28"/>
          <w:szCs w:val="28"/>
        </w:rPr>
        <w:t xml:space="preserve"> органы</w:t>
      </w:r>
      <w:r w:rsidRPr="00177672">
        <w:rPr>
          <w:snapToGrid w:val="0"/>
          <w:sz w:val="28"/>
          <w:szCs w:val="28"/>
          <w:lang w:val="kk-KZ"/>
        </w:rPr>
        <w:t>н</w:t>
      </w:r>
      <w:r w:rsidRPr="00177672">
        <w:rPr>
          <w:snapToGrid w:val="0"/>
          <w:sz w:val="28"/>
          <w:szCs w:val="28"/>
        </w:rPr>
        <w:t xml:space="preserve"> </w:t>
      </w:r>
      <w:proofErr w:type="spellStart"/>
      <w:r w:rsidRPr="00177672">
        <w:rPr>
          <w:b/>
          <w:snapToGrid w:val="0"/>
          <w:sz w:val="28"/>
          <w:szCs w:val="28"/>
        </w:rPr>
        <w:t>зақымдалма</w:t>
      </w:r>
      <w:proofErr w:type="spellEnd"/>
      <w:r w:rsidRPr="00177672">
        <w:rPr>
          <w:b/>
          <w:snapToGrid w:val="0"/>
          <w:sz w:val="28"/>
          <w:szCs w:val="28"/>
          <w:lang w:val="kk-KZ"/>
        </w:rPr>
        <w:t>йтын</w:t>
      </w:r>
      <w:r w:rsidRPr="00177672">
        <w:rPr>
          <w:b/>
          <w:snapToGrid w:val="0"/>
          <w:sz w:val="28"/>
          <w:szCs w:val="28"/>
        </w:rPr>
        <w:t xml:space="preserve"> </w:t>
      </w:r>
      <w:proofErr w:type="spellStart"/>
      <w:r w:rsidRPr="00177672">
        <w:rPr>
          <w:b/>
          <w:snapToGrid w:val="0"/>
          <w:sz w:val="28"/>
          <w:szCs w:val="28"/>
        </w:rPr>
        <w:t>шудың</w:t>
      </w:r>
      <w:proofErr w:type="spellEnd"/>
      <w:r w:rsidRPr="00177672">
        <w:rPr>
          <w:b/>
          <w:snapToGrid w:val="0"/>
          <w:sz w:val="28"/>
          <w:szCs w:val="28"/>
        </w:rPr>
        <w:t xml:space="preserve"> </w:t>
      </w:r>
      <w:proofErr w:type="spellStart"/>
      <w:r w:rsidRPr="00177672">
        <w:rPr>
          <w:b/>
          <w:snapToGrid w:val="0"/>
          <w:sz w:val="28"/>
          <w:szCs w:val="28"/>
        </w:rPr>
        <w:t>шекті</w:t>
      </w:r>
      <w:proofErr w:type="spellEnd"/>
      <w:r w:rsidRPr="00177672">
        <w:rPr>
          <w:b/>
          <w:snapToGrid w:val="0"/>
          <w:sz w:val="28"/>
          <w:szCs w:val="28"/>
        </w:rPr>
        <w:t xml:space="preserve"> </w:t>
      </w:r>
      <w:proofErr w:type="spellStart"/>
      <w:r w:rsidRPr="00177672">
        <w:rPr>
          <w:b/>
          <w:snapToGrid w:val="0"/>
          <w:sz w:val="28"/>
          <w:szCs w:val="28"/>
        </w:rPr>
        <w:t>шекарасы</w:t>
      </w:r>
      <w:proofErr w:type="spellEnd"/>
      <w:r w:rsidRPr="00177672">
        <w:rPr>
          <w:snapToGrid w:val="0"/>
          <w:sz w:val="28"/>
          <w:szCs w:val="28"/>
        </w:rPr>
        <w:t xml:space="preserve"> </w:t>
      </w:r>
      <w:proofErr w:type="spellStart"/>
      <w:r w:rsidRPr="00177672">
        <w:rPr>
          <w:snapToGrid w:val="0"/>
          <w:sz w:val="28"/>
          <w:szCs w:val="28"/>
        </w:rPr>
        <w:t>төмен</w:t>
      </w:r>
      <w:proofErr w:type="spellEnd"/>
      <w:r w:rsidRPr="00177672">
        <w:rPr>
          <w:snapToGrid w:val="0"/>
          <w:sz w:val="28"/>
          <w:szCs w:val="28"/>
        </w:rPr>
        <w:t xml:space="preserve"> </w:t>
      </w:r>
      <w:proofErr w:type="spellStart"/>
      <w:r w:rsidRPr="00177672">
        <w:rPr>
          <w:snapToGrid w:val="0"/>
          <w:sz w:val="28"/>
          <w:szCs w:val="28"/>
        </w:rPr>
        <w:t>жиіліктерде</w:t>
      </w:r>
      <w:proofErr w:type="spellEnd"/>
      <w:r w:rsidRPr="00177672">
        <w:rPr>
          <w:snapToGrid w:val="0"/>
          <w:sz w:val="28"/>
          <w:szCs w:val="28"/>
        </w:rPr>
        <w:t xml:space="preserve"> </w:t>
      </w:r>
      <w:proofErr w:type="spellStart"/>
      <w:r w:rsidRPr="00177672">
        <w:rPr>
          <w:snapToGrid w:val="0"/>
          <w:sz w:val="28"/>
          <w:szCs w:val="28"/>
        </w:rPr>
        <w:t>шамамен</w:t>
      </w:r>
      <w:proofErr w:type="spellEnd"/>
      <w:r w:rsidRPr="00177672">
        <w:rPr>
          <w:snapToGrid w:val="0"/>
          <w:sz w:val="28"/>
          <w:szCs w:val="28"/>
        </w:rPr>
        <w:t xml:space="preserve"> 100-110 дБ </w:t>
      </w:r>
      <w:proofErr w:type="spellStart"/>
      <w:r w:rsidRPr="00177672">
        <w:rPr>
          <w:snapToGrid w:val="0"/>
          <w:sz w:val="28"/>
          <w:szCs w:val="28"/>
        </w:rPr>
        <w:t>және</w:t>
      </w:r>
      <w:proofErr w:type="spellEnd"/>
      <w:r w:rsidRPr="00177672">
        <w:rPr>
          <w:snapToGrid w:val="0"/>
          <w:sz w:val="28"/>
          <w:szCs w:val="28"/>
        </w:rPr>
        <w:t xml:space="preserve"> </w:t>
      </w:r>
      <w:proofErr w:type="spellStart"/>
      <w:r w:rsidRPr="00177672">
        <w:rPr>
          <w:snapToGrid w:val="0"/>
          <w:sz w:val="28"/>
          <w:szCs w:val="28"/>
        </w:rPr>
        <w:t>жоғары</w:t>
      </w:r>
      <w:proofErr w:type="spellEnd"/>
      <w:r w:rsidRPr="00177672">
        <w:rPr>
          <w:snapToGrid w:val="0"/>
          <w:sz w:val="28"/>
          <w:szCs w:val="28"/>
        </w:rPr>
        <w:t xml:space="preserve"> мен орта </w:t>
      </w:r>
      <w:proofErr w:type="spellStart"/>
      <w:r w:rsidRPr="00177672">
        <w:rPr>
          <w:snapToGrid w:val="0"/>
          <w:sz w:val="28"/>
          <w:szCs w:val="28"/>
        </w:rPr>
        <w:t>жиіліктерде</w:t>
      </w:r>
      <w:proofErr w:type="spellEnd"/>
      <w:r w:rsidRPr="00177672">
        <w:rPr>
          <w:snapToGrid w:val="0"/>
          <w:sz w:val="28"/>
          <w:szCs w:val="28"/>
        </w:rPr>
        <w:t xml:space="preserve"> 80-90 дБ </w:t>
      </w:r>
      <w:proofErr w:type="spellStart"/>
      <w:r w:rsidRPr="00177672">
        <w:rPr>
          <w:snapToGrid w:val="0"/>
          <w:sz w:val="28"/>
          <w:szCs w:val="28"/>
        </w:rPr>
        <w:t>құрайды</w:t>
      </w:r>
      <w:proofErr w:type="spellEnd"/>
      <w:r w:rsidRPr="00177672">
        <w:rPr>
          <w:snapToGrid w:val="0"/>
          <w:sz w:val="28"/>
          <w:szCs w:val="28"/>
        </w:rPr>
        <w:t xml:space="preserve"> . </w:t>
      </w:r>
      <w:proofErr w:type="spellStart"/>
      <w:r w:rsidRPr="00177672">
        <w:rPr>
          <w:snapToGrid w:val="0"/>
          <w:sz w:val="28"/>
          <w:szCs w:val="28"/>
        </w:rPr>
        <w:t>Жоғары</w:t>
      </w:r>
      <w:proofErr w:type="spellEnd"/>
      <w:r w:rsidRPr="00177672">
        <w:rPr>
          <w:snapToGrid w:val="0"/>
          <w:sz w:val="28"/>
          <w:szCs w:val="28"/>
        </w:rPr>
        <w:t xml:space="preserve"> </w:t>
      </w:r>
      <w:proofErr w:type="spellStart"/>
      <w:r w:rsidRPr="00177672">
        <w:rPr>
          <w:snapToGrid w:val="0"/>
          <w:sz w:val="28"/>
          <w:szCs w:val="28"/>
        </w:rPr>
        <w:t>қарқындылық</w:t>
      </w:r>
      <w:proofErr w:type="spellEnd"/>
      <w:r w:rsidRPr="00177672">
        <w:rPr>
          <w:snapToGrid w:val="0"/>
          <w:sz w:val="28"/>
          <w:szCs w:val="28"/>
        </w:rPr>
        <w:t xml:space="preserve"> </w:t>
      </w:r>
      <w:proofErr w:type="spellStart"/>
      <w:r w:rsidRPr="00177672">
        <w:rPr>
          <w:snapToGrid w:val="0"/>
          <w:sz w:val="28"/>
          <w:szCs w:val="28"/>
        </w:rPr>
        <w:t>шудың</w:t>
      </w:r>
      <w:proofErr w:type="spellEnd"/>
      <w:r w:rsidRPr="00177672">
        <w:rPr>
          <w:snapToGrid w:val="0"/>
          <w:sz w:val="28"/>
          <w:szCs w:val="28"/>
        </w:rPr>
        <w:t xml:space="preserve"> 85-90 дБ </w:t>
      </w:r>
      <w:proofErr w:type="spellStart"/>
      <w:r w:rsidRPr="00177672">
        <w:rPr>
          <w:snapToGrid w:val="0"/>
          <w:sz w:val="28"/>
          <w:szCs w:val="28"/>
        </w:rPr>
        <w:t>орташа</w:t>
      </w:r>
      <w:proofErr w:type="spellEnd"/>
      <w:r w:rsidRPr="00177672">
        <w:rPr>
          <w:snapToGrid w:val="0"/>
          <w:sz w:val="28"/>
          <w:szCs w:val="28"/>
        </w:rPr>
        <w:t xml:space="preserve"> </w:t>
      </w:r>
      <w:proofErr w:type="spellStart"/>
      <w:r w:rsidRPr="00177672">
        <w:rPr>
          <w:snapToGrid w:val="0"/>
          <w:sz w:val="28"/>
          <w:szCs w:val="28"/>
        </w:rPr>
        <w:t>жиіліктердегі</w:t>
      </w:r>
      <w:proofErr w:type="spellEnd"/>
      <w:r w:rsidRPr="00177672">
        <w:rPr>
          <w:snapToGrid w:val="0"/>
          <w:sz w:val="28"/>
          <w:szCs w:val="28"/>
        </w:rPr>
        <w:t xml:space="preserve"> </w:t>
      </w:r>
      <w:proofErr w:type="spellStart"/>
      <w:r w:rsidRPr="00177672">
        <w:rPr>
          <w:snapToGrid w:val="0"/>
          <w:sz w:val="28"/>
          <w:szCs w:val="28"/>
        </w:rPr>
        <w:t>әсері</w:t>
      </w:r>
      <w:proofErr w:type="spellEnd"/>
      <w:r w:rsidRPr="00177672">
        <w:rPr>
          <w:snapToGrid w:val="0"/>
          <w:sz w:val="28"/>
          <w:szCs w:val="28"/>
        </w:rPr>
        <w:t xml:space="preserve"> </w:t>
      </w:r>
      <w:proofErr w:type="spellStart"/>
      <w:r w:rsidRPr="00177672">
        <w:rPr>
          <w:snapToGrid w:val="0"/>
          <w:sz w:val="28"/>
          <w:szCs w:val="28"/>
        </w:rPr>
        <w:t>кезінде</w:t>
      </w:r>
      <w:proofErr w:type="spellEnd"/>
      <w:r w:rsidRPr="00177672">
        <w:rPr>
          <w:snapToGrid w:val="0"/>
          <w:sz w:val="28"/>
          <w:szCs w:val="28"/>
        </w:rPr>
        <w:t xml:space="preserve"> </w:t>
      </w:r>
      <w:proofErr w:type="spellStart"/>
      <w:r w:rsidRPr="00177672">
        <w:rPr>
          <w:snapToGrid w:val="0"/>
          <w:sz w:val="28"/>
          <w:szCs w:val="28"/>
        </w:rPr>
        <w:t>есту</w:t>
      </w:r>
      <w:proofErr w:type="spellEnd"/>
      <w:r w:rsidRPr="00177672">
        <w:rPr>
          <w:snapToGrid w:val="0"/>
          <w:sz w:val="28"/>
          <w:szCs w:val="28"/>
        </w:rPr>
        <w:t xml:space="preserve"> </w:t>
      </w:r>
      <w:proofErr w:type="spellStart"/>
      <w:r w:rsidRPr="00177672">
        <w:rPr>
          <w:snapToGrid w:val="0"/>
          <w:sz w:val="28"/>
          <w:szCs w:val="28"/>
        </w:rPr>
        <w:t>органында</w:t>
      </w:r>
      <w:proofErr w:type="spellEnd"/>
      <w:r w:rsidRPr="00177672">
        <w:rPr>
          <w:snapToGrid w:val="0"/>
          <w:sz w:val="28"/>
          <w:szCs w:val="28"/>
        </w:rPr>
        <w:t xml:space="preserve"> </w:t>
      </w:r>
      <w:proofErr w:type="spellStart"/>
      <w:r w:rsidRPr="00177672">
        <w:rPr>
          <w:snapToGrid w:val="0"/>
          <w:sz w:val="28"/>
          <w:szCs w:val="28"/>
        </w:rPr>
        <w:t>кереңдікке</w:t>
      </w:r>
      <w:proofErr w:type="spellEnd"/>
      <w:r w:rsidRPr="00177672">
        <w:rPr>
          <w:snapToGrid w:val="0"/>
          <w:sz w:val="28"/>
          <w:szCs w:val="28"/>
        </w:rPr>
        <w:t xml:space="preserve"> </w:t>
      </w:r>
      <w:proofErr w:type="spellStart"/>
      <w:r w:rsidRPr="00177672">
        <w:rPr>
          <w:snapToGrid w:val="0"/>
          <w:sz w:val="28"/>
          <w:szCs w:val="28"/>
        </w:rPr>
        <w:t>өтуі</w:t>
      </w:r>
      <w:proofErr w:type="spellEnd"/>
      <w:r w:rsidRPr="00177672">
        <w:rPr>
          <w:snapToGrid w:val="0"/>
          <w:sz w:val="28"/>
          <w:szCs w:val="28"/>
        </w:rPr>
        <w:t xml:space="preserve"> </w:t>
      </w:r>
      <w:proofErr w:type="spellStart"/>
      <w:r w:rsidRPr="00177672">
        <w:rPr>
          <w:snapToGrid w:val="0"/>
          <w:sz w:val="28"/>
          <w:szCs w:val="28"/>
        </w:rPr>
        <w:t>мүмкін</w:t>
      </w:r>
      <w:proofErr w:type="spellEnd"/>
      <w:r w:rsidRPr="00177672">
        <w:rPr>
          <w:snapToGrid w:val="0"/>
          <w:sz w:val="28"/>
          <w:szCs w:val="28"/>
        </w:rPr>
        <w:t xml:space="preserve"> </w:t>
      </w:r>
      <w:proofErr w:type="spellStart"/>
      <w:r w:rsidRPr="00177672">
        <w:rPr>
          <w:snapToGrid w:val="0"/>
          <w:sz w:val="28"/>
          <w:szCs w:val="28"/>
        </w:rPr>
        <w:t>шаршау</w:t>
      </w:r>
      <w:proofErr w:type="spellEnd"/>
      <w:r w:rsidRPr="00177672">
        <w:rPr>
          <w:snapToGrid w:val="0"/>
          <w:sz w:val="28"/>
          <w:szCs w:val="28"/>
        </w:rPr>
        <w:t xml:space="preserve"> </w:t>
      </w:r>
      <w:proofErr w:type="spellStart"/>
      <w:r w:rsidRPr="00177672">
        <w:rPr>
          <w:snapToGrid w:val="0"/>
          <w:sz w:val="28"/>
          <w:szCs w:val="28"/>
        </w:rPr>
        <w:t>құбылыстары</w:t>
      </w:r>
      <w:proofErr w:type="spellEnd"/>
      <w:r w:rsidRPr="00177672">
        <w:rPr>
          <w:snapToGrid w:val="0"/>
          <w:sz w:val="28"/>
          <w:szCs w:val="28"/>
        </w:rPr>
        <w:t xml:space="preserve"> </w:t>
      </w:r>
      <w:proofErr w:type="spellStart"/>
      <w:r w:rsidRPr="00177672">
        <w:rPr>
          <w:snapToGrid w:val="0"/>
          <w:sz w:val="28"/>
          <w:szCs w:val="28"/>
        </w:rPr>
        <w:t>пайда</w:t>
      </w:r>
      <w:proofErr w:type="spellEnd"/>
      <w:r w:rsidRPr="00177672">
        <w:rPr>
          <w:snapToGrid w:val="0"/>
          <w:sz w:val="28"/>
          <w:szCs w:val="28"/>
        </w:rPr>
        <w:t xml:space="preserve"> </w:t>
      </w:r>
      <w:proofErr w:type="spellStart"/>
      <w:r w:rsidRPr="00177672">
        <w:rPr>
          <w:snapToGrid w:val="0"/>
          <w:sz w:val="28"/>
          <w:szCs w:val="28"/>
        </w:rPr>
        <w:t>болады</w:t>
      </w:r>
      <w:proofErr w:type="spellEnd"/>
      <w:r w:rsidRPr="00177672">
        <w:rPr>
          <w:snapToGrid w:val="0"/>
          <w:sz w:val="28"/>
          <w:szCs w:val="28"/>
          <w:lang w:val="kk-KZ"/>
        </w:rPr>
        <w:t>.</w:t>
      </w:r>
    </w:p>
    <w:p w:rsidR="00177672" w:rsidRPr="00177672" w:rsidRDefault="00177672" w:rsidP="00177672">
      <w:pPr>
        <w:pStyle w:val="21"/>
        <w:spacing w:after="0" w:line="240" w:lineRule="auto"/>
        <w:ind w:firstLine="567"/>
        <w:jc w:val="both"/>
        <w:rPr>
          <w:sz w:val="28"/>
          <w:szCs w:val="28"/>
          <w:lang w:val="kk-KZ"/>
        </w:rPr>
      </w:pPr>
      <w:r w:rsidRPr="00177672">
        <w:rPr>
          <w:sz w:val="28"/>
          <w:szCs w:val="28"/>
          <w:lang w:val="kk-KZ"/>
        </w:rPr>
        <w:t>Күнделікті өмірде де адам жоғары деңгейдегі шу әсеріне ұшырайды. Көптеген орамішілік көздерді (трансформаторлар, спорттық ойын алаңдары, шағын аудан кәсіпорындарының шаруашылық аулалары, тауарлар мен дүкендердің ыдыстарын тиеуге және түсіруге арналған орындар, жүзу бассейндері және т.б.) шудың пайда болған жерінде конструктивтік іс-шаралар есебінен шулылығы кем болуы мүмкін емес. Бұл жағдайда, әдетте, жоспарлау және абаттандыру құралдарына жүгінеді. Сондықтан тұрғын үйлер мен тыныш демалуға арналған орындар нормаланған шу режимі орнынан алыс орналасады, қорғаныш жасыл желектермен отырғызылады, экрандау құрылғыларымен (жер кавальерлерімен, қабырғалармен, шаруашылық құрылыстармен, төмен жерлерде (шұңқырларда)) орналастырылады.</w:t>
      </w:r>
    </w:p>
    <w:p w:rsidR="00177672" w:rsidRPr="00177672" w:rsidRDefault="00177672" w:rsidP="00177672">
      <w:pPr>
        <w:pStyle w:val="21"/>
        <w:spacing w:after="0" w:line="240" w:lineRule="auto"/>
        <w:ind w:firstLine="567"/>
        <w:jc w:val="both"/>
        <w:rPr>
          <w:sz w:val="28"/>
          <w:szCs w:val="28"/>
          <w:lang w:val="kk-KZ"/>
        </w:rPr>
      </w:pPr>
      <w:r w:rsidRPr="00177672">
        <w:rPr>
          <w:sz w:val="28"/>
          <w:szCs w:val="28"/>
          <w:lang w:val="kk-KZ"/>
        </w:rPr>
        <w:t xml:space="preserve">Шуылдың ең үлкен деңгейі </w:t>
      </w:r>
      <w:r w:rsidRPr="00177672">
        <w:rPr>
          <w:b/>
          <w:sz w:val="28"/>
          <w:szCs w:val="28"/>
          <w:lang w:val="kk-KZ"/>
        </w:rPr>
        <w:t>88-95 дБ-ге</w:t>
      </w:r>
      <w:r w:rsidRPr="00177672">
        <w:rPr>
          <w:sz w:val="28"/>
          <w:szCs w:val="28"/>
          <w:lang w:val="kk-KZ"/>
        </w:rPr>
        <w:t xml:space="preserve"> дейін жүк және қоқыс жинайтын машиналар жүргенде, спорт ойындары мен балалар ойындары кезінде </w:t>
      </w:r>
      <w:r w:rsidRPr="00177672">
        <w:rPr>
          <w:b/>
          <w:sz w:val="28"/>
          <w:szCs w:val="28"/>
          <w:lang w:val="kk-KZ"/>
        </w:rPr>
        <w:t>- 95 дБ-ге</w:t>
      </w:r>
      <w:r w:rsidRPr="00177672">
        <w:rPr>
          <w:sz w:val="28"/>
          <w:szCs w:val="28"/>
          <w:lang w:val="kk-KZ"/>
        </w:rPr>
        <w:t xml:space="preserve"> дейін және дүкендерде тауарларды тиеу және түсіру кезінде - </w:t>
      </w:r>
      <w:r w:rsidRPr="00177672">
        <w:rPr>
          <w:b/>
          <w:sz w:val="28"/>
          <w:szCs w:val="28"/>
          <w:lang w:val="kk-KZ"/>
        </w:rPr>
        <w:t>84 дБ-ге</w:t>
      </w:r>
      <w:r w:rsidRPr="00177672">
        <w:rPr>
          <w:sz w:val="28"/>
          <w:szCs w:val="28"/>
          <w:lang w:val="kk-KZ"/>
        </w:rPr>
        <w:t xml:space="preserve"> дейін туындайды.</w:t>
      </w:r>
    </w:p>
    <w:p w:rsidR="00177672" w:rsidRPr="00177672" w:rsidRDefault="00177672" w:rsidP="00177672">
      <w:pPr>
        <w:ind w:firstLine="567"/>
        <w:jc w:val="both"/>
        <w:rPr>
          <w:snapToGrid w:val="0"/>
          <w:sz w:val="28"/>
          <w:szCs w:val="28"/>
          <w:lang w:val="kk-KZ"/>
        </w:rPr>
      </w:pPr>
      <w:r w:rsidRPr="00177672">
        <w:rPr>
          <w:snapToGrid w:val="0"/>
          <w:sz w:val="28"/>
          <w:szCs w:val="28"/>
          <w:lang w:val="kk-KZ"/>
        </w:rPr>
        <w:t>Шуды нормалау тұрғын және қоғамдық ғимараттардың үй-жайларында, спорт және демалыс алаңдарында және т. б. жүргізіледі. Шуды деңгейлерін нормаға келтіру адамдардың естуіне зиян келтірмейді, бірақ жағымсыз сезім шегінде болады.</w:t>
      </w:r>
    </w:p>
    <w:p w:rsidR="000C0276" w:rsidRDefault="000C0276" w:rsidP="000C0276">
      <w:pPr>
        <w:pStyle w:val="3"/>
        <w:ind w:firstLine="851"/>
        <w:jc w:val="both"/>
        <w:rPr>
          <w:lang w:val="kk-KZ"/>
        </w:rPr>
      </w:pPr>
    </w:p>
    <w:sectPr w:rsidR="000C02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3B105E"/>
    <w:multiLevelType w:val="hybridMultilevel"/>
    <w:tmpl w:val="4B2A15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0276"/>
    <w:rsid w:val="000C0276"/>
    <w:rsid w:val="00177672"/>
    <w:rsid w:val="005069C5"/>
    <w:rsid w:val="005F3E45"/>
    <w:rsid w:val="00CB24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27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0276"/>
    <w:pPr>
      <w:ind w:left="720"/>
      <w:contextualSpacing/>
    </w:pPr>
  </w:style>
  <w:style w:type="paragraph" w:styleId="3">
    <w:name w:val="Body Text 3"/>
    <w:basedOn w:val="a"/>
    <w:link w:val="30"/>
    <w:semiHidden/>
    <w:rsid w:val="000C0276"/>
    <w:pPr>
      <w:widowControl w:val="0"/>
      <w:jc w:val="center"/>
    </w:pPr>
    <w:rPr>
      <w:sz w:val="28"/>
      <w:szCs w:val="20"/>
    </w:rPr>
  </w:style>
  <w:style w:type="character" w:customStyle="1" w:styleId="30">
    <w:name w:val="Основной текст 3 Знак"/>
    <w:basedOn w:val="a0"/>
    <w:link w:val="3"/>
    <w:semiHidden/>
    <w:rsid w:val="000C0276"/>
    <w:rPr>
      <w:rFonts w:ascii="Times New Roman" w:eastAsia="Times New Roman" w:hAnsi="Times New Roman" w:cs="Times New Roman"/>
      <w:sz w:val="28"/>
      <w:szCs w:val="20"/>
      <w:lang w:eastAsia="ru-RU"/>
    </w:rPr>
  </w:style>
  <w:style w:type="paragraph" w:styleId="2">
    <w:name w:val="Body Text Indent 2"/>
    <w:basedOn w:val="a"/>
    <w:link w:val="20"/>
    <w:uiPriority w:val="99"/>
    <w:semiHidden/>
    <w:unhideWhenUsed/>
    <w:rsid w:val="00177672"/>
    <w:pPr>
      <w:spacing w:after="120" w:line="480" w:lineRule="auto"/>
      <w:ind w:left="283"/>
    </w:pPr>
  </w:style>
  <w:style w:type="character" w:customStyle="1" w:styleId="20">
    <w:name w:val="Основной текст с отступом 2 Знак"/>
    <w:basedOn w:val="a0"/>
    <w:link w:val="2"/>
    <w:uiPriority w:val="99"/>
    <w:semiHidden/>
    <w:rsid w:val="00177672"/>
    <w:rPr>
      <w:rFonts w:ascii="Times New Roman" w:eastAsia="Times New Roman" w:hAnsi="Times New Roman" w:cs="Times New Roman"/>
      <w:sz w:val="24"/>
      <w:szCs w:val="24"/>
      <w:lang w:eastAsia="ru-RU"/>
    </w:rPr>
  </w:style>
  <w:style w:type="paragraph" w:styleId="21">
    <w:name w:val="Body Text 2"/>
    <w:basedOn w:val="a"/>
    <w:link w:val="22"/>
    <w:uiPriority w:val="99"/>
    <w:semiHidden/>
    <w:unhideWhenUsed/>
    <w:rsid w:val="00177672"/>
    <w:pPr>
      <w:spacing w:after="120" w:line="480" w:lineRule="auto"/>
    </w:pPr>
  </w:style>
  <w:style w:type="character" w:customStyle="1" w:styleId="22">
    <w:name w:val="Основной текст 2 Знак"/>
    <w:basedOn w:val="a0"/>
    <w:link w:val="21"/>
    <w:uiPriority w:val="99"/>
    <w:semiHidden/>
    <w:rsid w:val="00177672"/>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27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0276"/>
    <w:pPr>
      <w:ind w:left="720"/>
      <w:contextualSpacing/>
    </w:pPr>
  </w:style>
  <w:style w:type="paragraph" w:styleId="3">
    <w:name w:val="Body Text 3"/>
    <w:basedOn w:val="a"/>
    <w:link w:val="30"/>
    <w:semiHidden/>
    <w:rsid w:val="000C0276"/>
    <w:pPr>
      <w:widowControl w:val="0"/>
      <w:jc w:val="center"/>
    </w:pPr>
    <w:rPr>
      <w:sz w:val="28"/>
      <w:szCs w:val="20"/>
    </w:rPr>
  </w:style>
  <w:style w:type="character" w:customStyle="1" w:styleId="30">
    <w:name w:val="Основной текст 3 Знак"/>
    <w:basedOn w:val="a0"/>
    <w:link w:val="3"/>
    <w:semiHidden/>
    <w:rsid w:val="000C0276"/>
    <w:rPr>
      <w:rFonts w:ascii="Times New Roman" w:eastAsia="Times New Roman" w:hAnsi="Times New Roman" w:cs="Times New Roman"/>
      <w:sz w:val="28"/>
      <w:szCs w:val="20"/>
      <w:lang w:eastAsia="ru-RU"/>
    </w:rPr>
  </w:style>
  <w:style w:type="paragraph" w:styleId="2">
    <w:name w:val="Body Text Indent 2"/>
    <w:basedOn w:val="a"/>
    <w:link w:val="20"/>
    <w:uiPriority w:val="99"/>
    <w:semiHidden/>
    <w:unhideWhenUsed/>
    <w:rsid w:val="00177672"/>
    <w:pPr>
      <w:spacing w:after="120" w:line="480" w:lineRule="auto"/>
      <w:ind w:left="283"/>
    </w:pPr>
  </w:style>
  <w:style w:type="character" w:customStyle="1" w:styleId="20">
    <w:name w:val="Основной текст с отступом 2 Знак"/>
    <w:basedOn w:val="a0"/>
    <w:link w:val="2"/>
    <w:uiPriority w:val="99"/>
    <w:semiHidden/>
    <w:rsid w:val="00177672"/>
    <w:rPr>
      <w:rFonts w:ascii="Times New Roman" w:eastAsia="Times New Roman" w:hAnsi="Times New Roman" w:cs="Times New Roman"/>
      <w:sz w:val="24"/>
      <w:szCs w:val="24"/>
      <w:lang w:eastAsia="ru-RU"/>
    </w:rPr>
  </w:style>
  <w:style w:type="paragraph" w:styleId="21">
    <w:name w:val="Body Text 2"/>
    <w:basedOn w:val="a"/>
    <w:link w:val="22"/>
    <w:uiPriority w:val="99"/>
    <w:semiHidden/>
    <w:unhideWhenUsed/>
    <w:rsid w:val="00177672"/>
    <w:pPr>
      <w:spacing w:after="120" w:line="480" w:lineRule="auto"/>
    </w:pPr>
  </w:style>
  <w:style w:type="character" w:customStyle="1" w:styleId="22">
    <w:name w:val="Основной текст 2 Знак"/>
    <w:basedOn w:val="a0"/>
    <w:link w:val="21"/>
    <w:uiPriority w:val="99"/>
    <w:semiHidden/>
    <w:rsid w:val="00177672"/>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Pages>
  <Words>1265</Words>
  <Characters>7215</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2020-10-19T11:09:00Z</dcterms:created>
  <dcterms:modified xsi:type="dcterms:W3CDTF">2020-10-19T15:03:00Z</dcterms:modified>
</cp:coreProperties>
</file>