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37B2D" w:rsidRPr="00437B2D" w:rsidRDefault="009240A5" w:rsidP="00437B2D">
      <w:pPr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8240" behindDoc="1" locked="0" layoutInCell="1" allowOverlap="1">
            <wp:simplePos x="0" y="0"/>
            <mc:AlternateContent>
              <mc:Choice Requires="wp14">
                <wp:positionH relativeFrom="margin">
                  <wp14:pctPosHOffset>0</wp14:pctPosHOffset>
                </wp:positionH>
              </mc:Choice>
              <mc:Fallback>
                <wp:positionH relativeFrom="page">
                  <wp:posOffset>720090</wp:posOffset>
                </wp:positionH>
              </mc:Fallback>
            </mc:AlternateContent>
            <mc:AlternateContent>
              <mc:Choice Requires="wp14">
                <wp:positionV relativeFrom="margin">
                  <wp14:pctPosVOffset>0</wp14:pctPosVOffset>
                </wp:positionV>
              </mc:Choice>
              <mc:Fallback>
                <wp:positionV relativeFrom="page">
                  <wp:posOffset>720090</wp:posOffset>
                </wp:positionV>
              </mc:Fallback>
            </mc:AlternateContent>
            <wp:extent cx="1905000" cy="1905000"/>
            <wp:effectExtent l="0" t="0" r="0" b="0"/>
            <wp:wrapSquare wrapText="bothSides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1905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37B2D" w:rsidRPr="00437B2D">
        <w:rPr>
          <w:rFonts w:ascii="Times New Roman" w:hAnsi="Times New Roman" w:cs="Times New Roman"/>
          <w:sz w:val="24"/>
          <w:szCs w:val="24"/>
        </w:rPr>
        <w:t>Министерство образования и науки Республики Казахстан</w:t>
      </w:r>
    </w:p>
    <w:p w:rsidR="00437B2D" w:rsidRPr="00437B2D" w:rsidRDefault="00437B2D" w:rsidP="00437B2D">
      <w:pPr>
        <w:rPr>
          <w:rFonts w:ascii="Times New Roman" w:hAnsi="Times New Roman" w:cs="Times New Roman"/>
          <w:sz w:val="24"/>
          <w:szCs w:val="24"/>
        </w:rPr>
      </w:pPr>
    </w:p>
    <w:p w:rsidR="00437B2D" w:rsidRPr="00437B2D" w:rsidRDefault="00437B2D" w:rsidP="00437B2D">
      <w:pPr>
        <w:jc w:val="center"/>
        <w:rPr>
          <w:rFonts w:ascii="Times New Roman" w:hAnsi="Times New Roman" w:cs="Times New Roman"/>
          <w:sz w:val="24"/>
          <w:szCs w:val="24"/>
        </w:rPr>
      </w:pPr>
      <w:r w:rsidRPr="00437B2D">
        <w:rPr>
          <w:rFonts w:ascii="Times New Roman" w:hAnsi="Times New Roman" w:cs="Times New Roman"/>
          <w:sz w:val="24"/>
          <w:szCs w:val="24"/>
        </w:rPr>
        <w:t>ВКТУ им.Д.Серикбаева</w:t>
      </w:r>
    </w:p>
    <w:p w:rsidR="00437B2D" w:rsidRPr="00437B2D" w:rsidRDefault="00437B2D" w:rsidP="00437B2D">
      <w:pPr>
        <w:rPr>
          <w:rFonts w:ascii="Times New Roman" w:hAnsi="Times New Roman" w:cs="Times New Roman"/>
          <w:sz w:val="24"/>
          <w:szCs w:val="24"/>
        </w:rPr>
      </w:pPr>
    </w:p>
    <w:p w:rsidR="00437B2D" w:rsidRPr="00437B2D" w:rsidRDefault="00437B2D" w:rsidP="00437B2D">
      <w:pPr>
        <w:rPr>
          <w:rFonts w:ascii="Times New Roman" w:hAnsi="Times New Roman" w:cs="Times New Roman"/>
          <w:sz w:val="24"/>
          <w:szCs w:val="24"/>
        </w:rPr>
      </w:pPr>
    </w:p>
    <w:p w:rsidR="00437B2D" w:rsidRPr="00437B2D" w:rsidRDefault="00437B2D" w:rsidP="00437B2D">
      <w:pPr>
        <w:ind w:left="6100"/>
        <w:rPr>
          <w:rFonts w:ascii="Times New Roman" w:hAnsi="Times New Roman" w:cs="Times New Roman"/>
          <w:sz w:val="24"/>
          <w:szCs w:val="24"/>
        </w:rPr>
      </w:pPr>
      <w:r w:rsidRPr="00437B2D">
        <w:rPr>
          <w:rFonts w:ascii="Times New Roman" w:hAnsi="Times New Roman" w:cs="Times New Roman"/>
          <w:sz w:val="24"/>
          <w:szCs w:val="24"/>
        </w:rPr>
        <w:t>УТВЕРЖДАЮ:</w:t>
      </w:r>
    </w:p>
    <w:p w:rsidR="00437B2D" w:rsidRPr="00437B2D" w:rsidRDefault="00437B2D" w:rsidP="00437B2D">
      <w:pPr>
        <w:ind w:left="6100"/>
        <w:rPr>
          <w:rFonts w:ascii="Times New Roman" w:hAnsi="Times New Roman" w:cs="Times New Roman"/>
          <w:sz w:val="24"/>
          <w:szCs w:val="24"/>
        </w:rPr>
      </w:pPr>
      <w:r w:rsidRPr="00437B2D">
        <w:rPr>
          <w:rFonts w:ascii="Times New Roman" w:hAnsi="Times New Roman" w:cs="Times New Roman"/>
          <w:sz w:val="24"/>
          <w:szCs w:val="24"/>
        </w:rPr>
        <w:t>Декан ШМиОПИ:</w:t>
      </w:r>
    </w:p>
    <w:p w:rsidR="00437B2D" w:rsidRPr="00437B2D" w:rsidRDefault="00437B2D" w:rsidP="00437B2D">
      <w:pPr>
        <w:ind w:left="6100"/>
        <w:rPr>
          <w:rFonts w:ascii="Times New Roman" w:hAnsi="Times New Roman" w:cs="Times New Roman"/>
          <w:sz w:val="24"/>
          <w:szCs w:val="24"/>
        </w:rPr>
      </w:pPr>
      <w:r w:rsidRPr="00437B2D">
        <w:rPr>
          <w:rFonts w:ascii="Times New Roman" w:hAnsi="Times New Roman" w:cs="Times New Roman"/>
          <w:sz w:val="24"/>
          <w:szCs w:val="24"/>
        </w:rPr>
        <w:t>_____________ Оналбаева Ж.С.</w:t>
      </w:r>
    </w:p>
    <w:p w:rsidR="00437B2D" w:rsidRPr="00437B2D" w:rsidRDefault="00437B2D" w:rsidP="00437B2D">
      <w:pPr>
        <w:ind w:left="6100"/>
        <w:rPr>
          <w:rFonts w:ascii="Times New Roman" w:hAnsi="Times New Roman" w:cs="Times New Roman"/>
          <w:sz w:val="24"/>
          <w:szCs w:val="24"/>
        </w:rPr>
      </w:pPr>
      <w:r w:rsidRPr="00437B2D">
        <w:rPr>
          <w:rFonts w:ascii="Times New Roman" w:hAnsi="Times New Roman" w:cs="Times New Roman"/>
          <w:sz w:val="24"/>
          <w:szCs w:val="24"/>
        </w:rPr>
        <w:t>_____________ 2021 г.</w:t>
      </w:r>
    </w:p>
    <w:p w:rsidR="00437B2D" w:rsidRPr="00437B2D" w:rsidRDefault="00437B2D" w:rsidP="00437B2D">
      <w:pPr>
        <w:rPr>
          <w:rFonts w:ascii="Times New Roman" w:hAnsi="Times New Roman" w:cs="Times New Roman"/>
          <w:sz w:val="24"/>
          <w:szCs w:val="24"/>
        </w:rPr>
      </w:pPr>
    </w:p>
    <w:p w:rsidR="00437B2D" w:rsidRPr="00437B2D" w:rsidRDefault="00437B2D" w:rsidP="00437B2D">
      <w:pPr>
        <w:jc w:val="center"/>
        <w:rPr>
          <w:rFonts w:ascii="Times New Roman" w:hAnsi="Times New Roman" w:cs="Times New Roman"/>
          <w:sz w:val="24"/>
          <w:szCs w:val="24"/>
        </w:rPr>
      </w:pPr>
      <w:r w:rsidRPr="00437B2D">
        <w:rPr>
          <w:rFonts w:ascii="Times New Roman" w:hAnsi="Times New Roman" w:cs="Times New Roman"/>
          <w:b/>
          <w:sz w:val="24"/>
          <w:szCs w:val="24"/>
        </w:rPr>
        <w:t>ОБЕСПЕЧЕНИЕ САНИТАРНЫХ НОРМ В ПРОЕКТАХ ПРОМЫШЛЕННЫХ ПРЕДПРИЯТИЙ</w:t>
      </w:r>
    </w:p>
    <w:p w:rsidR="00437B2D" w:rsidRPr="00437B2D" w:rsidRDefault="00437B2D" w:rsidP="00437B2D">
      <w:pPr>
        <w:jc w:val="center"/>
        <w:rPr>
          <w:rFonts w:ascii="Times New Roman" w:hAnsi="Times New Roman" w:cs="Times New Roman"/>
          <w:sz w:val="24"/>
          <w:szCs w:val="24"/>
        </w:rPr>
      </w:pPr>
      <w:r w:rsidRPr="00437B2D">
        <w:rPr>
          <w:rFonts w:ascii="Times New Roman" w:hAnsi="Times New Roman" w:cs="Times New Roman"/>
          <w:sz w:val="24"/>
          <w:szCs w:val="24"/>
        </w:rPr>
        <w:t>Рабочая учебная программа (силлабус)</w:t>
      </w:r>
    </w:p>
    <w:p w:rsidR="00437B2D" w:rsidRPr="00437B2D" w:rsidRDefault="00437B2D" w:rsidP="00437B2D">
      <w:pPr>
        <w:rPr>
          <w:rFonts w:ascii="Times New Roman" w:hAnsi="Times New Roman" w:cs="Times New Roman"/>
          <w:sz w:val="24"/>
          <w:szCs w:val="24"/>
        </w:rPr>
      </w:pPr>
    </w:p>
    <w:p w:rsidR="00437B2D" w:rsidRPr="00437B2D" w:rsidRDefault="00437B2D" w:rsidP="00437B2D">
      <w:pPr>
        <w:rPr>
          <w:rFonts w:ascii="Times New Roman" w:hAnsi="Times New Roman" w:cs="Times New Roman"/>
          <w:sz w:val="24"/>
          <w:szCs w:val="24"/>
        </w:rPr>
      </w:pPr>
    </w:p>
    <w:p w:rsidR="00437B2D" w:rsidRPr="00437B2D" w:rsidRDefault="00437B2D" w:rsidP="00437B2D">
      <w:pPr>
        <w:rPr>
          <w:rFonts w:ascii="Times New Roman" w:hAnsi="Times New Roman" w:cs="Times New Roman"/>
          <w:sz w:val="24"/>
          <w:szCs w:val="24"/>
        </w:rPr>
      </w:pPr>
    </w:p>
    <w:p w:rsidR="00437B2D" w:rsidRPr="00437B2D" w:rsidRDefault="00437B2D" w:rsidP="00437B2D">
      <w:pPr>
        <w:rPr>
          <w:rFonts w:ascii="Times New Roman" w:hAnsi="Times New Roman" w:cs="Times New Roman"/>
          <w:sz w:val="24"/>
          <w:szCs w:val="24"/>
        </w:rPr>
      </w:pPr>
    </w:p>
    <w:p w:rsidR="00437B2D" w:rsidRPr="00437B2D" w:rsidRDefault="00437B2D" w:rsidP="00437B2D">
      <w:pPr>
        <w:rPr>
          <w:rFonts w:ascii="Times New Roman" w:hAnsi="Times New Roman" w:cs="Times New Roman"/>
          <w:sz w:val="24"/>
          <w:szCs w:val="24"/>
        </w:rPr>
      </w:pPr>
      <w:r w:rsidRPr="00437B2D">
        <w:rPr>
          <w:rFonts w:ascii="Times New Roman" w:hAnsi="Times New Roman" w:cs="Times New Roman"/>
          <w:sz w:val="24"/>
          <w:szCs w:val="24"/>
        </w:rPr>
        <w:t>Образовательная программа: 6B11201 Безопасность жизнедеятельности и защита окружающей среды</w:t>
      </w:r>
    </w:p>
    <w:p w:rsidR="00437B2D" w:rsidRPr="00437B2D" w:rsidRDefault="00437B2D" w:rsidP="00437B2D">
      <w:pPr>
        <w:rPr>
          <w:rFonts w:ascii="Times New Roman" w:hAnsi="Times New Roman" w:cs="Times New Roman"/>
          <w:sz w:val="24"/>
          <w:szCs w:val="24"/>
        </w:rPr>
      </w:pPr>
      <w:r w:rsidRPr="00437B2D">
        <w:rPr>
          <w:rFonts w:ascii="Times New Roman" w:hAnsi="Times New Roman" w:cs="Times New Roman"/>
          <w:sz w:val="24"/>
          <w:szCs w:val="24"/>
        </w:rPr>
        <w:t>Код дисциплины: OSNPPP 3301</w:t>
      </w:r>
    </w:p>
    <w:p w:rsidR="00437B2D" w:rsidRPr="00437B2D" w:rsidRDefault="00437B2D" w:rsidP="00437B2D">
      <w:pPr>
        <w:rPr>
          <w:rFonts w:ascii="Times New Roman" w:hAnsi="Times New Roman" w:cs="Times New Roman"/>
          <w:sz w:val="24"/>
          <w:szCs w:val="24"/>
        </w:rPr>
      </w:pPr>
      <w:r w:rsidRPr="00437B2D">
        <w:rPr>
          <w:rFonts w:ascii="Times New Roman" w:hAnsi="Times New Roman" w:cs="Times New Roman"/>
          <w:sz w:val="24"/>
          <w:szCs w:val="24"/>
        </w:rPr>
        <w:t>Количество кредитов: 5</w:t>
      </w:r>
    </w:p>
    <w:p w:rsidR="00437B2D" w:rsidRPr="00437B2D" w:rsidRDefault="00437B2D" w:rsidP="00437B2D">
      <w:pPr>
        <w:rPr>
          <w:rFonts w:ascii="Times New Roman" w:hAnsi="Times New Roman" w:cs="Times New Roman"/>
          <w:sz w:val="24"/>
          <w:szCs w:val="24"/>
        </w:rPr>
      </w:pPr>
      <w:r w:rsidRPr="00437B2D">
        <w:rPr>
          <w:rFonts w:ascii="Times New Roman" w:hAnsi="Times New Roman" w:cs="Times New Roman"/>
          <w:sz w:val="24"/>
          <w:szCs w:val="24"/>
        </w:rPr>
        <w:t>Цикл: ПД</w:t>
      </w:r>
    </w:p>
    <w:p w:rsidR="00437B2D" w:rsidRPr="00437B2D" w:rsidRDefault="00437B2D" w:rsidP="00437B2D">
      <w:pPr>
        <w:rPr>
          <w:rFonts w:ascii="Times New Roman" w:hAnsi="Times New Roman" w:cs="Times New Roman"/>
          <w:sz w:val="24"/>
          <w:szCs w:val="24"/>
        </w:rPr>
      </w:pPr>
      <w:r w:rsidRPr="00437B2D">
        <w:rPr>
          <w:rFonts w:ascii="Times New Roman" w:hAnsi="Times New Roman" w:cs="Times New Roman"/>
          <w:sz w:val="24"/>
          <w:szCs w:val="24"/>
        </w:rPr>
        <w:t>Компонент: КВ</w:t>
      </w:r>
    </w:p>
    <w:p w:rsidR="00437B2D" w:rsidRPr="00437B2D" w:rsidRDefault="00437B2D" w:rsidP="00437B2D">
      <w:pPr>
        <w:jc w:val="center"/>
        <w:rPr>
          <w:rFonts w:ascii="Times New Roman" w:hAnsi="Times New Roman" w:cs="Times New Roman"/>
          <w:sz w:val="24"/>
          <w:szCs w:val="24"/>
        </w:rPr>
      </w:pPr>
      <w:r w:rsidRPr="00437B2D">
        <w:rPr>
          <w:rFonts w:ascii="Times New Roman" w:hAnsi="Times New Roman" w:cs="Times New Roman"/>
          <w:sz w:val="24"/>
          <w:szCs w:val="24"/>
        </w:rPr>
        <w:t>Усть-Каменогорск, 2021</w:t>
      </w:r>
      <w:r w:rsidRPr="00437B2D">
        <w:rPr>
          <w:rFonts w:ascii="Times New Roman" w:hAnsi="Times New Roman" w:cs="Times New Roman"/>
          <w:sz w:val="24"/>
          <w:szCs w:val="24"/>
        </w:rPr>
        <w:br w:type="page"/>
      </w:r>
    </w:p>
    <w:p w:rsidR="00437B2D" w:rsidRPr="00437B2D" w:rsidRDefault="00437B2D" w:rsidP="00437B2D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37B2D">
        <w:rPr>
          <w:rFonts w:ascii="Times New Roman" w:hAnsi="Times New Roman" w:cs="Times New Roman"/>
          <w:sz w:val="24"/>
          <w:szCs w:val="24"/>
        </w:rPr>
        <w:lastRenderedPageBreak/>
        <w:t>Рабочая учебная программа (силлабус) разработана в школе «ШМиОПИ» на основании Государственного общеобразовательного стандарта высшего образования, утв. Приказом Министра образования и науки РК от 31.10.2018г. №604, Правил организации учебного процесса по кредитной технологии (Приказ Министра образования и науки РК от 12.10.2018 г. №563), Образовательной программы, Рабочего учебного плана, Каталога элективных дисциплин.</w:t>
      </w:r>
    </w:p>
    <w:p w:rsidR="00437B2D" w:rsidRPr="00437B2D" w:rsidRDefault="00437B2D" w:rsidP="00437B2D">
      <w:pPr>
        <w:rPr>
          <w:rFonts w:ascii="Times New Roman" w:hAnsi="Times New Roman" w:cs="Times New Roman"/>
          <w:sz w:val="24"/>
          <w:szCs w:val="24"/>
        </w:rPr>
      </w:pPr>
    </w:p>
    <w:p w:rsidR="00437B2D" w:rsidRPr="00437B2D" w:rsidRDefault="00437B2D" w:rsidP="00437B2D">
      <w:pPr>
        <w:rPr>
          <w:rFonts w:ascii="Times New Roman" w:hAnsi="Times New Roman" w:cs="Times New Roman"/>
          <w:sz w:val="24"/>
          <w:szCs w:val="24"/>
        </w:rPr>
      </w:pPr>
      <w:r w:rsidRPr="00437B2D">
        <w:rPr>
          <w:rFonts w:ascii="Times New Roman" w:hAnsi="Times New Roman" w:cs="Times New Roman"/>
          <w:sz w:val="24"/>
          <w:szCs w:val="24"/>
        </w:rPr>
        <w:t>Одобрено учебно-методическим советом школы</w:t>
      </w:r>
    </w:p>
    <w:p w:rsidR="00437B2D" w:rsidRPr="00437B2D" w:rsidRDefault="00437B2D" w:rsidP="00437B2D">
      <w:pPr>
        <w:rPr>
          <w:rFonts w:ascii="Times New Roman" w:hAnsi="Times New Roman" w:cs="Times New Roman"/>
          <w:sz w:val="24"/>
          <w:szCs w:val="24"/>
        </w:rPr>
      </w:pPr>
    </w:p>
    <w:p w:rsidR="00437B2D" w:rsidRDefault="00437B2D" w:rsidP="00437B2D">
      <w:pPr>
        <w:tabs>
          <w:tab w:val="left" w:pos="6500"/>
        </w:tabs>
        <w:rPr>
          <w:rFonts w:ascii="Times New Roman" w:hAnsi="Times New Roman" w:cs="Times New Roman"/>
          <w:sz w:val="24"/>
          <w:szCs w:val="24"/>
        </w:rPr>
      </w:pPr>
      <w:r w:rsidRPr="00437B2D">
        <w:rPr>
          <w:rFonts w:ascii="Times New Roman" w:hAnsi="Times New Roman" w:cs="Times New Roman"/>
          <w:sz w:val="24"/>
          <w:szCs w:val="24"/>
        </w:rPr>
        <w:t>Председатель</w:t>
      </w:r>
      <w:r w:rsidRPr="00437B2D">
        <w:rPr>
          <w:rFonts w:ascii="Times New Roman" w:hAnsi="Times New Roman" w:cs="Times New Roman"/>
          <w:sz w:val="24"/>
          <w:szCs w:val="24"/>
        </w:rPr>
        <w:tab/>
      </w:r>
      <w:r w:rsidR="00BD6B4F">
        <w:rPr>
          <w:rFonts w:ascii="Times New Roman" w:hAnsi="Times New Roman" w:cs="Times New Roman"/>
          <w:sz w:val="24"/>
          <w:szCs w:val="24"/>
        </w:rPr>
        <w:t>Еркешева М.</w:t>
      </w:r>
      <w:r w:rsidR="00AB4A6B">
        <w:rPr>
          <w:rFonts w:ascii="Times New Roman" w:hAnsi="Times New Roman" w:cs="Times New Roman"/>
          <w:sz w:val="24"/>
          <w:szCs w:val="24"/>
        </w:rPr>
        <w:t xml:space="preserve"> С.</w:t>
      </w:r>
    </w:p>
    <w:p w:rsidR="00BD6B4F" w:rsidRPr="00437B2D" w:rsidRDefault="00BD6B4F" w:rsidP="00BD6B4F">
      <w:pPr>
        <w:tabs>
          <w:tab w:val="left" w:pos="6096"/>
        </w:tabs>
        <w:rPr>
          <w:rFonts w:ascii="Times New Roman" w:hAnsi="Times New Roman" w:cs="Times New Roman"/>
          <w:sz w:val="24"/>
          <w:szCs w:val="24"/>
        </w:rPr>
      </w:pPr>
    </w:p>
    <w:p w:rsidR="00437B2D" w:rsidRPr="00437B2D" w:rsidRDefault="00437B2D" w:rsidP="00437B2D">
      <w:pPr>
        <w:rPr>
          <w:rFonts w:ascii="Times New Roman" w:hAnsi="Times New Roman" w:cs="Times New Roman"/>
          <w:sz w:val="24"/>
          <w:szCs w:val="24"/>
        </w:rPr>
      </w:pPr>
      <w:r w:rsidRPr="00437B2D">
        <w:rPr>
          <w:rFonts w:ascii="Times New Roman" w:hAnsi="Times New Roman" w:cs="Times New Roman"/>
          <w:sz w:val="24"/>
          <w:szCs w:val="24"/>
        </w:rPr>
        <w:t xml:space="preserve">Дата    </w:t>
      </w:r>
      <w:r w:rsidR="00AB4A6B"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437B2D">
        <w:rPr>
          <w:rFonts w:ascii="Times New Roman" w:hAnsi="Times New Roman" w:cs="Times New Roman"/>
          <w:sz w:val="24"/>
          <w:szCs w:val="24"/>
        </w:rPr>
        <w:t xml:space="preserve">протокол </w:t>
      </w:r>
    </w:p>
    <w:p w:rsidR="00437B2D" w:rsidRDefault="00437B2D" w:rsidP="00437B2D">
      <w:pPr>
        <w:tabs>
          <w:tab w:val="left" w:pos="6500"/>
        </w:tabs>
        <w:ind w:left="6500" w:hanging="6500"/>
        <w:rPr>
          <w:rFonts w:ascii="Times New Roman" w:hAnsi="Times New Roman" w:cs="Times New Roman"/>
          <w:sz w:val="24"/>
          <w:szCs w:val="24"/>
        </w:rPr>
      </w:pPr>
      <w:r w:rsidRPr="00437B2D">
        <w:rPr>
          <w:rFonts w:ascii="Times New Roman" w:hAnsi="Times New Roman" w:cs="Times New Roman"/>
          <w:sz w:val="24"/>
          <w:szCs w:val="24"/>
        </w:rPr>
        <w:t>Руководитель образовательной программы</w:t>
      </w:r>
      <w:r w:rsidRPr="00437B2D">
        <w:rPr>
          <w:rFonts w:ascii="Times New Roman" w:hAnsi="Times New Roman" w:cs="Times New Roman"/>
          <w:sz w:val="24"/>
          <w:szCs w:val="24"/>
        </w:rPr>
        <w:tab/>
        <w:t>Идришева Ж.К.</w:t>
      </w:r>
    </w:p>
    <w:p w:rsidR="00437B2D" w:rsidRPr="00437B2D" w:rsidRDefault="00437B2D" w:rsidP="00437B2D">
      <w:pPr>
        <w:tabs>
          <w:tab w:val="left" w:pos="6500"/>
        </w:tabs>
        <w:ind w:left="6500" w:hanging="6500"/>
        <w:rPr>
          <w:rFonts w:ascii="Times New Roman" w:hAnsi="Times New Roman" w:cs="Times New Roman"/>
          <w:sz w:val="24"/>
          <w:szCs w:val="24"/>
        </w:rPr>
      </w:pPr>
      <w:r w:rsidRPr="00437B2D">
        <w:rPr>
          <w:rFonts w:ascii="Times New Roman" w:hAnsi="Times New Roman" w:cs="Times New Roman"/>
          <w:sz w:val="24"/>
          <w:szCs w:val="24"/>
        </w:rPr>
        <w:t>6B11201</w:t>
      </w:r>
    </w:p>
    <w:p w:rsidR="00437B2D" w:rsidRPr="00437B2D" w:rsidRDefault="00437B2D" w:rsidP="00437B2D">
      <w:pPr>
        <w:rPr>
          <w:rFonts w:ascii="Times New Roman" w:hAnsi="Times New Roman" w:cs="Times New Roman"/>
          <w:sz w:val="24"/>
          <w:szCs w:val="24"/>
        </w:rPr>
      </w:pPr>
    </w:p>
    <w:p w:rsidR="00437B2D" w:rsidRPr="00437B2D" w:rsidRDefault="00437B2D" w:rsidP="00437B2D">
      <w:pPr>
        <w:tabs>
          <w:tab w:val="left" w:pos="6500"/>
        </w:tabs>
        <w:ind w:left="6500" w:hanging="6500"/>
        <w:rPr>
          <w:rFonts w:ascii="Times New Roman" w:hAnsi="Times New Roman" w:cs="Times New Roman"/>
          <w:sz w:val="24"/>
          <w:szCs w:val="24"/>
        </w:rPr>
      </w:pPr>
      <w:r w:rsidRPr="00437B2D">
        <w:rPr>
          <w:rFonts w:ascii="Times New Roman" w:hAnsi="Times New Roman" w:cs="Times New Roman"/>
          <w:sz w:val="24"/>
          <w:szCs w:val="24"/>
        </w:rPr>
        <w:t>Разработал</w:t>
      </w:r>
      <w:r w:rsidRPr="00437B2D">
        <w:rPr>
          <w:rFonts w:ascii="Times New Roman" w:hAnsi="Times New Roman" w:cs="Times New Roman"/>
          <w:sz w:val="24"/>
          <w:szCs w:val="24"/>
        </w:rPr>
        <w:tab/>
      </w:r>
    </w:p>
    <w:p w:rsidR="00437B2D" w:rsidRPr="00437B2D" w:rsidRDefault="00437B2D" w:rsidP="00437B2D">
      <w:pPr>
        <w:tabs>
          <w:tab w:val="left" w:pos="6500"/>
        </w:tabs>
        <w:ind w:left="6500" w:hanging="6500"/>
        <w:rPr>
          <w:rFonts w:ascii="Times New Roman" w:hAnsi="Times New Roman" w:cs="Times New Roman"/>
          <w:sz w:val="24"/>
          <w:szCs w:val="24"/>
        </w:rPr>
      </w:pPr>
      <w:r w:rsidRPr="00437B2D">
        <w:rPr>
          <w:rFonts w:ascii="Times New Roman" w:hAnsi="Times New Roman" w:cs="Times New Roman"/>
          <w:sz w:val="24"/>
          <w:szCs w:val="24"/>
        </w:rPr>
        <w:t>(ФИО, должность)</w:t>
      </w:r>
      <w:r w:rsidRPr="00437B2D">
        <w:rPr>
          <w:rFonts w:ascii="Times New Roman" w:hAnsi="Times New Roman" w:cs="Times New Roman"/>
          <w:sz w:val="24"/>
          <w:szCs w:val="24"/>
        </w:rPr>
        <w:tab/>
      </w:r>
      <w:r w:rsidRPr="00437B2D">
        <w:rPr>
          <w:rFonts w:ascii="Times New Roman" w:hAnsi="Times New Roman" w:cs="Times New Roman"/>
          <w:sz w:val="24"/>
          <w:szCs w:val="24"/>
        </w:rPr>
        <w:tab/>
        <w:t>Васильева О.Ю.</w:t>
      </w:r>
    </w:p>
    <w:p w:rsidR="00437B2D" w:rsidRPr="00437B2D" w:rsidRDefault="00437B2D" w:rsidP="00437B2D">
      <w:pPr>
        <w:tabs>
          <w:tab w:val="left" w:pos="6500"/>
        </w:tabs>
        <w:ind w:left="6500" w:hanging="6500"/>
        <w:rPr>
          <w:rFonts w:ascii="Times New Roman" w:hAnsi="Times New Roman" w:cs="Times New Roman"/>
          <w:sz w:val="24"/>
          <w:szCs w:val="24"/>
        </w:rPr>
      </w:pPr>
      <w:r w:rsidRPr="00437B2D">
        <w:rPr>
          <w:rFonts w:ascii="Times New Roman" w:hAnsi="Times New Roman" w:cs="Times New Roman"/>
          <w:sz w:val="24"/>
          <w:szCs w:val="24"/>
        </w:rPr>
        <w:tab/>
        <w:t>Старший преподаватель</w:t>
      </w:r>
    </w:p>
    <w:p w:rsidR="00437B2D" w:rsidRPr="00437B2D" w:rsidRDefault="00437B2D" w:rsidP="00437B2D">
      <w:pPr>
        <w:rPr>
          <w:rFonts w:ascii="Times New Roman" w:hAnsi="Times New Roman" w:cs="Times New Roman"/>
          <w:sz w:val="24"/>
          <w:szCs w:val="24"/>
        </w:rPr>
      </w:pPr>
    </w:p>
    <w:p w:rsidR="00437B2D" w:rsidRPr="00437B2D" w:rsidRDefault="00437B2D" w:rsidP="00437B2D">
      <w:pPr>
        <w:rPr>
          <w:rFonts w:ascii="Times New Roman" w:hAnsi="Times New Roman" w:cs="Times New Roman"/>
          <w:sz w:val="24"/>
          <w:szCs w:val="24"/>
        </w:rPr>
      </w:pPr>
    </w:p>
    <w:p w:rsidR="00437B2D" w:rsidRPr="00437B2D" w:rsidRDefault="00437B2D" w:rsidP="00437B2D">
      <w:pPr>
        <w:rPr>
          <w:rFonts w:ascii="Times New Roman" w:hAnsi="Times New Roman" w:cs="Times New Roman"/>
          <w:sz w:val="24"/>
          <w:szCs w:val="24"/>
        </w:rPr>
      </w:pPr>
      <w:r w:rsidRPr="00437B2D">
        <w:rPr>
          <w:rFonts w:ascii="Times New Roman" w:hAnsi="Times New Roman" w:cs="Times New Roman"/>
          <w:sz w:val="24"/>
          <w:szCs w:val="24"/>
        </w:rPr>
        <w:br w:type="page"/>
      </w:r>
    </w:p>
    <w:p w:rsidR="00D623A7" w:rsidRDefault="007864E4">
      <w:pPr>
        <w:pStyle w:val="a3"/>
        <w:jc w:val="center"/>
      </w:pPr>
      <w:r>
        <w:rPr>
          <w:b/>
        </w:rPr>
        <w:lastRenderedPageBreak/>
        <w:t>1 ХАРАКТЕРИСТИКА ДИСЦИПЛИНЫ, ЕЕ МЕСТО В УЧЕБНОМ ПРОЦЕССЕ</w:t>
      </w:r>
    </w:p>
    <w:p w:rsidR="00D623A7" w:rsidRDefault="00D623A7">
      <w:pPr>
        <w:pStyle w:val="a3"/>
      </w:pPr>
    </w:p>
    <w:p w:rsidR="00D623A7" w:rsidRDefault="007864E4">
      <w:pPr>
        <w:pStyle w:val="a3"/>
        <w:jc w:val="center"/>
      </w:pPr>
      <w:r>
        <w:rPr>
          <w:b/>
        </w:rPr>
        <w:t>1.1 Краткое описание дисциплины</w:t>
      </w:r>
    </w:p>
    <w:p w:rsidR="00D623A7" w:rsidRDefault="00D623A7">
      <w:pPr>
        <w:pStyle w:val="a3"/>
      </w:pPr>
    </w:p>
    <w:p w:rsidR="00D623A7" w:rsidRDefault="007864E4">
      <w:pPr>
        <w:pStyle w:val="a3"/>
        <w:ind w:firstLine="567"/>
      </w:pPr>
      <w:r>
        <w:t>Формирование знаний обеспечении санитарных в проектах промышленных предприятий, рассмотрение санитарных требований к размещению производственных объектов, к производственным зданиям, помещениям и сооружениям, к технологическим процессам и оборудованию, к рабочим местам и трудовому процессу, к отоплению, вентиляции и кондиционированию воздуха, к водоснабжению, канализации и утилизации промышленных отходов, к освещению и ультрафиолетовому облучению.</w:t>
      </w:r>
    </w:p>
    <w:p w:rsidR="00D623A7" w:rsidRDefault="00D623A7">
      <w:pPr>
        <w:pStyle w:val="a3"/>
      </w:pPr>
    </w:p>
    <w:p w:rsidR="00D623A7" w:rsidRDefault="007864E4">
      <w:pPr>
        <w:pStyle w:val="a3"/>
        <w:jc w:val="center"/>
      </w:pPr>
      <w:r>
        <w:rPr>
          <w:b/>
        </w:rPr>
        <w:t>1.2 Цель и задачи изучения дисциплины</w:t>
      </w:r>
    </w:p>
    <w:p w:rsidR="00D623A7" w:rsidRDefault="00D623A7">
      <w:pPr>
        <w:pStyle w:val="a3"/>
      </w:pPr>
    </w:p>
    <w:p w:rsidR="00D623A7" w:rsidRDefault="007864E4">
      <w:pPr>
        <w:pStyle w:val="a3"/>
        <w:ind w:firstLine="567"/>
      </w:pPr>
      <w:r>
        <w:t>Цель изучения дисциплины:</w:t>
      </w:r>
    </w:p>
    <w:p w:rsidR="00D623A7" w:rsidRDefault="007864E4">
      <w:pPr>
        <w:pStyle w:val="a3"/>
        <w:ind w:firstLine="567"/>
      </w:pPr>
      <w:r>
        <w:t>Подготовка бакалавров, которые владеют организационно-техническими основами промышленной санитарии и умеют их применять при проектировании промышленных объектов</w:t>
      </w:r>
    </w:p>
    <w:p w:rsidR="00D623A7" w:rsidRDefault="00D623A7">
      <w:pPr>
        <w:pStyle w:val="a3"/>
      </w:pPr>
    </w:p>
    <w:p w:rsidR="00D623A7" w:rsidRDefault="007864E4">
      <w:pPr>
        <w:pStyle w:val="a3"/>
        <w:ind w:firstLine="567"/>
      </w:pPr>
      <w:r>
        <w:t>Задачи изучения дисциплины:</w:t>
      </w:r>
    </w:p>
    <w:p w:rsidR="00D623A7" w:rsidRDefault="007864E4">
      <w:pPr>
        <w:pStyle w:val="a3"/>
        <w:ind w:firstLine="567"/>
      </w:pPr>
      <w:r>
        <w:t>- - научить студентов действиям в условиях производства; - способам защиты персонала; - основам организации и проведения мониторинга производственных условий и других неотложных работ производства; - изучить основы инженерной защиты рабочих и служащих, а также производственной деятельности объектов хозяйствования.</w:t>
      </w:r>
    </w:p>
    <w:p w:rsidR="00D623A7" w:rsidRDefault="00D623A7">
      <w:pPr>
        <w:pStyle w:val="a3"/>
      </w:pPr>
    </w:p>
    <w:p w:rsidR="00D623A7" w:rsidRDefault="007864E4">
      <w:pPr>
        <w:pStyle w:val="a3"/>
        <w:jc w:val="center"/>
      </w:pPr>
      <w:r>
        <w:rPr>
          <w:b/>
        </w:rPr>
        <w:t>1.3 Результаты обучения</w:t>
      </w:r>
    </w:p>
    <w:p w:rsidR="00D623A7" w:rsidRDefault="00D623A7">
      <w:pPr>
        <w:pStyle w:val="a3"/>
      </w:pPr>
    </w:p>
    <w:p w:rsidR="00D623A7" w:rsidRDefault="007864E4">
      <w:pPr>
        <w:pStyle w:val="a3"/>
        <w:ind w:firstLine="567"/>
      </w:pPr>
      <w:r>
        <w:t>Результаты обучения определяются на основе Дублинских дескрипторов соответствующего уровня образования и выражаются через компетенции.</w:t>
      </w:r>
    </w:p>
    <w:p w:rsidR="00D623A7" w:rsidRDefault="00D623A7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244"/>
        <w:gridCol w:w="3866"/>
        <w:gridCol w:w="3578"/>
      </w:tblGrid>
      <w:tr w:rsidR="00D623A7">
        <w:trPr>
          <w:tblHeader/>
        </w:trPr>
        <w:tc>
          <w:tcPr>
            <w:tcW w:w="1119" w:type="pct"/>
            <w:vMerge w:val="restart"/>
          </w:tcPr>
          <w:p w:rsidR="00D623A7" w:rsidRDefault="007864E4">
            <w:pPr>
              <w:pStyle w:val="a3"/>
              <w:jc w:val="center"/>
            </w:pPr>
            <w:r>
              <w:t>Формируемые ключевые компетенции</w:t>
            </w:r>
          </w:p>
        </w:tc>
        <w:tc>
          <w:tcPr>
            <w:tcW w:w="0" w:type="auto"/>
            <w:gridSpan w:val="2"/>
          </w:tcPr>
          <w:p w:rsidR="00D623A7" w:rsidRDefault="007864E4">
            <w:pPr>
              <w:pStyle w:val="a3"/>
              <w:jc w:val="center"/>
            </w:pPr>
            <w:r>
              <w:t>Результаты обучения (единицы ключевых компетенций)</w:t>
            </w:r>
          </w:p>
        </w:tc>
      </w:tr>
      <w:tr w:rsidR="00D623A7">
        <w:trPr>
          <w:tblHeader/>
        </w:trPr>
        <w:tc>
          <w:tcPr>
            <w:tcW w:w="0" w:type="auto"/>
            <w:vMerge/>
          </w:tcPr>
          <w:p w:rsidR="00D623A7" w:rsidRDefault="00D623A7">
            <w:pPr>
              <w:pStyle w:val="a3"/>
            </w:pPr>
          </w:p>
        </w:tc>
        <w:tc>
          <w:tcPr>
            <w:tcW w:w="2015" w:type="pct"/>
          </w:tcPr>
          <w:p w:rsidR="00D623A7" w:rsidRDefault="007864E4">
            <w:pPr>
              <w:pStyle w:val="a3"/>
              <w:jc w:val="center"/>
            </w:pPr>
            <w:r>
              <w:t>образовательной программы</w:t>
            </w:r>
          </w:p>
        </w:tc>
        <w:tc>
          <w:tcPr>
            <w:tcW w:w="1866" w:type="pct"/>
          </w:tcPr>
          <w:p w:rsidR="00D623A7" w:rsidRDefault="007864E4">
            <w:pPr>
              <w:pStyle w:val="a3"/>
              <w:jc w:val="center"/>
            </w:pPr>
            <w:r>
              <w:t>дисциплины</w:t>
            </w:r>
          </w:p>
        </w:tc>
      </w:tr>
      <w:tr w:rsidR="00D623A7">
        <w:tc>
          <w:tcPr>
            <w:tcW w:w="0" w:type="auto"/>
            <w:vMerge w:val="restart"/>
          </w:tcPr>
          <w:p w:rsidR="00D623A7" w:rsidRDefault="007864E4">
            <w:pPr>
              <w:pStyle w:val="a3"/>
              <w:jc w:val="center"/>
            </w:pPr>
            <w:r>
              <w:rPr>
                <w:sz w:val="20"/>
              </w:rPr>
              <w:t>КК5 - Способность к организационно-управленческой деятельности с возможной постановки целей и формирования текущих задач и на перспективу, связанных с защитой окружающей среды, рациональным природопользованием и безопасностью жизнедеятельности.</w:t>
            </w:r>
          </w:p>
        </w:tc>
        <w:tc>
          <w:tcPr>
            <w:tcW w:w="0" w:type="auto"/>
          </w:tcPr>
          <w:p w:rsidR="00D623A7" w:rsidRDefault="007864E4">
            <w:pPr>
              <w:pStyle w:val="a3"/>
            </w:pPr>
            <w:r>
              <w:rPr>
                <w:sz w:val="20"/>
              </w:rPr>
              <w:t>РО10 - владение основными методами теоретического исследования, планирования, проведения и обработки результатов эксперимента; способность проводить технико-экономические расчеты мероприятий по повышению экологической безопасности и безопасности жизнедеятельности, знать о возможностях внедрения научных результатов</w:t>
            </w:r>
          </w:p>
        </w:tc>
        <w:tc>
          <w:tcPr>
            <w:tcW w:w="0" w:type="auto"/>
            <w:vMerge w:val="restart"/>
          </w:tcPr>
          <w:p w:rsidR="00D623A7" w:rsidRDefault="007864E4">
            <w:pPr>
              <w:pStyle w:val="a3"/>
              <w:ind w:firstLine="567"/>
            </w:pPr>
            <w:r>
              <w:rPr>
                <w:sz w:val="20"/>
              </w:rPr>
              <w:t>- - последствий вредных и опасных факторов; - своевременно реагировать и проводить необходимые мероприятия по нормализации - практического применения закона Республики Казахстан по безопасности производства.</w:t>
            </w:r>
          </w:p>
          <w:p w:rsidR="00D623A7" w:rsidRDefault="007864E4">
            <w:pPr>
              <w:pStyle w:val="a3"/>
              <w:ind w:firstLine="567"/>
            </w:pPr>
            <w:r>
              <w:rPr>
                <w:sz w:val="20"/>
              </w:rPr>
              <w:t>- - способам защиты персонала; - основам организации и проведения мониторинга производственных условий и других неотложных работ производства;</w:t>
            </w:r>
          </w:p>
          <w:p w:rsidR="00D623A7" w:rsidRDefault="007864E4">
            <w:pPr>
              <w:pStyle w:val="a3"/>
              <w:ind w:firstLine="567"/>
            </w:pPr>
            <w:r>
              <w:rPr>
                <w:sz w:val="20"/>
              </w:rPr>
              <w:t>- Выполнение нормативно-технической и санитарно-технической документации, касающейся проектирования безопасной производственной среды</w:t>
            </w:r>
          </w:p>
          <w:p w:rsidR="00D623A7" w:rsidRDefault="007864E4">
            <w:pPr>
              <w:pStyle w:val="a3"/>
              <w:ind w:firstLine="567"/>
            </w:pPr>
            <w:r>
              <w:rPr>
                <w:sz w:val="20"/>
              </w:rPr>
              <w:t xml:space="preserve">- Профессионально осуществлять свою производственную деятельность по защиты производственной среды от </w:t>
            </w:r>
            <w:r>
              <w:rPr>
                <w:sz w:val="20"/>
              </w:rPr>
              <w:lastRenderedPageBreak/>
              <w:t>воздействия вредных факторов</w:t>
            </w:r>
          </w:p>
          <w:p w:rsidR="00D623A7" w:rsidRDefault="007864E4">
            <w:pPr>
              <w:pStyle w:val="a3"/>
              <w:ind w:firstLine="567"/>
            </w:pPr>
            <w:r>
              <w:rPr>
                <w:sz w:val="20"/>
              </w:rPr>
              <w:t>- Оценка обстановки в реальных условиях проектирования объектов. Совершенствовать знания проектирования схем, используемых в безопасности среды для оперативного решения проблем санитарной безопасности производственной среды</w:t>
            </w:r>
          </w:p>
        </w:tc>
      </w:tr>
      <w:tr w:rsidR="00D623A7">
        <w:tc>
          <w:tcPr>
            <w:tcW w:w="0" w:type="auto"/>
            <w:vMerge w:val="restart"/>
          </w:tcPr>
          <w:p w:rsidR="00D623A7" w:rsidRDefault="007864E4">
            <w:pPr>
              <w:pStyle w:val="a3"/>
              <w:jc w:val="center"/>
            </w:pPr>
            <w:r>
              <w:rPr>
                <w:sz w:val="20"/>
              </w:rPr>
              <w:t xml:space="preserve">КК6 - способность к самостоятельному обучению и освоению новых профессиональных знаний и умений, непрерывному </w:t>
            </w:r>
            <w:r>
              <w:rPr>
                <w:sz w:val="20"/>
              </w:rPr>
              <w:lastRenderedPageBreak/>
              <w:t>профессиональному самосовершенствованию.</w:t>
            </w:r>
          </w:p>
        </w:tc>
        <w:tc>
          <w:tcPr>
            <w:tcW w:w="0" w:type="auto"/>
          </w:tcPr>
          <w:p w:rsidR="00D623A7" w:rsidRDefault="007864E4">
            <w:pPr>
              <w:pStyle w:val="a3"/>
            </w:pPr>
            <w:r>
              <w:rPr>
                <w:sz w:val="20"/>
              </w:rPr>
              <w:lastRenderedPageBreak/>
              <w:t xml:space="preserve">РО11 - знание систем классификации и обработки информации, приемов поиска и анализа информации, способность проводить анализ новейших достижений науки и техники для их применения в охране труда и окружающей среды; владение навыками работы с системами </w:t>
            </w:r>
            <w:r>
              <w:rPr>
                <w:sz w:val="20"/>
              </w:rPr>
              <w:lastRenderedPageBreak/>
              <w:t>нормативно-технической документации</w:t>
            </w:r>
          </w:p>
        </w:tc>
        <w:tc>
          <w:tcPr>
            <w:tcW w:w="0" w:type="auto"/>
            <w:vMerge/>
          </w:tcPr>
          <w:p w:rsidR="00D623A7" w:rsidRDefault="00D623A7">
            <w:pPr>
              <w:pStyle w:val="a3"/>
            </w:pPr>
          </w:p>
        </w:tc>
      </w:tr>
      <w:tr w:rsidR="00D623A7">
        <w:tc>
          <w:tcPr>
            <w:tcW w:w="0" w:type="auto"/>
            <w:vMerge/>
          </w:tcPr>
          <w:p w:rsidR="00D623A7" w:rsidRDefault="00D623A7">
            <w:pPr>
              <w:pStyle w:val="a3"/>
            </w:pPr>
          </w:p>
        </w:tc>
        <w:tc>
          <w:tcPr>
            <w:tcW w:w="0" w:type="auto"/>
          </w:tcPr>
          <w:p w:rsidR="00D623A7" w:rsidRDefault="007864E4">
            <w:pPr>
              <w:pStyle w:val="a3"/>
            </w:pPr>
            <w:r>
              <w:rPr>
                <w:sz w:val="20"/>
              </w:rPr>
              <w:t>РО12 - на основе анализа действующей системы безопасности на объекте разрабатывать мероприятия по повышению еѐ эффективности; использовать на практике современные методы и подходы к рациональному использованию природных ресурсов, созданию экологически безопасных и малоотходных технологий.</w:t>
            </w:r>
          </w:p>
        </w:tc>
        <w:tc>
          <w:tcPr>
            <w:tcW w:w="0" w:type="auto"/>
            <w:vMerge/>
          </w:tcPr>
          <w:p w:rsidR="00D623A7" w:rsidRDefault="00D623A7">
            <w:pPr>
              <w:pStyle w:val="a3"/>
            </w:pPr>
          </w:p>
        </w:tc>
      </w:tr>
    </w:tbl>
    <w:p w:rsidR="00D623A7" w:rsidRDefault="00D623A7">
      <w:pPr>
        <w:pStyle w:val="a3"/>
      </w:pPr>
    </w:p>
    <w:p w:rsidR="00D623A7" w:rsidRDefault="007864E4">
      <w:pPr>
        <w:pStyle w:val="a3"/>
        <w:jc w:val="center"/>
      </w:pPr>
      <w:r>
        <w:rPr>
          <w:b/>
        </w:rPr>
        <w:t>1.4 Образовательные технологии, применяемые при освоении дисциплины</w:t>
      </w:r>
    </w:p>
    <w:p w:rsidR="00D623A7" w:rsidRDefault="00D623A7">
      <w:pPr>
        <w:pStyle w:val="a3"/>
      </w:pPr>
    </w:p>
    <w:p w:rsidR="00D623A7" w:rsidRDefault="007864E4">
      <w:pPr>
        <w:pStyle w:val="a3"/>
        <w:jc w:val="center"/>
      </w:pPr>
      <w:r>
        <w:rPr>
          <w:b/>
        </w:rPr>
        <w:t>1.4.1 Основные образовательные технологии</w:t>
      </w:r>
    </w:p>
    <w:p w:rsidR="00D623A7" w:rsidRDefault="00D623A7">
      <w:pPr>
        <w:pStyle w:val="a3"/>
      </w:pPr>
    </w:p>
    <w:p w:rsidR="00D623A7" w:rsidRDefault="007864E4">
      <w:pPr>
        <w:pStyle w:val="a3"/>
        <w:ind w:firstLine="567"/>
      </w:pPr>
      <w:r>
        <w:t>При проведении учебных занятий предусматривается использование следующих образовательных технологий:</w:t>
      </w:r>
    </w:p>
    <w:p w:rsidR="00D623A7" w:rsidRDefault="007864E4">
      <w:pPr>
        <w:pStyle w:val="a3"/>
        <w:ind w:firstLine="567"/>
      </w:pPr>
      <w:r>
        <w:t>- интерактивная лекция (применение следующих активных форм обучения: ведомая (управляемая) дискуссия или беседа; модерация; демонстрация слайдов или учебных фильмов; мозговой штурм; мотивационная речь); - построение сценариев развития различных ситуаций на основе заданных условий; - информационно-коммуникационная (например, занятия в компьютерном классе с использованием профессиональных пакетов прикладных программ); - поисково-исследовательская (самостоятельная исследовательская деятельность студентов в процессе обучения); - решение учебных задач.</w:t>
      </w:r>
    </w:p>
    <w:p w:rsidR="00D623A7" w:rsidRDefault="00D623A7">
      <w:pPr>
        <w:pStyle w:val="a3"/>
      </w:pPr>
    </w:p>
    <w:p w:rsidR="00D623A7" w:rsidRDefault="007864E4">
      <w:pPr>
        <w:pStyle w:val="a3"/>
        <w:jc w:val="center"/>
      </w:pPr>
      <w:r>
        <w:rPr>
          <w:b/>
        </w:rPr>
        <w:t>1.4.2 Адаптивные образовательные технологии (инклюзивное обучение)</w:t>
      </w:r>
    </w:p>
    <w:p w:rsidR="00D623A7" w:rsidRDefault="00D623A7">
      <w:pPr>
        <w:pStyle w:val="a3"/>
      </w:pPr>
    </w:p>
    <w:p w:rsidR="00D623A7" w:rsidRDefault="007864E4">
      <w:pPr>
        <w:pStyle w:val="a3"/>
        <w:ind w:firstLine="567"/>
      </w:pPr>
      <w:r>
        <w:t>Для успешного освоения дисциплины при обучении лиц с ограниченными возможностями здоровья могут применяться следующие адаптивные образовательные технологии:</w:t>
      </w:r>
    </w:p>
    <w:p w:rsidR="00D623A7" w:rsidRDefault="007864E4">
      <w:pPr>
        <w:pStyle w:val="a3"/>
        <w:ind w:firstLine="567"/>
      </w:pPr>
      <w:r>
        <w:t>- дистанционные образовательные; - личностно ориентированные (например, использование экранной клавиатуры и альтернативных устройств ввода информации для обучающихся с нарушениями опорно-двигательного аппарата; оборудование учебной аудитории, в которой обучаются студенты с нарушением слуха компьютерной техникой, аудиотехникой, видеотехникой, электронной доской); - предметно-ориентированные (процесс целеобразования, т.е. цели формируются через их результаты, выраженные в действиях обучающихся); - проведение дополнительных индивидуальных консультаций и занятий с обучающимися, организованные для оказания помощи в освоении учебного материала.</w:t>
      </w:r>
    </w:p>
    <w:p w:rsidR="00D623A7" w:rsidRDefault="00D623A7">
      <w:pPr>
        <w:pStyle w:val="a3"/>
      </w:pPr>
    </w:p>
    <w:p w:rsidR="00D623A7" w:rsidRDefault="007864E4">
      <w:pPr>
        <w:pStyle w:val="a3"/>
        <w:jc w:val="center"/>
      </w:pPr>
      <w:r>
        <w:rPr>
          <w:b/>
        </w:rPr>
        <w:t>1.4.3 Формат обучения</w:t>
      </w:r>
    </w:p>
    <w:p w:rsidR="00437B2D" w:rsidRDefault="00437B2D" w:rsidP="00437B2D">
      <w:pPr>
        <w:pStyle w:val="a3"/>
        <w:ind w:firstLine="567"/>
      </w:pPr>
      <w:r>
        <w:rPr>
          <w:b/>
          <w:i/>
        </w:rPr>
        <w:t>Традиционное обучение</w:t>
      </w:r>
    </w:p>
    <w:p w:rsidR="00437B2D" w:rsidRDefault="00437B2D" w:rsidP="00437B2D">
      <w:pPr>
        <w:pStyle w:val="a3"/>
        <w:ind w:firstLine="567"/>
      </w:pPr>
      <w:r>
        <w:t>очные лекции и практические занятия</w:t>
      </w:r>
    </w:p>
    <w:p w:rsidR="00437B2D" w:rsidRDefault="00437B2D" w:rsidP="00437B2D">
      <w:pPr>
        <w:pStyle w:val="a3"/>
        <w:ind w:firstLine="567"/>
      </w:pPr>
      <w:r>
        <w:rPr>
          <w:b/>
          <w:i/>
        </w:rPr>
        <w:t>Дистанционное обучение</w:t>
      </w:r>
    </w:p>
    <w:p w:rsidR="00437B2D" w:rsidRDefault="00437B2D" w:rsidP="00437B2D">
      <w:pPr>
        <w:pStyle w:val="a3"/>
        <w:ind w:firstLine="567"/>
      </w:pPr>
      <w:r>
        <w:t>онлайн лекции, семинары, портал СДО</w:t>
      </w:r>
    </w:p>
    <w:p w:rsidR="00437B2D" w:rsidRDefault="00437B2D" w:rsidP="00437B2D">
      <w:pPr>
        <w:pStyle w:val="a3"/>
        <w:ind w:firstLine="567"/>
      </w:pPr>
      <w:r>
        <w:rPr>
          <w:b/>
          <w:i/>
        </w:rPr>
        <w:t>Смешанное обучение</w:t>
      </w:r>
    </w:p>
    <w:p w:rsidR="00437B2D" w:rsidRDefault="00437B2D" w:rsidP="00437B2D">
      <w:pPr>
        <w:pStyle w:val="a3"/>
        <w:ind w:firstLine="567"/>
      </w:pPr>
      <w:r>
        <w:t>онлайн лекции, очные практические занятия</w:t>
      </w:r>
    </w:p>
    <w:p w:rsidR="00437B2D" w:rsidRDefault="00437B2D" w:rsidP="00437B2D">
      <w:pPr>
        <w:pStyle w:val="a3"/>
      </w:pPr>
    </w:p>
    <w:p w:rsidR="00D623A7" w:rsidRDefault="007864E4">
      <w:pPr>
        <w:pStyle w:val="a3"/>
        <w:jc w:val="center"/>
      </w:pPr>
      <w:r>
        <w:rPr>
          <w:b/>
        </w:rPr>
        <w:lastRenderedPageBreak/>
        <w:t>1.5 Пререквизиты</w:t>
      </w:r>
    </w:p>
    <w:p w:rsidR="00D623A7" w:rsidRDefault="00D623A7">
      <w:pPr>
        <w:pStyle w:val="a3"/>
      </w:pPr>
    </w:p>
    <w:p w:rsidR="00D623A7" w:rsidRDefault="007864E4">
      <w:pPr>
        <w:pStyle w:val="a3"/>
        <w:ind w:firstLine="567"/>
      </w:pPr>
      <w:r>
        <w:t>- Вредные вещества промышленности</w:t>
      </w:r>
    </w:p>
    <w:p w:rsidR="00D623A7" w:rsidRDefault="00D623A7">
      <w:pPr>
        <w:pStyle w:val="a3"/>
      </w:pPr>
    </w:p>
    <w:p w:rsidR="00D623A7" w:rsidRDefault="007864E4">
      <w:pPr>
        <w:pStyle w:val="a3"/>
        <w:jc w:val="center"/>
      </w:pPr>
      <w:r>
        <w:rPr>
          <w:b/>
        </w:rPr>
        <w:t>1.6 Постреквизиты</w:t>
      </w:r>
    </w:p>
    <w:p w:rsidR="00D623A7" w:rsidRDefault="00D623A7">
      <w:pPr>
        <w:pStyle w:val="a3"/>
      </w:pPr>
    </w:p>
    <w:p w:rsidR="00D623A7" w:rsidRDefault="007864E4">
      <w:pPr>
        <w:pStyle w:val="a3"/>
        <w:ind w:firstLine="567"/>
      </w:pPr>
      <w:r>
        <w:t>- Взрыво-пожаробезопасность</w:t>
      </w:r>
    </w:p>
    <w:p w:rsidR="00D623A7" w:rsidRDefault="007864E4">
      <w:pPr>
        <w:pStyle w:val="a3"/>
        <w:ind w:firstLine="567"/>
      </w:pPr>
      <w:r>
        <w:t>- Системы и оборудование для создания микроклимата в производственных помещениях</w:t>
      </w:r>
    </w:p>
    <w:p w:rsidR="00D623A7" w:rsidRDefault="007864E4">
      <w:pPr>
        <w:pStyle w:val="a3"/>
        <w:ind w:firstLine="567"/>
      </w:pPr>
      <w:r>
        <w:t>- Управление качеством в области безопасности жизнедеятельности  и защиты окружающей  среды</w:t>
      </w:r>
    </w:p>
    <w:p w:rsidR="00D623A7" w:rsidRDefault="00D623A7">
      <w:pPr>
        <w:pStyle w:val="a3"/>
      </w:pPr>
    </w:p>
    <w:p w:rsidR="00D623A7" w:rsidRDefault="007864E4">
      <w:pPr>
        <w:pStyle w:val="a3"/>
        <w:jc w:val="center"/>
      </w:pPr>
      <w:r>
        <w:rPr>
          <w:b/>
        </w:rPr>
        <w:t>1.7 Трудоемкость дисциплины</w:t>
      </w:r>
    </w:p>
    <w:p w:rsidR="00D623A7" w:rsidRDefault="00D623A7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6782"/>
        <w:gridCol w:w="2906"/>
      </w:tblGrid>
      <w:tr w:rsidR="00D623A7">
        <w:trPr>
          <w:tblHeader/>
        </w:trPr>
        <w:tc>
          <w:tcPr>
            <w:tcW w:w="3500" w:type="pct"/>
          </w:tcPr>
          <w:p w:rsidR="00D623A7" w:rsidRDefault="007864E4">
            <w:pPr>
              <w:pStyle w:val="a3"/>
            </w:pPr>
            <w:r>
              <w:t>Виды работ</w:t>
            </w:r>
          </w:p>
        </w:tc>
        <w:tc>
          <w:tcPr>
            <w:tcW w:w="1500" w:type="pct"/>
          </w:tcPr>
          <w:p w:rsidR="00D623A7" w:rsidRDefault="007864E4">
            <w:pPr>
              <w:pStyle w:val="a3"/>
              <w:jc w:val="center"/>
            </w:pPr>
            <w:r>
              <w:t>часы</w:t>
            </w:r>
          </w:p>
        </w:tc>
      </w:tr>
      <w:tr w:rsidR="00D623A7">
        <w:tc>
          <w:tcPr>
            <w:tcW w:w="0" w:type="auto"/>
          </w:tcPr>
          <w:p w:rsidR="00D623A7" w:rsidRDefault="007864E4">
            <w:pPr>
              <w:pStyle w:val="a3"/>
            </w:pPr>
            <w:r>
              <w:t>Лекции</w:t>
            </w:r>
          </w:p>
        </w:tc>
        <w:tc>
          <w:tcPr>
            <w:tcW w:w="0" w:type="auto"/>
          </w:tcPr>
          <w:p w:rsidR="00D623A7" w:rsidRDefault="007864E4">
            <w:pPr>
              <w:pStyle w:val="a3"/>
              <w:jc w:val="center"/>
            </w:pPr>
            <w:r>
              <w:t>15</w:t>
            </w:r>
          </w:p>
        </w:tc>
      </w:tr>
      <w:tr w:rsidR="00D623A7">
        <w:tc>
          <w:tcPr>
            <w:tcW w:w="0" w:type="auto"/>
          </w:tcPr>
          <w:p w:rsidR="00D623A7" w:rsidRDefault="007864E4">
            <w:pPr>
              <w:pStyle w:val="a3"/>
            </w:pPr>
            <w:r>
              <w:t>Практические работы</w:t>
            </w:r>
          </w:p>
        </w:tc>
        <w:tc>
          <w:tcPr>
            <w:tcW w:w="0" w:type="auto"/>
          </w:tcPr>
          <w:p w:rsidR="00D623A7" w:rsidRDefault="007864E4">
            <w:pPr>
              <w:pStyle w:val="a3"/>
              <w:jc w:val="center"/>
            </w:pPr>
            <w:r>
              <w:t>15</w:t>
            </w:r>
          </w:p>
        </w:tc>
      </w:tr>
      <w:tr w:rsidR="00D623A7">
        <w:tc>
          <w:tcPr>
            <w:tcW w:w="0" w:type="auto"/>
          </w:tcPr>
          <w:p w:rsidR="00D623A7" w:rsidRDefault="007864E4">
            <w:pPr>
              <w:pStyle w:val="a3"/>
            </w:pPr>
            <w:r>
              <w:t>Лабораторные работы</w:t>
            </w:r>
          </w:p>
        </w:tc>
        <w:tc>
          <w:tcPr>
            <w:tcW w:w="0" w:type="auto"/>
          </w:tcPr>
          <w:p w:rsidR="00D623A7" w:rsidRDefault="007864E4">
            <w:pPr>
              <w:pStyle w:val="a3"/>
              <w:jc w:val="center"/>
            </w:pPr>
            <w:r>
              <w:t>15</w:t>
            </w:r>
          </w:p>
        </w:tc>
      </w:tr>
      <w:tr w:rsidR="00D623A7">
        <w:tc>
          <w:tcPr>
            <w:tcW w:w="0" w:type="auto"/>
          </w:tcPr>
          <w:p w:rsidR="00D623A7" w:rsidRDefault="007864E4">
            <w:pPr>
              <w:pStyle w:val="a3"/>
            </w:pPr>
            <w:r>
              <w:t>СРОП</w:t>
            </w:r>
          </w:p>
        </w:tc>
        <w:tc>
          <w:tcPr>
            <w:tcW w:w="0" w:type="auto"/>
          </w:tcPr>
          <w:p w:rsidR="00D623A7" w:rsidRDefault="007864E4">
            <w:pPr>
              <w:pStyle w:val="a3"/>
              <w:jc w:val="center"/>
            </w:pPr>
            <w:r>
              <w:t>30</w:t>
            </w:r>
          </w:p>
        </w:tc>
      </w:tr>
      <w:tr w:rsidR="00D623A7">
        <w:tc>
          <w:tcPr>
            <w:tcW w:w="0" w:type="auto"/>
          </w:tcPr>
          <w:p w:rsidR="00D623A7" w:rsidRDefault="007864E4">
            <w:pPr>
              <w:pStyle w:val="a3"/>
            </w:pPr>
            <w:r>
              <w:t>СРО</w:t>
            </w:r>
          </w:p>
        </w:tc>
        <w:tc>
          <w:tcPr>
            <w:tcW w:w="0" w:type="auto"/>
          </w:tcPr>
          <w:p w:rsidR="00D623A7" w:rsidRDefault="007864E4">
            <w:pPr>
              <w:pStyle w:val="a3"/>
              <w:jc w:val="center"/>
            </w:pPr>
            <w:r>
              <w:t>75</w:t>
            </w:r>
          </w:p>
        </w:tc>
      </w:tr>
      <w:tr w:rsidR="00D623A7">
        <w:tc>
          <w:tcPr>
            <w:tcW w:w="0" w:type="auto"/>
          </w:tcPr>
          <w:p w:rsidR="00D623A7" w:rsidRDefault="007864E4">
            <w:pPr>
              <w:pStyle w:val="a3"/>
              <w:jc w:val="left"/>
            </w:pPr>
            <w:r>
              <w:t>Форма проведения итогового контроля</w:t>
            </w:r>
          </w:p>
        </w:tc>
        <w:tc>
          <w:tcPr>
            <w:tcW w:w="0" w:type="auto"/>
          </w:tcPr>
          <w:p w:rsidR="00D623A7" w:rsidRDefault="007864E4">
            <w:pPr>
              <w:pStyle w:val="a3"/>
              <w:jc w:val="center"/>
            </w:pPr>
            <w:r>
              <w:t>экзамен</w:t>
            </w:r>
          </w:p>
        </w:tc>
      </w:tr>
    </w:tbl>
    <w:p w:rsidR="00D623A7" w:rsidRDefault="00D623A7">
      <w:pPr>
        <w:pStyle w:val="a3"/>
      </w:pPr>
    </w:p>
    <w:p w:rsidR="00D623A7" w:rsidRDefault="007864E4">
      <w:pPr>
        <w:pStyle w:val="a3"/>
        <w:jc w:val="center"/>
      </w:pPr>
      <w:r>
        <w:rPr>
          <w:b/>
        </w:rPr>
        <w:t>2 СОДЕРЖАНИЕ ДИСЦИПЛИНЫ</w:t>
      </w:r>
    </w:p>
    <w:p w:rsidR="00D623A7" w:rsidRDefault="00D623A7">
      <w:pPr>
        <w:pStyle w:val="a3"/>
      </w:pPr>
    </w:p>
    <w:p w:rsidR="00D623A7" w:rsidRDefault="007864E4">
      <w:pPr>
        <w:pStyle w:val="a3"/>
        <w:jc w:val="center"/>
      </w:pPr>
      <w:r>
        <w:rPr>
          <w:b/>
        </w:rPr>
        <w:t>2.1 Тематический план</w:t>
      </w:r>
    </w:p>
    <w:p w:rsidR="00D623A7" w:rsidRDefault="00D623A7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Layout w:type="fixed"/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67"/>
        <w:gridCol w:w="124"/>
        <w:gridCol w:w="6553"/>
        <w:gridCol w:w="1583"/>
        <w:gridCol w:w="1261"/>
      </w:tblGrid>
      <w:tr w:rsidR="00D623A7" w:rsidTr="007864E4">
        <w:trPr>
          <w:tblHeader/>
        </w:trPr>
        <w:tc>
          <w:tcPr>
            <w:tcW w:w="150" w:type="pct"/>
            <w:gridSpan w:val="2"/>
          </w:tcPr>
          <w:p w:rsidR="00D623A7" w:rsidRDefault="007864E4">
            <w:pPr>
              <w:pStyle w:val="a3"/>
              <w:jc w:val="center"/>
            </w:pPr>
            <w:r>
              <w:t>№</w:t>
            </w:r>
          </w:p>
        </w:tc>
        <w:tc>
          <w:tcPr>
            <w:tcW w:w="3382" w:type="pct"/>
          </w:tcPr>
          <w:p w:rsidR="00D623A7" w:rsidRDefault="007864E4">
            <w:pPr>
              <w:pStyle w:val="a3"/>
              <w:jc w:val="center"/>
            </w:pPr>
            <w:r>
              <w:t>Наименование темы и ее содержание</w:t>
            </w:r>
          </w:p>
        </w:tc>
        <w:tc>
          <w:tcPr>
            <w:tcW w:w="817" w:type="pct"/>
          </w:tcPr>
          <w:p w:rsidR="00D623A7" w:rsidRDefault="007864E4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51" w:type="pct"/>
          </w:tcPr>
          <w:p w:rsidR="00D623A7" w:rsidRDefault="007864E4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D623A7" w:rsidTr="007864E4">
        <w:tc>
          <w:tcPr>
            <w:tcW w:w="9688" w:type="dxa"/>
            <w:gridSpan w:val="5"/>
          </w:tcPr>
          <w:p w:rsidR="00D623A7" w:rsidRDefault="007864E4">
            <w:pPr>
              <w:pStyle w:val="a3"/>
              <w:jc w:val="center"/>
            </w:pPr>
            <w:r>
              <w:rPr>
                <w:b/>
              </w:rPr>
              <w:t>Дәрістік сабақтар / Лекционные занятия</w:t>
            </w:r>
          </w:p>
        </w:tc>
      </w:tr>
      <w:tr w:rsidR="003F00EE" w:rsidTr="007864E4">
        <w:tc>
          <w:tcPr>
            <w:tcW w:w="291" w:type="dxa"/>
            <w:gridSpan w:val="2"/>
          </w:tcPr>
          <w:p w:rsidR="003F00EE" w:rsidRDefault="003F00EE">
            <w:pPr>
              <w:pStyle w:val="a3"/>
              <w:jc w:val="center"/>
            </w:pPr>
            <w:r>
              <w:t>1</w:t>
            </w:r>
          </w:p>
        </w:tc>
        <w:tc>
          <w:tcPr>
            <w:tcW w:w="6553" w:type="dxa"/>
          </w:tcPr>
          <w:p w:rsidR="003F00EE" w:rsidRPr="00E206B1" w:rsidRDefault="003F00EE">
            <w:pPr>
              <w:pStyle w:val="a3"/>
              <w:rPr>
                <w:sz w:val="22"/>
              </w:rPr>
            </w:pPr>
            <w:r w:rsidRPr="00E206B1">
              <w:rPr>
                <w:sz w:val="22"/>
              </w:rPr>
              <w:t>Тема 1. Цели и задачи дисциплины ОСНПП.  Актуальность нормативно-законодательной базы в области ОСНПП. Значение обеспечения санитарных норм при проектировании промышленных предприятий для безопасных условий жизнедеятельности и экологической безопасности  РК.</w:t>
            </w:r>
          </w:p>
        </w:tc>
        <w:tc>
          <w:tcPr>
            <w:tcW w:w="1583" w:type="dxa"/>
          </w:tcPr>
          <w:p w:rsidR="003F00EE" w:rsidRDefault="003F00EE">
            <w:pPr>
              <w:pStyle w:val="a3"/>
              <w:jc w:val="center"/>
            </w:pPr>
            <w:r>
              <w:t>1</w:t>
            </w:r>
          </w:p>
        </w:tc>
        <w:tc>
          <w:tcPr>
            <w:tcW w:w="1261" w:type="dxa"/>
          </w:tcPr>
          <w:p w:rsidR="003F00EE" w:rsidRDefault="00F9319A">
            <w:pPr>
              <w:pStyle w:val="a3"/>
              <w:jc w:val="center"/>
            </w:pPr>
            <w:r>
              <w:t>1,2,3,4,5-17,18,19</w:t>
            </w:r>
          </w:p>
        </w:tc>
      </w:tr>
      <w:tr w:rsidR="00D623A7" w:rsidTr="007864E4">
        <w:tc>
          <w:tcPr>
            <w:tcW w:w="291" w:type="dxa"/>
            <w:gridSpan w:val="2"/>
          </w:tcPr>
          <w:p w:rsidR="00D623A7" w:rsidRDefault="003F00EE">
            <w:pPr>
              <w:pStyle w:val="a3"/>
              <w:jc w:val="center"/>
            </w:pPr>
            <w:r>
              <w:t>2</w:t>
            </w:r>
          </w:p>
        </w:tc>
        <w:tc>
          <w:tcPr>
            <w:tcW w:w="6553" w:type="dxa"/>
          </w:tcPr>
          <w:p w:rsidR="00D623A7" w:rsidRPr="00E206B1" w:rsidRDefault="003F00EE">
            <w:pPr>
              <w:pStyle w:val="a3"/>
            </w:pPr>
            <w:r w:rsidRPr="00E206B1">
              <w:rPr>
                <w:sz w:val="22"/>
              </w:rPr>
              <w:t>Тема 2</w:t>
            </w:r>
            <w:r w:rsidR="007864E4" w:rsidRPr="00E206B1">
              <w:rPr>
                <w:sz w:val="22"/>
              </w:rPr>
              <w:t>. Общие требования к проектированию производственных предприятий</w:t>
            </w:r>
          </w:p>
        </w:tc>
        <w:tc>
          <w:tcPr>
            <w:tcW w:w="1583" w:type="dxa"/>
          </w:tcPr>
          <w:p w:rsidR="00D623A7" w:rsidRDefault="00E206B1">
            <w:pPr>
              <w:pStyle w:val="a3"/>
              <w:jc w:val="center"/>
            </w:pPr>
            <w:r>
              <w:t>1</w:t>
            </w:r>
          </w:p>
        </w:tc>
        <w:tc>
          <w:tcPr>
            <w:tcW w:w="1261" w:type="dxa"/>
          </w:tcPr>
          <w:p w:rsidR="00D623A7" w:rsidRDefault="00F9319A">
            <w:pPr>
              <w:pStyle w:val="a3"/>
              <w:jc w:val="center"/>
            </w:pPr>
            <w:r w:rsidRPr="00F9319A">
              <w:t>1,2,3,4,5-17,18,19</w:t>
            </w:r>
          </w:p>
        </w:tc>
      </w:tr>
      <w:tr w:rsidR="00D623A7" w:rsidTr="007864E4">
        <w:tc>
          <w:tcPr>
            <w:tcW w:w="291" w:type="dxa"/>
            <w:gridSpan w:val="2"/>
          </w:tcPr>
          <w:p w:rsidR="00D623A7" w:rsidRDefault="003F00EE">
            <w:pPr>
              <w:pStyle w:val="a3"/>
              <w:jc w:val="center"/>
            </w:pPr>
            <w:r>
              <w:t>3</w:t>
            </w:r>
          </w:p>
        </w:tc>
        <w:tc>
          <w:tcPr>
            <w:tcW w:w="6553" w:type="dxa"/>
          </w:tcPr>
          <w:p w:rsidR="00D623A7" w:rsidRPr="00E206B1" w:rsidRDefault="003F00EE">
            <w:pPr>
              <w:pStyle w:val="a3"/>
            </w:pPr>
            <w:r w:rsidRPr="00E206B1">
              <w:rPr>
                <w:sz w:val="22"/>
              </w:rPr>
              <w:t>Тема 3</w:t>
            </w:r>
            <w:r w:rsidR="007864E4" w:rsidRPr="00E206B1">
              <w:rPr>
                <w:sz w:val="22"/>
              </w:rPr>
              <w:t>. Нормативные требования при проектировании производственных предприятий</w:t>
            </w:r>
          </w:p>
        </w:tc>
        <w:tc>
          <w:tcPr>
            <w:tcW w:w="1583" w:type="dxa"/>
          </w:tcPr>
          <w:p w:rsidR="00D623A7" w:rsidRDefault="00E206B1">
            <w:pPr>
              <w:pStyle w:val="a3"/>
              <w:jc w:val="center"/>
            </w:pPr>
            <w:r>
              <w:t>1</w:t>
            </w:r>
          </w:p>
        </w:tc>
        <w:tc>
          <w:tcPr>
            <w:tcW w:w="1261" w:type="dxa"/>
          </w:tcPr>
          <w:p w:rsidR="00D623A7" w:rsidRDefault="00F9319A">
            <w:pPr>
              <w:pStyle w:val="a3"/>
              <w:jc w:val="center"/>
            </w:pPr>
            <w:r w:rsidRPr="00F9319A">
              <w:t>1,2,3,4,5-17,18,19</w:t>
            </w:r>
          </w:p>
        </w:tc>
      </w:tr>
      <w:tr w:rsidR="00D623A7" w:rsidTr="007864E4">
        <w:tc>
          <w:tcPr>
            <w:tcW w:w="291" w:type="dxa"/>
            <w:gridSpan w:val="2"/>
          </w:tcPr>
          <w:p w:rsidR="00D623A7" w:rsidRDefault="003F00EE">
            <w:pPr>
              <w:pStyle w:val="a3"/>
              <w:jc w:val="center"/>
            </w:pPr>
            <w:r>
              <w:t>4</w:t>
            </w:r>
          </w:p>
        </w:tc>
        <w:tc>
          <w:tcPr>
            <w:tcW w:w="6553" w:type="dxa"/>
          </w:tcPr>
          <w:p w:rsidR="00D623A7" w:rsidRPr="00E206B1" w:rsidRDefault="003F00EE">
            <w:pPr>
              <w:pStyle w:val="a3"/>
            </w:pPr>
            <w:r w:rsidRPr="00E206B1">
              <w:rPr>
                <w:sz w:val="22"/>
              </w:rPr>
              <w:t>Тема 4</w:t>
            </w:r>
            <w:r w:rsidR="007864E4" w:rsidRPr="00E206B1">
              <w:rPr>
                <w:sz w:val="22"/>
              </w:rPr>
              <w:t>. Документы, применяемые при проектировании производственных предприятий</w:t>
            </w:r>
          </w:p>
        </w:tc>
        <w:tc>
          <w:tcPr>
            <w:tcW w:w="1583" w:type="dxa"/>
          </w:tcPr>
          <w:p w:rsidR="00D623A7" w:rsidRDefault="00E206B1">
            <w:pPr>
              <w:pStyle w:val="a3"/>
              <w:jc w:val="center"/>
            </w:pPr>
            <w:r>
              <w:t>1</w:t>
            </w:r>
          </w:p>
        </w:tc>
        <w:tc>
          <w:tcPr>
            <w:tcW w:w="1261" w:type="dxa"/>
          </w:tcPr>
          <w:p w:rsidR="00D623A7" w:rsidRDefault="00F9319A">
            <w:pPr>
              <w:pStyle w:val="a3"/>
              <w:jc w:val="center"/>
            </w:pPr>
            <w:r w:rsidRPr="00F9319A">
              <w:t>1,2,3,4,5-17,18,19</w:t>
            </w:r>
          </w:p>
        </w:tc>
      </w:tr>
      <w:tr w:rsidR="00D623A7" w:rsidTr="007864E4">
        <w:tc>
          <w:tcPr>
            <w:tcW w:w="291" w:type="dxa"/>
            <w:gridSpan w:val="2"/>
          </w:tcPr>
          <w:p w:rsidR="00D623A7" w:rsidRDefault="003F00EE">
            <w:pPr>
              <w:pStyle w:val="a3"/>
              <w:jc w:val="center"/>
            </w:pPr>
            <w:r>
              <w:t>5</w:t>
            </w:r>
          </w:p>
        </w:tc>
        <w:tc>
          <w:tcPr>
            <w:tcW w:w="6553" w:type="dxa"/>
          </w:tcPr>
          <w:p w:rsidR="00D623A7" w:rsidRPr="00E206B1" w:rsidRDefault="003F00EE">
            <w:pPr>
              <w:pStyle w:val="a3"/>
            </w:pPr>
            <w:r w:rsidRPr="00E206B1">
              <w:rPr>
                <w:sz w:val="22"/>
              </w:rPr>
              <w:t>Тема 5</w:t>
            </w:r>
            <w:r w:rsidR="007864E4" w:rsidRPr="00E206B1">
              <w:rPr>
                <w:sz w:val="22"/>
              </w:rPr>
              <w:t>. Требования к разработке проектной документации и к ним</w:t>
            </w:r>
          </w:p>
        </w:tc>
        <w:tc>
          <w:tcPr>
            <w:tcW w:w="1583" w:type="dxa"/>
          </w:tcPr>
          <w:p w:rsidR="00D623A7" w:rsidRDefault="00E206B1">
            <w:pPr>
              <w:pStyle w:val="a3"/>
              <w:jc w:val="center"/>
            </w:pPr>
            <w:r>
              <w:t>1</w:t>
            </w:r>
          </w:p>
        </w:tc>
        <w:tc>
          <w:tcPr>
            <w:tcW w:w="1261" w:type="dxa"/>
          </w:tcPr>
          <w:p w:rsidR="00D623A7" w:rsidRDefault="00F9319A">
            <w:pPr>
              <w:pStyle w:val="a3"/>
              <w:jc w:val="center"/>
            </w:pPr>
            <w:r>
              <w:t>1-19</w:t>
            </w:r>
          </w:p>
        </w:tc>
      </w:tr>
      <w:tr w:rsidR="00D623A7" w:rsidTr="007864E4">
        <w:tc>
          <w:tcPr>
            <w:tcW w:w="291" w:type="dxa"/>
            <w:gridSpan w:val="2"/>
          </w:tcPr>
          <w:p w:rsidR="00D623A7" w:rsidRDefault="003F00EE">
            <w:pPr>
              <w:pStyle w:val="a3"/>
              <w:jc w:val="center"/>
            </w:pPr>
            <w:r>
              <w:t>6</w:t>
            </w:r>
          </w:p>
        </w:tc>
        <w:tc>
          <w:tcPr>
            <w:tcW w:w="6553" w:type="dxa"/>
          </w:tcPr>
          <w:p w:rsidR="00D623A7" w:rsidRPr="00E206B1" w:rsidRDefault="003F00EE">
            <w:pPr>
              <w:pStyle w:val="a3"/>
            </w:pPr>
            <w:r w:rsidRPr="00E206B1">
              <w:rPr>
                <w:sz w:val="22"/>
              </w:rPr>
              <w:t>Тема 6</w:t>
            </w:r>
            <w:r w:rsidR="007864E4" w:rsidRPr="00E206B1">
              <w:rPr>
                <w:sz w:val="22"/>
              </w:rPr>
              <w:t>. Состав и содержание проектной документации при поэтапном проектировании</w:t>
            </w:r>
          </w:p>
        </w:tc>
        <w:tc>
          <w:tcPr>
            <w:tcW w:w="1583" w:type="dxa"/>
          </w:tcPr>
          <w:p w:rsidR="00D623A7" w:rsidRDefault="00E206B1">
            <w:pPr>
              <w:pStyle w:val="a3"/>
              <w:jc w:val="center"/>
            </w:pPr>
            <w:r>
              <w:t>1</w:t>
            </w:r>
          </w:p>
        </w:tc>
        <w:tc>
          <w:tcPr>
            <w:tcW w:w="1261" w:type="dxa"/>
          </w:tcPr>
          <w:p w:rsidR="00D623A7" w:rsidRDefault="00F9319A">
            <w:pPr>
              <w:pStyle w:val="a3"/>
              <w:jc w:val="center"/>
            </w:pPr>
            <w:r>
              <w:t>1-19</w:t>
            </w:r>
          </w:p>
        </w:tc>
      </w:tr>
      <w:tr w:rsidR="00D623A7" w:rsidTr="007864E4">
        <w:tc>
          <w:tcPr>
            <w:tcW w:w="291" w:type="dxa"/>
            <w:gridSpan w:val="2"/>
          </w:tcPr>
          <w:p w:rsidR="00D623A7" w:rsidRDefault="003F00EE">
            <w:pPr>
              <w:pStyle w:val="a3"/>
              <w:jc w:val="center"/>
            </w:pPr>
            <w:r>
              <w:t>7</w:t>
            </w:r>
          </w:p>
        </w:tc>
        <w:tc>
          <w:tcPr>
            <w:tcW w:w="6553" w:type="dxa"/>
          </w:tcPr>
          <w:p w:rsidR="00D623A7" w:rsidRPr="00E206B1" w:rsidRDefault="003F00EE">
            <w:pPr>
              <w:pStyle w:val="a3"/>
            </w:pPr>
            <w:r w:rsidRPr="00E206B1">
              <w:rPr>
                <w:sz w:val="22"/>
              </w:rPr>
              <w:t>Тема 7</w:t>
            </w:r>
            <w:r w:rsidR="007864E4" w:rsidRPr="00E206B1">
              <w:rPr>
                <w:sz w:val="22"/>
              </w:rPr>
              <w:t>. Состав и содержание проектной документации при двухступенчатом проектировании</w:t>
            </w:r>
          </w:p>
        </w:tc>
        <w:tc>
          <w:tcPr>
            <w:tcW w:w="1583" w:type="dxa"/>
          </w:tcPr>
          <w:p w:rsidR="00D623A7" w:rsidRDefault="00E206B1">
            <w:pPr>
              <w:pStyle w:val="a3"/>
              <w:jc w:val="center"/>
            </w:pPr>
            <w:r>
              <w:t>1</w:t>
            </w:r>
          </w:p>
        </w:tc>
        <w:tc>
          <w:tcPr>
            <w:tcW w:w="1261" w:type="dxa"/>
          </w:tcPr>
          <w:p w:rsidR="00D623A7" w:rsidRDefault="00F9319A">
            <w:pPr>
              <w:pStyle w:val="a3"/>
              <w:jc w:val="center"/>
            </w:pPr>
            <w:r>
              <w:t>1-19</w:t>
            </w:r>
          </w:p>
        </w:tc>
      </w:tr>
      <w:tr w:rsidR="00D623A7" w:rsidTr="007864E4">
        <w:tc>
          <w:tcPr>
            <w:tcW w:w="291" w:type="dxa"/>
            <w:gridSpan w:val="2"/>
          </w:tcPr>
          <w:p w:rsidR="00D623A7" w:rsidRDefault="003F00EE">
            <w:pPr>
              <w:pStyle w:val="a3"/>
              <w:jc w:val="center"/>
            </w:pPr>
            <w:r>
              <w:t>8</w:t>
            </w:r>
          </w:p>
        </w:tc>
        <w:tc>
          <w:tcPr>
            <w:tcW w:w="6553" w:type="dxa"/>
          </w:tcPr>
          <w:p w:rsidR="00D623A7" w:rsidRPr="00E206B1" w:rsidRDefault="003F00EE">
            <w:pPr>
              <w:pStyle w:val="a3"/>
            </w:pPr>
            <w:r w:rsidRPr="00E206B1">
              <w:rPr>
                <w:sz w:val="22"/>
              </w:rPr>
              <w:t>Тема 8</w:t>
            </w:r>
            <w:r w:rsidR="007864E4" w:rsidRPr="00E206B1">
              <w:rPr>
                <w:sz w:val="22"/>
              </w:rPr>
              <w:t>. Санитарная классификация производственных предприятий и их комплексное благоустройство</w:t>
            </w:r>
          </w:p>
        </w:tc>
        <w:tc>
          <w:tcPr>
            <w:tcW w:w="1583" w:type="dxa"/>
          </w:tcPr>
          <w:p w:rsidR="00D623A7" w:rsidRDefault="00E206B1">
            <w:pPr>
              <w:pStyle w:val="a3"/>
              <w:jc w:val="center"/>
            </w:pPr>
            <w:r>
              <w:t>1</w:t>
            </w:r>
          </w:p>
        </w:tc>
        <w:tc>
          <w:tcPr>
            <w:tcW w:w="1261" w:type="dxa"/>
          </w:tcPr>
          <w:p w:rsidR="00D623A7" w:rsidRDefault="00F9319A">
            <w:pPr>
              <w:pStyle w:val="a3"/>
              <w:jc w:val="center"/>
            </w:pPr>
            <w:r w:rsidRPr="00F9319A">
              <w:t>1,2,3,4,5</w:t>
            </w:r>
            <w:r>
              <w:t>,6,7-15,16,18</w:t>
            </w:r>
          </w:p>
        </w:tc>
      </w:tr>
      <w:tr w:rsidR="00D623A7" w:rsidTr="007864E4">
        <w:tc>
          <w:tcPr>
            <w:tcW w:w="291" w:type="dxa"/>
            <w:gridSpan w:val="2"/>
          </w:tcPr>
          <w:p w:rsidR="00D623A7" w:rsidRDefault="003F00EE">
            <w:pPr>
              <w:pStyle w:val="a3"/>
              <w:jc w:val="center"/>
            </w:pPr>
            <w:r>
              <w:lastRenderedPageBreak/>
              <w:t>9</w:t>
            </w:r>
          </w:p>
        </w:tc>
        <w:tc>
          <w:tcPr>
            <w:tcW w:w="6553" w:type="dxa"/>
          </w:tcPr>
          <w:p w:rsidR="00D623A7" w:rsidRPr="00E206B1" w:rsidRDefault="003F00EE">
            <w:pPr>
              <w:pStyle w:val="a3"/>
            </w:pPr>
            <w:r w:rsidRPr="00E206B1">
              <w:rPr>
                <w:sz w:val="22"/>
              </w:rPr>
              <w:t>Тема 9</w:t>
            </w:r>
            <w:r w:rsidR="007864E4" w:rsidRPr="00E206B1">
              <w:rPr>
                <w:sz w:val="22"/>
              </w:rPr>
              <w:t>. Требования к рабочим местам производственных предприятий</w:t>
            </w:r>
          </w:p>
        </w:tc>
        <w:tc>
          <w:tcPr>
            <w:tcW w:w="1583" w:type="dxa"/>
          </w:tcPr>
          <w:p w:rsidR="00D623A7" w:rsidRDefault="00E206B1">
            <w:pPr>
              <w:pStyle w:val="a3"/>
              <w:jc w:val="center"/>
            </w:pPr>
            <w:r>
              <w:t>1</w:t>
            </w:r>
          </w:p>
        </w:tc>
        <w:tc>
          <w:tcPr>
            <w:tcW w:w="1261" w:type="dxa"/>
          </w:tcPr>
          <w:p w:rsidR="00D623A7" w:rsidRDefault="00F9319A">
            <w:pPr>
              <w:pStyle w:val="a3"/>
              <w:jc w:val="center"/>
            </w:pPr>
            <w:r w:rsidRPr="00F9319A">
              <w:t>1,2,3,4,5-17,18,19</w:t>
            </w:r>
          </w:p>
        </w:tc>
      </w:tr>
      <w:tr w:rsidR="00D623A7" w:rsidTr="007864E4">
        <w:tc>
          <w:tcPr>
            <w:tcW w:w="291" w:type="dxa"/>
            <w:gridSpan w:val="2"/>
          </w:tcPr>
          <w:p w:rsidR="00D623A7" w:rsidRDefault="003F00EE">
            <w:pPr>
              <w:pStyle w:val="a3"/>
              <w:jc w:val="center"/>
            </w:pPr>
            <w:r>
              <w:t>10</w:t>
            </w:r>
          </w:p>
        </w:tc>
        <w:tc>
          <w:tcPr>
            <w:tcW w:w="6553" w:type="dxa"/>
          </w:tcPr>
          <w:p w:rsidR="00D623A7" w:rsidRPr="00E206B1" w:rsidRDefault="003F00EE">
            <w:pPr>
              <w:pStyle w:val="a3"/>
            </w:pPr>
            <w:r w:rsidRPr="00E206B1">
              <w:rPr>
                <w:sz w:val="22"/>
              </w:rPr>
              <w:t>Тема 10</w:t>
            </w:r>
            <w:r w:rsidR="007864E4" w:rsidRPr="00E206B1">
              <w:rPr>
                <w:sz w:val="22"/>
              </w:rPr>
              <w:t>. Cанитарные требования к технологическим процеcсам и оборудованию</w:t>
            </w:r>
          </w:p>
        </w:tc>
        <w:tc>
          <w:tcPr>
            <w:tcW w:w="1583" w:type="dxa"/>
          </w:tcPr>
          <w:p w:rsidR="00D623A7" w:rsidRDefault="00E206B1">
            <w:pPr>
              <w:pStyle w:val="a3"/>
              <w:jc w:val="center"/>
            </w:pPr>
            <w:r>
              <w:t>1</w:t>
            </w:r>
          </w:p>
        </w:tc>
        <w:tc>
          <w:tcPr>
            <w:tcW w:w="1261" w:type="dxa"/>
          </w:tcPr>
          <w:p w:rsidR="00D623A7" w:rsidRDefault="00F9319A">
            <w:pPr>
              <w:pStyle w:val="a3"/>
              <w:jc w:val="center"/>
            </w:pPr>
            <w:r w:rsidRPr="00F9319A">
              <w:t>1,2,3,4,5,6,7-15,16,18</w:t>
            </w:r>
          </w:p>
        </w:tc>
      </w:tr>
      <w:tr w:rsidR="00D623A7" w:rsidTr="007864E4">
        <w:tc>
          <w:tcPr>
            <w:tcW w:w="291" w:type="dxa"/>
            <w:gridSpan w:val="2"/>
          </w:tcPr>
          <w:p w:rsidR="00D623A7" w:rsidRDefault="007864E4" w:rsidP="003F00EE">
            <w:pPr>
              <w:pStyle w:val="a3"/>
              <w:jc w:val="center"/>
            </w:pPr>
            <w:r>
              <w:t>1</w:t>
            </w:r>
            <w:r w:rsidR="003F00EE">
              <w:t>1</w:t>
            </w:r>
          </w:p>
        </w:tc>
        <w:tc>
          <w:tcPr>
            <w:tcW w:w="6553" w:type="dxa"/>
          </w:tcPr>
          <w:p w:rsidR="00D623A7" w:rsidRPr="00E206B1" w:rsidRDefault="003F00EE">
            <w:pPr>
              <w:pStyle w:val="a3"/>
            </w:pPr>
            <w:r w:rsidRPr="00E206B1">
              <w:rPr>
                <w:sz w:val="22"/>
              </w:rPr>
              <w:t>Тема 11</w:t>
            </w:r>
            <w:r w:rsidR="007864E4" w:rsidRPr="00E206B1">
              <w:rPr>
                <w:sz w:val="22"/>
              </w:rPr>
              <w:t>. Санитарные требования к производственным зданиям и производственным помещениям</w:t>
            </w:r>
          </w:p>
        </w:tc>
        <w:tc>
          <w:tcPr>
            <w:tcW w:w="1583" w:type="dxa"/>
          </w:tcPr>
          <w:p w:rsidR="00D623A7" w:rsidRDefault="00E206B1">
            <w:pPr>
              <w:pStyle w:val="a3"/>
              <w:jc w:val="center"/>
            </w:pPr>
            <w:r>
              <w:t>1</w:t>
            </w:r>
          </w:p>
        </w:tc>
        <w:tc>
          <w:tcPr>
            <w:tcW w:w="1261" w:type="dxa"/>
          </w:tcPr>
          <w:p w:rsidR="00D623A7" w:rsidRDefault="00F9319A">
            <w:pPr>
              <w:pStyle w:val="a3"/>
              <w:jc w:val="center"/>
            </w:pPr>
            <w:r w:rsidRPr="00F9319A">
              <w:t>1,2,3,4,5-17,18,19</w:t>
            </w:r>
          </w:p>
        </w:tc>
      </w:tr>
      <w:tr w:rsidR="00D623A7" w:rsidTr="007864E4">
        <w:tc>
          <w:tcPr>
            <w:tcW w:w="291" w:type="dxa"/>
            <w:gridSpan w:val="2"/>
          </w:tcPr>
          <w:p w:rsidR="00D623A7" w:rsidRDefault="007864E4" w:rsidP="003F00EE">
            <w:pPr>
              <w:pStyle w:val="a3"/>
              <w:jc w:val="center"/>
            </w:pPr>
            <w:r>
              <w:t>1</w:t>
            </w:r>
            <w:r w:rsidR="003F00EE">
              <w:t>2</w:t>
            </w:r>
          </w:p>
        </w:tc>
        <w:tc>
          <w:tcPr>
            <w:tcW w:w="6553" w:type="dxa"/>
          </w:tcPr>
          <w:p w:rsidR="00D623A7" w:rsidRPr="00E206B1" w:rsidRDefault="003F00EE">
            <w:pPr>
              <w:pStyle w:val="a3"/>
            </w:pPr>
            <w:r w:rsidRPr="00E206B1">
              <w:rPr>
                <w:sz w:val="22"/>
              </w:rPr>
              <w:t>Тема 12</w:t>
            </w:r>
            <w:r w:rsidR="007864E4" w:rsidRPr="00E206B1">
              <w:rPr>
                <w:sz w:val="22"/>
              </w:rPr>
              <w:t>. Санитарные требования к производственному освещению</w:t>
            </w:r>
          </w:p>
        </w:tc>
        <w:tc>
          <w:tcPr>
            <w:tcW w:w="1583" w:type="dxa"/>
          </w:tcPr>
          <w:p w:rsidR="00D623A7" w:rsidRDefault="00E206B1">
            <w:pPr>
              <w:pStyle w:val="a3"/>
              <w:jc w:val="center"/>
            </w:pPr>
            <w:r>
              <w:t>1</w:t>
            </w:r>
          </w:p>
        </w:tc>
        <w:tc>
          <w:tcPr>
            <w:tcW w:w="1261" w:type="dxa"/>
          </w:tcPr>
          <w:p w:rsidR="00D623A7" w:rsidRDefault="00F9319A">
            <w:pPr>
              <w:pStyle w:val="a3"/>
              <w:jc w:val="center"/>
            </w:pPr>
            <w:r w:rsidRPr="00F9319A">
              <w:t>1,2,3,4,5,6,7-15,16,18</w:t>
            </w:r>
          </w:p>
        </w:tc>
      </w:tr>
      <w:tr w:rsidR="00D623A7" w:rsidTr="007864E4">
        <w:tc>
          <w:tcPr>
            <w:tcW w:w="291" w:type="dxa"/>
            <w:gridSpan w:val="2"/>
          </w:tcPr>
          <w:p w:rsidR="00D623A7" w:rsidRDefault="007864E4" w:rsidP="003F00EE">
            <w:pPr>
              <w:pStyle w:val="a3"/>
              <w:jc w:val="center"/>
            </w:pPr>
            <w:r>
              <w:t>1</w:t>
            </w:r>
            <w:r w:rsidR="003F00EE">
              <w:t>3</w:t>
            </w:r>
          </w:p>
        </w:tc>
        <w:tc>
          <w:tcPr>
            <w:tcW w:w="6553" w:type="dxa"/>
          </w:tcPr>
          <w:p w:rsidR="00D623A7" w:rsidRPr="00E206B1" w:rsidRDefault="003F00EE">
            <w:pPr>
              <w:pStyle w:val="a3"/>
            </w:pPr>
            <w:r w:rsidRPr="00E206B1">
              <w:rPr>
                <w:sz w:val="22"/>
              </w:rPr>
              <w:t>Тема 13</w:t>
            </w:r>
            <w:r w:rsidR="007864E4" w:rsidRPr="00E206B1">
              <w:rPr>
                <w:sz w:val="22"/>
              </w:rPr>
              <w:t>. Санитарные требования к отоплению, вентиляции и кондиционированию воздуха</w:t>
            </w:r>
          </w:p>
        </w:tc>
        <w:tc>
          <w:tcPr>
            <w:tcW w:w="1583" w:type="dxa"/>
          </w:tcPr>
          <w:p w:rsidR="00D623A7" w:rsidRDefault="00E206B1">
            <w:pPr>
              <w:pStyle w:val="a3"/>
              <w:jc w:val="center"/>
            </w:pPr>
            <w:r>
              <w:t>1</w:t>
            </w:r>
          </w:p>
        </w:tc>
        <w:tc>
          <w:tcPr>
            <w:tcW w:w="1261" w:type="dxa"/>
          </w:tcPr>
          <w:p w:rsidR="00D623A7" w:rsidRDefault="00F9319A">
            <w:pPr>
              <w:pStyle w:val="a3"/>
              <w:jc w:val="center"/>
            </w:pPr>
            <w:r w:rsidRPr="00F9319A">
              <w:t>1,2,3,4,5-17,18,19</w:t>
            </w:r>
          </w:p>
        </w:tc>
      </w:tr>
      <w:tr w:rsidR="00D623A7" w:rsidTr="007864E4">
        <w:tc>
          <w:tcPr>
            <w:tcW w:w="291" w:type="dxa"/>
            <w:gridSpan w:val="2"/>
          </w:tcPr>
          <w:p w:rsidR="00D623A7" w:rsidRDefault="007864E4" w:rsidP="003F00EE">
            <w:pPr>
              <w:pStyle w:val="a3"/>
              <w:jc w:val="center"/>
            </w:pPr>
            <w:r>
              <w:t>1</w:t>
            </w:r>
            <w:r w:rsidR="003F00EE">
              <w:t>4</w:t>
            </w:r>
          </w:p>
        </w:tc>
        <w:tc>
          <w:tcPr>
            <w:tcW w:w="6553" w:type="dxa"/>
          </w:tcPr>
          <w:p w:rsidR="00D623A7" w:rsidRPr="00E206B1" w:rsidRDefault="003F00EE">
            <w:pPr>
              <w:pStyle w:val="a3"/>
            </w:pPr>
            <w:r w:rsidRPr="00E206B1">
              <w:rPr>
                <w:sz w:val="22"/>
              </w:rPr>
              <w:t>Тема 14</w:t>
            </w:r>
            <w:r w:rsidR="007864E4" w:rsidRPr="00E206B1">
              <w:rPr>
                <w:sz w:val="22"/>
              </w:rPr>
              <w:t>. Охрана окружающей среды в проектировании промышленных предприятий</w:t>
            </w:r>
            <w:r w:rsidRPr="00E206B1">
              <w:rPr>
                <w:sz w:val="22"/>
              </w:rPr>
              <w:t>.   Санитарно-защитные зоны  потенциально-опасных предприятий.</w:t>
            </w:r>
          </w:p>
        </w:tc>
        <w:tc>
          <w:tcPr>
            <w:tcW w:w="1583" w:type="dxa"/>
          </w:tcPr>
          <w:p w:rsidR="00D623A7" w:rsidRDefault="00E206B1">
            <w:pPr>
              <w:pStyle w:val="a3"/>
              <w:jc w:val="center"/>
            </w:pPr>
            <w:r>
              <w:t>1</w:t>
            </w:r>
          </w:p>
        </w:tc>
        <w:tc>
          <w:tcPr>
            <w:tcW w:w="1261" w:type="dxa"/>
          </w:tcPr>
          <w:p w:rsidR="00D623A7" w:rsidRDefault="00F9319A">
            <w:pPr>
              <w:pStyle w:val="a3"/>
              <w:jc w:val="center"/>
            </w:pPr>
            <w:r w:rsidRPr="00F9319A">
              <w:t>1,2,3,4,5,6,7-15,16,18</w:t>
            </w:r>
          </w:p>
        </w:tc>
      </w:tr>
      <w:tr w:rsidR="00D623A7" w:rsidTr="007864E4">
        <w:tc>
          <w:tcPr>
            <w:tcW w:w="291" w:type="dxa"/>
            <w:gridSpan w:val="2"/>
          </w:tcPr>
          <w:p w:rsidR="00D623A7" w:rsidRDefault="007864E4" w:rsidP="003F00EE">
            <w:pPr>
              <w:pStyle w:val="a3"/>
              <w:jc w:val="center"/>
            </w:pPr>
            <w:r>
              <w:t>1</w:t>
            </w:r>
            <w:r w:rsidR="003F00EE">
              <w:t>5</w:t>
            </w:r>
          </w:p>
        </w:tc>
        <w:tc>
          <w:tcPr>
            <w:tcW w:w="6553" w:type="dxa"/>
          </w:tcPr>
          <w:p w:rsidR="00D623A7" w:rsidRPr="00E206B1" w:rsidRDefault="007864E4" w:rsidP="003F00EE">
            <w:pPr>
              <w:pStyle w:val="a3"/>
            </w:pPr>
            <w:r w:rsidRPr="00E206B1">
              <w:rPr>
                <w:sz w:val="22"/>
              </w:rPr>
              <w:t>Тема 1</w:t>
            </w:r>
            <w:r w:rsidR="003F00EE" w:rsidRPr="00E206B1">
              <w:rPr>
                <w:sz w:val="22"/>
              </w:rPr>
              <w:t>5</w:t>
            </w:r>
            <w:r w:rsidRPr="00E206B1">
              <w:rPr>
                <w:sz w:val="22"/>
              </w:rPr>
              <w:t xml:space="preserve">. </w:t>
            </w:r>
            <w:r w:rsidR="003F00EE" w:rsidRPr="00E206B1">
              <w:rPr>
                <w:sz w:val="22"/>
              </w:rPr>
              <w:t>Санитарные требования к водоснабжению и водоотведению, водопользованию при проектировании промышленных предприятий.</w:t>
            </w:r>
          </w:p>
        </w:tc>
        <w:tc>
          <w:tcPr>
            <w:tcW w:w="1583" w:type="dxa"/>
          </w:tcPr>
          <w:p w:rsidR="00D623A7" w:rsidRDefault="00E206B1">
            <w:pPr>
              <w:pStyle w:val="a3"/>
              <w:jc w:val="center"/>
            </w:pPr>
            <w:r>
              <w:t>1</w:t>
            </w:r>
          </w:p>
        </w:tc>
        <w:tc>
          <w:tcPr>
            <w:tcW w:w="1261" w:type="dxa"/>
          </w:tcPr>
          <w:p w:rsidR="00D623A7" w:rsidRDefault="00F9319A" w:rsidP="00F9319A">
            <w:pPr>
              <w:pStyle w:val="a3"/>
              <w:jc w:val="center"/>
            </w:pPr>
            <w:r w:rsidRPr="00F9319A">
              <w:t>1,2,3,4,5-17,18,19</w:t>
            </w:r>
            <w:r>
              <w:t xml:space="preserve"> </w:t>
            </w:r>
          </w:p>
        </w:tc>
      </w:tr>
      <w:tr w:rsidR="00D623A7" w:rsidTr="007864E4">
        <w:tc>
          <w:tcPr>
            <w:tcW w:w="6844" w:type="dxa"/>
            <w:gridSpan w:val="3"/>
          </w:tcPr>
          <w:p w:rsidR="00D623A7" w:rsidRDefault="007864E4">
            <w:pPr>
              <w:pStyle w:val="a3"/>
            </w:pPr>
            <w:r>
              <w:rPr>
                <w:b/>
              </w:rPr>
              <w:t>ИТОГО</w:t>
            </w:r>
          </w:p>
        </w:tc>
        <w:tc>
          <w:tcPr>
            <w:tcW w:w="1583" w:type="dxa"/>
          </w:tcPr>
          <w:p w:rsidR="00D623A7" w:rsidRDefault="00E206B1">
            <w:pPr>
              <w:pStyle w:val="a3"/>
              <w:jc w:val="center"/>
            </w:pPr>
            <w:r>
              <w:rPr>
                <w:b/>
              </w:rPr>
              <w:t>15</w:t>
            </w:r>
          </w:p>
        </w:tc>
        <w:tc>
          <w:tcPr>
            <w:tcW w:w="1261" w:type="dxa"/>
          </w:tcPr>
          <w:p w:rsidR="00D623A7" w:rsidRDefault="00D623A7">
            <w:pPr>
              <w:pStyle w:val="a3"/>
            </w:pPr>
          </w:p>
        </w:tc>
      </w:tr>
      <w:tr w:rsidR="00D623A7" w:rsidTr="007864E4">
        <w:tc>
          <w:tcPr>
            <w:tcW w:w="9688" w:type="dxa"/>
            <w:gridSpan w:val="5"/>
          </w:tcPr>
          <w:p w:rsidR="00D623A7" w:rsidRDefault="007864E4">
            <w:pPr>
              <w:pStyle w:val="a3"/>
              <w:jc w:val="center"/>
            </w:pPr>
            <w:r>
              <w:rPr>
                <w:b/>
              </w:rPr>
              <w:t>Практикалық сабақтар / Практические занятия</w:t>
            </w:r>
          </w:p>
        </w:tc>
      </w:tr>
      <w:tr w:rsidR="00D623A7" w:rsidTr="007864E4">
        <w:tc>
          <w:tcPr>
            <w:tcW w:w="86" w:type="pct"/>
          </w:tcPr>
          <w:p w:rsidR="00D623A7" w:rsidRPr="00E206B1" w:rsidRDefault="007864E4">
            <w:pPr>
              <w:pStyle w:val="a3"/>
              <w:jc w:val="center"/>
            </w:pPr>
            <w:r w:rsidRPr="00E206B1">
              <w:t>1</w:t>
            </w:r>
          </w:p>
        </w:tc>
        <w:tc>
          <w:tcPr>
            <w:tcW w:w="3446" w:type="pct"/>
            <w:gridSpan w:val="2"/>
          </w:tcPr>
          <w:p w:rsidR="00D623A7" w:rsidRPr="00E206B1" w:rsidRDefault="007864E4">
            <w:pPr>
              <w:pStyle w:val="a3"/>
            </w:pPr>
            <w:r w:rsidRPr="00E206B1">
              <w:rPr>
                <w:sz w:val="22"/>
              </w:rPr>
              <w:t>Тема 1. Определение воздухообмена выбросного газа</w:t>
            </w:r>
          </w:p>
        </w:tc>
        <w:tc>
          <w:tcPr>
            <w:tcW w:w="1583" w:type="dxa"/>
          </w:tcPr>
          <w:p w:rsidR="00D623A7" w:rsidRDefault="00E206B1">
            <w:pPr>
              <w:pStyle w:val="a3"/>
              <w:jc w:val="center"/>
            </w:pPr>
            <w:r>
              <w:t>2</w:t>
            </w:r>
          </w:p>
        </w:tc>
        <w:tc>
          <w:tcPr>
            <w:tcW w:w="1261" w:type="dxa"/>
          </w:tcPr>
          <w:p w:rsidR="00D623A7" w:rsidRDefault="00F9319A">
            <w:pPr>
              <w:pStyle w:val="a3"/>
              <w:jc w:val="center"/>
            </w:pPr>
            <w:r w:rsidRPr="00F9319A">
              <w:t>4,6,7,8</w:t>
            </w:r>
          </w:p>
        </w:tc>
      </w:tr>
      <w:tr w:rsidR="00D623A7" w:rsidTr="007864E4">
        <w:tc>
          <w:tcPr>
            <w:tcW w:w="86" w:type="pct"/>
          </w:tcPr>
          <w:p w:rsidR="00D623A7" w:rsidRPr="00E206B1" w:rsidRDefault="007864E4">
            <w:pPr>
              <w:pStyle w:val="a3"/>
              <w:jc w:val="center"/>
            </w:pPr>
            <w:r w:rsidRPr="00E206B1">
              <w:t>2</w:t>
            </w:r>
          </w:p>
        </w:tc>
        <w:tc>
          <w:tcPr>
            <w:tcW w:w="3446" w:type="pct"/>
            <w:gridSpan w:val="2"/>
          </w:tcPr>
          <w:p w:rsidR="00D623A7" w:rsidRPr="00E206B1" w:rsidRDefault="007864E4">
            <w:pPr>
              <w:pStyle w:val="a3"/>
            </w:pPr>
            <w:r w:rsidRPr="00E206B1">
              <w:rPr>
                <w:sz w:val="22"/>
              </w:rPr>
              <w:t>Тема 2. Расчет производственного уровня шума</w:t>
            </w:r>
          </w:p>
        </w:tc>
        <w:tc>
          <w:tcPr>
            <w:tcW w:w="1583" w:type="dxa"/>
          </w:tcPr>
          <w:p w:rsidR="00D623A7" w:rsidRDefault="00E206B1">
            <w:pPr>
              <w:pStyle w:val="a3"/>
              <w:jc w:val="center"/>
            </w:pPr>
            <w:r>
              <w:t>2</w:t>
            </w:r>
          </w:p>
        </w:tc>
        <w:tc>
          <w:tcPr>
            <w:tcW w:w="1261" w:type="dxa"/>
          </w:tcPr>
          <w:p w:rsidR="00D623A7" w:rsidRDefault="00F9319A">
            <w:pPr>
              <w:pStyle w:val="a3"/>
              <w:jc w:val="center"/>
            </w:pPr>
            <w:r w:rsidRPr="00F9319A">
              <w:t>2,3,4,5,6</w:t>
            </w:r>
          </w:p>
        </w:tc>
      </w:tr>
      <w:tr w:rsidR="00D623A7" w:rsidTr="007864E4">
        <w:tc>
          <w:tcPr>
            <w:tcW w:w="86" w:type="pct"/>
          </w:tcPr>
          <w:p w:rsidR="00D623A7" w:rsidRPr="00E206B1" w:rsidRDefault="007864E4">
            <w:pPr>
              <w:pStyle w:val="a3"/>
              <w:jc w:val="center"/>
            </w:pPr>
            <w:r w:rsidRPr="00E206B1">
              <w:t>3</w:t>
            </w:r>
          </w:p>
        </w:tc>
        <w:tc>
          <w:tcPr>
            <w:tcW w:w="3446" w:type="pct"/>
            <w:gridSpan w:val="2"/>
          </w:tcPr>
          <w:p w:rsidR="00D623A7" w:rsidRPr="00E206B1" w:rsidRDefault="007864E4">
            <w:pPr>
              <w:pStyle w:val="a3"/>
            </w:pPr>
            <w:r w:rsidRPr="00E206B1">
              <w:rPr>
                <w:sz w:val="22"/>
              </w:rPr>
              <w:t>Тема 3. Расчет определения уровня вибрации</w:t>
            </w:r>
          </w:p>
        </w:tc>
        <w:tc>
          <w:tcPr>
            <w:tcW w:w="1583" w:type="dxa"/>
          </w:tcPr>
          <w:p w:rsidR="00D623A7" w:rsidRDefault="00E206B1">
            <w:pPr>
              <w:pStyle w:val="a3"/>
              <w:jc w:val="center"/>
            </w:pPr>
            <w:r>
              <w:t>3</w:t>
            </w:r>
          </w:p>
        </w:tc>
        <w:tc>
          <w:tcPr>
            <w:tcW w:w="1261" w:type="dxa"/>
          </w:tcPr>
          <w:p w:rsidR="00D623A7" w:rsidRDefault="00F9319A">
            <w:pPr>
              <w:pStyle w:val="a3"/>
              <w:jc w:val="center"/>
            </w:pPr>
            <w:r w:rsidRPr="00F9319A">
              <w:t>2,3,4,5,6</w:t>
            </w:r>
          </w:p>
        </w:tc>
      </w:tr>
      <w:tr w:rsidR="00D623A7" w:rsidTr="007864E4">
        <w:tc>
          <w:tcPr>
            <w:tcW w:w="86" w:type="pct"/>
          </w:tcPr>
          <w:p w:rsidR="00D623A7" w:rsidRPr="00E206B1" w:rsidRDefault="007864E4">
            <w:pPr>
              <w:pStyle w:val="a3"/>
              <w:jc w:val="center"/>
            </w:pPr>
            <w:r w:rsidRPr="00E206B1">
              <w:t>4</w:t>
            </w:r>
          </w:p>
        </w:tc>
        <w:tc>
          <w:tcPr>
            <w:tcW w:w="3446" w:type="pct"/>
            <w:gridSpan w:val="2"/>
          </w:tcPr>
          <w:p w:rsidR="00D623A7" w:rsidRPr="00E206B1" w:rsidRDefault="007864E4">
            <w:pPr>
              <w:pStyle w:val="a3"/>
            </w:pPr>
            <w:r w:rsidRPr="00E206B1">
              <w:rPr>
                <w:sz w:val="22"/>
              </w:rPr>
              <w:t>Тема 4. Определение влияния интенсивности излучения в производственных помещениях</w:t>
            </w:r>
          </w:p>
        </w:tc>
        <w:tc>
          <w:tcPr>
            <w:tcW w:w="1583" w:type="dxa"/>
          </w:tcPr>
          <w:p w:rsidR="00D623A7" w:rsidRDefault="00E206B1">
            <w:pPr>
              <w:pStyle w:val="a3"/>
              <w:jc w:val="center"/>
            </w:pPr>
            <w:r>
              <w:t>2</w:t>
            </w:r>
          </w:p>
        </w:tc>
        <w:tc>
          <w:tcPr>
            <w:tcW w:w="1261" w:type="dxa"/>
          </w:tcPr>
          <w:p w:rsidR="00D623A7" w:rsidRDefault="00F9319A">
            <w:pPr>
              <w:pStyle w:val="a3"/>
              <w:jc w:val="center"/>
            </w:pPr>
            <w:r w:rsidRPr="00F9319A">
              <w:t>6,7-15,16,18</w:t>
            </w:r>
          </w:p>
        </w:tc>
      </w:tr>
      <w:tr w:rsidR="00D623A7" w:rsidTr="007864E4">
        <w:tc>
          <w:tcPr>
            <w:tcW w:w="86" w:type="pct"/>
          </w:tcPr>
          <w:p w:rsidR="00D623A7" w:rsidRPr="00E206B1" w:rsidRDefault="007864E4">
            <w:pPr>
              <w:pStyle w:val="a3"/>
              <w:jc w:val="center"/>
            </w:pPr>
            <w:r w:rsidRPr="00E206B1">
              <w:t>5</w:t>
            </w:r>
          </w:p>
        </w:tc>
        <w:tc>
          <w:tcPr>
            <w:tcW w:w="3446" w:type="pct"/>
            <w:gridSpan w:val="2"/>
          </w:tcPr>
          <w:p w:rsidR="00D623A7" w:rsidRPr="00E206B1" w:rsidRDefault="007864E4">
            <w:pPr>
              <w:pStyle w:val="a3"/>
            </w:pPr>
            <w:r w:rsidRPr="00E206B1">
              <w:rPr>
                <w:sz w:val="22"/>
              </w:rPr>
              <w:t>Тема 5. Очистка поверхностных вод в производственных помещениях с учетом санитарных норм</w:t>
            </w:r>
          </w:p>
        </w:tc>
        <w:tc>
          <w:tcPr>
            <w:tcW w:w="1583" w:type="dxa"/>
          </w:tcPr>
          <w:p w:rsidR="00D623A7" w:rsidRDefault="00E206B1">
            <w:pPr>
              <w:pStyle w:val="a3"/>
              <w:jc w:val="center"/>
            </w:pPr>
            <w:r>
              <w:t>3</w:t>
            </w:r>
          </w:p>
        </w:tc>
        <w:tc>
          <w:tcPr>
            <w:tcW w:w="1261" w:type="dxa"/>
          </w:tcPr>
          <w:p w:rsidR="00D623A7" w:rsidRDefault="00F9319A">
            <w:pPr>
              <w:pStyle w:val="a3"/>
              <w:jc w:val="center"/>
            </w:pPr>
            <w:r w:rsidRPr="00F9319A">
              <w:t>2,3,4,5,6</w:t>
            </w:r>
          </w:p>
        </w:tc>
      </w:tr>
      <w:tr w:rsidR="00D623A7" w:rsidTr="007864E4">
        <w:tc>
          <w:tcPr>
            <w:tcW w:w="86" w:type="pct"/>
          </w:tcPr>
          <w:p w:rsidR="00D623A7" w:rsidRPr="00E206B1" w:rsidRDefault="007864E4">
            <w:pPr>
              <w:pStyle w:val="a3"/>
              <w:jc w:val="center"/>
            </w:pPr>
            <w:r w:rsidRPr="00E206B1">
              <w:t>6</w:t>
            </w:r>
          </w:p>
        </w:tc>
        <w:tc>
          <w:tcPr>
            <w:tcW w:w="3446" w:type="pct"/>
            <w:gridSpan w:val="2"/>
          </w:tcPr>
          <w:p w:rsidR="00D623A7" w:rsidRPr="00E206B1" w:rsidRDefault="007864E4">
            <w:pPr>
              <w:pStyle w:val="a3"/>
            </w:pPr>
            <w:r w:rsidRPr="00E206B1">
              <w:rPr>
                <w:sz w:val="22"/>
              </w:rPr>
              <w:t>Тема 6. Определение количества и санитарная очистка промышленных твердых отходов</w:t>
            </w:r>
            <w:r w:rsidR="00E206B1">
              <w:rPr>
                <w:sz w:val="22"/>
              </w:rPr>
              <w:t xml:space="preserve"> в проектах промышленных предприятий</w:t>
            </w:r>
          </w:p>
        </w:tc>
        <w:tc>
          <w:tcPr>
            <w:tcW w:w="1583" w:type="dxa"/>
          </w:tcPr>
          <w:p w:rsidR="00D623A7" w:rsidRDefault="00E206B1">
            <w:pPr>
              <w:pStyle w:val="a3"/>
              <w:jc w:val="center"/>
            </w:pPr>
            <w:r>
              <w:t>3</w:t>
            </w:r>
          </w:p>
        </w:tc>
        <w:tc>
          <w:tcPr>
            <w:tcW w:w="1261" w:type="dxa"/>
          </w:tcPr>
          <w:p w:rsidR="00D623A7" w:rsidRDefault="00F9319A">
            <w:pPr>
              <w:pStyle w:val="a3"/>
              <w:jc w:val="center"/>
            </w:pPr>
            <w:r w:rsidRPr="00F9319A">
              <w:t>6,7-15,16,18</w:t>
            </w:r>
          </w:p>
        </w:tc>
      </w:tr>
      <w:tr w:rsidR="00E206B1" w:rsidTr="007864E4">
        <w:tc>
          <w:tcPr>
            <w:tcW w:w="86" w:type="pct"/>
          </w:tcPr>
          <w:p w:rsidR="00E206B1" w:rsidRPr="00E206B1" w:rsidRDefault="00E206B1">
            <w:pPr>
              <w:pStyle w:val="a3"/>
              <w:jc w:val="center"/>
            </w:pPr>
          </w:p>
        </w:tc>
        <w:tc>
          <w:tcPr>
            <w:tcW w:w="3446" w:type="pct"/>
            <w:gridSpan w:val="2"/>
          </w:tcPr>
          <w:p w:rsidR="00E206B1" w:rsidRDefault="00E206B1" w:rsidP="007864E4">
            <w:pPr>
              <w:pStyle w:val="a3"/>
            </w:pPr>
            <w:r>
              <w:rPr>
                <w:b/>
              </w:rPr>
              <w:t>ИТОГО</w:t>
            </w:r>
          </w:p>
        </w:tc>
        <w:tc>
          <w:tcPr>
            <w:tcW w:w="1583" w:type="dxa"/>
          </w:tcPr>
          <w:p w:rsidR="00E206B1" w:rsidRDefault="00E206B1" w:rsidP="007864E4">
            <w:pPr>
              <w:pStyle w:val="a3"/>
              <w:jc w:val="center"/>
            </w:pPr>
            <w:r>
              <w:rPr>
                <w:b/>
              </w:rPr>
              <w:t>15</w:t>
            </w:r>
          </w:p>
        </w:tc>
        <w:tc>
          <w:tcPr>
            <w:tcW w:w="1261" w:type="dxa"/>
          </w:tcPr>
          <w:p w:rsidR="00E206B1" w:rsidRDefault="00E206B1" w:rsidP="007864E4">
            <w:pPr>
              <w:pStyle w:val="a3"/>
            </w:pPr>
          </w:p>
        </w:tc>
      </w:tr>
      <w:tr w:rsidR="00E206B1" w:rsidTr="007864E4">
        <w:tc>
          <w:tcPr>
            <w:tcW w:w="86" w:type="pct"/>
          </w:tcPr>
          <w:p w:rsidR="00E206B1" w:rsidRPr="00E206B1" w:rsidRDefault="00E206B1">
            <w:pPr>
              <w:pStyle w:val="a3"/>
              <w:jc w:val="center"/>
            </w:pPr>
          </w:p>
        </w:tc>
        <w:tc>
          <w:tcPr>
            <w:tcW w:w="3446" w:type="pct"/>
            <w:gridSpan w:val="2"/>
          </w:tcPr>
          <w:p w:rsidR="00E206B1" w:rsidRPr="00E206B1" w:rsidRDefault="00E206B1" w:rsidP="00E206B1">
            <w:pPr>
              <w:pStyle w:val="a3"/>
              <w:jc w:val="center"/>
              <w:rPr>
                <w:b/>
                <w:sz w:val="22"/>
              </w:rPr>
            </w:pPr>
            <w:r w:rsidRPr="00E206B1">
              <w:rPr>
                <w:b/>
                <w:sz w:val="22"/>
              </w:rPr>
              <w:t>Лабораторные занятия</w:t>
            </w:r>
          </w:p>
        </w:tc>
        <w:tc>
          <w:tcPr>
            <w:tcW w:w="1583" w:type="dxa"/>
          </w:tcPr>
          <w:p w:rsidR="00E206B1" w:rsidRDefault="00E206B1">
            <w:pPr>
              <w:pStyle w:val="a3"/>
              <w:jc w:val="center"/>
            </w:pPr>
          </w:p>
        </w:tc>
        <w:tc>
          <w:tcPr>
            <w:tcW w:w="1261" w:type="dxa"/>
          </w:tcPr>
          <w:p w:rsidR="00E206B1" w:rsidRDefault="00E206B1">
            <w:pPr>
              <w:pStyle w:val="a3"/>
              <w:jc w:val="center"/>
            </w:pPr>
          </w:p>
        </w:tc>
      </w:tr>
      <w:tr w:rsidR="00E206B1" w:rsidTr="007864E4">
        <w:tc>
          <w:tcPr>
            <w:tcW w:w="86" w:type="pct"/>
          </w:tcPr>
          <w:p w:rsidR="00E206B1" w:rsidRPr="00E206B1" w:rsidRDefault="00E206B1">
            <w:pPr>
              <w:pStyle w:val="a3"/>
              <w:jc w:val="center"/>
            </w:pPr>
            <w:r>
              <w:t>1</w:t>
            </w:r>
          </w:p>
        </w:tc>
        <w:tc>
          <w:tcPr>
            <w:tcW w:w="3446" w:type="pct"/>
            <w:gridSpan w:val="2"/>
          </w:tcPr>
          <w:p w:rsidR="00E206B1" w:rsidRPr="00E206B1" w:rsidRDefault="0004454A">
            <w:pPr>
              <w:pStyle w:val="a3"/>
              <w:rPr>
                <w:sz w:val="22"/>
              </w:rPr>
            </w:pPr>
            <w:r>
              <w:rPr>
                <w:sz w:val="22"/>
              </w:rPr>
              <w:t xml:space="preserve">  </w:t>
            </w:r>
            <w:r w:rsidRPr="0004454A">
              <w:rPr>
                <w:sz w:val="22"/>
              </w:rPr>
              <w:t xml:space="preserve">Анализ естественного освещения </w:t>
            </w:r>
            <w:r w:rsidR="00EB2040" w:rsidRPr="00EB2040">
              <w:rPr>
                <w:sz w:val="22"/>
              </w:rPr>
              <w:t>при проектировании промышленного предприятия</w:t>
            </w:r>
          </w:p>
        </w:tc>
        <w:tc>
          <w:tcPr>
            <w:tcW w:w="1583" w:type="dxa"/>
          </w:tcPr>
          <w:p w:rsidR="00E206B1" w:rsidRDefault="00EB2040">
            <w:pPr>
              <w:pStyle w:val="a3"/>
              <w:jc w:val="center"/>
            </w:pPr>
            <w:r>
              <w:t>3</w:t>
            </w:r>
          </w:p>
        </w:tc>
        <w:tc>
          <w:tcPr>
            <w:tcW w:w="1261" w:type="dxa"/>
          </w:tcPr>
          <w:p w:rsidR="00E206B1" w:rsidRDefault="00F9319A">
            <w:pPr>
              <w:pStyle w:val="a3"/>
              <w:jc w:val="center"/>
            </w:pPr>
            <w:r w:rsidRPr="00F9319A">
              <w:t>1,2,3,4,5-17,18,19</w:t>
            </w:r>
          </w:p>
        </w:tc>
      </w:tr>
      <w:tr w:rsidR="00E206B1" w:rsidTr="007864E4">
        <w:tc>
          <w:tcPr>
            <w:tcW w:w="86" w:type="pct"/>
          </w:tcPr>
          <w:p w:rsidR="00E206B1" w:rsidRPr="00E206B1" w:rsidRDefault="00E206B1">
            <w:pPr>
              <w:pStyle w:val="a3"/>
              <w:jc w:val="center"/>
            </w:pPr>
            <w:r>
              <w:t>2</w:t>
            </w:r>
          </w:p>
        </w:tc>
        <w:tc>
          <w:tcPr>
            <w:tcW w:w="3446" w:type="pct"/>
            <w:gridSpan w:val="2"/>
          </w:tcPr>
          <w:p w:rsidR="00E206B1" w:rsidRPr="00E206B1" w:rsidRDefault="0004454A">
            <w:pPr>
              <w:pStyle w:val="a3"/>
              <w:rPr>
                <w:sz w:val="22"/>
              </w:rPr>
            </w:pPr>
            <w:r w:rsidRPr="0004454A">
              <w:rPr>
                <w:sz w:val="22"/>
              </w:rPr>
              <w:t xml:space="preserve">Анализ искусственного освещения в производственном     помещении </w:t>
            </w:r>
            <w:r w:rsidR="00EB2040">
              <w:rPr>
                <w:sz w:val="22"/>
              </w:rPr>
              <w:t>,</w:t>
            </w:r>
            <w:r w:rsidRPr="0004454A">
              <w:rPr>
                <w:sz w:val="22"/>
              </w:rPr>
              <w:t xml:space="preserve"> </w:t>
            </w:r>
            <w:r>
              <w:rPr>
                <w:sz w:val="22"/>
              </w:rPr>
              <w:t>при проектировании промышленного пре</w:t>
            </w:r>
            <w:r w:rsidR="007864E4">
              <w:rPr>
                <w:sz w:val="22"/>
              </w:rPr>
              <w:t>д</w:t>
            </w:r>
            <w:r>
              <w:rPr>
                <w:sz w:val="22"/>
              </w:rPr>
              <w:t>приятия</w:t>
            </w:r>
          </w:p>
        </w:tc>
        <w:tc>
          <w:tcPr>
            <w:tcW w:w="1583" w:type="dxa"/>
          </w:tcPr>
          <w:p w:rsidR="00E206B1" w:rsidRDefault="00EB2040">
            <w:pPr>
              <w:pStyle w:val="a3"/>
              <w:jc w:val="center"/>
            </w:pPr>
            <w:r>
              <w:t>3</w:t>
            </w:r>
          </w:p>
        </w:tc>
        <w:tc>
          <w:tcPr>
            <w:tcW w:w="1261" w:type="dxa"/>
          </w:tcPr>
          <w:p w:rsidR="00E206B1" w:rsidRDefault="00F9319A">
            <w:pPr>
              <w:pStyle w:val="a3"/>
              <w:jc w:val="center"/>
            </w:pPr>
            <w:r w:rsidRPr="00F9319A">
              <w:t>1,2,3,4,5-17,18,19</w:t>
            </w:r>
          </w:p>
        </w:tc>
      </w:tr>
      <w:tr w:rsidR="00E206B1" w:rsidTr="007864E4">
        <w:tc>
          <w:tcPr>
            <w:tcW w:w="86" w:type="pct"/>
          </w:tcPr>
          <w:p w:rsidR="00E206B1" w:rsidRPr="00E206B1" w:rsidRDefault="00E206B1">
            <w:pPr>
              <w:pStyle w:val="a3"/>
              <w:jc w:val="center"/>
            </w:pPr>
            <w:r>
              <w:t>3</w:t>
            </w:r>
          </w:p>
        </w:tc>
        <w:tc>
          <w:tcPr>
            <w:tcW w:w="3446" w:type="pct"/>
            <w:gridSpan w:val="2"/>
          </w:tcPr>
          <w:p w:rsidR="00E206B1" w:rsidRPr="00E206B1" w:rsidRDefault="0004454A">
            <w:pPr>
              <w:pStyle w:val="a3"/>
              <w:rPr>
                <w:sz w:val="22"/>
              </w:rPr>
            </w:pPr>
            <w:r w:rsidRPr="0004454A">
              <w:rPr>
                <w:sz w:val="22"/>
              </w:rPr>
              <w:t>. Анализ метеорологич</w:t>
            </w:r>
            <w:r>
              <w:rPr>
                <w:sz w:val="22"/>
              </w:rPr>
              <w:t>еских условий на рабочих местах</w:t>
            </w:r>
            <w:r w:rsidR="00EB2040">
              <w:rPr>
                <w:sz w:val="22"/>
              </w:rPr>
              <w:t>,</w:t>
            </w:r>
            <w:r>
              <w:rPr>
                <w:sz w:val="22"/>
              </w:rPr>
              <w:t xml:space="preserve"> при проектировании промышленного предприятия</w:t>
            </w:r>
          </w:p>
        </w:tc>
        <w:tc>
          <w:tcPr>
            <w:tcW w:w="1583" w:type="dxa"/>
          </w:tcPr>
          <w:p w:rsidR="00E206B1" w:rsidRDefault="00EB2040">
            <w:pPr>
              <w:pStyle w:val="a3"/>
              <w:jc w:val="center"/>
            </w:pPr>
            <w:r>
              <w:t>3</w:t>
            </w:r>
          </w:p>
        </w:tc>
        <w:tc>
          <w:tcPr>
            <w:tcW w:w="1261" w:type="dxa"/>
          </w:tcPr>
          <w:p w:rsidR="00E206B1" w:rsidRDefault="00F9319A">
            <w:pPr>
              <w:pStyle w:val="a3"/>
              <w:jc w:val="center"/>
            </w:pPr>
            <w:r w:rsidRPr="00F9319A">
              <w:t>1,2,3,4,5-17,18,19</w:t>
            </w:r>
          </w:p>
        </w:tc>
      </w:tr>
      <w:tr w:rsidR="0004454A" w:rsidTr="007864E4">
        <w:tc>
          <w:tcPr>
            <w:tcW w:w="86" w:type="pct"/>
          </w:tcPr>
          <w:p w:rsidR="0004454A" w:rsidRDefault="0004454A">
            <w:pPr>
              <w:pStyle w:val="a3"/>
              <w:jc w:val="center"/>
            </w:pPr>
            <w:r>
              <w:t>4</w:t>
            </w:r>
          </w:p>
        </w:tc>
        <w:tc>
          <w:tcPr>
            <w:tcW w:w="3446" w:type="pct"/>
            <w:gridSpan w:val="2"/>
          </w:tcPr>
          <w:p w:rsidR="0004454A" w:rsidRPr="0004454A" w:rsidRDefault="0004454A">
            <w:pPr>
              <w:pStyle w:val="a3"/>
              <w:rPr>
                <w:sz w:val="22"/>
              </w:rPr>
            </w:pPr>
            <w:r w:rsidRPr="0004454A">
              <w:rPr>
                <w:sz w:val="22"/>
              </w:rPr>
              <w:t>Анализ постоянного производственного шума</w:t>
            </w:r>
            <w:r w:rsidR="00EB2040">
              <w:rPr>
                <w:sz w:val="22"/>
              </w:rPr>
              <w:t>,</w:t>
            </w:r>
            <w:r>
              <w:t xml:space="preserve"> </w:t>
            </w:r>
            <w:r w:rsidRPr="0004454A">
              <w:rPr>
                <w:sz w:val="22"/>
              </w:rPr>
              <w:t>при проектировании промышленного предприятия</w:t>
            </w:r>
          </w:p>
        </w:tc>
        <w:tc>
          <w:tcPr>
            <w:tcW w:w="1583" w:type="dxa"/>
          </w:tcPr>
          <w:p w:rsidR="0004454A" w:rsidRDefault="00EB2040">
            <w:pPr>
              <w:pStyle w:val="a3"/>
              <w:jc w:val="center"/>
            </w:pPr>
            <w:r>
              <w:t>3</w:t>
            </w:r>
          </w:p>
        </w:tc>
        <w:tc>
          <w:tcPr>
            <w:tcW w:w="1261" w:type="dxa"/>
          </w:tcPr>
          <w:p w:rsidR="0004454A" w:rsidRDefault="00F9319A">
            <w:pPr>
              <w:pStyle w:val="a3"/>
              <w:jc w:val="center"/>
            </w:pPr>
            <w:r w:rsidRPr="00F9319A">
              <w:t>1,2,3,4,5-17,18,19</w:t>
            </w:r>
          </w:p>
        </w:tc>
      </w:tr>
      <w:tr w:rsidR="0004454A" w:rsidTr="007864E4">
        <w:tc>
          <w:tcPr>
            <w:tcW w:w="86" w:type="pct"/>
          </w:tcPr>
          <w:p w:rsidR="0004454A" w:rsidRDefault="0004454A">
            <w:pPr>
              <w:pStyle w:val="a3"/>
              <w:jc w:val="center"/>
            </w:pPr>
            <w:r>
              <w:t>5</w:t>
            </w:r>
          </w:p>
        </w:tc>
        <w:tc>
          <w:tcPr>
            <w:tcW w:w="3446" w:type="pct"/>
            <w:gridSpan w:val="2"/>
          </w:tcPr>
          <w:p w:rsidR="0004454A" w:rsidRPr="0004454A" w:rsidRDefault="0004454A">
            <w:pPr>
              <w:pStyle w:val="a3"/>
              <w:rPr>
                <w:sz w:val="22"/>
              </w:rPr>
            </w:pPr>
            <w:r w:rsidRPr="0004454A">
              <w:rPr>
                <w:sz w:val="22"/>
              </w:rPr>
              <w:t>Анализ запыленности воздуха весовым методом</w:t>
            </w:r>
            <w:r w:rsidR="00EB2040">
              <w:rPr>
                <w:sz w:val="22"/>
              </w:rPr>
              <w:t xml:space="preserve">, </w:t>
            </w:r>
            <w:r w:rsidR="00EB2040" w:rsidRPr="00EB2040">
              <w:rPr>
                <w:sz w:val="22"/>
              </w:rPr>
              <w:t>при проектировании промышленного предприятия</w:t>
            </w:r>
          </w:p>
        </w:tc>
        <w:tc>
          <w:tcPr>
            <w:tcW w:w="1583" w:type="dxa"/>
          </w:tcPr>
          <w:p w:rsidR="0004454A" w:rsidRDefault="00EB2040">
            <w:pPr>
              <w:pStyle w:val="a3"/>
              <w:jc w:val="center"/>
            </w:pPr>
            <w:r>
              <w:t>3</w:t>
            </w:r>
          </w:p>
        </w:tc>
        <w:tc>
          <w:tcPr>
            <w:tcW w:w="1261" w:type="dxa"/>
          </w:tcPr>
          <w:p w:rsidR="0004454A" w:rsidRDefault="00F9319A">
            <w:pPr>
              <w:pStyle w:val="a3"/>
              <w:jc w:val="center"/>
            </w:pPr>
            <w:r w:rsidRPr="00F9319A">
              <w:t>1,2,3,4,5-17,18,19</w:t>
            </w:r>
          </w:p>
        </w:tc>
      </w:tr>
      <w:tr w:rsidR="00E206B1" w:rsidTr="007864E4">
        <w:tc>
          <w:tcPr>
            <w:tcW w:w="6844" w:type="dxa"/>
            <w:gridSpan w:val="3"/>
          </w:tcPr>
          <w:p w:rsidR="00E206B1" w:rsidRDefault="0004454A">
            <w:pPr>
              <w:pStyle w:val="a3"/>
            </w:pPr>
            <w:r>
              <w:t>ИТОГО</w:t>
            </w:r>
          </w:p>
        </w:tc>
        <w:tc>
          <w:tcPr>
            <w:tcW w:w="1583" w:type="dxa"/>
          </w:tcPr>
          <w:p w:rsidR="00E206B1" w:rsidRDefault="0004454A">
            <w:pPr>
              <w:pStyle w:val="a3"/>
              <w:jc w:val="center"/>
            </w:pPr>
            <w:r>
              <w:t>15</w:t>
            </w:r>
          </w:p>
        </w:tc>
        <w:tc>
          <w:tcPr>
            <w:tcW w:w="1261" w:type="dxa"/>
          </w:tcPr>
          <w:p w:rsidR="00E206B1" w:rsidRDefault="00E206B1">
            <w:pPr>
              <w:pStyle w:val="a3"/>
            </w:pPr>
          </w:p>
        </w:tc>
      </w:tr>
    </w:tbl>
    <w:p w:rsidR="00D623A7" w:rsidRDefault="00D623A7">
      <w:pPr>
        <w:pStyle w:val="a3"/>
      </w:pPr>
    </w:p>
    <w:p w:rsidR="00997DC0" w:rsidRDefault="00997DC0">
      <w:pPr>
        <w:pStyle w:val="a3"/>
        <w:jc w:val="center"/>
        <w:rPr>
          <w:b/>
        </w:rPr>
      </w:pPr>
    </w:p>
    <w:p w:rsidR="00997DC0" w:rsidRDefault="00997DC0">
      <w:pPr>
        <w:pStyle w:val="a3"/>
        <w:jc w:val="center"/>
        <w:rPr>
          <w:b/>
        </w:rPr>
      </w:pPr>
    </w:p>
    <w:p w:rsidR="00D623A7" w:rsidRDefault="007864E4">
      <w:pPr>
        <w:pStyle w:val="a3"/>
        <w:jc w:val="center"/>
      </w:pPr>
      <w:r>
        <w:rPr>
          <w:b/>
        </w:rPr>
        <w:lastRenderedPageBreak/>
        <w:t>2.2 Задания для самостоятельной работы обучающегося (СРО)</w:t>
      </w:r>
    </w:p>
    <w:p w:rsidR="00D623A7" w:rsidRDefault="00D623A7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018"/>
        <w:gridCol w:w="2188"/>
        <w:gridCol w:w="1256"/>
        <w:gridCol w:w="1380"/>
        <w:gridCol w:w="1571"/>
        <w:gridCol w:w="1275"/>
      </w:tblGrid>
      <w:tr w:rsidR="007864E4" w:rsidTr="007864E4">
        <w:trPr>
          <w:trHeight w:val="1229"/>
          <w:tblHeader/>
        </w:trPr>
        <w:tc>
          <w:tcPr>
            <w:tcW w:w="1041" w:type="pct"/>
          </w:tcPr>
          <w:p w:rsidR="00D623A7" w:rsidRDefault="007864E4">
            <w:pPr>
              <w:pStyle w:val="a3"/>
              <w:jc w:val="center"/>
            </w:pPr>
            <w:r>
              <w:t>Тема</w:t>
            </w:r>
          </w:p>
        </w:tc>
        <w:tc>
          <w:tcPr>
            <w:tcW w:w="1129" w:type="pct"/>
          </w:tcPr>
          <w:p w:rsidR="00D623A7" w:rsidRDefault="007864E4">
            <w:pPr>
              <w:pStyle w:val="a3"/>
              <w:jc w:val="center"/>
            </w:pPr>
            <w:r>
              <w:t>Содержание задания</w:t>
            </w:r>
          </w:p>
        </w:tc>
        <w:tc>
          <w:tcPr>
            <w:tcW w:w="648" w:type="pct"/>
          </w:tcPr>
          <w:p w:rsidR="00D623A7" w:rsidRDefault="007864E4">
            <w:pPr>
              <w:pStyle w:val="a3"/>
              <w:jc w:val="center"/>
            </w:pPr>
            <w:r>
              <w:t>Форма контроля</w:t>
            </w:r>
          </w:p>
        </w:tc>
        <w:tc>
          <w:tcPr>
            <w:tcW w:w="712" w:type="pct"/>
          </w:tcPr>
          <w:p w:rsidR="00D623A7" w:rsidRDefault="007864E4">
            <w:pPr>
              <w:pStyle w:val="a3"/>
              <w:jc w:val="center"/>
            </w:pPr>
            <w:r>
              <w:t>Срок сдачи, неделя</w:t>
            </w:r>
          </w:p>
        </w:tc>
        <w:tc>
          <w:tcPr>
            <w:tcW w:w="811" w:type="pct"/>
          </w:tcPr>
          <w:p w:rsidR="00D623A7" w:rsidRDefault="007864E4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58" w:type="pct"/>
          </w:tcPr>
          <w:p w:rsidR="00D623A7" w:rsidRDefault="007864E4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7864E4">
        <w:tc>
          <w:tcPr>
            <w:tcW w:w="0" w:type="auto"/>
          </w:tcPr>
          <w:p w:rsidR="00D623A7" w:rsidRDefault="007864E4" w:rsidP="003F00EE">
            <w:pPr>
              <w:pStyle w:val="a3"/>
              <w:jc w:val="center"/>
            </w:pPr>
            <w:r>
              <w:rPr>
                <w:sz w:val="22"/>
              </w:rPr>
              <w:t>Генеральные планы промышленных предприятий. Требования к размещению промышленных предприятий.</w:t>
            </w:r>
          </w:p>
        </w:tc>
        <w:tc>
          <w:tcPr>
            <w:tcW w:w="0" w:type="auto"/>
          </w:tcPr>
          <w:p w:rsidR="00D623A7" w:rsidRDefault="007864E4" w:rsidP="007864E4">
            <w:pPr>
              <w:pStyle w:val="a3"/>
              <w:jc w:val="center"/>
            </w:pPr>
            <w:r>
              <w:t>Изучение вопроса, умение анализировать и осуществлять выбор рациональных мероприятий</w:t>
            </w:r>
          </w:p>
        </w:tc>
        <w:tc>
          <w:tcPr>
            <w:tcW w:w="0" w:type="auto"/>
          </w:tcPr>
          <w:p w:rsidR="007864E4" w:rsidRDefault="007864E4">
            <w:pPr>
              <w:pStyle w:val="a3"/>
              <w:jc w:val="center"/>
            </w:pPr>
            <w:r>
              <w:t>зщита, подготовка</w:t>
            </w:r>
          </w:p>
          <w:p w:rsidR="007864E4" w:rsidRDefault="007864E4" w:rsidP="007864E4">
            <w:pPr>
              <w:pStyle w:val="a3"/>
              <w:jc w:val="center"/>
            </w:pPr>
            <w:r>
              <w:t>к рубежному</w:t>
            </w:r>
          </w:p>
          <w:p w:rsidR="00D623A7" w:rsidRDefault="007864E4" w:rsidP="007864E4">
            <w:pPr>
              <w:pStyle w:val="a3"/>
              <w:jc w:val="center"/>
            </w:pPr>
            <w:r>
              <w:t>контролю</w:t>
            </w:r>
          </w:p>
        </w:tc>
        <w:tc>
          <w:tcPr>
            <w:tcW w:w="0" w:type="auto"/>
          </w:tcPr>
          <w:p w:rsidR="00D623A7" w:rsidRDefault="007864E4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D623A7" w:rsidRDefault="007864E4" w:rsidP="007864E4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D623A7" w:rsidRDefault="00D70636">
            <w:pPr>
              <w:pStyle w:val="a3"/>
              <w:jc w:val="center"/>
            </w:pPr>
            <w:r>
              <w:t>1,</w:t>
            </w:r>
            <w:r w:rsidR="00F9319A">
              <w:t>2,3,5,</w:t>
            </w:r>
            <w:r>
              <w:t xml:space="preserve"> 17,18</w:t>
            </w:r>
          </w:p>
        </w:tc>
      </w:tr>
      <w:tr w:rsidR="007864E4">
        <w:tc>
          <w:tcPr>
            <w:tcW w:w="0" w:type="auto"/>
          </w:tcPr>
          <w:p w:rsidR="00D623A7" w:rsidRDefault="007864E4" w:rsidP="003F00EE">
            <w:pPr>
              <w:pStyle w:val="a3"/>
              <w:jc w:val="center"/>
            </w:pPr>
            <w:r>
              <w:rPr>
                <w:sz w:val="22"/>
              </w:rPr>
              <w:t>Документация ОСН в проектах строительства объектов, согласно "Санитарно-эпидемиологические требования к зданиям и сооружениям производственного назначения</w:t>
            </w:r>
          </w:p>
        </w:tc>
        <w:tc>
          <w:tcPr>
            <w:tcW w:w="0" w:type="auto"/>
          </w:tcPr>
          <w:p w:rsidR="00D623A7" w:rsidRDefault="007864E4" w:rsidP="007864E4">
            <w:pPr>
              <w:pStyle w:val="a3"/>
              <w:jc w:val="center"/>
            </w:pPr>
            <w:r w:rsidRPr="007864E4">
              <w:t xml:space="preserve">Изучение вопроса, умение анализировать </w:t>
            </w:r>
            <w:r>
              <w:t>документированные процедуры</w:t>
            </w:r>
          </w:p>
        </w:tc>
        <w:tc>
          <w:tcPr>
            <w:tcW w:w="0" w:type="auto"/>
          </w:tcPr>
          <w:p w:rsidR="007864E4" w:rsidRDefault="007864E4" w:rsidP="007864E4">
            <w:pPr>
              <w:pStyle w:val="a3"/>
              <w:jc w:val="center"/>
            </w:pPr>
            <w:r>
              <w:t>защита, подготовка</w:t>
            </w:r>
          </w:p>
          <w:p w:rsidR="007864E4" w:rsidRDefault="007864E4" w:rsidP="007864E4">
            <w:pPr>
              <w:pStyle w:val="a3"/>
              <w:jc w:val="center"/>
            </w:pPr>
            <w:r>
              <w:t>к рубежному</w:t>
            </w:r>
          </w:p>
          <w:p w:rsidR="00D623A7" w:rsidRDefault="007864E4" w:rsidP="007864E4">
            <w:pPr>
              <w:pStyle w:val="a3"/>
              <w:jc w:val="center"/>
            </w:pPr>
            <w:r>
              <w:t>контролю</w:t>
            </w:r>
          </w:p>
        </w:tc>
        <w:tc>
          <w:tcPr>
            <w:tcW w:w="0" w:type="auto"/>
          </w:tcPr>
          <w:p w:rsidR="00D623A7" w:rsidRDefault="007864E4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D623A7" w:rsidRDefault="007864E4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D623A7" w:rsidRDefault="00F9319A">
            <w:pPr>
              <w:pStyle w:val="a3"/>
              <w:jc w:val="center"/>
            </w:pPr>
            <w:r w:rsidRPr="00F9319A">
              <w:t>1,2,3,4,5-17,18,19</w:t>
            </w:r>
          </w:p>
        </w:tc>
      </w:tr>
      <w:tr w:rsidR="007864E4">
        <w:tc>
          <w:tcPr>
            <w:tcW w:w="0" w:type="auto"/>
          </w:tcPr>
          <w:p w:rsidR="00D623A7" w:rsidRDefault="007864E4" w:rsidP="003F00EE">
            <w:pPr>
              <w:pStyle w:val="a3"/>
              <w:jc w:val="center"/>
            </w:pPr>
            <w:r>
              <w:rPr>
                <w:sz w:val="22"/>
              </w:rPr>
              <w:t>Санитарно-эпидемиоло</w:t>
            </w:r>
            <w:r w:rsidR="003F00EE">
              <w:rPr>
                <w:sz w:val="22"/>
              </w:rPr>
              <w:t>гические требования к отоплению,</w:t>
            </w:r>
            <w:r>
              <w:rPr>
                <w:sz w:val="22"/>
              </w:rPr>
              <w:t xml:space="preserve"> вентиляции</w:t>
            </w:r>
            <w:r w:rsidR="003F00EE">
              <w:rPr>
                <w:sz w:val="22"/>
              </w:rPr>
              <w:t>,</w:t>
            </w:r>
            <w:r>
              <w:rPr>
                <w:sz w:val="22"/>
              </w:rPr>
              <w:t xml:space="preserve"> кондиционированию воздуха производственных объектов</w:t>
            </w:r>
          </w:p>
        </w:tc>
        <w:tc>
          <w:tcPr>
            <w:tcW w:w="0" w:type="auto"/>
          </w:tcPr>
          <w:p w:rsidR="00D623A7" w:rsidRDefault="007864E4" w:rsidP="007864E4">
            <w:pPr>
              <w:pStyle w:val="a3"/>
              <w:jc w:val="center"/>
            </w:pPr>
            <w:r w:rsidRPr="007864E4">
              <w:t>Изучение вопроса, умение анализировать документированные процедуры</w:t>
            </w:r>
          </w:p>
        </w:tc>
        <w:tc>
          <w:tcPr>
            <w:tcW w:w="0" w:type="auto"/>
          </w:tcPr>
          <w:p w:rsidR="00D623A7" w:rsidRDefault="007864E4">
            <w:pPr>
              <w:pStyle w:val="a3"/>
              <w:jc w:val="center"/>
            </w:pPr>
            <w:r>
              <w:t>письменная работа</w:t>
            </w:r>
          </w:p>
        </w:tc>
        <w:tc>
          <w:tcPr>
            <w:tcW w:w="0" w:type="auto"/>
          </w:tcPr>
          <w:p w:rsidR="00D623A7" w:rsidRDefault="007864E4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D623A7" w:rsidRDefault="007864E4" w:rsidP="007864E4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D623A7" w:rsidRDefault="00F9319A">
            <w:pPr>
              <w:pStyle w:val="a3"/>
              <w:jc w:val="center"/>
            </w:pPr>
            <w:r w:rsidRPr="00F9319A">
              <w:t>1,2,3,4,5-17,18,19</w:t>
            </w:r>
          </w:p>
        </w:tc>
      </w:tr>
      <w:tr w:rsidR="007864E4">
        <w:tc>
          <w:tcPr>
            <w:tcW w:w="0" w:type="auto"/>
          </w:tcPr>
          <w:p w:rsidR="007864E4" w:rsidRDefault="007864E4" w:rsidP="003F00EE">
            <w:pPr>
              <w:pStyle w:val="a3"/>
              <w:jc w:val="center"/>
            </w:pPr>
            <w:r>
              <w:rPr>
                <w:sz w:val="22"/>
              </w:rPr>
              <w:t>.Санитарные нормы к водоснабжению к водоотведению на производственных объектах</w:t>
            </w:r>
          </w:p>
        </w:tc>
        <w:tc>
          <w:tcPr>
            <w:tcW w:w="0" w:type="auto"/>
          </w:tcPr>
          <w:p w:rsidR="007864E4" w:rsidRDefault="007864E4" w:rsidP="007864E4">
            <w:pPr>
              <w:pStyle w:val="a3"/>
              <w:jc w:val="center"/>
            </w:pPr>
            <w:r w:rsidRPr="007864E4">
              <w:t>Изучение вопроса, умение анализировать документированные процедуры</w:t>
            </w:r>
          </w:p>
        </w:tc>
        <w:tc>
          <w:tcPr>
            <w:tcW w:w="0" w:type="auto"/>
          </w:tcPr>
          <w:p w:rsidR="007864E4" w:rsidRPr="007864E4" w:rsidRDefault="007864E4" w:rsidP="007864E4">
            <w:pPr>
              <w:jc w:val="center"/>
              <w:rPr>
                <w:rFonts w:ascii="Times New Roman" w:hAnsi="Times New Roman" w:cs="Times New Roman"/>
              </w:rPr>
            </w:pPr>
            <w:r w:rsidRPr="007864E4">
              <w:rPr>
                <w:rFonts w:ascii="Times New Roman" w:hAnsi="Times New Roman" w:cs="Times New Roman"/>
              </w:rPr>
              <w:t>письменная работа</w:t>
            </w:r>
          </w:p>
        </w:tc>
        <w:tc>
          <w:tcPr>
            <w:tcW w:w="0" w:type="auto"/>
          </w:tcPr>
          <w:p w:rsidR="007864E4" w:rsidRDefault="007864E4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7864E4" w:rsidRDefault="007864E4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7864E4" w:rsidRDefault="00F9319A">
            <w:pPr>
              <w:pStyle w:val="a3"/>
              <w:jc w:val="center"/>
            </w:pPr>
            <w:r w:rsidRPr="00F9319A">
              <w:t>1,2,3,4,5-17,18,19</w:t>
            </w:r>
          </w:p>
        </w:tc>
      </w:tr>
      <w:tr w:rsidR="007864E4">
        <w:tc>
          <w:tcPr>
            <w:tcW w:w="0" w:type="auto"/>
          </w:tcPr>
          <w:p w:rsidR="007864E4" w:rsidRDefault="007864E4" w:rsidP="003F00EE">
            <w:pPr>
              <w:pStyle w:val="a3"/>
              <w:jc w:val="center"/>
            </w:pPr>
            <w:r>
              <w:rPr>
                <w:sz w:val="22"/>
              </w:rPr>
              <w:t>Анализ нормативных документов пои утилизации отходов проектируемых промышленных обьектов</w:t>
            </w:r>
          </w:p>
        </w:tc>
        <w:tc>
          <w:tcPr>
            <w:tcW w:w="0" w:type="auto"/>
          </w:tcPr>
          <w:p w:rsidR="007864E4" w:rsidRDefault="007864E4" w:rsidP="007864E4">
            <w:pPr>
              <w:pStyle w:val="a3"/>
              <w:jc w:val="center"/>
            </w:pPr>
            <w:r w:rsidRPr="007864E4">
              <w:t>Изучение вопроса, умение анализировать документированные процедуры</w:t>
            </w:r>
          </w:p>
        </w:tc>
        <w:tc>
          <w:tcPr>
            <w:tcW w:w="0" w:type="auto"/>
          </w:tcPr>
          <w:p w:rsidR="007864E4" w:rsidRPr="007864E4" w:rsidRDefault="007864E4" w:rsidP="007864E4">
            <w:pPr>
              <w:jc w:val="center"/>
              <w:rPr>
                <w:rFonts w:ascii="Times New Roman" w:hAnsi="Times New Roman" w:cs="Times New Roman"/>
              </w:rPr>
            </w:pPr>
            <w:r w:rsidRPr="007864E4">
              <w:rPr>
                <w:rFonts w:ascii="Times New Roman" w:hAnsi="Times New Roman" w:cs="Times New Roman"/>
              </w:rPr>
              <w:t>письменная работа</w:t>
            </w:r>
          </w:p>
        </w:tc>
        <w:tc>
          <w:tcPr>
            <w:tcW w:w="0" w:type="auto"/>
          </w:tcPr>
          <w:p w:rsidR="007864E4" w:rsidRDefault="007864E4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7864E4" w:rsidRDefault="007864E4" w:rsidP="007864E4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:rsidR="007864E4" w:rsidRDefault="00F9319A">
            <w:pPr>
              <w:pStyle w:val="a3"/>
              <w:jc w:val="center"/>
            </w:pPr>
            <w:r w:rsidRPr="00F9319A">
              <w:t>1,2,3,4,5-17,18,19</w:t>
            </w:r>
          </w:p>
        </w:tc>
      </w:tr>
      <w:tr w:rsidR="007864E4">
        <w:tc>
          <w:tcPr>
            <w:tcW w:w="0" w:type="auto"/>
          </w:tcPr>
          <w:p w:rsidR="007864E4" w:rsidRDefault="007864E4" w:rsidP="003F00EE">
            <w:pPr>
              <w:pStyle w:val="a3"/>
              <w:jc w:val="center"/>
            </w:pPr>
            <w:r>
              <w:rPr>
                <w:sz w:val="22"/>
              </w:rPr>
              <w:t>Анализ схем проектирования промышленных предприятий, с учетом профиля функционирования</w:t>
            </w:r>
          </w:p>
        </w:tc>
        <w:tc>
          <w:tcPr>
            <w:tcW w:w="0" w:type="auto"/>
          </w:tcPr>
          <w:p w:rsidR="007864E4" w:rsidRDefault="007864E4" w:rsidP="007864E4">
            <w:pPr>
              <w:pStyle w:val="a3"/>
              <w:jc w:val="center"/>
            </w:pPr>
            <w:r w:rsidRPr="007864E4">
              <w:t xml:space="preserve">Изучение вопроса, умение анализировать и осуществлять выбор рациональных </w:t>
            </w:r>
            <w:r w:rsidRPr="007864E4">
              <w:lastRenderedPageBreak/>
              <w:t>мероприятий</w:t>
            </w:r>
          </w:p>
        </w:tc>
        <w:tc>
          <w:tcPr>
            <w:tcW w:w="0" w:type="auto"/>
          </w:tcPr>
          <w:p w:rsidR="007864E4" w:rsidRPr="007864E4" w:rsidRDefault="007864E4" w:rsidP="007864E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защита, слайды</w:t>
            </w:r>
          </w:p>
        </w:tc>
        <w:tc>
          <w:tcPr>
            <w:tcW w:w="0" w:type="auto"/>
          </w:tcPr>
          <w:p w:rsidR="007864E4" w:rsidRDefault="007864E4">
            <w:pPr>
              <w:pStyle w:val="a3"/>
              <w:jc w:val="center"/>
            </w:pPr>
            <w:r>
              <w:t>11-14</w:t>
            </w:r>
          </w:p>
        </w:tc>
        <w:tc>
          <w:tcPr>
            <w:tcW w:w="0" w:type="auto"/>
          </w:tcPr>
          <w:p w:rsidR="007864E4" w:rsidRDefault="007864E4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7864E4" w:rsidRDefault="00F9319A">
            <w:pPr>
              <w:pStyle w:val="a3"/>
              <w:jc w:val="center"/>
            </w:pPr>
            <w:r w:rsidRPr="00F9319A">
              <w:t>1,2,3,4,5-17,18,19</w:t>
            </w:r>
          </w:p>
        </w:tc>
      </w:tr>
      <w:tr w:rsidR="007864E4">
        <w:tc>
          <w:tcPr>
            <w:tcW w:w="0" w:type="auto"/>
          </w:tcPr>
          <w:p w:rsidR="007864E4" w:rsidRDefault="007864E4" w:rsidP="003F00EE">
            <w:pPr>
              <w:pStyle w:val="a3"/>
              <w:jc w:val="center"/>
              <w:rPr>
                <w:sz w:val="22"/>
              </w:rPr>
            </w:pPr>
            <w:r>
              <w:rPr>
                <w:sz w:val="22"/>
              </w:rPr>
              <w:lastRenderedPageBreak/>
              <w:t>ИТОГО</w:t>
            </w:r>
          </w:p>
        </w:tc>
        <w:tc>
          <w:tcPr>
            <w:tcW w:w="0" w:type="auto"/>
          </w:tcPr>
          <w:p w:rsidR="007864E4" w:rsidRPr="007864E4" w:rsidRDefault="007864E4" w:rsidP="007864E4">
            <w:pPr>
              <w:pStyle w:val="a3"/>
              <w:jc w:val="center"/>
            </w:pPr>
          </w:p>
        </w:tc>
        <w:tc>
          <w:tcPr>
            <w:tcW w:w="0" w:type="auto"/>
          </w:tcPr>
          <w:p w:rsidR="007864E4" w:rsidRDefault="007864E4" w:rsidP="007864E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:rsidR="007864E4" w:rsidRDefault="007864E4">
            <w:pPr>
              <w:pStyle w:val="a3"/>
              <w:jc w:val="center"/>
            </w:pPr>
          </w:p>
        </w:tc>
        <w:tc>
          <w:tcPr>
            <w:tcW w:w="0" w:type="auto"/>
          </w:tcPr>
          <w:p w:rsidR="007864E4" w:rsidRDefault="007864E4">
            <w:pPr>
              <w:pStyle w:val="a3"/>
              <w:jc w:val="center"/>
            </w:pPr>
            <w:r>
              <w:t>75</w:t>
            </w:r>
          </w:p>
        </w:tc>
        <w:tc>
          <w:tcPr>
            <w:tcW w:w="0" w:type="auto"/>
          </w:tcPr>
          <w:p w:rsidR="007864E4" w:rsidRDefault="007864E4">
            <w:pPr>
              <w:pStyle w:val="a3"/>
              <w:jc w:val="center"/>
            </w:pPr>
          </w:p>
        </w:tc>
      </w:tr>
    </w:tbl>
    <w:p w:rsidR="00D623A7" w:rsidRDefault="00D623A7">
      <w:pPr>
        <w:pStyle w:val="a3"/>
      </w:pPr>
    </w:p>
    <w:p w:rsidR="007864E4" w:rsidRPr="007864E4" w:rsidRDefault="007864E4" w:rsidP="007864E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7864E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2.3 График сдачи заданий по дисциплине </w:t>
      </w:r>
    </w:p>
    <w:p w:rsidR="007864E4" w:rsidRPr="007864E4" w:rsidRDefault="007864E4" w:rsidP="007864E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98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60"/>
        <w:gridCol w:w="17"/>
        <w:gridCol w:w="350"/>
        <w:gridCol w:w="18"/>
        <w:gridCol w:w="351"/>
        <w:gridCol w:w="18"/>
        <w:gridCol w:w="351"/>
        <w:gridCol w:w="17"/>
        <w:gridCol w:w="352"/>
        <w:gridCol w:w="17"/>
        <w:gridCol w:w="352"/>
        <w:gridCol w:w="16"/>
        <w:gridCol w:w="353"/>
        <w:gridCol w:w="16"/>
        <w:gridCol w:w="353"/>
        <w:gridCol w:w="15"/>
        <w:gridCol w:w="354"/>
        <w:gridCol w:w="15"/>
        <w:gridCol w:w="354"/>
        <w:gridCol w:w="14"/>
        <w:gridCol w:w="355"/>
        <w:gridCol w:w="14"/>
        <w:gridCol w:w="360"/>
        <w:gridCol w:w="8"/>
        <w:gridCol w:w="369"/>
        <w:gridCol w:w="369"/>
        <w:gridCol w:w="369"/>
        <w:gridCol w:w="372"/>
      </w:tblGrid>
      <w:tr w:rsidR="007864E4" w:rsidRPr="007864E4" w:rsidTr="007864E4">
        <w:tc>
          <w:tcPr>
            <w:tcW w:w="4260" w:type="dxa"/>
            <w:vMerge w:val="restart"/>
            <w:shd w:val="clear" w:color="auto" w:fill="auto"/>
            <w:noWrap/>
            <w:tcMar>
              <w:left w:w="28" w:type="dxa"/>
              <w:right w:w="28" w:type="dxa"/>
            </w:tcMar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Вид задания</w:t>
            </w:r>
          </w:p>
        </w:tc>
        <w:tc>
          <w:tcPr>
            <w:tcW w:w="5549" w:type="dxa"/>
            <w:gridSpan w:val="27"/>
            <w:shd w:val="clear" w:color="auto" w:fill="auto"/>
            <w:noWrap/>
            <w:tcMar>
              <w:left w:w="28" w:type="dxa"/>
              <w:right w:w="28" w:type="dxa"/>
            </w:tcMar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Академический период обучения, неделя</w:t>
            </w:r>
          </w:p>
        </w:tc>
      </w:tr>
      <w:tr w:rsidR="007864E4" w:rsidRPr="007864E4" w:rsidTr="007864E4">
        <w:tc>
          <w:tcPr>
            <w:tcW w:w="4260" w:type="dxa"/>
            <w:vMerge/>
            <w:shd w:val="clear" w:color="auto" w:fill="auto"/>
            <w:noWrap/>
            <w:tcMar>
              <w:left w:w="28" w:type="dxa"/>
              <w:right w:w="28" w:type="dxa"/>
            </w:tcMar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7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74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77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69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69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72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7864E4" w:rsidRPr="007864E4" w:rsidTr="007864E4">
        <w:tc>
          <w:tcPr>
            <w:tcW w:w="9809" w:type="dxa"/>
            <w:gridSpan w:val="28"/>
            <w:shd w:val="clear" w:color="auto" w:fill="auto"/>
            <w:noWrap/>
            <w:tcMar>
              <w:left w:w="28" w:type="dxa"/>
              <w:right w:w="28" w:type="dxa"/>
            </w:tcMar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kk-KZ"/>
              </w:rPr>
            </w:pPr>
            <w:r w:rsidRPr="007864E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Знание </w:t>
            </w:r>
          </w:p>
        </w:tc>
      </w:tr>
      <w:tr w:rsidR="007864E4" w:rsidRPr="007864E4" w:rsidTr="007864E4">
        <w:tc>
          <w:tcPr>
            <w:tcW w:w="4260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7864E4" w:rsidRPr="007864E4" w:rsidRDefault="007864E4" w:rsidP="007864E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</w:rPr>
              <w:t>Посещаемость</w:t>
            </w:r>
          </w:p>
        </w:tc>
        <w:tc>
          <w:tcPr>
            <w:tcW w:w="367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64E4" w:rsidRPr="007864E4" w:rsidRDefault="007864E4" w:rsidP="007864E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64E4" w:rsidRPr="007864E4" w:rsidRDefault="007864E4" w:rsidP="007864E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64E4" w:rsidRPr="007864E4" w:rsidRDefault="007864E4" w:rsidP="007864E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64E4" w:rsidRPr="007864E4" w:rsidRDefault="007864E4" w:rsidP="007864E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64E4" w:rsidRPr="007864E4" w:rsidRDefault="007864E4" w:rsidP="007864E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64E4" w:rsidRPr="007864E4" w:rsidRDefault="007864E4" w:rsidP="007864E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64E4" w:rsidRPr="007864E4" w:rsidRDefault="007864E4" w:rsidP="007864E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64E4" w:rsidRPr="007864E4" w:rsidRDefault="007864E4" w:rsidP="007864E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64E4" w:rsidRPr="007864E4" w:rsidRDefault="007864E4" w:rsidP="007864E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64E4" w:rsidRPr="007864E4" w:rsidRDefault="007864E4" w:rsidP="007864E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74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64E4" w:rsidRPr="007864E4" w:rsidRDefault="007864E4" w:rsidP="007864E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77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64E4" w:rsidRPr="007864E4" w:rsidRDefault="007864E4" w:rsidP="007864E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64E4" w:rsidRPr="007864E4" w:rsidRDefault="007864E4" w:rsidP="007864E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64E4" w:rsidRPr="007864E4" w:rsidRDefault="007864E4" w:rsidP="007864E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72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64E4" w:rsidRPr="007864E4" w:rsidRDefault="007864E4" w:rsidP="007864E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7864E4" w:rsidRPr="007864E4" w:rsidTr="007864E4">
        <w:tc>
          <w:tcPr>
            <w:tcW w:w="4260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7864E4" w:rsidRPr="007864E4" w:rsidRDefault="007864E4" w:rsidP="007864E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</w:rPr>
              <w:t>Конспекты лекций и дополнительных вопросов</w:t>
            </w:r>
          </w:p>
        </w:tc>
        <w:tc>
          <w:tcPr>
            <w:tcW w:w="367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64E4" w:rsidRPr="007864E4" w:rsidRDefault="007864E4" w:rsidP="007864E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64E4" w:rsidRPr="007864E4" w:rsidRDefault="007864E4" w:rsidP="007864E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64E4" w:rsidRPr="007864E4" w:rsidRDefault="007864E4" w:rsidP="007864E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64E4" w:rsidRPr="007864E4" w:rsidRDefault="007864E4" w:rsidP="007864E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64E4" w:rsidRPr="007864E4" w:rsidRDefault="007864E4" w:rsidP="007864E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64E4" w:rsidRPr="007864E4" w:rsidRDefault="007864E4" w:rsidP="007864E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64E4" w:rsidRPr="007864E4" w:rsidRDefault="007864E4" w:rsidP="007864E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64E4" w:rsidRPr="007864E4" w:rsidRDefault="007864E4" w:rsidP="007864E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64E4" w:rsidRPr="007864E4" w:rsidRDefault="007864E4" w:rsidP="007864E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64E4" w:rsidRPr="007864E4" w:rsidRDefault="007864E4" w:rsidP="007864E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4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64E4" w:rsidRPr="007864E4" w:rsidRDefault="007864E4" w:rsidP="007864E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7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64E4" w:rsidRPr="007864E4" w:rsidRDefault="007864E4" w:rsidP="007864E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64E4" w:rsidRPr="007864E4" w:rsidRDefault="007864E4" w:rsidP="007864E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64E4" w:rsidRPr="007864E4" w:rsidRDefault="007864E4" w:rsidP="007864E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64E4" w:rsidRPr="007864E4" w:rsidRDefault="007864E4" w:rsidP="007864E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7864E4" w:rsidRPr="007864E4" w:rsidTr="007864E4">
        <w:tc>
          <w:tcPr>
            <w:tcW w:w="4260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7864E4" w:rsidRPr="007864E4" w:rsidRDefault="007864E4" w:rsidP="007864E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Устный опрос </w:t>
            </w:r>
          </w:p>
        </w:tc>
        <w:tc>
          <w:tcPr>
            <w:tcW w:w="367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64E4" w:rsidRPr="007864E4" w:rsidRDefault="007864E4" w:rsidP="007864E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64E4" w:rsidRPr="007864E4" w:rsidRDefault="007864E4" w:rsidP="007864E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64E4" w:rsidRPr="007864E4" w:rsidRDefault="007864E4" w:rsidP="007864E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64E4" w:rsidRPr="007864E4" w:rsidRDefault="007864E4" w:rsidP="007864E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64E4" w:rsidRPr="007864E4" w:rsidRDefault="007864E4" w:rsidP="007864E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64E4" w:rsidRPr="007864E4" w:rsidRDefault="007864E4" w:rsidP="007864E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64E4" w:rsidRPr="007864E4" w:rsidRDefault="007864E4" w:rsidP="007864E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64E4" w:rsidRPr="007864E4" w:rsidRDefault="007864E4" w:rsidP="007864E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64E4" w:rsidRPr="007864E4" w:rsidRDefault="007864E4" w:rsidP="007864E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64E4" w:rsidRPr="007864E4" w:rsidRDefault="007864E4" w:rsidP="007864E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74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64E4" w:rsidRPr="007864E4" w:rsidRDefault="007864E4" w:rsidP="007864E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7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64E4" w:rsidRPr="007864E4" w:rsidRDefault="007864E4" w:rsidP="007864E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64E4" w:rsidRPr="007864E4" w:rsidRDefault="007864E4" w:rsidP="007864E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64E4" w:rsidRPr="007864E4" w:rsidRDefault="007864E4" w:rsidP="007864E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72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64E4" w:rsidRPr="007864E4" w:rsidRDefault="007864E4" w:rsidP="007864E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864E4" w:rsidRPr="007864E4" w:rsidTr="007864E4">
        <w:tc>
          <w:tcPr>
            <w:tcW w:w="4260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7864E4" w:rsidRPr="007864E4" w:rsidRDefault="007864E4" w:rsidP="007864E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</w:rPr>
              <w:t>Рубежное тестирование</w:t>
            </w:r>
          </w:p>
        </w:tc>
        <w:tc>
          <w:tcPr>
            <w:tcW w:w="367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64E4" w:rsidRPr="007864E4" w:rsidRDefault="007864E4" w:rsidP="007864E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64E4" w:rsidRPr="007864E4" w:rsidRDefault="007864E4" w:rsidP="007864E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64E4" w:rsidRPr="007864E4" w:rsidRDefault="007864E4" w:rsidP="007864E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64E4" w:rsidRPr="007864E4" w:rsidRDefault="007864E4" w:rsidP="007864E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64E4" w:rsidRPr="007864E4" w:rsidRDefault="007864E4" w:rsidP="007864E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64E4" w:rsidRPr="007864E4" w:rsidRDefault="007864E4" w:rsidP="007864E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64E4" w:rsidRPr="007864E4" w:rsidRDefault="007864E4" w:rsidP="007864E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64E4" w:rsidRPr="007864E4" w:rsidRDefault="007864E4" w:rsidP="007864E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64E4" w:rsidRPr="007864E4" w:rsidRDefault="007864E4" w:rsidP="007864E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64E4" w:rsidRPr="007864E4" w:rsidRDefault="007864E4" w:rsidP="007864E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4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64E4" w:rsidRPr="007864E4" w:rsidRDefault="007864E4" w:rsidP="007864E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7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64E4" w:rsidRPr="007864E4" w:rsidRDefault="007864E4" w:rsidP="007864E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64E4" w:rsidRPr="007864E4" w:rsidRDefault="007864E4" w:rsidP="007864E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64E4" w:rsidRPr="007864E4" w:rsidRDefault="007864E4" w:rsidP="007864E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64E4" w:rsidRPr="007864E4" w:rsidRDefault="007864E4" w:rsidP="007864E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7864E4" w:rsidRPr="007864E4" w:rsidTr="007864E4">
        <w:tc>
          <w:tcPr>
            <w:tcW w:w="9809" w:type="dxa"/>
            <w:gridSpan w:val="28"/>
            <w:shd w:val="clear" w:color="auto" w:fill="auto"/>
            <w:noWrap/>
            <w:tcMar>
              <w:left w:w="28" w:type="dxa"/>
              <w:right w:w="28" w:type="dxa"/>
            </w:tcMar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Понимание</w:t>
            </w:r>
          </w:p>
        </w:tc>
      </w:tr>
      <w:tr w:rsidR="007864E4" w:rsidRPr="007864E4" w:rsidTr="007864E4">
        <w:tc>
          <w:tcPr>
            <w:tcW w:w="4260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Беседа с преподавателем или эссе</w:t>
            </w:r>
          </w:p>
        </w:tc>
        <w:tc>
          <w:tcPr>
            <w:tcW w:w="367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64E4" w:rsidRPr="007864E4" w:rsidRDefault="007864E4" w:rsidP="007864E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64E4" w:rsidRPr="007864E4" w:rsidRDefault="007864E4" w:rsidP="007864E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64E4" w:rsidRPr="007864E4" w:rsidRDefault="007864E4" w:rsidP="007864E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64E4" w:rsidRPr="007864E4" w:rsidRDefault="007864E4" w:rsidP="007864E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64E4" w:rsidRPr="007864E4" w:rsidRDefault="007864E4" w:rsidP="007864E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64E4" w:rsidRPr="007864E4" w:rsidRDefault="007864E4" w:rsidP="007864E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64E4" w:rsidRPr="007864E4" w:rsidRDefault="007864E4" w:rsidP="007864E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64E4" w:rsidRPr="007864E4" w:rsidRDefault="007864E4" w:rsidP="007864E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64E4" w:rsidRPr="007864E4" w:rsidRDefault="007864E4" w:rsidP="007864E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64E4" w:rsidRPr="007864E4" w:rsidRDefault="007864E4" w:rsidP="007864E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74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64E4" w:rsidRPr="007864E4" w:rsidRDefault="007864E4" w:rsidP="007864E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7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64E4" w:rsidRPr="007864E4" w:rsidRDefault="007864E4" w:rsidP="007864E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64E4" w:rsidRPr="007864E4" w:rsidRDefault="007864E4" w:rsidP="007864E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64E4" w:rsidRPr="007864E4" w:rsidRDefault="007864E4" w:rsidP="007864E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72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64E4" w:rsidRPr="007864E4" w:rsidRDefault="007864E4" w:rsidP="007864E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864E4" w:rsidRPr="007864E4" w:rsidTr="007864E4">
        <w:tc>
          <w:tcPr>
            <w:tcW w:w="4260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</w:rPr>
              <w:t>Выступление с докладом перед группой</w:t>
            </w:r>
          </w:p>
        </w:tc>
        <w:tc>
          <w:tcPr>
            <w:tcW w:w="367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64E4" w:rsidRPr="007864E4" w:rsidRDefault="007864E4" w:rsidP="007864E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64E4" w:rsidRPr="007864E4" w:rsidRDefault="007864E4" w:rsidP="007864E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64E4" w:rsidRPr="007864E4" w:rsidRDefault="007864E4" w:rsidP="007864E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64E4" w:rsidRPr="007864E4" w:rsidRDefault="007864E4" w:rsidP="007864E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64E4" w:rsidRPr="007864E4" w:rsidRDefault="007864E4" w:rsidP="007864E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64E4" w:rsidRPr="007864E4" w:rsidRDefault="007864E4" w:rsidP="007864E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64E4" w:rsidRPr="007864E4" w:rsidRDefault="007864E4" w:rsidP="007864E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64E4" w:rsidRPr="007864E4" w:rsidRDefault="007864E4" w:rsidP="007864E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64E4" w:rsidRPr="007864E4" w:rsidRDefault="007864E4" w:rsidP="007864E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64E4" w:rsidRPr="007864E4" w:rsidRDefault="007864E4" w:rsidP="007864E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74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64E4" w:rsidRPr="007864E4" w:rsidRDefault="007864E4" w:rsidP="007864E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7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64E4" w:rsidRPr="007864E4" w:rsidRDefault="007864E4" w:rsidP="007864E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64E4" w:rsidRPr="007864E4" w:rsidRDefault="007864E4" w:rsidP="007864E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64E4" w:rsidRPr="007864E4" w:rsidRDefault="007864E4" w:rsidP="007864E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72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64E4" w:rsidRPr="007864E4" w:rsidRDefault="007864E4" w:rsidP="007864E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864E4" w:rsidRPr="007864E4" w:rsidTr="007864E4">
        <w:tc>
          <w:tcPr>
            <w:tcW w:w="4260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</w:rPr>
              <w:t>Взаимопроверка знания теоретического материала</w:t>
            </w:r>
          </w:p>
        </w:tc>
        <w:tc>
          <w:tcPr>
            <w:tcW w:w="367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64E4" w:rsidRPr="007864E4" w:rsidRDefault="007864E4" w:rsidP="007864E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64E4" w:rsidRPr="007864E4" w:rsidRDefault="007864E4" w:rsidP="007864E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64E4" w:rsidRPr="007864E4" w:rsidRDefault="007864E4" w:rsidP="007864E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64E4" w:rsidRPr="007864E4" w:rsidRDefault="007864E4" w:rsidP="007864E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64E4" w:rsidRPr="007864E4" w:rsidRDefault="007864E4" w:rsidP="007864E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64E4" w:rsidRPr="007864E4" w:rsidRDefault="007864E4" w:rsidP="007864E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64E4" w:rsidRPr="007864E4" w:rsidRDefault="007864E4" w:rsidP="007864E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64E4" w:rsidRPr="007864E4" w:rsidRDefault="007864E4" w:rsidP="007864E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64E4" w:rsidRPr="007864E4" w:rsidRDefault="007864E4" w:rsidP="007864E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64E4" w:rsidRPr="007864E4" w:rsidRDefault="007864E4" w:rsidP="007864E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74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64E4" w:rsidRPr="007864E4" w:rsidRDefault="007864E4" w:rsidP="007864E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7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64E4" w:rsidRPr="007864E4" w:rsidRDefault="007864E4" w:rsidP="007864E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64E4" w:rsidRPr="007864E4" w:rsidRDefault="007864E4" w:rsidP="007864E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64E4" w:rsidRPr="007864E4" w:rsidRDefault="007864E4" w:rsidP="007864E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72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64E4" w:rsidRPr="007864E4" w:rsidRDefault="007864E4" w:rsidP="007864E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864E4" w:rsidRPr="007864E4" w:rsidTr="007864E4">
        <w:tc>
          <w:tcPr>
            <w:tcW w:w="9809" w:type="dxa"/>
            <w:gridSpan w:val="28"/>
            <w:shd w:val="clear" w:color="auto" w:fill="auto"/>
            <w:noWrap/>
            <w:tcMar>
              <w:left w:w="28" w:type="dxa"/>
              <w:right w:w="28" w:type="dxa"/>
            </w:tcMar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Применение </w:t>
            </w:r>
          </w:p>
        </w:tc>
      </w:tr>
      <w:tr w:rsidR="007864E4" w:rsidRPr="007864E4" w:rsidTr="007864E4">
        <w:tc>
          <w:tcPr>
            <w:tcW w:w="4260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Выполнение и защита практических работ</w:t>
            </w:r>
          </w:p>
        </w:tc>
        <w:tc>
          <w:tcPr>
            <w:tcW w:w="367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64E4" w:rsidRPr="007864E4" w:rsidRDefault="007864E4" w:rsidP="007864E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64E4" w:rsidRPr="007864E4" w:rsidRDefault="007864E4" w:rsidP="007864E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64E4" w:rsidRPr="007864E4" w:rsidRDefault="007864E4" w:rsidP="007864E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64E4" w:rsidRPr="007864E4" w:rsidRDefault="007864E4" w:rsidP="007864E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64E4" w:rsidRPr="007864E4" w:rsidRDefault="007864E4" w:rsidP="007864E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64E4" w:rsidRPr="007864E4" w:rsidRDefault="007864E4" w:rsidP="007864E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64E4" w:rsidRPr="007864E4" w:rsidRDefault="007864E4" w:rsidP="007864E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64E4" w:rsidRPr="007864E4" w:rsidRDefault="007864E4" w:rsidP="007864E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64E4" w:rsidRPr="007864E4" w:rsidRDefault="007864E4" w:rsidP="007864E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64E4" w:rsidRPr="007864E4" w:rsidRDefault="007864E4" w:rsidP="007864E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74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64E4" w:rsidRPr="007864E4" w:rsidRDefault="007864E4" w:rsidP="007864E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77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64E4" w:rsidRPr="007864E4" w:rsidRDefault="007864E4" w:rsidP="007864E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64E4" w:rsidRPr="007864E4" w:rsidRDefault="007864E4" w:rsidP="007864E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64E4" w:rsidRPr="007864E4" w:rsidRDefault="007864E4" w:rsidP="007864E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72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64E4" w:rsidRPr="007864E4" w:rsidRDefault="007864E4" w:rsidP="007864E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7864E4" w:rsidRPr="007864E4" w:rsidTr="007864E4">
        <w:tc>
          <w:tcPr>
            <w:tcW w:w="4260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</w:rPr>
              <w:t>Рубежная контрольная работа</w:t>
            </w:r>
          </w:p>
        </w:tc>
        <w:tc>
          <w:tcPr>
            <w:tcW w:w="367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64E4" w:rsidRPr="007864E4" w:rsidRDefault="007864E4" w:rsidP="007864E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64E4" w:rsidRPr="007864E4" w:rsidRDefault="007864E4" w:rsidP="007864E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64E4" w:rsidRPr="007864E4" w:rsidRDefault="007864E4" w:rsidP="007864E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64E4" w:rsidRPr="007864E4" w:rsidRDefault="007864E4" w:rsidP="007864E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64E4" w:rsidRPr="007864E4" w:rsidRDefault="007864E4" w:rsidP="007864E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64E4" w:rsidRPr="007864E4" w:rsidRDefault="007864E4" w:rsidP="007864E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64E4" w:rsidRPr="007864E4" w:rsidRDefault="007864E4" w:rsidP="007864E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64E4" w:rsidRPr="007864E4" w:rsidRDefault="007864E4" w:rsidP="007864E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64E4" w:rsidRPr="007864E4" w:rsidRDefault="007864E4" w:rsidP="007864E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64E4" w:rsidRPr="007864E4" w:rsidRDefault="007864E4" w:rsidP="007864E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4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64E4" w:rsidRPr="007864E4" w:rsidRDefault="007864E4" w:rsidP="007864E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7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64E4" w:rsidRPr="007864E4" w:rsidRDefault="007864E4" w:rsidP="007864E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64E4" w:rsidRPr="007864E4" w:rsidRDefault="007864E4" w:rsidP="007864E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64E4" w:rsidRPr="007864E4" w:rsidRDefault="007864E4" w:rsidP="007864E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64E4" w:rsidRPr="007864E4" w:rsidRDefault="007864E4" w:rsidP="007864E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7864E4" w:rsidRPr="007864E4" w:rsidTr="007864E4">
        <w:tc>
          <w:tcPr>
            <w:tcW w:w="9809" w:type="dxa"/>
            <w:gridSpan w:val="28"/>
            <w:shd w:val="clear" w:color="auto" w:fill="auto"/>
            <w:noWrap/>
            <w:tcMar>
              <w:left w:w="28" w:type="dxa"/>
              <w:right w:w="28" w:type="dxa"/>
            </w:tcMar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kk-KZ"/>
              </w:rPr>
            </w:pPr>
            <w:r w:rsidRPr="007864E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Анализ </w:t>
            </w:r>
          </w:p>
        </w:tc>
      </w:tr>
      <w:tr w:rsidR="007864E4" w:rsidRPr="007864E4" w:rsidTr="007864E4">
        <w:tc>
          <w:tcPr>
            <w:tcW w:w="4277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</w:tcPr>
          <w:p w:rsidR="007864E4" w:rsidRPr="007864E4" w:rsidRDefault="007864E4" w:rsidP="007864E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Выполнение НИРС (индивидуального задания)</w:t>
            </w:r>
          </w:p>
        </w:tc>
        <w:tc>
          <w:tcPr>
            <w:tcW w:w="368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64E4" w:rsidRPr="007864E4" w:rsidRDefault="007864E4" w:rsidP="007864E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64E4" w:rsidRPr="007864E4" w:rsidRDefault="007864E4" w:rsidP="007864E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64E4" w:rsidRPr="007864E4" w:rsidRDefault="007864E4" w:rsidP="007864E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64E4" w:rsidRPr="007864E4" w:rsidRDefault="007864E4" w:rsidP="007864E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64E4" w:rsidRPr="007864E4" w:rsidRDefault="007864E4" w:rsidP="007864E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64E4" w:rsidRPr="007864E4" w:rsidRDefault="007864E4" w:rsidP="007864E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64E4" w:rsidRPr="007864E4" w:rsidRDefault="007864E4" w:rsidP="007864E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64E4" w:rsidRPr="007864E4" w:rsidRDefault="007864E4" w:rsidP="007864E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64E4" w:rsidRPr="007864E4" w:rsidRDefault="007864E4" w:rsidP="007864E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64E4" w:rsidRPr="007864E4" w:rsidRDefault="007864E4" w:rsidP="007864E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64E4" w:rsidRPr="007864E4" w:rsidRDefault="007864E4" w:rsidP="007864E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64E4" w:rsidRPr="007864E4" w:rsidRDefault="007864E4" w:rsidP="007864E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64E4" w:rsidRPr="007864E4" w:rsidRDefault="007864E4" w:rsidP="007864E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64E4" w:rsidRPr="007864E4" w:rsidRDefault="007864E4" w:rsidP="007864E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72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64E4" w:rsidRPr="007864E4" w:rsidRDefault="007864E4" w:rsidP="007864E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864E4" w:rsidRPr="007864E4" w:rsidTr="007864E4">
        <w:tc>
          <w:tcPr>
            <w:tcW w:w="4277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</w:tcPr>
          <w:p w:rsidR="007864E4" w:rsidRPr="007864E4" w:rsidRDefault="007864E4" w:rsidP="007864E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</w:rPr>
              <w:t>Реферат</w:t>
            </w:r>
          </w:p>
        </w:tc>
        <w:tc>
          <w:tcPr>
            <w:tcW w:w="368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64E4" w:rsidRPr="007864E4" w:rsidRDefault="007864E4" w:rsidP="007864E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64E4" w:rsidRPr="007864E4" w:rsidRDefault="007864E4" w:rsidP="007864E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64E4" w:rsidRPr="007864E4" w:rsidRDefault="007864E4" w:rsidP="007864E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64E4" w:rsidRPr="007864E4" w:rsidRDefault="007864E4" w:rsidP="007864E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64E4" w:rsidRPr="007864E4" w:rsidRDefault="007864E4" w:rsidP="007864E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64E4" w:rsidRPr="007864E4" w:rsidRDefault="007864E4" w:rsidP="007864E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64E4" w:rsidRPr="007864E4" w:rsidRDefault="007864E4" w:rsidP="007864E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64E4" w:rsidRPr="007864E4" w:rsidRDefault="007864E4" w:rsidP="007864E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64E4" w:rsidRPr="007864E4" w:rsidRDefault="007864E4" w:rsidP="007864E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64E4" w:rsidRPr="007864E4" w:rsidRDefault="007864E4" w:rsidP="007864E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64E4" w:rsidRPr="007864E4" w:rsidRDefault="007864E4" w:rsidP="007864E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64E4" w:rsidRPr="007864E4" w:rsidRDefault="007864E4" w:rsidP="007864E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64E4" w:rsidRPr="007864E4" w:rsidRDefault="007864E4" w:rsidP="007864E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64E4" w:rsidRPr="007864E4" w:rsidRDefault="007864E4" w:rsidP="007864E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72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64E4" w:rsidRPr="007864E4" w:rsidRDefault="007864E4" w:rsidP="007864E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7864E4" w:rsidRPr="007864E4" w:rsidRDefault="007864E4" w:rsidP="007864E4">
      <w:pPr>
        <w:widowControl w:val="0"/>
        <w:shd w:val="clear" w:color="auto" w:fill="FFFFFF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864E4" w:rsidRPr="007864E4" w:rsidRDefault="007864E4" w:rsidP="007864E4">
      <w:pPr>
        <w:widowControl w:val="0"/>
        <w:shd w:val="clear" w:color="auto" w:fill="FFFFFF"/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864E4">
        <w:rPr>
          <w:rFonts w:ascii="Times New Roman" w:eastAsia="Times New Roman" w:hAnsi="Times New Roman" w:cs="Times New Roman"/>
          <w:sz w:val="24"/>
          <w:szCs w:val="24"/>
        </w:rPr>
        <w:t xml:space="preserve">При модульно-блочной системе организации учебного процесса </w:t>
      </w: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361"/>
        <w:gridCol w:w="691"/>
        <w:gridCol w:w="691"/>
        <w:gridCol w:w="691"/>
        <w:gridCol w:w="691"/>
        <w:gridCol w:w="691"/>
        <w:gridCol w:w="691"/>
        <w:gridCol w:w="691"/>
        <w:gridCol w:w="691"/>
      </w:tblGrid>
      <w:tr w:rsidR="007864E4" w:rsidRPr="007864E4" w:rsidTr="007864E4">
        <w:trPr>
          <w:trHeight w:val="274"/>
        </w:trPr>
        <w:tc>
          <w:tcPr>
            <w:tcW w:w="4361" w:type="dxa"/>
            <w:vMerge w:val="restart"/>
            <w:shd w:val="clear" w:color="auto" w:fill="auto"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Вид задания</w:t>
            </w:r>
          </w:p>
        </w:tc>
        <w:tc>
          <w:tcPr>
            <w:tcW w:w="5528" w:type="dxa"/>
            <w:gridSpan w:val="8"/>
            <w:shd w:val="clear" w:color="auto" w:fill="auto"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Академический период обучения, неделя</w:t>
            </w:r>
          </w:p>
        </w:tc>
      </w:tr>
      <w:tr w:rsidR="007864E4" w:rsidRPr="007864E4" w:rsidTr="007864E4">
        <w:trPr>
          <w:trHeight w:val="289"/>
        </w:trPr>
        <w:tc>
          <w:tcPr>
            <w:tcW w:w="4361" w:type="dxa"/>
            <w:vMerge/>
            <w:shd w:val="clear" w:color="auto" w:fill="auto"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91" w:type="dxa"/>
            <w:shd w:val="clear" w:color="auto" w:fill="auto"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91" w:type="dxa"/>
            <w:shd w:val="clear" w:color="auto" w:fill="auto"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91" w:type="dxa"/>
            <w:shd w:val="clear" w:color="auto" w:fill="auto"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91" w:type="dxa"/>
            <w:shd w:val="clear" w:color="auto" w:fill="auto"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91" w:type="dxa"/>
            <w:shd w:val="clear" w:color="auto" w:fill="auto"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91" w:type="dxa"/>
            <w:shd w:val="clear" w:color="auto" w:fill="auto"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91" w:type="dxa"/>
            <w:shd w:val="clear" w:color="auto" w:fill="auto"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7864E4" w:rsidRPr="007864E4" w:rsidTr="007864E4">
        <w:trPr>
          <w:trHeight w:val="274"/>
        </w:trPr>
        <w:tc>
          <w:tcPr>
            <w:tcW w:w="9889" w:type="dxa"/>
            <w:gridSpan w:val="9"/>
            <w:shd w:val="clear" w:color="auto" w:fill="auto"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kk-KZ"/>
              </w:rPr>
            </w:pPr>
            <w:r w:rsidRPr="007864E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Знание </w:t>
            </w:r>
          </w:p>
        </w:tc>
      </w:tr>
      <w:tr w:rsidR="007864E4" w:rsidRPr="007864E4" w:rsidTr="007864E4">
        <w:trPr>
          <w:trHeight w:val="274"/>
        </w:trPr>
        <w:tc>
          <w:tcPr>
            <w:tcW w:w="4361" w:type="dxa"/>
            <w:shd w:val="clear" w:color="auto" w:fill="auto"/>
          </w:tcPr>
          <w:p w:rsidR="007864E4" w:rsidRPr="007864E4" w:rsidRDefault="007864E4" w:rsidP="007864E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</w:rPr>
              <w:t>Посещаемость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7864E4" w:rsidRPr="007864E4" w:rsidTr="007864E4">
        <w:trPr>
          <w:trHeight w:val="274"/>
        </w:trPr>
        <w:tc>
          <w:tcPr>
            <w:tcW w:w="4361" w:type="dxa"/>
            <w:shd w:val="clear" w:color="auto" w:fill="auto"/>
          </w:tcPr>
          <w:p w:rsidR="007864E4" w:rsidRPr="007864E4" w:rsidRDefault="007864E4" w:rsidP="007864E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</w:rPr>
              <w:t>Конспекты лекций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7864E4" w:rsidRPr="007864E4" w:rsidTr="007864E4">
        <w:trPr>
          <w:trHeight w:val="274"/>
        </w:trPr>
        <w:tc>
          <w:tcPr>
            <w:tcW w:w="4361" w:type="dxa"/>
            <w:shd w:val="clear" w:color="auto" w:fill="auto"/>
          </w:tcPr>
          <w:p w:rsidR="007864E4" w:rsidRPr="007864E4" w:rsidRDefault="007864E4" w:rsidP="007864E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Устный опрос 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7864E4" w:rsidRPr="007864E4" w:rsidTr="007864E4">
        <w:trPr>
          <w:trHeight w:val="274"/>
        </w:trPr>
        <w:tc>
          <w:tcPr>
            <w:tcW w:w="4361" w:type="dxa"/>
            <w:shd w:val="clear" w:color="auto" w:fill="auto"/>
          </w:tcPr>
          <w:p w:rsidR="007864E4" w:rsidRPr="007864E4" w:rsidRDefault="007864E4" w:rsidP="007864E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</w:rPr>
              <w:t>Рубежное тестирование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7864E4" w:rsidRPr="007864E4" w:rsidTr="007864E4">
        <w:trPr>
          <w:trHeight w:val="274"/>
        </w:trPr>
        <w:tc>
          <w:tcPr>
            <w:tcW w:w="9889" w:type="dxa"/>
            <w:gridSpan w:val="9"/>
            <w:shd w:val="clear" w:color="auto" w:fill="auto"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Понимание</w:t>
            </w:r>
          </w:p>
        </w:tc>
      </w:tr>
      <w:tr w:rsidR="007864E4" w:rsidRPr="007864E4" w:rsidTr="007864E4">
        <w:trPr>
          <w:trHeight w:val="274"/>
        </w:trPr>
        <w:tc>
          <w:tcPr>
            <w:tcW w:w="4361" w:type="dxa"/>
            <w:shd w:val="clear" w:color="auto" w:fill="auto"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Беседа с преподавателем или эссе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7864E4" w:rsidRPr="007864E4" w:rsidTr="007864E4">
        <w:trPr>
          <w:trHeight w:val="274"/>
        </w:trPr>
        <w:tc>
          <w:tcPr>
            <w:tcW w:w="4361" w:type="dxa"/>
            <w:shd w:val="clear" w:color="auto" w:fill="auto"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</w:rPr>
              <w:t>Выступление с докладом перед группой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7864E4" w:rsidRPr="007864E4" w:rsidTr="007864E4">
        <w:trPr>
          <w:trHeight w:val="274"/>
        </w:trPr>
        <w:tc>
          <w:tcPr>
            <w:tcW w:w="4361" w:type="dxa"/>
            <w:shd w:val="clear" w:color="auto" w:fill="auto"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</w:rPr>
              <w:t>Взаимопроверка знания теоретического материала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7864E4" w:rsidRPr="007864E4" w:rsidTr="007864E4">
        <w:trPr>
          <w:trHeight w:val="289"/>
        </w:trPr>
        <w:tc>
          <w:tcPr>
            <w:tcW w:w="9889" w:type="dxa"/>
            <w:gridSpan w:val="9"/>
            <w:shd w:val="clear" w:color="auto" w:fill="auto"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Применение </w:t>
            </w:r>
          </w:p>
        </w:tc>
      </w:tr>
      <w:tr w:rsidR="007864E4" w:rsidRPr="007864E4" w:rsidTr="007864E4">
        <w:trPr>
          <w:trHeight w:val="274"/>
        </w:trPr>
        <w:tc>
          <w:tcPr>
            <w:tcW w:w="4361" w:type="dxa"/>
            <w:shd w:val="clear" w:color="auto" w:fill="auto"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Выполнение и защита практических </w:t>
            </w: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работ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7864E4" w:rsidRPr="007864E4" w:rsidTr="007864E4">
        <w:trPr>
          <w:trHeight w:val="274"/>
        </w:trPr>
        <w:tc>
          <w:tcPr>
            <w:tcW w:w="4361" w:type="dxa"/>
            <w:shd w:val="clear" w:color="auto" w:fill="auto"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Рубежная контрольная работа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7864E4" w:rsidRPr="007864E4" w:rsidTr="007864E4">
        <w:trPr>
          <w:trHeight w:val="274"/>
        </w:trPr>
        <w:tc>
          <w:tcPr>
            <w:tcW w:w="9889" w:type="dxa"/>
            <w:gridSpan w:val="9"/>
            <w:shd w:val="clear" w:color="auto" w:fill="auto"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kk-KZ"/>
              </w:rPr>
            </w:pPr>
            <w:r w:rsidRPr="007864E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Анализ </w:t>
            </w:r>
          </w:p>
        </w:tc>
      </w:tr>
      <w:tr w:rsidR="007864E4" w:rsidRPr="007864E4" w:rsidTr="007864E4">
        <w:trPr>
          <w:trHeight w:val="274"/>
        </w:trPr>
        <w:tc>
          <w:tcPr>
            <w:tcW w:w="4361" w:type="dxa"/>
            <w:shd w:val="clear" w:color="auto" w:fill="auto"/>
          </w:tcPr>
          <w:p w:rsidR="007864E4" w:rsidRPr="007864E4" w:rsidRDefault="007864E4" w:rsidP="007864E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Выполнение НИРС (индивидуального задания)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7864E4" w:rsidRPr="007864E4" w:rsidTr="007864E4">
        <w:trPr>
          <w:trHeight w:val="274"/>
        </w:trPr>
        <w:tc>
          <w:tcPr>
            <w:tcW w:w="4361" w:type="dxa"/>
            <w:shd w:val="clear" w:color="auto" w:fill="auto"/>
          </w:tcPr>
          <w:p w:rsidR="007864E4" w:rsidRPr="007864E4" w:rsidRDefault="007864E4" w:rsidP="007864E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</w:rPr>
              <w:t>Письменная работа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</w:tr>
    </w:tbl>
    <w:p w:rsidR="007864E4" w:rsidRPr="007864E4" w:rsidRDefault="007864E4" w:rsidP="007864E4">
      <w:pPr>
        <w:widowControl w:val="0"/>
        <w:shd w:val="clear" w:color="auto" w:fill="FFFFFF"/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864E4" w:rsidRPr="007864E4" w:rsidRDefault="007864E4" w:rsidP="007864E4">
      <w:pPr>
        <w:widowControl w:val="0"/>
        <w:numPr>
          <w:ilvl w:val="1"/>
          <w:numId w:val="2"/>
        </w:numPr>
        <w:shd w:val="clear" w:color="auto" w:fill="FFFFFF"/>
        <w:tabs>
          <w:tab w:val="clear" w:pos="3196"/>
          <w:tab w:val="num" w:pos="0"/>
          <w:tab w:val="left" w:pos="851"/>
          <w:tab w:val="num" w:pos="1134"/>
          <w:tab w:val="left" w:pos="5355"/>
        </w:tabs>
        <w:suppressAutoHyphens/>
        <w:spacing w:after="0" w:line="240" w:lineRule="auto"/>
        <w:ind w:left="0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7864E4">
        <w:rPr>
          <w:rFonts w:ascii="Times New Roman" w:eastAsia="Times New Roman" w:hAnsi="Times New Roman" w:cs="Times New Roman"/>
          <w:sz w:val="24"/>
          <w:szCs w:val="24"/>
          <w:lang w:eastAsia="x-none"/>
        </w:rPr>
        <w:t>П</w:t>
      </w:r>
      <w:r w:rsidRPr="007864E4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осещение занятий по расписанию</w:t>
      </w:r>
      <w:r w:rsidRPr="007864E4">
        <w:rPr>
          <w:rFonts w:ascii="Times New Roman" w:eastAsia="Times New Roman" w:hAnsi="Times New Roman" w:cs="Times New Roman"/>
          <w:b/>
          <w:sz w:val="24"/>
          <w:szCs w:val="24"/>
          <w:lang w:val="x-none" w:eastAsia="x-none"/>
        </w:rPr>
        <w:t xml:space="preserve"> </w:t>
      </w:r>
      <w:r w:rsidRPr="007864E4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является обязательным, не пропускать занятия без уважительной причины; </w:t>
      </w:r>
      <w:r w:rsidRPr="007864E4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в случае </w:t>
      </w:r>
      <w:r w:rsidRPr="007864E4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пропус</w:t>
      </w:r>
      <w:r w:rsidRPr="007864E4">
        <w:rPr>
          <w:rFonts w:ascii="Times New Roman" w:eastAsia="Times New Roman" w:hAnsi="Times New Roman" w:cs="Times New Roman"/>
          <w:sz w:val="24"/>
          <w:szCs w:val="24"/>
          <w:lang w:eastAsia="x-none"/>
        </w:rPr>
        <w:t>ка</w:t>
      </w:r>
      <w:r w:rsidRPr="007864E4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</w:t>
      </w:r>
      <w:r w:rsidRPr="007864E4">
        <w:rPr>
          <w:rFonts w:ascii="Times New Roman" w:eastAsia="Times New Roman" w:hAnsi="Times New Roman" w:cs="Times New Roman"/>
          <w:sz w:val="24"/>
          <w:szCs w:val="24"/>
          <w:lang w:eastAsia="x-none"/>
        </w:rPr>
        <w:t>30%</w:t>
      </w:r>
      <w:r w:rsidRPr="007864E4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заняти</w:t>
      </w:r>
      <w:r w:rsidRPr="007864E4">
        <w:rPr>
          <w:rFonts w:ascii="Times New Roman" w:eastAsia="Times New Roman" w:hAnsi="Times New Roman" w:cs="Times New Roman"/>
          <w:sz w:val="24"/>
          <w:szCs w:val="24"/>
          <w:lang w:eastAsia="x-none"/>
        </w:rPr>
        <w:t>й</w:t>
      </w:r>
      <w:r w:rsidRPr="007864E4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без уважительной причины</w:t>
      </w:r>
      <w:r w:rsidRPr="007864E4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 – автоматический не допуск к прохождению итогового контроля.</w:t>
      </w:r>
    </w:p>
    <w:p w:rsidR="007864E4" w:rsidRPr="007864E4" w:rsidRDefault="007864E4" w:rsidP="007864E4">
      <w:pPr>
        <w:widowControl w:val="0"/>
        <w:numPr>
          <w:ilvl w:val="1"/>
          <w:numId w:val="2"/>
        </w:numPr>
        <w:shd w:val="clear" w:color="auto" w:fill="FFFFFF"/>
        <w:tabs>
          <w:tab w:val="clear" w:pos="3196"/>
          <w:tab w:val="num" w:pos="0"/>
          <w:tab w:val="left" w:pos="851"/>
          <w:tab w:val="num" w:pos="1134"/>
          <w:tab w:val="left" w:pos="5355"/>
        </w:tabs>
        <w:suppressAutoHyphens/>
        <w:spacing w:after="0" w:line="240" w:lineRule="auto"/>
        <w:ind w:left="0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7864E4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Паять опозданий на занятия </w:t>
      </w:r>
      <w:r w:rsidRPr="007864E4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без уважительной причины</w:t>
      </w:r>
      <w:r w:rsidRPr="007864E4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 приравниваются к одному пропуску занятия.</w:t>
      </w:r>
    </w:p>
    <w:p w:rsidR="007864E4" w:rsidRPr="007864E4" w:rsidRDefault="007864E4" w:rsidP="007864E4">
      <w:pPr>
        <w:widowControl w:val="0"/>
        <w:numPr>
          <w:ilvl w:val="1"/>
          <w:numId w:val="2"/>
        </w:numPr>
        <w:shd w:val="clear" w:color="auto" w:fill="FFFFFF"/>
        <w:tabs>
          <w:tab w:val="clear" w:pos="3196"/>
          <w:tab w:val="num" w:pos="0"/>
          <w:tab w:val="left" w:pos="851"/>
          <w:tab w:val="num" w:pos="1134"/>
          <w:tab w:val="left" w:pos="5355"/>
        </w:tabs>
        <w:suppressAutoHyphens/>
        <w:spacing w:after="0" w:line="240" w:lineRule="auto"/>
        <w:ind w:left="0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7864E4">
        <w:rPr>
          <w:rFonts w:ascii="Times New Roman" w:eastAsia="Times New Roman" w:hAnsi="Times New Roman" w:cs="Times New Roman"/>
          <w:sz w:val="24"/>
          <w:szCs w:val="24"/>
          <w:lang w:eastAsia="x-none"/>
        </w:rPr>
        <w:t>Все работы (или их часть), которые необходимо выполнить до соответствующего рейтингового контроля, должны быть сданы не позднее рейтинговой недели. Работы сдаются в указанные сроки с обязательной защитой перед преподавателем или с докладом перед группой в зависимости от вида работы. Апелляция по работе рассматривается в день ее сдачи (защиты) сразу после объявления оценки за работу.</w:t>
      </w:r>
      <w:r w:rsidRPr="007864E4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</w:t>
      </w:r>
      <w:r w:rsidRPr="007864E4">
        <w:rPr>
          <w:rFonts w:ascii="Times New Roman" w:eastAsia="Times New Roman" w:hAnsi="Times New Roman" w:cs="Times New Roman"/>
          <w:sz w:val="24"/>
          <w:szCs w:val="24"/>
          <w:lang w:eastAsia="x-none"/>
        </w:rPr>
        <w:t>З</w:t>
      </w:r>
      <w:r w:rsidRPr="007864E4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ащита одной </w:t>
      </w:r>
      <w:r w:rsidRPr="007864E4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практической </w:t>
      </w:r>
      <w:r w:rsidRPr="007864E4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работы</w:t>
      </w:r>
      <w:r w:rsidRPr="007864E4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 </w:t>
      </w:r>
      <w:r w:rsidRPr="007864E4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за один день может быть проведена только один раз</w:t>
      </w:r>
      <w:r w:rsidRPr="007864E4">
        <w:rPr>
          <w:rFonts w:ascii="Times New Roman" w:eastAsia="Times New Roman" w:hAnsi="Times New Roman" w:cs="Times New Roman"/>
          <w:sz w:val="24"/>
          <w:szCs w:val="24"/>
          <w:lang w:eastAsia="x-none"/>
        </w:rPr>
        <w:t>.</w:t>
      </w:r>
    </w:p>
    <w:p w:rsidR="007864E4" w:rsidRPr="007864E4" w:rsidRDefault="007864E4" w:rsidP="007864E4">
      <w:pPr>
        <w:widowControl w:val="0"/>
        <w:numPr>
          <w:ilvl w:val="1"/>
          <w:numId w:val="2"/>
        </w:numPr>
        <w:shd w:val="clear" w:color="auto" w:fill="FFFFFF"/>
        <w:tabs>
          <w:tab w:val="clear" w:pos="3196"/>
          <w:tab w:val="num" w:pos="0"/>
          <w:tab w:val="left" w:pos="851"/>
          <w:tab w:val="num" w:pos="1134"/>
          <w:tab w:val="left" w:pos="5355"/>
        </w:tabs>
        <w:suppressAutoHyphens/>
        <w:spacing w:after="0" w:line="240" w:lineRule="auto"/>
        <w:ind w:left="0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7864E4">
        <w:rPr>
          <w:rFonts w:ascii="Times New Roman" w:eastAsia="Times New Roman" w:hAnsi="Times New Roman" w:cs="Times New Roman"/>
          <w:sz w:val="24"/>
          <w:szCs w:val="24"/>
          <w:lang w:eastAsia="x-none"/>
        </w:rPr>
        <w:t>Рубежные тесты и контрольные работы проводятся на рейтинговой неделе и оцениваются до окончания рейтинговой недели. К</w:t>
      </w:r>
      <w:r w:rsidRPr="007864E4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онтроль знаний проводится в форме вопросов, тестов </w:t>
      </w:r>
      <w:r w:rsidRPr="007864E4">
        <w:rPr>
          <w:rFonts w:ascii="Times New Roman" w:eastAsia="Times New Roman" w:hAnsi="Times New Roman" w:cs="Times New Roman"/>
          <w:sz w:val="24"/>
          <w:szCs w:val="24"/>
          <w:lang w:eastAsia="x-none"/>
        </w:rPr>
        <w:t>и/</w:t>
      </w:r>
      <w:r w:rsidRPr="007864E4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или практических задач в объеме изученного к данному моменту материала</w:t>
      </w:r>
      <w:r w:rsidRPr="007864E4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. Апелляция по рубежному тестированию и контрольным работам не предусматривается, </w:t>
      </w:r>
      <w:r w:rsidRPr="007864E4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повторное прохождение студентом рубежного контроля, в случае получения неудовлетворительной оценки, не допускается</w:t>
      </w:r>
      <w:r w:rsidRPr="007864E4">
        <w:rPr>
          <w:rFonts w:ascii="Times New Roman" w:eastAsia="Times New Roman" w:hAnsi="Times New Roman" w:cs="Times New Roman"/>
          <w:sz w:val="24"/>
          <w:szCs w:val="24"/>
          <w:lang w:eastAsia="x-none"/>
        </w:rPr>
        <w:t>.</w:t>
      </w:r>
    </w:p>
    <w:p w:rsidR="007864E4" w:rsidRPr="007864E4" w:rsidRDefault="007864E4" w:rsidP="007864E4">
      <w:pPr>
        <w:widowControl w:val="0"/>
        <w:numPr>
          <w:ilvl w:val="1"/>
          <w:numId w:val="2"/>
        </w:numPr>
        <w:shd w:val="clear" w:color="auto" w:fill="FFFFFF"/>
        <w:tabs>
          <w:tab w:val="clear" w:pos="3196"/>
          <w:tab w:val="num" w:pos="0"/>
          <w:tab w:val="left" w:pos="851"/>
          <w:tab w:val="num" w:pos="1134"/>
          <w:tab w:val="left" w:pos="5355"/>
        </w:tabs>
        <w:suppressAutoHyphens/>
        <w:spacing w:after="0" w:line="240" w:lineRule="auto"/>
        <w:ind w:left="0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7864E4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Работы, не сданные в указанные сроки, должны быть обязательно сданы до конца учебного периода, при этом данные работы не оцениваются. Обучающийся, который не выполнил и (или) не сдал все положенные работы</w:t>
      </w:r>
      <w:r w:rsidRPr="007864E4">
        <w:rPr>
          <w:rFonts w:ascii="Times New Roman" w:eastAsia="Times New Roman" w:hAnsi="Times New Roman" w:cs="Times New Roman"/>
          <w:sz w:val="24"/>
          <w:szCs w:val="24"/>
          <w:lang w:eastAsia="x-none"/>
        </w:rPr>
        <w:t>,</w:t>
      </w:r>
      <w:r w:rsidRPr="007864E4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к </w:t>
      </w:r>
      <w:r w:rsidRPr="007864E4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прохождению </w:t>
      </w:r>
      <w:r w:rsidRPr="007864E4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итогово</w:t>
      </w:r>
      <w:r w:rsidRPr="007864E4">
        <w:rPr>
          <w:rFonts w:ascii="Times New Roman" w:eastAsia="Times New Roman" w:hAnsi="Times New Roman" w:cs="Times New Roman"/>
          <w:sz w:val="24"/>
          <w:szCs w:val="24"/>
          <w:lang w:eastAsia="x-none"/>
        </w:rPr>
        <w:t>го</w:t>
      </w:r>
      <w:r w:rsidRPr="007864E4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контрол</w:t>
      </w:r>
      <w:r w:rsidRPr="007864E4">
        <w:rPr>
          <w:rFonts w:ascii="Times New Roman" w:eastAsia="Times New Roman" w:hAnsi="Times New Roman" w:cs="Times New Roman"/>
          <w:sz w:val="24"/>
          <w:szCs w:val="24"/>
          <w:lang w:eastAsia="x-none"/>
        </w:rPr>
        <w:t>я</w:t>
      </w:r>
      <w:r w:rsidRPr="007864E4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не допускается.</w:t>
      </w:r>
    </w:p>
    <w:p w:rsidR="007864E4" w:rsidRPr="007864E4" w:rsidRDefault="007864E4" w:rsidP="007864E4">
      <w:pPr>
        <w:widowControl w:val="0"/>
        <w:numPr>
          <w:ilvl w:val="1"/>
          <w:numId w:val="2"/>
        </w:numPr>
        <w:shd w:val="clear" w:color="auto" w:fill="FFFFFF"/>
        <w:tabs>
          <w:tab w:val="clear" w:pos="3196"/>
          <w:tab w:val="num" w:pos="0"/>
          <w:tab w:val="left" w:pos="851"/>
          <w:tab w:val="num" w:pos="1134"/>
          <w:tab w:val="left" w:pos="5355"/>
        </w:tabs>
        <w:suppressAutoHyphens/>
        <w:spacing w:after="0" w:line="240" w:lineRule="auto"/>
        <w:ind w:left="0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7864E4">
        <w:rPr>
          <w:rFonts w:ascii="Times New Roman" w:eastAsia="Times New Roman" w:hAnsi="Times New Roman" w:cs="Times New Roman"/>
          <w:sz w:val="24"/>
          <w:szCs w:val="24"/>
          <w:lang w:eastAsia="x-none"/>
        </w:rPr>
        <w:t>З</w:t>
      </w:r>
      <w:r w:rsidRPr="007864E4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а творческий подход к изучению дисциплины предусматриваются поощрительные баллы: при выполнении студентом научного исследования и докладе о его результатах на студенческой научной конференции добавляется до 30 баллов в каждый рейтинг; при опубликовании научного доклада в научных изданиях</w:t>
      </w:r>
      <w:r w:rsidRPr="007864E4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 (журналах)</w:t>
      </w:r>
      <w:r w:rsidRPr="007864E4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– добавляется до 50 балов в каждый рейтинг</w:t>
      </w:r>
      <w:r w:rsidRPr="007864E4">
        <w:rPr>
          <w:rFonts w:ascii="Times New Roman" w:eastAsia="Times New Roman" w:hAnsi="Times New Roman" w:cs="Times New Roman"/>
          <w:sz w:val="24"/>
          <w:szCs w:val="24"/>
          <w:lang w:eastAsia="x-none"/>
        </w:rPr>
        <w:t>.</w:t>
      </w:r>
    </w:p>
    <w:p w:rsidR="007864E4" w:rsidRPr="007864E4" w:rsidRDefault="007864E4" w:rsidP="007864E4">
      <w:pPr>
        <w:widowControl w:val="0"/>
        <w:numPr>
          <w:ilvl w:val="1"/>
          <w:numId w:val="2"/>
        </w:numPr>
        <w:shd w:val="clear" w:color="auto" w:fill="FFFFFF"/>
        <w:tabs>
          <w:tab w:val="clear" w:pos="3196"/>
          <w:tab w:val="num" w:pos="0"/>
          <w:tab w:val="left" w:pos="851"/>
          <w:tab w:val="num" w:pos="1134"/>
          <w:tab w:val="left" w:pos="5355"/>
        </w:tabs>
        <w:suppressAutoHyphens/>
        <w:spacing w:after="0" w:line="240" w:lineRule="auto"/>
        <w:ind w:left="0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7864E4">
        <w:rPr>
          <w:rFonts w:ascii="Times New Roman" w:eastAsia="Times New Roman" w:hAnsi="Times New Roman" w:cs="Times New Roman"/>
          <w:sz w:val="24"/>
          <w:szCs w:val="24"/>
          <w:lang w:eastAsia="x-none"/>
        </w:rPr>
        <w:t>И</w:t>
      </w:r>
      <w:r w:rsidRPr="007864E4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тоговый экзамен проводится по вопросам или тестам в объеме всего материала, изученного в течение семестра</w:t>
      </w:r>
      <w:r w:rsidRPr="007864E4">
        <w:rPr>
          <w:rFonts w:ascii="Times New Roman" w:eastAsia="Times New Roman" w:hAnsi="Times New Roman" w:cs="Times New Roman"/>
          <w:sz w:val="24"/>
          <w:szCs w:val="24"/>
          <w:lang w:eastAsia="x-none"/>
        </w:rPr>
        <w:t>.</w:t>
      </w:r>
      <w:r w:rsidRPr="007864E4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</w:t>
      </w:r>
      <w:r w:rsidRPr="007864E4">
        <w:rPr>
          <w:rFonts w:ascii="Times New Roman" w:eastAsia="Times New Roman" w:hAnsi="Times New Roman" w:cs="Times New Roman"/>
          <w:sz w:val="24"/>
          <w:szCs w:val="24"/>
          <w:lang w:eastAsia="x-none"/>
        </w:rPr>
        <w:t>В</w:t>
      </w:r>
      <w:r w:rsidRPr="007864E4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случае несогласия с полученной итоговой оценкой студент имеет право оспорить ее в установленном порядке</w:t>
      </w:r>
      <w:r w:rsidRPr="007864E4">
        <w:rPr>
          <w:rFonts w:ascii="Times New Roman" w:eastAsia="Times New Roman" w:hAnsi="Times New Roman" w:cs="Times New Roman"/>
          <w:sz w:val="24"/>
          <w:szCs w:val="24"/>
          <w:lang w:eastAsia="x-none"/>
        </w:rPr>
        <w:t>.</w:t>
      </w:r>
    </w:p>
    <w:p w:rsidR="007864E4" w:rsidRPr="007864E4" w:rsidRDefault="007864E4" w:rsidP="007864E4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864E4" w:rsidRPr="007864E4" w:rsidRDefault="007864E4" w:rsidP="007864E4">
      <w:pPr>
        <w:widowControl w:val="0"/>
        <w:shd w:val="clear" w:color="auto" w:fill="FFFFFF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noProof/>
          <w:sz w:val="24"/>
          <w:szCs w:val="24"/>
        </w:rPr>
      </w:pPr>
      <w:r w:rsidRPr="007864E4">
        <w:rPr>
          <w:rFonts w:ascii="Times New Roman" w:eastAsia="Times New Roman" w:hAnsi="Times New Roman" w:cs="Times New Roman"/>
          <w:b/>
          <w:noProof/>
          <w:sz w:val="24"/>
          <w:szCs w:val="24"/>
        </w:rPr>
        <w:t>3 ОЦЕНКА ЗНАНИЙ ОБУЧАЮЩЕГОСЯ</w:t>
      </w:r>
    </w:p>
    <w:p w:rsidR="007864E4" w:rsidRPr="007864E4" w:rsidRDefault="007864E4" w:rsidP="007864E4">
      <w:pPr>
        <w:widowControl w:val="0"/>
        <w:shd w:val="clear" w:color="auto" w:fill="FFFFFF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noProof/>
          <w:sz w:val="24"/>
          <w:szCs w:val="24"/>
        </w:rPr>
      </w:pPr>
    </w:p>
    <w:p w:rsidR="007864E4" w:rsidRPr="007864E4" w:rsidRDefault="007864E4" w:rsidP="007864E4">
      <w:pPr>
        <w:widowControl w:val="0"/>
        <w:shd w:val="clear" w:color="auto" w:fill="FFFFFF"/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7864E4">
        <w:rPr>
          <w:rFonts w:ascii="Times New Roman" w:eastAsia="Times New Roman" w:hAnsi="Times New Roman" w:cs="Times New Roman"/>
          <w:sz w:val="24"/>
          <w:szCs w:val="24"/>
          <w:lang w:eastAsia="x-none"/>
        </w:rPr>
        <w:t>Т</w:t>
      </w:r>
      <w:r w:rsidRPr="007864E4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екущ</w:t>
      </w:r>
      <w:r w:rsidRPr="007864E4">
        <w:rPr>
          <w:rFonts w:ascii="Times New Roman" w:eastAsia="Times New Roman" w:hAnsi="Times New Roman" w:cs="Times New Roman"/>
          <w:sz w:val="24"/>
          <w:szCs w:val="24"/>
          <w:lang w:eastAsia="x-none"/>
        </w:rPr>
        <w:t>ий</w:t>
      </w:r>
      <w:r w:rsidRPr="007864E4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контрол</w:t>
      </w:r>
      <w:r w:rsidRPr="007864E4">
        <w:rPr>
          <w:rFonts w:ascii="Times New Roman" w:eastAsia="Times New Roman" w:hAnsi="Times New Roman" w:cs="Times New Roman"/>
          <w:sz w:val="24"/>
          <w:szCs w:val="24"/>
          <w:lang w:eastAsia="x-none"/>
        </w:rPr>
        <w:t>ь</w:t>
      </w:r>
      <w:r w:rsidRPr="007864E4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</w:t>
      </w:r>
      <w:r w:rsidRPr="007864E4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с простановкой </w:t>
      </w:r>
      <w:r w:rsidRPr="007864E4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соответствующ</w:t>
      </w:r>
      <w:r w:rsidRPr="007864E4">
        <w:rPr>
          <w:rFonts w:ascii="Times New Roman" w:eastAsia="Times New Roman" w:hAnsi="Times New Roman" w:cs="Times New Roman"/>
          <w:sz w:val="24"/>
          <w:szCs w:val="24"/>
          <w:lang w:eastAsia="x-none"/>
        </w:rPr>
        <w:t>ей</w:t>
      </w:r>
      <w:r w:rsidRPr="007864E4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оценк</w:t>
      </w:r>
      <w:r w:rsidRPr="007864E4">
        <w:rPr>
          <w:rFonts w:ascii="Times New Roman" w:eastAsia="Times New Roman" w:hAnsi="Times New Roman" w:cs="Times New Roman"/>
          <w:sz w:val="24"/>
          <w:szCs w:val="24"/>
          <w:lang w:eastAsia="x-none"/>
        </w:rPr>
        <w:t>и</w:t>
      </w:r>
      <w:r w:rsidRPr="007864E4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текущей успеваемости обучающихся проводит</w:t>
      </w:r>
      <w:r w:rsidRPr="007864E4">
        <w:rPr>
          <w:rFonts w:ascii="Times New Roman" w:eastAsia="Times New Roman" w:hAnsi="Times New Roman" w:cs="Times New Roman"/>
          <w:sz w:val="24"/>
          <w:szCs w:val="24"/>
          <w:lang w:eastAsia="x-none"/>
        </w:rPr>
        <w:t>ся</w:t>
      </w:r>
      <w:r w:rsidRPr="007864E4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два раза в академический период (семестр). По результатам текущего контроля формиру</w:t>
      </w:r>
      <w:r w:rsidRPr="007864E4">
        <w:rPr>
          <w:rFonts w:ascii="Times New Roman" w:eastAsia="Times New Roman" w:hAnsi="Times New Roman" w:cs="Times New Roman"/>
          <w:sz w:val="24"/>
          <w:szCs w:val="24"/>
          <w:lang w:eastAsia="x-none"/>
        </w:rPr>
        <w:t>ю</w:t>
      </w:r>
      <w:r w:rsidRPr="007864E4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тся рейтинг</w:t>
      </w:r>
      <w:r w:rsidRPr="007864E4">
        <w:rPr>
          <w:rFonts w:ascii="Times New Roman" w:eastAsia="Times New Roman" w:hAnsi="Times New Roman" w:cs="Times New Roman"/>
          <w:sz w:val="24"/>
          <w:szCs w:val="24"/>
          <w:lang w:eastAsia="x-none"/>
        </w:rPr>
        <w:t>и</w:t>
      </w:r>
      <w:r w:rsidRPr="007864E4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1 и 2. При этом учебные достижения обучающегося оцениваются путем накапливания баллов по отдельным видам заданий</w:t>
      </w:r>
      <w:r w:rsidRPr="007864E4">
        <w:rPr>
          <w:rFonts w:ascii="Times New Roman" w:eastAsia="Times New Roman" w:hAnsi="Times New Roman" w:cs="Times New Roman"/>
          <w:sz w:val="24"/>
          <w:szCs w:val="24"/>
          <w:lang w:eastAsia="x-none"/>
        </w:rPr>
        <w:t>*</w:t>
      </w:r>
      <w:r w:rsidRPr="007864E4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от 0 до 100.</w:t>
      </w:r>
      <w:r w:rsidRPr="007864E4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 </w:t>
      </w:r>
      <w:r w:rsidRPr="007864E4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Оценка работы обучающегося в академическом периоде осуществляется в соответствии с графиком сдачи заданий по дисциплине. </w:t>
      </w:r>
      <w:r w:rsidRPr="007864E4">
        <w:rPr>
          <w:rFonts w:ascii="Times New Roman" w:eastAsia="Times New Roman" w:hAnsi="Times New Roman" w:cs="Times New Roman"/>
          <w:sz w:val="24"/>
          <w:szCs w:val="24"/>
          <w:lang w:eastAsia="x-none"/>
        </w:rPr>
        <w:t>С</w:t>
      </w:r>
      <w:r w:rsidRPr="007864E4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истем</w:t>
      </w:r>
      <w:r w:rsidRPr="007864E4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а </w:t>
      </w:r>
      <w:r w:rsidRPr="007864E4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оценивания успеваемости по дисциплине представлена в таблице.</w:t>
      </w:r>
    </w:p>
    <w:p w:rsidR="007864E4" w:rsidRPr="007864E4" w:rsidRDefault="007864E4" w:rsidP="007864E4">
      <w:pPr>
        <w:widowControl w:val="0"/>
        <w:shd w:val="clear" w:color="auto" w:fill="FFFFFF"/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69"/>
        <w:gridCol w:w="4509"/>
        <w:gridCol w:w="2410"/>
        <w:gridCol w:w="1666"/>
      </w:tblGrid>
      <w:tr w:rsidR="007864E4" w:rsidRPr="007864E4" w:rsidTr="007864E4">
        <w:tc>
          <w:tcPr>
            <w:tcW w:w="1269" w:type="dxa"/>
            <w:shd w:val="clear" w:color="auto" w:fill="auto"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Период</w:t>
            </w:r>
          </w:p>
        </w:tc>
        <w:tc>
          <w:tcPr>
            <w:tcW w:w="4509" w:type="dxa"/>
            <w:shd w:val="clear" w:color="auto" w:fill="auto"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Вид задания</w:t>
            </w:r>
          </w:p>
        </w:tc>
        <w:tc>
          <w:tcPr>
            <w:tcW w:w="2410" w:type="dxa"/>
            <w:shd w:val="clear" w:color="auto" w:fill="auto"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Количество баллов</w:t>
            </w:r>
          </w:p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(</w:t>
            </w:r>
            <w:r w:rsidRPr="007864E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max</w:t>
            </w:r>
            <w:r w:rsidRPr="007864E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1666" w:type="dxa"/>
            <w:shd w:val="clear" w:color="auto" w:fill="auto"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</w:tr>
      <w:tr w:rsidR="007864E4" w:rsidRPr="007864E4" w:rsidTr="007864E4">
        <w:tc>
          <w:tcPr>
            <w:tcW w:w="1269" w:type="dxa"/>
            <w:vMerge w:val="restart"/>
            <w:shd w:val="clear" w:color="auto" w:fill="auto"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1-й рубежный контроль</w:t>
            </w:r>
          </w:p>
        </w:tc>
        <w:tc>
          <w:tcPr>
            <w:tcW w:w="4509" w:type="dxa"/>
            <w:shd w:val="clear" w:color="auto" w:fill="auto"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  <w:lang w:eastAsia="x-none"/>
              </w:rPr>
              <w:t>**</w:t>
            </w: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>Посещаемость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6" w:type="dxa"/>
            <w:vMerge w:val="restart"/>
            <w:shd w:val="clear" w:color="auto" w:fill="auto"/>
            <w:vAlign w:val="center"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</w:rPr>
              <w:t>0-100</w:t>
            </w:r>
          </w:p>
        </w:tc>
      </w:tr>
      <w:tr w:rsidR="007864E4" w:rsidRPr="007864E4" w:rsidTr="007864E4">
        <w:tc>
          <w:tcPr>
            <w:tcW w:w="1269" w:type="dxa"/>
            <w:vMerge/>
            <w:shd w:val="clear" w:color="auto" w:fill="auto"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9" w:type="dxa"/>
            <w:shd w:val="clear" w:color="auto" w:fill="auto"/>
          </w:tcPr>
          <w:p w:rsidR="007864E4" w:rsidRPr="007864E4" w:rsidRDefault="007864E4" w:rsidP="007864E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</w:rPr>
              <w:t>Конспекты лекций и дополнительных вопросов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66" w:type="dxa"/>
            <w:vMerge/>
            <w:shd w:val="clear" w:color="auto" w:fill="auto"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864E4" w:rsidRPr="007864E4" w:rsidTr="007864E4">
        <w:tc>
          <w:tcPr>
            <w:tcW w:w="1269" w:type="dxa"/>
            <w:vMerge/>
            <w:shd w:val="clear" w:color="auto" w:fill="auto"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9" w:type="dxa"/>
            <w:shd w:val="clear" w:color="auto" w:fill="auto"/>
          </w:tcPr>
          <w:p w:rsidR="007864E4" w:rsidRPr="007864E4" w:rsidRDefault="007864E4" w:rsidP="007864E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Устный опрос 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66" w:type="dxa"/>
            <w:vMerge/>
            <w:shd w:val="clear" w:color="auto" w:fill="auto"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864E4" w:rsidRPr="007864E4" w:rsidTr="007864E4">
        <w:tc>
          <w:tcPr>
            <w:tcW w:w="1269" w:type="dxa"/>
            <w:vMerge/>
            <w:shd w:val="clear" w:color="auto" w:fill="auto"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9" w:type="dxa"/>
            <w:shd w:val="clear" w:color="auto" w:fill="auto"/>
          </w:tcPr>
          <w:p w:rsidR="007864E4" w:rsidRPr="007864E4" w:rsidRDefault="007864E4" w:rsidP="007864E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</w:rPr>
              <w:t>Рубежное тестирование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666" w:type="dxa"/>
            <w:vMerge/>
            <w:shd w:val="clear" w:color="auto" w:fill="auto"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864E4" w:rsidRPr="007864E4" w:rsidTr="007864E4">
        <w:tc>
          <w:tcPr>
            <w:tcW w:w="1269" w:type="dxa"/>
            <w:vMerge/>
            <w:shd w:val="clear" w:color="auto" w:fill="auto"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9" w:type="dxa"/>
            <w:shd w:val="clear" w:color="auto" w:fill="auto"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Беседа с преподавателем или эссе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66" w:type="dxa"/>
            <w:vMerge/>
            <w:shd w:val="clear" w:color="auto" w:fill="auto"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864E4" w:rsidRPr="007864E4" w:rsidTr="007864E4">
        <w:tc>
          <w:tcPr>
            <w:tcW w:w="1269" w:type="dxa"/>
            <w:vMerge/>
            <w:shd w:val="clear" w:color="auto" w:fill="auto"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9" w:type="dxa"/>
            <w:shd w:val="clear" w:color="auto" w:fill="auto"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</w:rPr>
              <w:t>Выступление с докладом перед группой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66" w:type="dxa"/>
            <w:vMerge/>
            <w:shd w:val="clear" w:color="auto" w:fill="auto"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864E4" w:rsidRPr="007864E4" w:rsidTr="007864E4">
        <w:tc>
          <w:tcPr>
            <w:tcW w:w="1269" w:type="dxa"/>
            <w:vMerge/>
            <w:shd w:val="clear" w:color="auto" w:fill="auto"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9" w:type="dxa"/>
            <w:shd w:val="clear" w:color="auto" w:fill="auto"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</w:rPr>
              <w:t>**Взаимопроверка знания теоретического материала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6" w:type="dxa"/>
            <w:vMerge/>
            <w:shd w:val="clear" w:color="auto" w:fill="auto"/>
            <w:vAlign w:val="center"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864E4" w:rsidRPr="007864E4" w:rsidTr="007864E4">
        <w:tc>
          <w:tcPr>
            <w:tcW w:w="1269" w:type="dxa"/>
            <w:vMerge/>
            <w:shd w:val="clear" w:color="auto" w:fill="auto"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9" w:type="dxa"/>
            <w:shd w:val="clear" w:color="auto" w:fill="auto"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Выполнение и защита практических работ 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666" w:type="dxa"/>
            <w:vMerge/>
            <w:shd w:val="clear" w:color="auto" w:fill="auto"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864E4" w:rsidRPr="007864E4" w:rsidTr="007864E4">
        <w:tc>
          <w:tcPr>
            <w:tcW w:w="1269" w:type="dxa"/>
            <w:vMerge/>
            <w:shd w:val="clear" w:color="auto" w:fill="auto"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9" w:type="dxa"/>
            <w:shd w:val="clear" w:color="auto" w:fill="auto"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</w:rPr>
              <w:t>Рубежная контрольная работа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666" w:type="dxa"/>
            <w:vMerge/>
            <w:shd w:val="clear" w:color="auto" w:fill="auto"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864E4" w:rsidRPr="007864E4" w:rsidTr="007864E4">
        <w:tc>
          <w:tcPr>
            <w:tcW w:w="1269" w:type="dxa"/>
            <w:vMerge/>
            <w:shd w:val="clear" w:color="auto" w:fill="auto"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9" w:type="dxa"/>
            <w:shd w:val="clear" w:color="auto" w:fill="auto"/>
          </w:tcPr>
          <w:p w:rsidR="007864E4" w:rsidRPr="007864E4" w:rsidRDefault="007864E4" w:rsidP="007864E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</w:rPr>
              <w:t>письменная работа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666" w:type="dxa"/>
            <w:vMerge/>
            <w:shd w:val="clear" w:color="auto" w:fill="auto"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864E4" w:rsidRPr="007864E4" w:rsidTr="007864E4">
        <w:tc>
          <w:tcPr>
            <w:tcW w:w="1269" w:type="dxa"/>
            <w:vMerge/>
            <w:shd w:val="clear" w:color="auto" w:fill="auto"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9" w:type="dxa"/>
            <w:shd w:val="clear" w:color="auto" w:fill="auto"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>Выполнение НИРС (индивидуального задания)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666" w:type="dxa"/>
            <w:vMerge/>
            <w:shd w:val="clear" w:color="auto" w:fill="auto"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864E4" w:rsidRPr="007864E4" w:rsidTr="007864E4">
        <w:tc>
          <w:tcPr>
            <w:tcW w:w="1269" w:type="dxa"/>
            <w:vMerge w:val="restart"/>
            <w:shd w:val="clear" w:color="auto" w:fill="auto"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</w:rPr>
              <w:t>2-й рубежный контроль</w:t>
            </w:r>
          </w:p>
        </w:tc>
        <w:tc>
          <w:tcPr>
            <w:tcW w:w="4509" w:type="dxa"/>
            <w:shd w:val="clear" w:color="auto" w:fill="auto"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  <w:lang w:eastAsia="x-none"/>
              </w:rPr>
              <w:t>**</w:t>
            </w: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>Посещаемость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6" w:type="dxa"/>
            <w:vMerge w:val="restart"/>
            <w:shd w:val="clear" w:color="auto" w:fill="auto"/>
            <w:vAlign w:val="center"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</w:rPr>
              <w:t>0-100</w:t>
            </w:r>
          </w:p>
        </w:tc>
      </w:tr>
      <w:tr w:rsidR="007864E4" w:rsidRPr="007864E4" w:rsidTr="007864E4">
        <w:tc>
          <w:tcPr>
            <w:tcW w:w="1269" w:type="dxa"/>
            <w:vMerge/>
            <w:shd w:val="clear" w:color="auto" w:fill="auto"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9" w:type="dxa"/>
            <w:shd w:val="clear" w:color="auto" w:fill="auto"/>
          </w:tcPr>
          <w:p w:rsidR="007864E4" w:rsidRPr="007864E4" w:rsidRDefault="007864E4" w:rsidP="007864E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</w:rPr>
              <w:t>Конспекты лекций и дополнительных вопросов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66" w:type="dxa"/>
            <w:vMerge/>
            <w:shd w:val="clear" w:color="auto" w:fill="auto"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864E4" w:rsidRPr="007864E4" w:rsidTr="007864E4">
        <w:tc>
          <w:tcPr>
            <w:tcW w:w="1269" w:type="dxa"/>
            <w:vMerge/>
            <w:shd w:val="clear" w:color="auto" w:fill="auto"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9" w:type="dxa"/>
            <w:shd w:val="clear" w:color="auto" w:fill="auto"/>
          </w:tcPr>
          <w:p w:rsidR="007864E4" w:rsidRPr="007864E4" w:rsidRDefault="007864E4" w:rsidP="007864E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Устный опрос 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66" w:type="dxa"/>
            <w:vMerge/>
            <w:shd w:val="clear" w:color="auto" w:fill="auto"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864E4" w:rsidRPr="007864E4" w:rsidTr="007864E4">
        <w:tc>
          <w:tcPr>
            <w:tcW w:w="1269" w:type="dxa"/>
            <w:vMerge/>
            <w:shd w:val="clear" w:color="auto" w:fill="auto"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9" w:type="dxa"/>
            <w:shd w:val="clear" w:color="auto" w:fill="auto"/>
          </w:tcPr>
          <w:p w:rsidR="007864E4" w:rsidRPr="007864E4" w:rsidRDefault="007864E4" w:rsidP="007864E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</w:rPr>
              <w:t>Рубежное тестирование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666" w:type="dxa"/>
            <w:vMerge/>
            <w:shd w:val="clear" w:color="auto" w:fill="auto"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864E4" w:rsidRPr="007864E4" w:rsidTr="007864E4">
        <w:tc>
          <w:tcPr>
            <w:tcW w:w="1269" w:type="dxa"/>
            <w:vMerge/>
            <w:shd w:val="clear" w:color="auto" w:fill="auto"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9" w:type="dxa"/>
            <w:shd w:val="clear" w:color="auto" w:fill="auto"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Беседа с преподавателем или эссе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66" w:type="dxa"/>
            <w:vMerge/>
            <w:shd w:val="clear" w:color="auto" w:fill="auto"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864E4" w:rsidRPr="007864E4" w:rsidTr="007864E4">
        <w:tc>
          <w:tcPr>
            <w:tcW w:w="1269" w:type="dxa"/>
            <w:vMerge/>
            <w:shd w:val="clear" w:color="auto" w:fill="auto"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9" w:type="dxa"/>
            <w:shd w:val="clear" w:color="auto" w:fill="auto"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</w:rPr>
              <w:t>Выступление с докладом перед группой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66" w:type="dxa"/>
            <w:vMerge/>
            <w:shd w:val="clear" w:color="auto" w:fill="auto"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864E4" w:rsidRPr="007864E4" w:rsidTr="007864E4">
        <w:tc>
          <w:tcPr>
            <w:tcW w:w="1269" w:type="dxa"/>
            <w:vMerge/>
            <w:shd w:val="clear" w:color="auto" w:fill="auto"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9" w:type="dxa"/>
            <w:shd w:val="clear" w:color="auto" w:fill="auto"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</w:rPr>
              <w:t>**Взаимопроверка знания теоретического материала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6" w:type="dxa"/>
            <w:vMerge/>
            <w:shd w:val="clear" w:color="auto" w:fill="auto"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864E4" w:rsidRPr="007864E4" w:rsidTr="007864E4">
        <w:tc>
          <w:tcPr>
            <w:tcW w:w="1269" w:type="dxa"/>
            <w:vMerge/>
            <w:shd w:val="clear" w:color="auto" w:fill="auto"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9" w:type="dxa"/>
            <w:shd w:val="clear" w:color="auto" w:fill="auto"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Выполнение и защита практических работ 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666" w:type="dxa"/>
            <w:vMerge/>
            <w:shd w:val="clear" w:color="auto" w:fill="auto"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864E4" w:rsidRPr="007864E4" w:rsidTr="007864E4">
        <w:tc>
          <w:tcPr>
            <w:tcW w:w="1269" w:type="dxa"/>
            <w:vMerge/>
            <w:shd w:val="clear" w:color="auto" w:fill="auto"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9" w:type="dxa"/>
            <w:shd w:val="clear" w:color="auto" w:fill="auto"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</w:rPr>
              <w:t>Рубежная контрольная работа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666" w:type="dxa"/>
            <w:vMerge/>
            <w:shd w:val="clear" w:color="auto" w:fill="auto"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864E4" w:rsidRPr="007864E4" w:rsidTr="007864E4">
        <w:tc>
          <w:tcPr>
            <w:tcW w:w="1269" w:type="dxa"/>
            <w:vMerge/>
            <w:shd w:val="clear" w:color="auto" w:fill="auto"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9" w:type="dxa"/>
            <w:shd w:val="clear" w:color="auto" w:fill="auto"/>
          </w:tcPr>
          <w:p w:rsidR="007864E4" w:rsidRPr="007864E4" w:rsidRDefault="007864E4" w:rsidP="007864E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</w:rPr>
              <w:t>письменная работа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666" w:type="dxa"/>
            <w:vMerge/>
            <w:shd w:val="clear" w:color="auto" w:fill="auto"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864E4" w:rsidRPr="007864E4" w:rsidTr="007864E4">
        <w:tc>
          <w:tcPr>
            <w:tcW w:w="1269" w:type="dxa"/>
            <w:vMerge/>
            <w:shd w:val="clear" w:color="auto" w:fill="auto"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9" w:type="dxa"/>
            <w:shd w:val="clear" w:color="auto" w:fill="auto"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>Выполнение НИРС (индивидуального задания</w:t>
            </w: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  <w:lang w:eastAsia="x-none"/>
              </w:rPr>
              <w:t xml:space="preserve"> по варианту</w:t>
            </w: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>)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666" w:type="dxa"/>
            <w:vMerge/>
            <w:shd w:val="clear" w:color="auto" w:fill="auto"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864E4" w:rsidRPr="007864E4" w:rsidTr="007864E4">
        <w:tc>
          <w:tcPr>
            <w:tcW w:w="1269" w:type="dxa"/>
            <w:shd w:val="clear" w:color="auto" w:fill="auto"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Итоговый контроль </w:t>
            </w:r>
          </w:p>
        </w:tc>
        <w:tc>
          <w:tcPr>
            <w:tcW w:w="6919" w:type="dxa"/>
            <w:gridSpan w:val="2"/>
            <w:shd w:val="clear" w:color="auto" w:fill="auto"/>
            <w:vAlign w:val="center"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</w:rPr>
              <w:t>Экзамен</w:t>
            </w:r>
          </w:p>
        </w:tc>
        <w:tc>
          <w:tcPr>
            <w:tcW w:w="1666" w:type="dxa"/>
            <w:shd w:val="clear" w:color="auto" w:fill="auto"/>
            <w:vAlign w:val="center"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</w:rPr>
              <w:t>0-100</w:t>
            </w:r>
          </w:p>
        </w:tc>
      </w:tr>
      <w:tr w:rsidR="007864E4" w:rsidRPr="007864E4" w:rsidTr="007864E4">
        <w:tc>
          <w:tcPr>
            <w:tcW w:w="9854" w:type="dxa"/>
            <w:gridSpan w:val="4"/>
            <w:shd w:val="clear" w:color="auto" w:fill="auto"/>
          </w:tcPr>
          <w:p w:rsidR="007864E4" w:rsidRPr="007864E4" w:rsidRDefault="007864E4" w:rsidP="007864E4">
            <w:pPr>
              <w:widowControl w:val="0"/>
              <w:spacing w:after="0" w:line="240" w:lineRule="auto"/>
              <w:ind w:firstLine="540"/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  <w:lang w:val="x-none" w:eastAsia="x-none"/>
              </w:rPr>
            </w:pPr>
            <w:r w:rsidRPr="007864E4"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u w:val="single"/>
                <w:lang w:val="x-none" w:eastAsia="x-none"/>
              </w:rPr>
              <w:t>Примечания</w:t>
            </w:r>
            <w:r w:rsidRPr="007864E4"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  <w:lang w:val="x-none" w:eastAsia="x-none"/>
              </w:rPr>
              <w:t xml:space="preserve">: </w:t>
            </w:r>
          </w:p>
          <w:p w:rsidR="007864E4" w:rsidRPr="007864E4" w:rsidRDefault="007864E4" w:rsidP="007864E4">
            <w:pPr>
              <w:widowControl w:val="0"/>
              <w:spacing w:after="0" w:line="240" w:lineRule="auto"/>
              <w:ind w:firstLine="540"/>
              <w:jc w:val="both"/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  <w:lang w:val="x-none" w:eastAsia="x-none"/>
              </w:rPr>
            </w:pPr>
            <w:r w:rsidRPr="007864E4"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  <w:lang w:val="x-none" w:eastAsia="x-none"/>
              </w:rPr>
              <w:t>*Виды и удельный вес текущего контроля разрабатываются ведущим преподавателем в зависимости от специфики преподаваемой дисциплины и могут меняться в зависимости от конкретной ситуации в процессе преподавания дисциплины.</w:t>
            </w:r>
          </w:p>
          <w:p w:rsidR="007864E4" w:rsidRPr="007864E4" w:rsidRDefault="007864E4" w:rsidP="007864E4">
            <w:pPr>
              <w:widowControl w:val="0"/>
              <w:spacing w:after="0" w:line="240" w:lineRule="auto"/>
              <w:ind w:firstLine="540"/>
              <w:jc w:val="both"/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  <w:lang w:val="x-none" w:eastAsia="x-none"/>
              </w:rPr>
            </w:pPr>
            <w:r w:rsidRPr="007864E4"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  <w:lang w:val="x-none" w:eastAsia="x-none"/>
              </w:rPr>
              <w:t xml:space="preserve">**Данные виды работ не оцениваются в баллах, но </w:t>
            </w:r>
            <w:r w:rsidRPr="007864E4"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  <w:lang w:eastAsia="x-none"/>
              </w:rPr>
              <w:t>обязательно должны быть выполнены обучающимся для получения допуска к прохождению итогового контроля</w:t>
            </w:r>
            <w:r w:rsidRPr="007864E4"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  <w:lang w:val="x-none" w:eastAsia="x-none"/>
              </w:rPr>
              <w:t xml:space="preserve">. </w:t>
            </w:r>
          </w:p>
          <w:p w:rsidR="007864E4" w:rsidRPr="007864E4" w:rsidRDefault="007864E4" w:rsidP="007864E4">
            <w:pPr>
              <w:widowControl w:val="0"/>
              <w:spacing w:after="0" w:line="240" w:lineRule="auto"/>
              <w:ind w:firstLine="5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  <w:lang w:val="x-none" w:eastAsia="x-none"/>
              </w:rPr>
              <w:t>***</w:t>
            </w:r>
            <w:r w:rsidRPr="007864E4"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  <w:lang w:eastAsia="x-none"/>
              </w:rPr>
              <w:t>Если какой-то</w:t>
            </w:r>
            <w:r w:rsidRPr="007864E4"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  <w:lang w:val="x-none" w:eastAsia="x-none"/>
              </w:rPr>
              <w:t xml:space="preserve"> вид </w:t>
            </w:r>
            <w:r w:rsidRPr="007864E4"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  <w:lang w:eastAsia="x-none"/>
              </w:rPr>
              <w:t>заданий не выполняется</w:t>
            </w:r>
            <w:r w:rsidRPr="007864E4"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  <w:lang w:val="x-none" w:eastAsia="x-none"/>
              </w:rPr>
              <w:t>, тогда баллы за него распределяются между</w:t>
            </w:r>
            <w:r w:rsidRPr="007864E4"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  <w:lang w:eastAsia="x-none"/>
              </w:rPr>
              <w:t xml:space="preserve"> другими видами заданий.</w:t>
            </w:r>
          </w:p>
        </w:tc>
      </w:tr>
      <w:tr w:rsidR="007864E4" w:rsidRPr="007864E4" w:rsidTr="007864E4">
        <w:tc>
          <w:tcPr>
            <w:tcW w:w="9854" w:type="dxa"/>
            <w:gridSpan w:val="4"/>
            <w:shd w:val="clear" w:color="auto" w:fill="auto"/>
          </w:tcPr>
          <w:p w:rsidR="007864E4" w:rsidRPr="007864E4" w:rsidRDefault="007864E4" w:rsidP="007864E4">
            <w:pPr>
              <w:widowControl w:val="0"/>
              <w:shd w:val="clear" w:color="auto" w:fill="FFFFFF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Итоговая оценка знаний обучающего по дисциплине осуществляется по 100 балльной системе и включает:</w:t>
            </w:r>
          </w:p>
          <w:p w:rsidR="007864E4" w:rsidRPr="007864E4" w:rsidRDefault="007864E4" w:rsidP="007864E4">
            <w:pPr>
              <w:widowControl w:val="0"/>
              <w:shd w:val="clear" w:color="auto" w:fill="FFFFFF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</w:rPr>
              <w:t>- 40% результата, полученного на экзамене;</w:t>
            </w:r>
          </w:p>
          <w:p w:rsidR="007864E4" w:rsidRPr="007864E4" w:rsidRDefault="007864E4" w:rsidP="007864E4">
            <w:pPr>
              <w:widowControl w:val="0"/>
              <w:shd w:val="clear" w:color="auto" w:fill="FFFFFF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- 60% результатов текущей успеваемости </w:t>
            </w: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>(рейтинга)</w:t>
            </w: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7864E4" w:rsidRPr="007864E4" w:rsidRDefault="007864E4" w:rsidP="007864E4">
            <w:pPr>
              <w:widowControl w:val="0"/>
              <w:shd w:val="clear" w:color="auto" w:fill="FFFFFF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</w:rPr>
              <w:t>Формула подсчета итоговой оценки:</w:t>
            </w:r>
          </w:p>
          <w:p w:rsidR="007864E4" w:rsidRPr="007864E4" w:rsidRDefault="007864E4" w:rsidP="007864E4">
            <w:pPr>
              <w:widowControl w:val="0"/>
              <w:shd w:val="clear" w:color="auto" w:fill="FFFFFF"/>
              <w:spacing w:after="0" w:line="240" w:lineRule="auto"/>
              <w:ind w:firstLine="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position w:val="-24"/>
                <w:sz w:val="24"/>
                <w:szCs w:val="24"/>
                <w:lang w:val="x-none" w:eastAsia="x-none"/>
              </w:rPr>
              <w:object w:dxaOrig="2420" w:dyaOrig="62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20.75pt;height:30.75pt" o:ole="">
                  <v:imagedata r:id="rId8" o:title=""/>
                </v:shape>
                <o:OLEObject Type="Embed" ProgID="Equation.3" ShapeID="_x0000_i1025" DrawAspect="Content" ObjectID="_1704891871" r:id="rId9"/>
              </w:object>
            </w:r>
          </w:p>
          <w:p w:rsidR="007864E4" w:rsidRPr="007864E4" w:rsidRDefault="007864E4" w:rsidP="007864E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>где</w:t>
            </w: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  <w:lang w:eastAsia="x-none"/>
              </w:rPr>
              <w:t xml:space="preserve"> </w:t>
            </w: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>Р</w:t>
            </w: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  <w:lang w:val="x-none" w:eastAsia="x-none"/>
              </w:rPr>
              <w:t>1</w:t>
            </w: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>, Р</w:t>
            </w: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  <w:lang w:val="x-none" w:eastAsia="x-none"/>
              </w:rPr>
              <w:t>2</w:t>
            </w: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 xml:space="preserve"> – цифровые эквиваленты оценок первого, второго рейтингов соответственно;</w:t>
            </w:r>
          </w:p>
          <w:p w:rsidR="007864E4" w:rsidRPr="007864E4" w:rsidRDefault="007864E4" w:rsidP="007864E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x-none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  <w:lang w:eastAsia="x-none"/>
              </w:rPr>
              <w:t xml:space="preserve">       </w:t>
            </w: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>Э – цифровой эквивалент оценки на экзамене.</w:t>
            </w:r>
          </w:p>
        </w:tc>
      </w:tr>
      <w:tr w:rsidR="007864E4" w:rsidRPr="007864E4" w:rsidTr="007864E4">
        <w:tc>
          <w:tcPr>
            <w:tcW w:w="9854" w:type="dxa"/>
            <w:gridSpan w:val="4"/>
            <w:shd w:val="clear" w:color="auto" w:fill="auto"/>
          </w:tcPr>
          <w:p w:rsidR="007864E4" w:rsidRPr="007864E4" w:rsidRDefault="007864E4" w:rsidP="007864E4">
            <w:pPr>
              <w:widowControl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lastRenderedPageBreak/>
              <w:t>Итоговая оценка знаний обучающегося при итоговом контроле в форме дифференциального зачета определяется как 100% результата текущей успеваемости (рейтинга).</w:t>
            </w:r>
          </w:p>
          <w:p w:rsidR="007864E4" w:rsidRPr="007864E4" w:rsidRDefault="007864E4" w:rsidP="007864E4">
            <w:pPr>
              <w:widowControl w:val="0"/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>Формула подсчета итоговой оценки:</w:t>
            </w:r>
          </w:p>
          <w:p w:rsidR="007864E4" w:rsidRPr="007864E4" w:rsidRDefault="007864E4" w:rsidP="007864E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</w:pPr>
            <w:r w:rsidRPr="007864E4">
              <w:rPr>
                <w:rFonts w:ascii="Times New Roman" w:eastAsia="Times New Roman" w:hAnsi="Times New Roman" w:cs="Times New Roman"/>
                <w:position w:val="-24"/>
                <w:sz w:val="24"/>
                <w:szCs w:val="24"/>
                <w:lang w:val="x-none" w:eastAsia="x-none"/>
              </w:rPr>
              <w:object w:dxaOrig="1240" w:dyaOrig="620">
                <v:shape id="_x0000_i1026" type="#_x0000_t75" style="width:62.25pt;height:30.75pt" o:ole="">
                  <v:imagedata r:id="rId10" o:title=""/>
                </v:shape>
                <o:OLEObject Type="Embed" ProgID="Equation.3" ShapeID="_x0000_i1026" DrawAspect="Content" ObjectID="_1704891872" r:id="rId11"/>
              </w:object>
            </w: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 xml:space="preserve">, </w:t>
            </w: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ab/>
            </w:r>
          </w:p>
          <w:p w:rsidR="007864E4" w:rsidRPr="007864E4" w:rsidRDefault="007864E4" w:rsidP="007864E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 xml:space="preserve">где </w:t>
            </w: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ab/>
              <w:t>Р</w:t>
            </w: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  <w:lang w:val="x-none" w:eastAsia="x-none"/>
              </w:rPr>
              <w:t>1</w:t>
            </w: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>, Р</w:t>
            </w: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  <w:lang w:val="x-none" w:eastAsia="x-none"/>
              </w:rPr>
              <w:t>2</w:t>
            </w: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 xml:space="preserve"> – цифровые эквиваленты оценок первого, второго рейтингов соответственно.</w:t>
            </w:r>
          </w:p>
        </w:tc>
      </w:tr>
    </w:tbl>
    <w:p w:rsidR="007864E4" w:rsidRPr="007864E4" w:rsidRDefault="007864E4" w:rsidP="007864E4">
      <w:pPr>
        <w:widowControl w:val="0"/>
        <w:shd w:val="clear" w:color="auto" w:fill="FFFFFF"/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70C0"/>
          <w:sz w:val="24"/>
          <w:szCs w:val="24"/>
          <w:lang w:val="x-none" w:eastAsia="x-none"/>
        </w:rPr>
      </w:pPr>
      <w:r w:rsidRPr="007864E4">
        <w:rPr>
          <w:rFonts w:ascii="Times New Roman" w:eastAsia="Times New Roman" w:hAnsi="Times New Roman" w:cs="Times New Roman"/>
          <w:color w:val="0070C0"/>
          <w:sz w:val="24"/>
          <w:szCs w:val="24"/>
          <w:lang w:val="x-none" w:eastAsia="x-none"/>
        </w:rPr>
        <w:t xml:space="preserve"> </w:t>
      </w:r>
    </w:p>
    <w:p w:rsidR="007864E4" w:rsidRPr="007864E4" w:rsidRDefault="007864E4" w:rsidP="007864E4">
      <w:pPr>
        <w:widowControl w:val="0"/>
        <w:shd w:val="clear" w:color="auto" w:fill="FFFFFF"/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7864E4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Если пропуск занятий составляет свыше 30%, то обучающийся не допускается к сдаче итогового контроля и автоматически выходит на летний семестр. Пять опозданий на каждое занятие свыше 20 минут приравнивается к одному пропуску занятий.</w:t>
      </w:r>
    </w:p>
    <w:p w:rsidR="007864E4" w:rsidRPr="007864E4" w:rsidRDefault="007864E4" w:rsidP="007864E4">
      <w:pPr>
        <w:widowControl w:val="0"/>
        <w:shd w:val="clear" w:color="auto" w:fill="FFFFFF"/>
        <w:suppressAutoHyphens/>
        <w:spacing w:after="0" w:line="240" w:lineRule="auto"/>
        <w:ind w:firstLine="567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7864E4">
        <w:rPr>
          <w:rFonts w:ascii="Times New Roman" w:eastAsia="Times New Roman" w:hAnsi="Times New Roman" w:cs="Times New Roman"/>
          <w:sz w:val="24"/>
          <w:szCs w:val="24"/>
        </w:rPr>
        <w:t>Итоговая буквенная оценка и ее цифровой эквивалент в баллах:</w:t>
      </w:r>
    </w:p>
    <w:p w:rsidR="007864E4" w:rsidRPr="007864E4" w:rsidRDefault="007864E4" w:rsidP="007864E4">
      <w:pPr>
        <w:widowControl w:val="0"/>
        <w:shd w:val="clear" w:color="auto" w:fill="FFFFFF"/>
        <w:suppressAutoHyphens/>
        <w:spacing w:after="0" w:line="240" w:lineRule="auto"/>
        <w:ind w:firstLine="567"/>
        <w:textAlignment w:val="baseline"/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</w:rPr>
      </w:pPr>
    </w:p>
    <w:p w:rsidR="007864E4" w:rsidRPr="007864E4" w:rsidRDefault="007864E4" w:rsidP="007864E4">
      <w:pPr>
        <w:widowControl w:val="0"/>
        <w:shd w:val="clear" w:color="auto" w:fill="FFFFFF"/>
        <w:suppressAutoHyphens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kk-KZ"/>
        </w:rPr>
      </w:pPr>
      <w:r w:rsidRPr="007864E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Балльно-рейтинговая </w:t>
      </w:r>
      <w:r w:rsidRPr="007864E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kk-KZ"/>
        </w:rPr>
        <w:t>буквенная система оценки учета учебных достижений, обучающихся с переводом их в традиционную шкалу оценок и ECTS</w:t>
      </w:r>
    </w:p>
    <w:tbl>
      <w:tblPr>
        <w:tblW w:w="5000" w:type="pct"/>
        <w:tblInd w:w="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40"/>
        <w:gridCol w:w="1540"/>
        <w:gridCol w:w="1825"/>
        <w:gridCol w:w="1823"/>
        <w:gridCol w:w="3083"/>
      </w:tblGrid>
      <w:tr w:rsidR="007864E4" w:rsidRPr="007864E4" w:rsidTr="007864E4">
        <w:tc>
          <w:tcPr>
            <w:tcW w:w="785" w:type="pct"/>
            <w:tcMar>
              <w:top w:w="0" w:type="dxa"/>
              <w:left w:w="168" w:type="dxa"/>
              <w:bottom w:w="0" w:type="dxa"/>
              <w:right w:w="168" w:type="dxa"/>
            </w:tcMar>
            <w:hideMark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Оценка по буквенной системе</w:t>
            </w:r>
          </w:p>
        </w:tc>
        <w:tc>
          <w:tcPr>
            <w:tcW w:w="785" w:type="pct"/>
            <w:tcMar>
              <w:top w:w="0" w:type="dxa"/>
              <w:left w:w="168" w:type="dxa"/>
              <w:bottom w:w="0" w:type="dxa"/>
              <w:right w:w="168" w:type="dxa"/>
            </w:tcMar>
            <w:hideMark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Цифровой эквивалент </w:t>
            </w:r>
          </w:p>
        </w:tc>
        <w:tc>
          <w:tcPr>
            <w:tcW w:w="930" w:type="pct"/>
            <w:tcMar>
              <w:top w:w="0" w:type="dxa"/>
              <w:left w:w="168" w:type="dxa"/>
              <w:bottom w:w="0" w:type="dxa"/>
              <w:right w:w="168" w:type="dxa"/>
            </w:tcMar>
            <w:hideMark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Баллы (%-ное содержание)</w:t>
            </w:r>
          </w:p>
        </w:tc>
        <w:tc>
          <w:tcPr>
            <w:tcW w:w="929" w:type="pct"/>
            <w:tcMar>
              <w:top w:w="0" w:type="dxa"/>
              <w:left w:w="168" w:type="dxa"/>
              <w:bottom w:w="0" w:type="dxa"/>
              <w:right w:w="168" w:type="dxa"/>
            </w:tcMar>
            <w:hideMark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Оценка по традиционной системе</w:t>
            </w:r>
          </w:p>
        </w:tc>
        <w:tc>
          <w:tcPr>
            <w:tcW w:w="1571" w:type="pct"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864E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Критерий </w:t>
            </w:r>
          </w:p>
        </w:tc>
      </w:tr>
      <w:tr w:rsidR="007864E4" w:rsidRPr="007864E4" w:rsidTr="007864E4">
        <w:trPr>
          <w:trHeight w:val="1651"/>
        </w:trPr>
        <w:tc>
          <w:tcPr>
            <w:tcW w:w="785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  <w:hideMark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</w:p>
        </w:tc>
        <w:tc>
          <w:tcPr>
            <w:tcW w:w="785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  <w:hideMark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4,0</w:t>
            </w:r>
          </w:p>
        </w:tc>
        <w:tc>
          <w:tcPr>
            <w:tcW w:w="930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  <w:hideMark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95-100</w:t>
            </w:r>
          </w:p>
        </w:tc>
        <w:tc>
          <w:tcPr>
            <w:tcW w:w="929" w:type="pct"/>
            <w:vMerge w:val="restar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  <w:hideMark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Отлично</w:t>
            </w:r>
          </w:p>
        </w:tc>
        <w:tc>
          <w:tcPr>
            <w:tcW w:w="1571" w:type="pct"/>
            <w:vMerge w:val="restart"/>
            <w:vAlign w:val="center"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</w:rPr>
              <w:t>Теоретическое содержание курса освоено полностью, без пробелов необходимые практические навыки работы с освоенным материалом сформированы, все предусмотренные программой обучения учебные задания выполнены, качество их выполнения оценено числом баллов, близким к максимальному.</w:t>
            </w:r>
          </w:p>
        </w:tc>
      </w:tr>
      <w:tr w:rsidR="007864E4" w:rsidRPr="007864E4" w:rsidTr="007864E4">
        <w:trPr>
          <w:trHeight w:val="1651"/>
        </w:trPr>
        <w:tc>
          <w:tcPr>
            <w:tcW w:w="785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  <w:hideMark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А-</w:t>
            </w:r>
          </w:p>
        </w:tc>
        <w:tc>
          <w:tcPr>
            <w:tcW w:w="785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  <w:hideMark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3,67</w:t>
            </w:r>
          </w:p>
        </w:tc>
        <w:tc>
          <w:tcPr>
            <w:tcW w:w="930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  <w:hideMark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90-94</w:t>
            </w:r>
          </w:p>
        </w:tc>
        <w:tc>
          <w:tcPr>
            <w:tcW w:w="929" w:type="pct"/>
            <w:vMerge/>
            <w:vAlign w:val="center"/>
            <w:hideMark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pct"/>
            <w:vMerge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864E4" w:rsidRPr="007864E4" w:rsidTr="007864E4">
        <w:trPr>
          <w:trHeight w:val="1027"/>
        </w:trPr>
        <w:tc>
          <w:tcPr>
            <w:tcW w:w="785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  <w:hideMark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В+</w:t>
            </w:r>
          </w:p>
        </w:tc>
        <w:tc>
          <w:tcPr>
            <w:tcW w:w="785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  <w:hideMark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3,33</w:t>
            </w:r>
          </w:p>
        </w:tc>
        <w:tc>
          <w:tcPr>
            <w:tcW w:w="930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  <w:hideMark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85-89</w:t>
            </w:r>
          </w:p>
        </w:tc>
        <w:tc>
          <w:tcPr>
            <w:tcW w:w="929" w:type="pct"/>
            <w:vMerge w:val="restar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  <w:hideMark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Хорошо</w:t>
            </w:r>
          </w:p>
        </w:tc>
        <w:tc>
          <w:tcPr>
            <w:tcW w:w="1571" w:type="pct"/>
            <w:vMerge w:val="restart"/>
            <w:vAlign w:val="center"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</w:rPr>
              <w:t>Теоретическое содержание курса освоено полностью, без пробелов, некоторые практические навыки работы с освоенным материалом сформированы недостаточно, все предусмотренные программой обучения учебные задания выполнены, качество выполнения ни одного из них не оценено минимальным числом баллов, некоторые виды заданий выполнены с ошибками.</w:t>
            </w:r>
          </w:p>
        </w:tc>
      </w:tr>
      <w:tr w:rsidR="007864E4" w:rsidRPr="007864E4" w:rsidTr="007864E4">
        <w:trPr>
          <w:trHeight w:val="1028"/>
        </w:trPr>
        <w:tc>
          <w:tcPr>
            <w:tcW w:w="785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</w:t>
            </w:r>
          </w:p>
        </w:tc>
        <w:tc>
          <w:tcPr>
            <w:tcW w:w="785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3,0</w:t>
            </w:r>
          </w:p>
        </w:tc>
        <w:tc>
          <w:tcPr>
            <w:tcW w:w="930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80-84</w:t>
            </w:r>
          </w:p>
        </w:tc>
        <w:tc>
          <w:tcPr>
            <w:tcW w:w="929" w:type="pct"/>
            <w:vMerge/>
            <w:tcMar>
              <w:top w:w="0" w:type="dxa"/>
              <w:left w:w="168" w:type="dxa"/>
              <w:bottom w:w="0" w:type="dxa"/>
              <w:right w:w="168" w:type="dxa"/>
            </w:tcMar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71" w:type="pct"/>
            <w:vMerge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7864E4" w:rsidRPr="007864E4" w:rsidTr="007864E4">
        <w:trPr>
          <w:trHeight w:val="1027"/>
        </w:trPr>
        <w:tc>
          <w:tcPr>
            <w:tcW w:w="785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В-</w:t>
            </w:r>
          </w:p>
        </w:tc>
        <w:tc>
          <w:tcPr>
            <w:tcW w:w="785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2,67</w:t>
            </w:r>
          </w:p>
        </w:tc>
        <w:tc>
          <w:tcPr>
            <w:tcW w:w="930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75-79</w:t>
            </w:r>
          </w:p>
        </w:tc>
        <w:tc>
          <w:tcPr>
            <w:tcW w:w="929" w:type="pct"/>
            <w:vMerge/>
            <w:vAlign w:val="center"/>
            <w:hideMark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pct"/>
            <w:vMerge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864E4" w:rsidRPr="007864E4" w:rsidTr="007864E4">
        <w:trPr>
          <w:trHeight w:val="1028"/>
        </w:trPr>
        <w:tc>
          <w:tcPr>
            <w:tcW w:w="785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С+</w:t>
            </w:r>
          </w:p>
        </w:tc>
        <w:tc>
          <w:tcPr>
            <w:tcW w:w="785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2,33</w:t>
            </w:r>
          </w:p>
        </w:tc>
        <w:tc>
          <w:tcPr>
            <w:tcW w:w="930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70-74</w:t>
            </w:r>
          </w:p>
        </w:tc>
        <w:tc>
          <w:tcPr>
            <w:tcW w:w="929" w:type="pct"/>
            <w:vMerge/>
            <w:vAlign w:val="center"/>
            <w:hideMark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pct"/>
            <w:vMerge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864E4" w:rsidRPr="007864E4" w:rsidTr="007864E4">
        <w:trPr>
          <w:trHeight w:val="958"/>
        </w:trPr>
        <w:tc>
          <w:tcPr>
            <w:tcW w:w="785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С</w:t>
            </w:r>
          </w:p>
        </w:tc>
        <w:tc>
          <w:tcPr>
            <w:tcW w:w="785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2,0</w:t>
            </w:r>
          </w:p>
        </w:tc>
        <w:tc>
          <w:tcPr>
            <w:tcW w:w="930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65-69</w:t>
            </w:r>
          </w:p>
        </w:tc>
        <w:tc>
          <w:tcPr>
            <w:tcW w:w="929" w:type="pct"/>
            <w:vMerge w:val="restar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  <w:hideMark/>
          </w:tcPr>
          <w:p w:rsidR="007864E4" w:rsidRPr="00437B2D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7B2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Удовлетвори-тельно</w:t>
            </w:r>
          </w:p>
        </w:tc>
        <w:tc>
          <w:tcPr>
            <w:tcW w:w="1571" w:type="pct"/>
            <w:vMerge w:val="restart"/>
            <w:vAlign w:val="center"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</w:rPr>
              <w:t>Теоретическое содержание курса освоено частично, но пробелы не носят существенного характера, необходимые практические навыки работы с освоенным материалом в основном сформированы, большинство предусмотренных программой обучения учебных заданий выполнено, некоторые из выполненных заданий, возможно, содержат ошибки.</w:t>
            </w:r>
          </w:p>
        </w:tc>
      </w:tr>
      <w:tr w:rsidR="007864E4" w:rsidRPr="007864E4" w:rsidTr="007864E4">
        <w:trPr>
          <w:trHeight w:val="959"/>
        </w:trPr>
        <w:tc>
          <w:tcPr>
            <w:tcW w:w="785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С-</w:t>
            </w:r>
          </w:p>
        </w:tc>
        <w:tc>
          <w:tcPr>
            <w:tcW w:w="785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1,67</w:t>
            </w:r>
          </w:p>
        </w:tc>
        <w:tc>
          <w:tcPr>
            <w:tcW w:w="930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60-64</w:t>
            </w:r>
          </w:p>
        </w:tc>
        <w:tc>
          <w:tcPr>
            <w:tcW w:w="929" w:type="pct"/>
            <w:vMerge/>
            <w:vAlign w:val="center"/>
            <w:hideMark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pct"/>
            <w:vMerge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864E4" w:rsidRPr="007864E4" w:rsidTr="007864E4">
        <w:trPr>
          <w:trHeight w:val="958"/>
        </w:trPr>
        <w:tc>
          <w:tcPr>
            <w:tcW w:w="785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D+</w:t>
            </w:r>
          </w:p>
        </w:tc>
        <w:tc>
          <w:tcPr>
            <w:tcW w:w="785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1,33</w:t>
            </w:r>
          </w:p>
        </w:tc>
        <w:tc>
          <w:tcPr>
            <w:tcW w:w="930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55-59</w:t>
            </w:r>
          </w:p>
        </w:tc>
        <w:tc>
          <w:tcPr>
            <w:tcW w:w="929" w:type="pct"/>
            <w:vMerge/>
            <w:vAlign w:val="center"/>
            <w:hideMark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pct"/>
            <w:vMerge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864E4" w:rsidRPr="007864E4" w:rsidTr="007864E4">
        <w:trPr>
          <w:trHeight w:val="959"/>
        </w:trPr>
        <w:tc>
          <w:tcPr>
            <w:tcW w:w="785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D-</w:t>
            </w:r>
          </w:p>
        </w:tc>
        <w:tc>
          <w:tcPr>
            <w:tcW w:w="785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1,0</w:t>
            </w:r>
          </w:p>
        </w:tc>
        <w:tc>
          <w:tcPr>
            <w:tcW w:w="930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50-54</w:t>
            </w:r>
          </w:p>
        </w:tc>
        <w:tc>
          <w:tcPr>
            <w:tcW w:w="929" w:type="pct"/>
            <w:vMerge/>
            <w:vAlign w:val="center"/>
            <w:hideMark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pct"/>
            <w:vMerge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864E4" w:rsidRPr="007864E4" w:rsidTr="007864E4">
        <w:trPr>
          <w:trHeight w:val="1927"/>
        </w:trPr>
        <w:tc>
          <w:tcPr>
            <w:tcW w:w="785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  <w:hideMark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FX</w:t>
            </w:r>
          </w:p>
        </w:tc>
        <w:tc>
          <w:tcPr>
            <w:tcW w:w="785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  <w:hideMark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0,5</w:t>
            </w:r>
          </w:p>
        </w:tc>
        <w:tc>
          <w:tcPr>
            <w:tcW w:w="930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  <w:hideMark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4E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25-49</w:t>
            </w:r>
          </w:p>
        </w:tc>
        <w:tc>
          <w:tcPr>
            <w:tcW w:w="929" w:type="pct"/>
            <w:vMerge w:val="restar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  <w:hideMark/>
          </w:tcPr>
          <w:p w:rsidR="007864E4" w:rsidRPr="00437B2D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7B2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Неудовлетво-рительно</w:t>
            </w:r>
          </w:p>
        </w:tc>
        <w:tc>
          <w:tcPr>
            <w:tcW w:w="1571" w:type="pct"/>
            <w:vMerge w:val="restart"/>
            <w:vAlign w:val="center"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864E4">
              <w:rPr>
                <w:rFonts w:ascii="Times New Roman" w:eastAsia="Times New Roman" w:hAnsi="Times New Roman" w:cs="Times New Roman"/>
                <w:sz w:val="24"/>
                <w:szCs w:val="24"/>
              </w:rPr>
              <w:t>Теоретическое содержание курса не освоено, необходимые практические навыки работы не сформированы, выполненные учебные задания содержат грубые ошибки, дополнительная самостоятельная работа над материалом курса не приведет к существенному повышению качества выполнения учебных заданий.</w:t>
            </w:r>
          </w:p>
        </w:tc>
      </w:tr>
      <w:tr w:rsidR="007864E4" w:rsidRPr="007864E4" w:rsidTr="007864E4">
        <w:trPr>
          <w:trHeight w:val="1927"/>
        </w:trPr>
        <w:tc>
          <w:tcPr>
            <w:tcW w:w="785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864E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F</w:t>
            </w:r>
          </w:p>
        </w:tc>
        <w:tc>
          <w:tcPr>
            <w:tcW w:w="785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864E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930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864E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0-24</w:t>
            </w:r>
          </w:p>
        </w:tc>
        <w:tc>
          <w:tcPr>
            <w:tcW w:w="929" w:type="pct"/>
            <w:vMerge/>
            <w:tcMar>
              <w:top w:w="0" w:type="dxa"/>
              <w:left w:w="168" w:type="dxa"/>
              <w:bottom w:w="0" w:type="dxa"/>
              <w:right w:w="168" w:type="dxa"/>
            </w:tcMar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71" w:type="pct"/>
            <w:vMerge/>
          </w:tcPr>
          <w:p w:rsidR="007864E4" w:rsidRPr="007864E4" w:rsidRDefault="007864E4" w:rsidP="007864E4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</w:tbl>
    <w:p w:rsidR="007864E4" w:rsidRPr="007864E4" w:rsidRDefault="007864E4" w:rsidP="007864E4">
      <w:pPr>
        <w:widowControl w:val="0"/>
        <w:shd w:val="clear" w:color="auto" w:fill="FFFFFF"/>
        <w:tabs>
          <w:tab w:val="left" w:pos="5355"/>
        </w:tabs>
        <w:suppressAutoHyphens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val="x-none" w:eastAsia="x-none"/>
        </w:rPr>
      </w:pPr>
    </w:p>
    <w:p w:rsidR="007864E4" w:rsidRPr="007864E4" w:rsidRDefault="007864E4" w:rsidP="007864E4">
      <w:pPr>
        <w:widowControl w:val="0"/>
        <w:shd w:val="clear" w:color="auto" w:fill="FFFFFF"/>
        <w:tabs>
          <w:tab w:val="left" w:pos="5355"/>
        </w:tabs>
        <w:suppressAutoHyphens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val="x-none" w:eastAsia="x-none"/>
        </w:rPr>
      </w:pPr>
      <w:r w:rsidRPr="007864E4">
        <w:rPr>
          <w:rFonts w:ascii="Times New Roman" w:eastAsia="Times New Roman" w:hAnsi="Times New Roman" w:cs="Times New Roman"/>
          <w:b/>
          <w:sz w:val="24"/>
          <w:szCs w:val="24"/>
          <w:lang w:val="x-none" w:eastAsia="x-none"/>
        </w:rPr>
        <w:t>4 ПОЛИТИКА ДИСЦИПЛИНЫ</w:t>
      </w:r>
    </w:p>
    <w:p w:rsidR="007864E4" w:rsidRPr="007864E4" w:rsidRDefault="007864E4" w:rsidP="007864E4">
      <w:pPr>
        <w:widowControl w:val="0"/>
        <w:shd w:val="clear" w:color="auto" w:fill="FFFFFF"/>
        <w:tabs>
          <w:tab w:val="left" w:pos="2300"/>
        </w:tabs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7864E4" w:rsidRPr="007864E4" w:rsidRDefault="007864E4" w:rsidP="007864E4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  <w:tab w:val="left" w:pos="1134"/>
        </w:tabs>
        <w:suppressAutoHyphens/>
        <w:spacing w:after="0" w:line="240" w:lineRule="auto"/>
        <w:ind w:left="142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7864E4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строго соблюдать правила академической честности: нет места плагиату, списываниям и иным формам обмана;</w:t>
      </w:r>
    </w:p>
    <w:p w:rsidR="007864E4" w:rsidRPr="007864E4" w:rsidRDefault="007864E4" w:rsidP="007864E4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  <w:tab w:val="left" w:pos="1134"/>
        </w:tabs>
        <w:suppressAutoHyphens/>
        <w:spacing w:after="0" w:line="240" w:lineRule="auto"/>
        <w:ind w:left="142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7864E4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быть пунктуальным и обязательным</w:t>
      </w:r>
      <w:r w:rsidRPr="007864E4">
        <w:rPr>
          <w:rFonts w:ascii="Times New Roman" w:eastAsia="Times New Roman" w:hAnsi="Times New Roman" w:cs="Times New Roman"/>
          <w:sz w:val="24"/>
          <w:szCs w:val="24"/>
          <w:lang w:eastAsia="x-none"/>
        </w:rPr>
        <w:t>,</w:t>
      </w:r>
      <w:r w:rsidRPr="007864E4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не опаздывать на занятия</w:t>
      </w:r>
      <w:r w:rsidRPr="007864E4">
        <w:rPr>
          <w:rFonts w:ascii="Times New Roman" w:eastAsia="Times New Roman" w:hAnsi="Times New Roman" w:cs="Times New Roman"/>
          <w:sz w:val="24"/>
          <w:szCs w:val="24"/>
          <w:lang w:eastAsia="x-none"/>
        </w:rPr>
        <w:t>,</w:t>
      </w:r>
      <w:r w:rsidRPr="007864E4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работы сдавать в установленные сроки;</w:t>
      </w:r>
    </w:p>
    <w:p w:rsidR="007864E4" w:rsidRPr="007864E4" w:rsidRDefault="007864E4" w:rsidP="007864E4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  <w:tab w:val="left" w:pos="1134"/>
        </w:tabs>
        <w:suppressAutoHyphens/>
        <w:spacing w:after="0" w:line="240" w:lineRule="auto"/>
        <w:ind w:left="142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7864E4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не пропускать занятия без уважительной причины, в случае отсутствия по болезни, предоставить справку, в других случаях – объяснительную записку;</w:t>
      </w:r>
    </w:p>
    <w:p w:rsidR="007864E4" w:rsidRPr="007864E4" w:rsidRDefault="007864E4" w:rsidP="007864E4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  <w:tab w:val="left" w:pos="1134"/>
        </w:tabs>
        <w:suppressAutoHyphens/>
        <w:spacing w:after="0" w:line="240" w:lineRule="auto"/>
        <w:ind w:left="142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7864E4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на занятия приходить в деловой одежде;</w:t>
      </w:r>
    </w:p>
    <w:p w:rsidR="007864E4" w:rsidRPr="007864E4" w:rsidRDefault="007864E4" w:rsidP="007864E4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  <w:tab w:val="left" w:pos="1134"/>
        </w:tabs>
        <w:suppressAutoHyphens/>
        <w:spacing w:after="0" w:line="240" w:lineRule="auto"/>
        <w:ind w:left="142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7864E4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активно участвовать в учебном процессе; б</w:t>
      </w:r>
      <w:r w:rsidRPr="007864E4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ыть </w:t>
      </w:r>
      <w:r w:rsidRPr="007864E4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активны</w:t>
      </w:r>
      <w:r w:rsidRPr="007864E4">
        <w:rPr>
          <w:rFonts w:ascii="Times New Roman" w:eastAsia="Times New Roman" w:hAnsi="Times New Roman" w:cs="Times New Roman"/>
          <w:sz w:val="24"/>
          <w:szCs w:val="24"/>
          <w:lang w:eastAsia="x-none"/>
        </w:rPr>
        <w:t>м</w:t>
      </w:r>
      <w:r w:rsidRPr="007864E4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на занятиях, </w:t>
      </w:r>
      <w:r w:rsidRPr="007864E4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отвечать на вопросы преподавателя и </w:t>
      </w:r>
      <w:r w:rsidRPr="007864E4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задава</w:t>
      </w:r>
      <w:r w:rsidRPr="007864E4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ть </w:t>
      </w:r>
      <w:r w:rsidRPr="007864E4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преподавателю вопросы, присутствие на занятии не является достаточным;</w:t>
      </w:r>
    </w:p>
    <w:p w:rsidR="007864E4" w:rsidRPr="007864E4" w:rsidRDefault="007864E4" w:rsidP="007864E4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  <w:tab w:val="left" w:pos="1134"/>
        </w:tabs>
        <w:suppressAutoHyphens/>
        <w:spacing w:after="0" w:line="240" w:lineRule="auto"/>
        <w:ind w:left="142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7864E4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самостоятельно и своевременно выполнять домашние задания;</w:t>
      </w:r>
    </w:p>
    <w:p w:rsidR="007864E4" w:rsidRPr="007864E4" w:rsidRDefault="007864E4" w:rsidP="007864E4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  <w:tab w:val="left" w:pos="1134"/>
        </w:tabs>
        <w:suppressAutoHyphens/>
        <w:spacing w:after="0" w:line="240" w:lineRule="auto"/>
        <w:ind w:left="142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7864E4">
        <w:rPr>
          <w:rFonts w:ascii="Times New Roman" w:eastAsia="Times New Roman" w:hAnsi="Times New Roman" w:cs="Times New Roman"/>
          <w:sz w:val="24"/>
          <w:szCs w:val="24"/>
          <w:lang w:eastAsia="x-none"/>
        </w:rPr>
        <w:t>готовить к сдаче и оформлять работы в строгом соответствии с требованиями;</w:t>
      </w:r>
    </w:p>
    <w:p w:rsidR="007864E4" w:rsidRPr="007864E4" w:rsidRDefault="007864E4" w:rsidP="007864E4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  <w:tab w:val="left" w:pos="1134"/>
        </w:tabs>
        <w:suppressAutoHyphens/>
        <w:spacing w:after="0" w:line="240" w:lineRule="auto"/>
        <w:ind w:left="142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7864E4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быть терпимым, открытым и доброжелательным к сокурсникам, преподавателям и сотрудникам ВКТУ;</w:t>
      </w:r>
    </w:p>
    <w:p w:rsidR="007864E4" w:rsidRPr="007864E4" w:rsidRDefault="007864E4" w:rsidP="007864E4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  <w:tab w:val="left" w:pos="1134"/>
        </w:tabs>
        <w:suppressAutoHyphens/>
        <w:spacing w:after="0" w:line="240" w:lineRule="auto"/>
        <w:ind w:left="142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7864E4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содействовать коллективной работе и участвовать в дискуссиях;</w:t>
      </w:r>
    </w:p>
    <w:p w:rsidR="007864E4" w:rsidRPr="007864E4" w:rsidRDefault="007864E4" w:rsidP="007864E4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  <w:tab w:val="left" w:pos="1134"/>
        </w:tabs>
        <w:suppressAutoHyphens/>
        <w:spacing w:after="0" w:line="240" w:lineRule="auto"/>
        <w:ind w:left="142" w:firstLine="567"/>
        <w:contextualSpacing/>
        <w:jc w:val="both"/>
        <w:rPr>
          <w:rFonts w:ascii="Times New Roman" w:eastAsia="Times New Roman" w:hAnsi="Times New Roman" w:cs="Times New Roman"/>
          <w:lang w:val="x-none" w:eastAsia="x-none"/>
        </w:rPr>
      </w:pPr>
      <w:r w:rsidRPr="007864E4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соблюдать устав и правила внутреннего распорядка ВКГТУ</w:t>
      </w:r>
      <w:r w:rsidRPr="007864E4">
        <w:rPr>
          <w:rFonts w:ascii="Times New Roman" w:eastAsia="Times New Roman" w:hAnsi="Times New Roman" w:cs="Times New Roman"/>
          <w:sz w:val="24"/>
          <w:szCs w:val="24"/>
          <w:lang w:eastAsia="x-none"/>
        </w:rPr>
        <w:t>,</w:t>
      </w:r>
      <w:r w:rsidRPr="007864E4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соблюдать Кодекс академической честности студентов ВКТУ.</w:t>
      </w:r>
    </w:p>
    <w:p w:rsidR="00D623A7" w:rsidRPr="007864E4" w:rsidRDefault="00D623A7">
      <w:pPr>
        <w:pStyle w:val="a3"/>
        <w:rPr>
          <w:lang w:val="x-none"/>
        </w:rPr>
      </w:pPr>
    </w:p>
    <w:p w:rsidR="00D623A7" w:rsidRDefault="007864E4">
      <w:pPr>
        <w:pStyle w:val="a3"/>
        <w:jc w:val="center"/>
      </w:pPr>
      <w:r>
        <w:rPr>
          <w:b/>
        </w:rPr>
        <w:lastRenderedPageBreak/>
        <w:t>5 СПИСОК РЕКОМЕНДУЕМОЙ ЛИТЕРАТУРЫ</w:t>
      </w:r>
    </w:p>
    <w:p w:rsidR="00D623A7" w:rsidRDefault="00D623A7">
      <w:pPr>
        <w:pStyle w:val="a3"/>
      </w:pPr>
    </w:p>
    <w:p w:rsidR="00D623A7" w:rsidRDefault="007864E4">
      <w:pPr>
        <w:pStyle w:val="a3"/>
        <w:jc w:val="center"/>
      </w:pPr>
      <w:r>
        <w:rPr>
          <w:b/>
        </w:rPr>
        <w:t>5.1 Основная литература</w:t>
      </w:r>
    </w:p>
    <w:p w:rsidR="006100E1" w:rsidRDefault="006100E1" w:rsidP="006100E1">
      <w:pPr>
        <w:pStyle w:val="a3"/>
        <w:numPr>
          <w:ilvl w:val="0"/>
          <w:numId w:val="4"/>
        </w:numPr>
      </w:pPr>
      <w:r>
        <w:t>СП РК 3.01-103-2012 Генеральные планы промышленных предприятий (с изменениями от 06.11.2019 г.)</w:t>
      </w:r>
    </w:p>
    <w:p w:rsidR="006100E1" w:rsidRDefault="006100E1" w:rsidP="006100E1">
      <w:pPr>
        <w:pStyle w:val="a3"/>
        <w:numPr>
          <w:ilvl w:val="0"/>
          <w:numId w:val="4"/>
        </w:numPr>
      </w:pPr>
      <w:r>
        <w:t>Санитарные правила "Санитарно-эпидемиологические требования к зданиям и сооружениям производственного назначения"Приказ Министра национальной экономики Республики Казахстан от 28 февраля 2015 года № 174. Зарегистрирован в Министерстве юстиции Республики Казахстан 5 мая 2015 года № 10939.</w:t>
      </w:r>
    </w:p>
    <w:p w:rsidR="006100E1" w:rsidRDefault="006100E1" w:rsidP="006100E1">
      <w:pPr>
        <w:pStyle w:val="a3"/>
        <w:numPr>
          <w:ilvl w:val="0"/>
          <w:numId w:val="4"/>
        </w:numPr>
      </w:pPr>
      <w:r>
        <w:t>Санитарные правила "Санитарно-эпидемиологические требования к к обьектам промышленности" Приказ Министра национальной экономики Республики Казахстан от 20 марту 2015 года № 236. Зарегистрирован в Министерстве юстиции Республики Казахстан 3 июня 2015 года № 11259.</w:t>
      </w:r>
    </w:p>
    <w:p w:rsidR="006100E1" w:rsidRDefault="006100E1" w:rsidP="006100E1">
      <w:pPr>
        <w:pStyle w:val="a3"/>
        <w:numPr>
          <w:ilvl w:val="0"/>
          <w:numId w:val="4"/>
        </w:numPr>
      </w:pPr>
      <w:r>
        <w:t>Пособие по расчету и проектированию естественного, искусственного и совмещенного освещения (к СНиП РК 2.04-05-2012,) (с изменениями по состоянию на 01.08.2018)</w:t>
      </w:r>
    </w:p>
    <w:p w:rsidR="006100E1" w:rsidRDefault="006100E1" w:rsidP="006100E1">
      <w:pPr>
        <w:pStyle w:val="a3"/>
        <w:numPr>
          <w:ilvl w:val="0"/>
          <w:numId w:val="4"/>
        </w:numPr>
      </w:pPr>
      <w:r>
        <w:t>СП РК 2.02-18-2005 Инструкция по проектированию систем аварийного освещения в зданиях и сооружениях</w:t>
      </w:r>
    </w:p>
    <w:p w:rsidR="006100E1" w:rsidRDefault="006100E1" w:rsidP="006100E1">
      <w:pPr>
        <w:pStyle w:val="a3"/>
        <w:numPr>
          <w:ilvl w:val="0"/>
          <w:numId w:val="4"/>
        </w:numPr>
      </w:pPr>
      <w:r>
        <w:t>Васильева Ю.М., Залесов В.Н. Методы уменьшения шума и вибрации на производстве. - М., 2016.</w:t>
      </w:r>
    </w:p>
    <w:p w:rsidR="006100E1" w:rsidRDefault="006100E1" w:rsidP="006100E1">
      <w:pPr>
        <w:pStyle w:val="a3"/>
        <w:numPr>
          <w:ilvl w:val="0"/>
          <w:numId w:val="4"/>
        </w:numPr>
      </w:pPr>
      <w:r>
        <w:t>Руководство по проектированию санитарно-защитных зон промышленных предприятий</w:t>
      </w:r>
    </w:p>
    <w:p w:rsidR="006100E1" w:rsidRDefault="006100E1" w:rsidP="006100E1">
      <w:pPr>
        <w:pStyle w:val="a3"/>
        <w:numPr>
          <w:ilvl w:val="0"/>
          <w:numId w:val="4"/>
        </w:numPr>
      </w:pPr>
      <w:r>
        <w:t>СН РК 1.02-17-2016 Указания по проектированию предприятий (объектов), сооружаемых на базе комплектного импортного оборудования и оборудования, изготовленного по лицензиям международных и национальных органов</w:t>
      </w:r>
    </w:p>
    <w:p w:rsidR="006100E1" w:rsidRDefault="006100E1" w:rsidP="006100E1">
      <w:pPr>
        <w:pStyle w:val="a3"/>
        <w:numPr>
          <w:ilvl w:val="0"/>
          <w:numId w:val="4"/>
        </w:numPr>
      </w:pPr>
      <w:r>
        <w:t>СП РК 2.04-104-2012 (с изменениями по состоянию на 01.08.2018) «Естественное и искусственное освещение».</w:t>
      </w:r>
    </w:p>
    <w:p w:rsidR="006100E1" w:rsidRDefault="006100E1" w:rsidP="006100E1">
      <w:pPr>
        <w:pStyle w:val="a3"/>
        <w:numPr>
          <w:ilvl w:val="0"/>
          <w:numId w:val="4"/>
        </w:numPr>
      </w:pPr>
      <w:r>
        <w:t>Гоман В.В., Тарасов Ф.Е. Проектирование и расчет систем искусственного освещения.- Екатеринбург,: УрФУ, 2013- 76 с</w:t>
      </w:r>
    </w:p>
    <w:p w:rsidR="006100E1" w:rsidRDefault="006100E1" w:rsidP="006100E1">
      <w:pPr>
        <w:pStyle w:val="a3"/>
        <w:numPr>
          <w:ilvl w:val="0"/>
          <w:numId w:val="4"/>
        </w:numPr>
      </w:pPr>
      <w:r>
        <w:t>Правила устройства электроустановок. СПб.: ДЕАН, 2013. -304 с.</w:t>
      </w:r>
    </w:p>
    <w:p w:rsidR="006100E1" w:rsidRDefault="006100E1" w:rsidP="006100E1">
      <w:pPr>
        <w:pStyle w:val="a3"/>
        <w:numPr>
          <w:ilvl w:val="0"/>
          <w:numId w:val="4"/>
        </w:numPr>
      </w:pPr>
      <w:r>
        <w:t>СП РК 4.04-08-2019 «Проектирование электроснабжения промышленных предприятий».</w:t>
      </w:r>
    </w:p>
    <w:p w:rsidR="006100E1" w:rsidRDefault="006100E1" w:rsidP="006100E1">
      <w:pPr>
        <w:pStyle w:val="a3"/>
        <w:numPr>
          <w:ilvl w:val="0"/>
          <w:numId w:val="4"/>
        </w:numPr>
      </w:pPr>
      <w:r>
        <w:t>ГОСТ 12.1.030-81 ССБТ. Электробезопасность. Защитное заземление, зануление.</w:t>
      </w:r>
    </w:p>
    <w:p w:rsidR="006100E1" w:rsidRDefault="006100E1" w:rsidP="006100E1">
      <w:pPr>
        <w:pStyle w:val="a3"/>
        <w:numPr>
          <w:ilvl w:val="0"/>
          <w:numId w:val="4"/>
        </w:numPr>
      </w:pPr>
      <w:r>
        <w:t>СН РК 4.01-01-2013 Внутренние санитарно-технические системы</w:t>
      </w:r>
    </w:p>
    <w:p w:rsidR="006100E1" w:rsidRDefault="006100E1" w:rsidP="006100E1">
      <w:pPr>
        <w:pStyle w:val="a3"/>
        <w:numPr>
          <w:ilvl w:val="0"/>
          <w:numId w:val="4"/>
        </w:numPr>
      </w:pPr>
      <w:r>
        <w:tab/>
        <w:t>СН РК 4.02-01-2011 (с изменениями от 23.11.2018) «Отопление, вентиляция и кондиционирование»</w:t>
      </w:r>
    </w:p>
    <w:p w:rsidR="006100E1" w:rsidRDefault="006100E1" w:rsidP="006100E1">
      <w:pPr>
        <w:pStyle w:val="a3"/>
        <w:numPr>
          <w:ilvl w:val="0"/>
          <w:numId w:val="4"/>
        </w:numPr>
      </w:pPr>
      <w:r>
        <w:tab/>
        <w:t>Хватов Б.Н., Родина А.А. Проектирование машиностроительного производства. Технологические решения. – Тамбов,: ФГБОУ ВПО «ТГТУ», 2015. - 144 с.</w:t>
      </w:r>
    </w:p>
    <w:p w:rsidR="006100E1" w:rsidRDefault="006100E1" w:rsidP="006100E1">
      <w:pPr>
        <w:pStyle w:val="a3"/>
        <w:numPr>
          <w:ilvl w:val="0"/>
          <w:numId w:val="4"/>
        </w:numPr>
      </w:pPr>
      <w:r>
        <w:tab/>
        <w:t>Технический регламент "Общие требования к пожарной безопасности", утв. Правительством РК 23.06.2017 года, № 439 (с изменениями от 28.06.2019 г.).</w:t>
      </w:r>
    </w:p>
    <w:p w:rsidR="006100E1" w:rsidRDefault="006100E1" w:rsidP="006100E1">
      <w:pPr>
        <w:pStyle w:val="a3"/>
        <w:numPr>
          <w:ilvl w:val="0"/>
          <w:numId w:val="4"/>
        </w:numPr>
      </w:pPr>
      <w:r>
        <w:tab/>
        <w:t>СН РК 2.02-01-2019  «Пожарная безопасность зданий и сооружений».</w:t>
      </w:r>
    </w:p>
    <w:p w:rsidR="00D623A7" w:rsidRDefault="006100E1" w:rsidP="006100E1">
      <w:pPr>
        <w:pStyle w:val="a3"/>
        <w:numPr>
          <w:ilvl w:val="0"/>
          <w:numId w:val="4"/>
        </w:numPr>
      </w:pPr>
      <w:r>
        <w:tab/>
        <w:t>СН РК 3.02-27-2019 «Производственные здания»</w:t>
      </w:r>
    </w:p>
    <w:p w:rsidR="00D623A7" w:rsidRDefault="00D623A7">
      <w:pPr>
        <w:pStyle w:val="a3"/>
      </w:pPr>
    </w:p>
    <w:p w:rsidR="00D623A7" w:rsidRDefault="007864E4">
      <w:pPr>
        <w:pStyle w:val="a3"/>
        <w:jc w:val="center"/>
      </w:pPr>
      <w:r>
        <w:rPr>
          <w:b/>
        </w:rPr>
        <w:t>5.2 Дополнительная литература</w:t>
      </w:r>
    </w:p>
    <w:p w:rsidR="00D623A7" w:rsidRDefault="00D623A7">
      <w:pPr>
        <w:pStyle w:val="a3"/>
      </w:pPr>
    </w:p>
    <w:p w:rsidR="006100E1" w:rsidRDefault="006100E1">
      <w:pPr>
        <w:pStyle w:val="a3"/>
        <w:ind w:firstLine="567"/>
      </w:pPr>
      <w:r>
        <w:t>1 Справочник по теплоснабжению и вентиляции, часть 2. Вентиляция и кондиционирование воздуха, часть1.- Киев, Наука,20</w:t>
      </w:r>
      <w:r w:rsidR="00D70636">
        <w:t>0</w:t>
      </w:r>
      <w:r>
        <w:t xml:space="preserve">7 </w:t>
      </w:r>
    </w:p>
    <w:p w:rsidR="006100E1" w:rsidRDefault="006100E1">
      <w:pPr>
        <w:pStyle w:val="a3"/>
        <w:ind w:firstLine="567"/>
      </w:pPr>
      <w:r>
        <w:lastRenderedPageBreak/>
        <w:t xml:space="preserve">2 Е.Н. Бошняков Вентиляция в цехах основного производства цветной металлургии.- М.: Стройиздат,2009 </w:t>
      </w:r>
    </w:p>
    <w:p w:rsidR="006100E1" w:rsidRDefault="006B48FC">
      <w:pPr>
        <w:pStyle w:val="a3"/>
        <w:ind w:firstLine="567"/>
      </w:pPr>
      <w:r>
        <w:t>3</w:t>
      </w:r>
      <w:r w:rsidR="006100E1">
        <w:t xml:space="preserve"> Кононов А.И. Обезвреживание токсичных отходов промышленности, - М.: Химия, 2016. </w:t>
      </w:r>
    </w:p>
    <w:p w:rsidR="00D623A7" w:rsidRDefault="006B48FC">
      <w:pPr>
        <w:pStyle w:val="a3"/>
        <w:ind w:firstLine="567"/>
      </w:pPr>
      <w:r>
        <w:t xml:space="preserve">4 </w:t>
      </w:r>
      <w:r w:rsidR="006100E1">
        <w:t xml:space="preserve">Пальгунов И. Отходы производства и потребления. Учебник для автомобильн.-дор. вузов. 3-е издание переработанное и дополненное,- М.:-Транспорт ,2015-351 с., </w:t>
      </w:r>
    </w:p>
    <w:sectPr w:rsidR="00D623A7">
      <w:headerReference w:type="default" r:id="rId12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E5C5B" w:rsidRDefault="00DE5C5B">
      <w:pPr>
        <w:spacing w:after="0" w:line="240" w:lineRule="auto"/>
      </w:pPr>
      <w:r>
        <w:separator/>
      </w:r>
    </w:p>
  </w:endnote>
  <w:endnote w:type="continuationSeparator" w:id="0">
    <w:p w:rsidR="00DE5C5B" w:rsidRDefault="00DE5C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E5C5B" w:rsidRDefault="00DE5C5B">
      <w:pPr>
        <w:spacing w:after="0" w:line="240" w:lineRule="auto"/>
      </w:pPr>
      <w:r>
        <w:separator/>
      </w:r>
    </w:p>
  </w:footnote>
  <w:footnote w:type="continuationSeparator" w:id="0">
    <w:p w:rsidR="00DE5C5B" w:rsidRDefault="00DE5C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000" w:firstRow="0" w:lastRow="0" w:firstColumn="0" w:lastColumn="0" w:noHBand="0" w:noVBand="0"/>
    </w:tblPr>
    <w:tblGrid>
      <w:gridCol w:w="1129"/>
      <w:gridCol w:w="1921"/>
      <w:gridCol w:w="5237"/>
      <w:gridCol w:w="1501"/>
    </w:tblGrid>
    <w:tr w:rsidR="00437B2D" w:rsidRPr="00437B2D" w:rsidTr="009640FB">
      <w:trPr>
        <w:cantSplit/>
        <w:trHeight w:val="353"/>
      </w:trPr>
      <w:tc>
        <w:tcPr>
          <w:tcW w:w="1129" w:type="dxa"/>
          <w:vMerge w:val="restart"/>
          <w:vAlign w:val="center"/>
        </w:tcPr>
        <w:p w:rsidR="00437B2D" w:rsidRPr="00437B2D" w:rsidRDefault="00437B2D" w:rsidP="00437B2D">
          <w:pPr>
            <w:pStyle w:val="a8"/>
            <w:rPr>
              <w:rFonts w:ascii="Tahoma" w:hAnsi="Tahoma" w:cs="Tahoma"/>
              <w:sz w:val="12"/>
              <w:szCs w:val="12"/>
            </w:rPr>
          </w:pPr>
          <w:r w:rsidRPr="00437B2D">
            <w:rPr>
              <w:rFonts w:ascii="Tahoma" w:hAnsi="Tahoma" w:cs="Tahoma"/>
              <w:noProof/>
              <w:sz w:val="12"/>
              <w:szCs w:val="12"/>
            </w:rPr>
            <w:drawing>
              <wp:inline distT="0" distB="0" distL="0" distR="0" wp14:anchorId="75289DE3" wp14:editId="323E16F6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:rsidR="00437B2D" w:rsidRPr="00437B2D" w:rsidRDefault="00437B2D" w:rsidP="00437B2D">
          <w:pPr>
            <w:pStyle w:val="a8"/>
            <w:rPr>
              <w:rFonts w:ascii="Tahoma" w:hAnsi="Tahoma" w:cs="Tahoma"/>
              <w:sz w:val="12"/>
              <w:szCs w:val="12"/>
            </w:rPr>
          </w:pPr>
          <w:r w:rsidRPr="00437B2D">
            <w:rPr>
              <w:rFonts w:ascii="Tahoma" w:hAnsi="Tahoma" w:cs="Tahoma"/>
              <w:sz w:val="12"/>
              <w:szCs w:val="12"/>
            </w:rPr>
            <w:t>ВОСТОЧНО-КАЗАХСТАНСКИЙ ТЕХНИЧЕСКИЙ УНИВЕРСИСТЕТ им. Д. СЕРИКБАЕВА</w:t>
          </w:r>
        </w:p>
      </w:tc>
      <w:tc>
        <w:tcPr>
          <w:tcW w:w="1501" w:type="dxa"/>
          <w:vMerge w:val="restart"/>
          <w:vAlign w:val="center"/>
        </w:tcPr>
        <w:p w:rsidR="00437B2D" w:rsidRPr="00437B2D" w:rsidRDefault="00437B2D" w:rsidP="00437B2D">
          <w:pPr>
            <w:pStyle w:val="a8"/>
            <w:rPr>
              <w:rFonts w:ascii="Tahoma" w:hAnsi="Tahoma" w:cs="Tahoma"/>
              <w:sz w:val="12"/>
              <w:szCs w:val="12"/>
            </w:rPr>
          </w:pPr>
          <w:r w:rsidRPr="00437B2D">
            <w:rPr>
              <w:rFonts w:ascii="Tahoma" w:hAnsi="Tahoma" w:cs="Tahoma"/>
              <w:sz w:val="12"/>
              <w:szCs w:val="12"/>
            </w:rPr>
            <w:t>Стр. </w:t>
          </w:r>
          <w:r w:rsidRPr="00437B2D">
            <w:rPr>
              <w:rFonts w:ascii="Tahoma" w:hAnsi="Tahoma" w:cs="Tahoma"/>
              <w:sz w:val="12"/>
              <w:szCs w:val="12"/>
            </w:rPr>
            <w:fldChar w:fldCharType="begin"/>
          </w:r>
          <w:r w:rsidRPr="00437B2D">
            <w:rPr>
              <w:rFonts w:ascii="Tahoma" w:hAnsi="Tahoma" w:cs="Tahoma"/>
              <w:sz w:val="12"/>
              <w:szCs w:val="12"/>
            </w:rPr>
            <w:instrText>PAGE</w:instrText>
          </w:r>
          <w:r w:rsidRPr="00437B2D">
            <w:rPr>
              <w:rFonts w:ascii="Tahoma" w:hAnsi="Tahoma" w:cs="Tahoma"/>
              <w:sz w:val="12"/>
              <w:szCs w:val="12"/>
            </w:rPr>
            <w:fldChar w:fldCharType="separate"/>
          </w:r>
          <w:r w:rsidR="009240A5">
            <w:rPr>
              <w:rFonts w:ascii="Tahoma" w:hAnsi="Tahoma" w:cs="Tahoma"/>
              <w:noProof/>
              <w:sz w:val="12"/>
              <w:szCs w:val="12"/>
            </w:rPr>
            <w:t>1</w:t>
          </w:r>
          <w:r w:rsidRPr="00437B2D">
            <w:rPr>
              <w:rFonts w:ascii="Tahoma" w:hAnsi="Tahoma" w:cs="Tahoma"/>
              <w:sz w:val="12"/>
              <w:szCs w:val="12"/>
            </w:rPr>
            <w:fldChar w:fldCharType="end"/>
          </w:r>
          <w:r w:rsidRPr="00437B2D">
            <w:rPr>
              <w:rFonts w:ascii="Tahoma" w:hAnsi="Tahoma" w:cs="Tahoma"/>
              <w:sz w:val="12"/>
              <w:szCs w:val="12"/>
            </w:rPr>
            <w:t> из </w:t>
          </w:r>
          <w:r w:rsidRPr="00437B2D">
            <w:rPr>
              <w:rFonts w:ascii="Tahoma" w:hAnsi="Tahoma" w:cs="Tahoma"/>
              <w:sz w:val="12"/>
              <w:szCs w:val="12"/>
            </w:rPr>
            <w:fldChar w:fldCharType="begin"/>
          </w:r>
          <w:r w:rsidRPr="00437B2D">
            <w:rPr>
              <w:rFonts w:ascii="Tahoma" w:hAnsi="Tahoma" w:cs="Tahoma"/>
              <w:sz w:val="12"/>
              <w:szCs w:val="12"/>
            </w:rPr>
            <w:instrText>NUMPAGES</w:instrText>
          </w:r>
          <w:r w:rsidRPr="00437B2D">
            <w:rPr>
              <w:rFonts w:ascii="Tahoma" w:hAnsi="Tahoma" w:cs="Tahoma"/>
              <w:sz w:val="12"/>
              <w:szCs w:val="12"/>
            </w:rPr>
            <w:fldChar w:fldCharType="separate"/>
          </w:r>
          <w:r w:rsidR="009240A5">
            <w:rPr>
              <w:rFonts w:ascii="Tahoma" w:hAnsi="Tahoma" w:cs="Tahoma"/>
              <w:noProof/>
              <w:sz w:val="12"/>
              <w:szCs w:val="12"/>
            </w:rPr>
            <w:t>14</w:t>
          </w:r>
          <w:r w:rsidRPr="00437B2D">
            <w:rPr>
              <w:rFonts w:ascii="Tahoma" w:hAnsi="Tahoma" w:cs="Tahoma"/>
              <w:sz w:val="12"/>
              <w:szCs w:val="12"/>
            </w:rPr>
            <w:fldChar w:fldCharType="end"/>
          </w:r>
        </w:p>
      </w:tc>
    </w:tr>
    <w:tr w:rsidR="00437B2D" w:rsidRPr="00437B2D" w:rsidTr="00437B2D">
      <w:trPr>
        <w:cantSplit/>
        <w:trHeight w:val="20"/>
      </w:trPr>
      <w:tc>
        <w:tcPr>
          <w:tcW w:w="1129" w:type="dxa"/>
          <w:vMerge/>
        </w:tcPr>
        <w:p w:rsidR="00437B2D" w:rsidRPr="00437B2D" w:rsidRDefault="00437B2D" w:rsidP="00437B2D">
          <w:pPr>
            <w:pStyle w:val="a8"/>
            <w:rPr>
              <w:rFonts w:ascii="Tahoma" w:hAnsi="Tahoma" w:cs="Tahoma"/>
              <w:sz w:val="12"/>
              <w:szCs w:val="12"/>
            </w:rPr>
          </w:pPr>
        </w:p>
      </w:tc>
      <w:tc>
        <w:tcPr>
          <w:tcW w:w="1921" w:type="dxa"/>
          <w:vAlign w:val="center"/>
        </w:tcPr>
        <w:p w:rsidR="00437B2D" w:rsidRPr="00437B2D" w:rsidRDefault="00437B2D" w:rsidP="00437B2D">
          <w:pPr>
            <w:pStyle w:val="a8"/>
            <w:rPr>
              <w:rFonts w:ascii="Tahoma" w:hAnsi="Tahoma" w:cs="Tahoma"/>
              <w:sz w:val="12"/>
              <w:szCs w:val="12"/>
            </w:rPr>
          </w:pPr>
          <w:r w:rsidRPr="00437B2D">
            <w:rPr>
              <w:rFonts w:ascii="Tahoma" w:hAnsi="Tahoma" w:cs="Tahoma"/>
              <w:sz w:val="12"/>
              <w:szCs w:val="12"/>
            </w:rPr>
            <w:t>Система менеджмента качества</w:t>
          </w:r>
        </w:p>
      </w:tc>
      <w:tc>
        <w:tcPr>
          <w:tcW w:w="0" w:type="auto"/>
          <w:vAlign w:val="center"/>
        </w:tcPr>
        <w:p w:rsidR="00437B2D" w:rsidRPr="00437B2D" w:rsidRDefault="00437B2D" w:rsidP="00437B2D">
          <w:pPr>
            <w:pStyle w:val="a8"/>
            <w:rPr>
              <w:rFonts w:ascii="Tahoma" w:hAnsi="Tahoma" w:cs="Tahoma"/>
              <w:sz w:val="12"/>
              <w:szCs w:val="12"/>
            </w:rPr>
          </w:pPr>
          <w:r w:rsidRPr="00437B2D">
            <w:rPr>
              <w:rFonts w:ascii="Tahoma" w:hAnsi="Tahoma" w:cs="Tahoma"/>
              <w:sz w:val="12"/>
              <w:szCs w:val="12"/>
            </w:rPr>
            <w:t>И-НАО "ВКТУ" 026-I-2020</w:t>
          </w:r>
        </w:p>
        <w:p w:rsidR="00437B2D" w:rsidRPr="00437B2D" w:rsidRDefault="00437B2D" w:rsidP="00437B2D">
          <w:pPr>
            <w:pStyle w:val="a8"/>
            <w:rPr>
              <w:rFonts w:ascii="Tahoma" w:hAnsi="Tahoma" w:cs="Tahoma"/>
              <w:sz w:val="12"/>
              <w:szCs w:val="12"/>
            </w:rPr>
          </w:pPr>
          <w:r w:rsidRPr="00437B2D">
            <w:rPr>
              <w:rFonts w:ascii="Tahoma" w:hAnsi="Tahoma" w:cs="Tahoma"/>
              <w:sz w:val="12"/>
              <w:szCs w:val="12"/>
            </w:rPr>
            <w:t>Разработка и оформление учебно-методического комплекса дисциплины</w:t>
          </w:r>
        </w:p>
      </w:tc>
      <w:tc>
        <w:tcPr>
          <w:tcW w:w="1501" w:type="dxa"/>
          <w:vMerge/>
        </w:tcPr>
        <w:p w:rsidR="00437B2D" w:rsidRPr="00437B2D" w:rsidRDefault="00437B2D" w:rsidP="00437B2D">
          <w:pPr>
            <w:pStyle w:val="a8"/>
            <w:rPr>
              <w:rFonts w:ascii="Tahoma" w:hAnsi="Tahoma" w:cs="Tahoma"/>
              <w:sz w:val="12"/>
              <w:szCs w:val="12"/>
            </w:rPr>
          </w:pPr>
        </w:p>
      </w:tc>
    </w:tr>
  </w:tbl>
  <w:p w:rsidR="00437B2D" w:rsidRDefault="00437B2D">
    <w:pPr>
      <w:pStyle w:val="a8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C6826CF"/>
    <w:multiLevelType w:val="hybridMultilevel"/>
    <w:tmpl w:val="C94284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5406A3F"/>
    <w:multiLevelType w:val="hybridMultilevel"/>
    <w:tmpl w:val="6B6A464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BB04742"/>
    <w:multiLevelType w:val="hybridMultilevel"/>
    <w:tmpl w:val="CDFEFE80"/>
    <w:lvl w:ilvl="0" w:tplc="04190011">
      <w:start w:val="1"/>
      <w:numFmt w:val="decimal"/>
      <w:lvlText w:val="%1)"/>
      <w:lvlJc w:val="left"/>
      <w:pPr>
        <w:ind w:left="126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3">
    <w:nsid w:val="6C944B82"/>
    <w:multiLevelType w:val="hybridMultilevel"/>
    <w:tmpl w:val="FAC4C502"/>
    <w:lvl w:ilvl="0" w:tplc="84D0C46C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3196"/>
        </w:tabs>
        <w:ind w:left="3196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23A7"/>
    <w:rsid w:val="00002FF2"/>
    <w:rsid w:val="0004454A"/>
    <w:rsid w:val="003F00EE"/>
    <w:rsid w:val="00437B2D"/>
    <w:rsid w:val="005158A3"/>
    <w:rsid w:val="006100E1"/>
    <w:rsid w:val="006B48FC"/>
    <w:rsid w:val="007864E4"/>
    <w:rsid w:val="007B0703"/>
    <w:rsid w:val="00806F6D"/>
    <w:rsid w:val="009240A5"/>
    <w:rsid w:val="00997DC0"/>
    <w:rsid w:val="00A86CB0"/>
    <w:rsid w:val="00AB4A6B"/>
    <w:rsid w:val="00BB6A30"/>
    <w:rsid w:val="00BD6B4F"/>
    <w:rsid w:val="00D623A7"/>
    <w:rsid w:val="00D70636"/>
    <w:rsid w:val="00DE5C5B"/>
    <w:rsid w:val="00E206B1"/>
    <w:rsid w:val="00EB2040"/>
    <w:rsid w:val="00F931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docId w15:val="{2DC79C88-33EF-4B03-AE77-0B14150276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  <w:style w:type="paragraph" w:styleId="a6">
    <w:name w:val="Balloon Text"/>
    <w:basedOn w:val="a"/>
    <w:link w:val="a7"/>
    <w:uiPriority w:val="99"/>
    <w:semiHidden/>
    <w:unhideWhenUsed/>
    <w:rsid w:val="00BB6A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B6A30"/>
    <w:rPr>
      <w:rFonts w:ascii="Tahoma" w:hAnsi="Tahoma" w:cs="Tahoma"/>
      <w:sz w:val="16"/>
      <w:szCs w:val="16"/>
    </w:rPr>
  </w:style>
  <w:style w:type="paragraph" w:styleId="a8">
    <w:name w:val="header"/>
    <w:basedOn w:val="a"/>
    <w:link w:val="a9"/>
    <w:uiPriority w:val="99"/>
    <w:unhideWhenUsed/>
    <w:rsid w:val="00A86CB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A86CB0"/>
  </w:style>
  <w:style w:type="paragraph" w:styleId="aa">
    <w:name w:val="footer"/>
    <w:basedOn w:val="a"/>
    <w:link w:val="ab"/>
    <w:uiPriority w:val="99"/>
    <w:unhideWhenUsed/>
    <w:rsid w:val="00A86CB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A86CB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02818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oleObject" Target="embeddings/oleObject2.bin"/><Relationship Id="rId5" Type="http://schemas.openxmlformats.org/officeDocument/2006/relationships/footnotes" Target="footnotes.xml"/><Relationship Id="rId10" Type="http://schemas.openxmlformats.org/officeDocument/2006/relationships/image" Target="media/image3.wmf"/><Relationship Id="rId4" Type="http://schemas.openxmlformats.org/officeDocument/2006/relationships/webSettings" Target="webSettings.xml"/><Relationship Id="rId9" Type="http://schemas.openxmlformats.org/officeDocument/2006/relationships/oleObject" Target="embeddings/oleObject1.bin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</TotalTime>
  <Pages>14</Pages>
  <Words>3517</Words>
  <Characters>20048</Characters>
  <Application>Microsoft Office Word</Application>
  <DocSecurity>0</DocSecurity>
  <Lines>167</Lines>
  <Paragraphs>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23518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DIRECTUM</cp:lastModifiedBy>
  <cp:revision>14</cp:revision>
  <dcterms:created xsi:type="dcterms:W3CDTF">2021-06-08T11:33:00Z</dcterms:created>
  <dcterms:modified xsi:type="dcterms:W3CDTF">2022-01-28T10:18:00Z</dcterms:modified>
</cp:coreProperties>
</file>