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503F" w:rsidRDefault="005E503F" w:rsidP="005E503F">
      <w:pPr>
        <w:rPr>
          <w:b/>
        </w:rPr>
      </w:pPr>
      <w:r>
        <w:rPr>
          <w:b/>
        </w:rPr>
        <w:t xml:space="preserve">Л3. </w:t>
      </w:r>
    </w:p>
    <w:p w:rsidR="005E503F" w:rsidRDefault="005E503F" w:rsidP="005E503F">
      <w:pPr>
        <w:rPr>
          <w:b/>
        </w:rPr>
      </w:pPr>
      <w:bookmarkStart w:id="0" w:name="_GoBack"/>
      <w:bookmarkEnd w:id="0"/>
      <w:r w:rsidRPr="005E503F">
        <w:rPr>
          <w:b/>
        </w:rPr>
        <w:t>Актуальность совершенствования систем и оборудования для создания микроклимата в производственных помещениях. Поступление вредностей в помещение. Основные виды вредностей и их влияние на самочувствие человека</w:t>
      </w:r>
      <w:proofErr w:type="gramStart"/>
      <w:r w:rsidRPr="005E503F">
        <w:rPr>
          <w:b/>
        </w:rPr>
        <w:t xml:space="preserve"> .</w:t>
      </w:r>
      <w:proofErr w:type="gramEnd"/>
      <w:r w:rsidRPr="005E503F">
        <w:rPr>
          <w:b/>
        </w:rPr>
        <w:t>Промышленная пыль</w:t>
      </w:r>
    </w:p>
    <w:p w:rsidR="005E503F" w:rsidRPr="005E503F" w:rsidRDefault="005E503F" w:rsidP="005E503F">
      <w:pPr>
        <w:rPr>
          <w:b/>
        </w:rPr>
      </w:pPr>
      <w:r w:rsidRPr="005E503F">
        <w:rPr>
          <w:b/>
        </w:rPr>
        <w:t>2. Поступление вредностей в помещение.</w:t>
      </w:r>
    </w:p>
    <w:p w:rsidR="005E503F" w:rsidRPr="005E503F" w:rsidRDefault="005E503F" w:rsidP="005E503F">
      <w:r w:rsidRPr="005E503F">
        <w:rPr>
          <w:b/>
        </w:rPr>
        <w:t>2.1</w:t>
      </w:r>
      <w:r w:rsidRPr="005E503F">
        <w:t xml:space="preserve"> </w:t>
      </w:r>
      <w:r w:rsidRPr="005E503F">
        <w:rPr>
          <w:b/>
        </w:rPr>
        <w:t>ПДК вредных веществ в рабочей зоне</w:t>
      </w:r>
      <w:r w:rsidRPr="005E503F">
        <w:t>.</w:t>
      </w:r>
    </w:p>
    <w:p w:rsidR="005E503F" w:rsidRPr="005E503F" w:rsidRDefault="005E503F" w:rsidP="005E503F">
      <w:r w:rsidRPr="005E503F">
        <w:t xml:space="preserve">а) </w:t>
      </w:r>
      <w:r w:rsidRPr="005E503F">
        <w:rPr>
          <w:i/>
        </w:rPr>
        <w:t>Понятие вредности</w:t>
      </w:r>
      <w:r w:rsidRPr="005E503F">
        <w:t xml:space="preserve">. </w:t>
      </w:r>
    </w:p>
    <w:p w:rsidR="005E503F" w:rsidRPr="005E503F" w:rsidRDefault="005E503F" w:rsidP="005E503F">
      <w:r w:rsidRPr="005E503F">
        <w:t>Под термином «</w:t>
      </w:r>
      <w:r w:rsidRPr="005E503F">
        <w:rPr>
          <w:i/>
        </w:rPr>
        <w:t>вредности</w:t>
      </w:r>
      <w:r w:rsidRPr="005E503F">
        <w:t xml:space="preserve">» в вентиляции понимаются вредные вещества и теплота, поступающие в воздух помещений и негативно влияющие на самочувствие человека. </w:t>
      </w:r>
    </w:p>
    <w:p w:rsidR="005E503F" w:rsidRPr="005E503F" w:rsidRDefault="005E503F" w:rsidP="005E503F">
      <w:r w:rsidRPr="005E503F">
        <w:rPr>
          <w:i/>
        </w:rPr>
        <w:t>Целью</w:t>
      </w:r>
      <w:r w:rsidRPr="005E503F">
        <w:t xml:space="preserve"> вентиляции является создание комфортных условий для пребывания людей в помещениях. На тепловой комфорт человека влияют температурн</w:t>
      </w:r>
      <w:proofErr w:type="gramStart"/>
      <w:r w:rsidRPr="005E503F">
        <w:t>о-</w:t>
      </w:r>
      <w:proofErr w:type="gramEnd"/>
      <w:r w:rsidRPr="005E503F">
        <w:t xml:space="preserve"> влажностные условия в помещении и подвижность воздуха, а на процессы дыхания, обмена веществ и другие функции организма – газовый состав воздуха, т.е. наличие изменяющих нормальное функционирование различных подсистем организма.</w:t>
      </w:r>
    </w:p>
    <w:p w:rsidR="005E503F" w:rsidRPr="005E503F" w:rsidRDefault="005E503F" w:rsidP="005E503F">
      <w:r w:rsidRPr="005E503F">
        <w:t xml:space="preserve">б) </w:t>
      </w:r>
      <w:r w:rsidRPr="005E503F">
        <w:rPr>
          <w:i/>
        </w:rPr>
        <w:t xml:space="preserve">ПДК вредных веществ в рабочей зоне (ПДК </w:t>
      </w:r>
      <w:proofErr w:type="gramStart"/>
      <w:r w:rsidRPr="005E503F">
        <w:rPr>
          <w:i/>
        </w:rPr>
        <w:t>ВВ</w:t>
      </w:r>
      <w:proofErr w:type="gramEnd"/>
      <w:r w:rsidRPr="005E503F">
        <w:rPr>
          <w:i/>
        </w:rPr>
        <w:t xml:space="preserve"> в РЗ)</w:t>
      </w:r>
      <w:r w:rsidRPr="005E503F">
        <w:t>.</w:t>
      </w:r>
    </w:p>
    <w:p w:rsidR="005E503F" w:rsidRPr="005E503F" w:rsidRDefault="005E503F" w:rsidP="005E503F">
      <w:r w:rsidRPr="005E503F">
        <w:t xml:space="preserve">При наличии в воздухе некоторого количества вредных веществ, они оказывают на организм некоторое негативное воздействие. Результат этого воздействия по отношению к человеку зависит от 3-х факторов: </w:t>
      </w:r>
    </w:p>
    <w:p w:rsidR="005E503F" w:rsidRPr="005E503F" w:rsidRDefault="005E503F" w:rsidP="005E503F">
      <w:r w:rsidRPr="005E503F">
        <w:t>1. тип вредного вещества;</w:t>
      </w:r>
    </w:p>
    <w:p w:rsidR="005E503F" w:rsidRPr="005E503F" w:rsidRDefault="005E503F" w:rsidP="005E503F">
      <w:r w:rsidRPr="005E503F">
        <w:t>2. концентрация его в воздухе, мг/м</w:t>
      </w:r>
      <w:r w:rsidRPr="005E503F">
        <w:rPr>
          <w:vertAlign w:val="superscript"/>
        </w:rPr>
        <w:t>3</w:t>
      </w:r>
      <w:r w:rsidRPr="005E503F">
        <w:t>;</w:t>
      </w:r>
    </w:p>
    <w:p w:rsidR="005E503F" w:rsidRPr="005E503F" w:rsidRDefault="005E503F" w:rsidP="005E503F">
      <w:r w:rsidRPr="005E503F">
        <w:t>3. продолжительность воздействия.</w:t>
      </w:r>
    </w:p>
    <w:p w:rsidR="005E503F" w:rsidRPr="005E503F" w:rsidRDefault="005E503F" w:rsidP="005E503F">
      <w:r w:rsidRPr="005E503F">
        <w:t>При одинаковой концентрации в воздухе воздействие различных веществ может быть крайне разным. Одни вещества могут вызывать очень быстрое ухудшение самочувствия человека, а другие - спустя значительное время. Путем специальных исследований медиками – гигиенистами установлены значения концентраций различных веществ в рабочей зоне (РЗ) помещений без ущерба для здоровья человека. Эти концентрации вредных веществ (</w:t>
      </w:r>
      <w:proofErr w:type="gramStart"/>
      <w:r w:rsidRPr="005E503F">
        <w:t>ВВ</w:t>
      </w:r>
      <w:proofErr w:type="gramEnd"/>
      <w:r w:rsidRPr="005E503F">
        <w:t xml:space="preserve">) называются ПДК в рабочей зоне: </w:t>
      </w:r>
      <w:proofErr w:type="spellStart"/>
      <w:r w:rsidRPr="005E503F">
        <w:t>ПДКрз</w:t>
      </w:r>
      <w:proofErr w:type="spellEnd"/>
      <w:r w:rsidRPr="005E503F">
        <w:t xml:space="preserve">. </w:t>
      </w:r>
    </w:p>
    <w:p w:rsidR="005E503F" w:rsidRPr="005E503F" w:rsidRDefault="005E503F" w:rsidP="005E503F">
      <w:proofErr w:type="spellStart"/>
      <w:proofErr w:type="gramStart"/>
      <w:r w:rsidRPr="005E503F">
        <w:rPr>
          <w:i/>
        </w:rPr>
        <w:t>ПДКрз</w:t>
      </w:r>
      <w:proofErr w:type="spellEnd"/>
      <w:r w:rsidRPr="005E503F">
        <w:t>. – это такая концентрация, которая при ежедневной (кроме выходных) работе в течение 8 часов или другой продолжительности, но не более 41 ч. в неделю, в течение всего рабочего стажа не могут вызвать заболеваний или отклонений в состоянии здоровья, обнаруживаемых современными методами исследований в процессе работы или в отдаленные сроки жизни настоящего и последующих поколений.</w:t>
      </w:r>
      <w:proofErr w:type="gramEnd"/>
    </w:p>
    <w:p w:rsidR="005E503F" w:rsidRPr="005E503F" w:rsidRDefault="005E503F" w:rsidP="005E503F">
      <w:r w:rsidRPr="005E503F">
        <w:rPr>
          <w:i/>
        </w:rPr>
        <w:t>Зона дыхания</w:t>
      </w:r>
      <w:r w:rsidRPr="005E503F">
        <w:t xml:space="preserve"> – это пространство в радиусе до 50 см от лица работающего. </w:t>
      </w:r>
    </w:p>
    <w:p w:rsidR="005E503F" w:rsidRPr="005E503F" w:rsidRDefault="005E503F" w:rsidP="005E503F">
      <w:r w:rsidRPr="005E503F">
        <w:t xml:space="preserve">Кроме </w:t>
      </w:r>
      <w:proofErr w:type="spellStart"/>
      <w:r w:rsidRPr="005E503F">
        <w:t>ПДКрз</w:t>
      </w:r>
      <w:proofErr w:type="spellEnd"/>
      <w:r w:rsidRPr="005E503F">
        <w:t xml:space="preserve">. гигиенисты различают предельно-допустимую концентрацию вредных веществ (ПДК </w:t>
      </w:r>
      <w:proofErr w:type="gramStart"/>
      <w:r w:rsidRPr="005E503F">
        <w:t>ВВ</w:t>
      </w:r>
      <w:proofErr w:type="gramEnd"/>
      <w:r w:rsidRPr="005E503F">
        <w:t>) в воздухе населенных мест.</w:t>
      </w:r>
    </w:p>
    <w:p w:rsidR="005E503F" w:rsidRPr="005E503F" w:rsidRDefault="005E503F" w:rsidP="005E503F">
      <w:r w:rsidRPr="005E503F">
        <w:t>1.</w:t>
      </w:r>
      <w:r w:rsidRPr="005E503F">
        <w:rPr>
          <w:i/>
        </w:rPr>
        <w:t xml:space="preserve"> Максимально-разовые (</w:t>
      </w:r>
      <w:proofErr w:type="spellStart"/>
      <w:r w:rsidRPr="005E503F">
        <w:rPr>
          <w:i/>
        </w:rPr>
        <w:t>ПДКмр</w:t>
      </w:r>
      <w:proofErr w:type="spellEnd"/>
      <w:r w:rsidRPr="005E503F">
        <w:rPr>
          <w:i/>
        </w:rPr>
        <w:t>)</w:t>
      </w:r>
      <w:r w:rsidRPr="005E503F">
        <w:t xml:space="preserve"> – отнесенные к периоду воздействия 20-30 мин. </w:t>
      </w:r>
    </w:p>
    <w:p w:rsidR="005E503F" w:rsidRPr="005E503F" w:rsidRDefault="005E503F" w:rsidP="005E503F">
      <w:r w:rsidRPr="005E503F">
        <w:lastRenderedPageBreak/>
        <w:t>2.</w:t>
      </w:r>
      <w:r w:rsidRPr="005E503F">
        <w:rPr>
          <w:i/>
        </w:rPr>
        <w:t xml:space="preserve"> Среднесуточные </w:t>
      </w:r>
      <w:r w:rsidRPr="005E503F">
        <w:t>– отнесенные к периоду воздействия за сутки.</w:t>
      </w:r>
    </w:p>
    <w:p w:rsidR="005E503F" w:rsidRPr="005E503F" w:rsidRDefault="005E503F" w:rsidP="005E503F">
      <w:r w:rsidRPr="005E503F">
        <w:t>3.</w:t>
      </w:r>
      <w:r w:rsidRPr="005E503F">
        <w:rPr>
          <w:i/>
        </w:rPr>
        <w:t xml:space="preserve"> Средние</w:t>
      </w:r>
      <w:r w:rsidRPr="005E503F">
        <w:t xml:space="preserve"> – отнесенные к более длительным периодам (допустим, к периоду воздействия в течение всего жизненного цикла человека (70 лет)).</w:t>
      </w:r>
    </w:p>
    <w:p w:rsidR="005E503F" w:rsidRPr="005E503F" w:rsidRDefault="005E503F" w:rsidP="005E503F">
      <w:r w:rsidRPr="005E503F">
        <w:t>ПДК приводятся в СН 245.-71., ГОСТ 12.1.005-88 «Общие санитарн</w:t>
      </w:r>
      <w:proofErr w:type="gramStart"/>
      <w:r w:rsidRPr="005E503F">
        <w:t>о-</w:t>
      </w:r>
      <w:proofErr w:type="gramEnd"/>
      <w:r w:rsidRPr="005E503F">
        <w:t xml:space="preserve"> гигиенические требования к воздуху рабочей зоны».</w:t>
      </w:r>
    </w:p>
    <w:p w:rsidR="005E503F" w:rsidRPr="005E503F" w:rsidRDefault="005E503F" w:rsidP="005E503F">
      <w:r w:rsidRPr="005E503F">
        <w:t xml:space="preserve">Таким образом, </w:t>
      </w:r>
      <w:proofErr w:type="spellStart"/>
      <w:r w:rsidRPr="005E503F">
        <w:rPr>
          <w:i/>
        </w:rPr>
        <w:t>ПДКрз</w:t>
      </w:r>
      <w:proofErr w:type="spellEnd"/>
      <w:r w:rsidRPr="005E503F">
        <w:t xml:space="preserve"> – это максимальное значение концентрации </w:t>
      </w:r>
      <w:proofErr w:type="gramStart"/>
      <w:r w:rsidRPr="005E503F">
        <w:t>ВВ</w:t>
      </w:r>
      <w:proofErr w:type="gramEnd"/>
      <w:r w:rsidRPr="005E503F">
        <w:t>, которая допускается в помещении. При этом соблюдается отношение:</w:t>
      </w:r>
    </w:p>
    <w:p w:rsidR="005E503F" w:rsidRPr="005E503F" w:rsidRDefault="005E503F" w:rsidP="005E503F">
      <w:pPr>
        <w:rPr>
          <w:i/>
        </w:rPr>
      </w:pPr>
      <w:proofErr w:type="spellStart"/>
      <w:proofErr w:type="gramStart"/>
      <w:r w:rsidRPr="005E503F">
        <w:rPr>
          <w:i/>
        </w:rPr>
        <w:t>Св</w:t>
      </w:r>
      <w:proofErr w:type="spellEnd"/>
      <w:proofErr w:type="gramEnd"/>
      <w:r w:rsidRPr="005E503F">
        <w:rPr>
          <w:i/>
        </w:rPr>
        <w:t xml:space="preserve"> &lt; </w:t>
      </w:r>
      <w:proofErr w:type="spellStart"/>
      <w:r w:rsidRPr="005E503F">
        <w:rPr>
          <w:i/>
        </w:rPr>
        <w:t>ПДКрз</w:t>
      </w:r>
      <w:proofErr w:type="spellEnd"/>
      <w:r w:rsidRPr="005E503F">
        <w:rPr>
          <w:i/>
        </w:rPr>
        <w:t>,</w:t>
      </w:r>
    </w:p>
    <w:p w:rsidR="005E503F" w:rsidRPr="005E503F" w:rsidRDefault="005E503F" w:rsidP="005E503F">
      <w:r w:rsidRPr="005E503F">
        <w:object w:dxaOrig="999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.5pt;height:36pt" o:ole="">
            <v:imagedata r:id="rId5" o:title=""/>
          </v:shape>
          <o:OLEObject Type="Embed" ProgID="Equation.3" ShapeID="_x0000_i1025" DrawAspect="Content" ObjectID="_1696667470" r:id="rId6"/>
        </w:object>
      </w:r>
      <w:r w:rsidRPr="005E503F">
        <w:t>1.</w:t>
      </w:r>
    </w:p>
    <w:p w:rsidR="005E503F" w:rsidRPr="005E503F" w:rsidRDefault="005E503F" w:rsidP="005E503F">
      <w:proofErr w:type="gramStart"/>
      <w:r w:rsidRPr="005E503F">
        <w:t xml:space="preserve">Вредные вещества по-разному воздействуют на организм человека: одни являются кровяными ядами (угарный газ), другие обладают раздражающим действием (кислота), третьи действуют на сосудистую систему (углеводороды), четвертые   (вещества </w:t>
      </w:r>
      <w:proofErr w:type="spellStart"/>
      <w:r w:rsidRPr="005E503F">
        <w:t>фиброгенного</w:t>
      </w:r>
      <w:proofErr w:type="spellEnd"/>
      <w:r w:rsidRPr="005E503F">
        <w:t xml:space="preserve"> действия) воздействуют на легкие (окись кремния, цемент и  другие неорганические пыли), пятые вызывают онкологические заболевания (асбест, бензол, мышьяк, никель, хроматы).</w:t>
      </w:r>
      <w:proofErr w:type="gramEnd"/>
    </w:p>
    <w:p w:rsidR="005E503F" w:rsidRPr="005E503F" w:rsidRDefault="005E503F" w:rsidP="005E503F">
      <w:r w:rsidRPr="005E503F">
        <w:t xml:space="preserve">При одновременном содержании в воздухе рабочей зоны (РЗ) нескольких </w:t>
      </w:r>
      <w:proofErr w:type="gramStart"/>
      <w:r w:rsidRPr="005E503F">
        <w:t>ВВ</w:t>
      </w:r>
      <w:proofErr w:type="gramEnd"/>
      <w:r w:rsidRPr="005E503F">
        <w:t xml:space="preserve"> они могут обладать однонаправленным действием. Список групп веществ обладающих однонаправленным действием, составляется органами </w:t>
      </w:r>
      <w:proofErr w:type="spellStart"/>
      <w:r w:rsidRPr="005E503F">
        <w:rPr>
          <w:i/>
        </w:rPr>
        <w:t>Госсаннадзора</w:t>
      </w:r>
      <w:proofErr w:type="spellEnd"/>
      <w:r w:rsidRPr="005E503F">
        <w:t>.</w:t>
      </w:r>
    </w:p>
    <w:p w:rsidR="005E503F" w:rsidRPr="005E503F" w:rsidRDefault="005E503F" w:rsidP="005E503F">
      <w:r w:rsidRPr="005E503F">
        <w:t>При одновременном содержании в воздухе рабочей зоны (РЗ) нескольких вредных веществ (</w:t>
      </w:r>
      <w:proofErr w:type="gramStart"/>
      <w:r w:rsidRPr="005E503F">
        <w:t>ВВ</w:t>
      </w:r>
      <w:proofErr w:type="gramEnd"/>
      <w:r w:rsidRPr="005E503F">
        <w:t>) однонаправленного действия сумма отношений фактических концентраций каждого (С</w:t>
      </w:r>
      <w:r w:rsidRPr="005E503F">
        <w:rPr>
          <w:vertAlign w:val="subscript"/>
        </w:rPr>
        <w:t>1</w:t>
      </w:r>
      <w:r w:rsidRPr="005E503F">
        <w:t>; С</w:t>
      </w:r>
      <w:r w:rsidRPr="005E503F">
        <w:rPr>
          <w:vertAlign w:val="subscript"/>
        </w:rPr>
        <w:t>2</w:t>
      </w:r>
      <w:r w:rsidRPr="005E503F">
        <w:t>; …</w:t>
      </w:r>
      <w:proofErr w:type="spellStart"/>
      <w:r w:rsidRPr="005E503F">
        <w:rPr>
          <w:lang w:val="en-US"/>
        </w:rPr>
        <w:t>Cn</w:t>
      </w:r>
      <w:proofErr w:type="spellEnd"/>
      <w:r w:rsidRPr="005E503F">
        <w:t>) в воздухе к их ПДК (ПДК</w:t>
      </w:r>
      <w:r w:rsidRPr="005E503F">
        <w:rPr>
          <w:vertAlign w:val="subscript"/>
        </w:rPr>
        <w:t>1</w:t>
      </w:r>
      <w:r w:rsidRPr="005E503F">
        <w:t>; ПДК</w:t>
      </w:r>
      <w:r w:rsidRPr="005E503F">
        <w:rPr>
          <w:vertAlign w:val="subscript"/>
        </w:rPr>
        <w:t>2</w:t>
      </w:r>
      <w:r w:rsidRPr="005E503F">
        <w:t>; … ПДК</w:t>
      </w:r>
      <w:r w:rsidRPr="005E503F">
        <w:rPr>
          <w:lang w:val="en-US"/>
        </w:rPr>
        <w:t>n</w:t>
      </w:r>
      <w:r w:rsidRPr="005E503F">
        <w:t>) не должна превышать единицы:</w:t>
      </w:r>
    </w:p>
    <w:p w:rsidR="005E503F" w:rsidRPr="005E503F" w:rsidRDefault="005E503F" w:rsidP="005E503F">
      <w:r w:rsidRPr="005E503F">
        <w:t xml:space="preserve">                         </w:t>
      </w:r>
      <w:r w:rsidRPr="005E503F">
        <w:object w:dxaOrig="3220" w:dyaOrig="700">
          <v:shape id="_x0000_i1026" type="#_x0000_t75" style="width:161.25pt;height:34.5pt" o:ole="">
            <v:imagedata r:id="rId7" o:title=""/>
          </v:shape>
          <o:OLEObject Type="Embed" ProgID="Equation.3" ShapeID="_x0000_i1026" DrawAspect="Content" ObjectID="_1696667471" r:id="rId8"/>
        </w:object>
      </w:r>
      <w:r w:rsidRPr="005E503F">
        <w:t>,                   (2.1)</w:t>
      </w:r>
    </w:p>
    <w:p w:rsidR="005E503F" w:rsidRPr="005E503F" w:rsidRDefault="005E503F" w:rsidP="005E503F">
      <w:r w:rsidRPr="005E503F">
        <w:t>в)</w:t>
      </w:r>
      <w:r w:rsidRPr="005E503F">
        <w:rPr>
          <w:i/>
        </w:rPr>
        <w:t xml:space="preserve"> Классы опасности вредных веществ (</w:t>
      </w:r>
      <w:proofErr w:type="gramStart"/>
      <w:r w:rsidRPr="005E503F">
        <w:rPr>
          <w:i/>
        </w:rPr>
        <w:t>ВВ</w:t>
      </w:r>
      <w:proofErr w:type="gramEnd"/>
      <w:r w:rsidRPr="005E503F">
        <w:rPr>
          <w:i/>
        </w:rPr>
        <w:t>).</w:t>
      </w:r>
    </w:p>
    <w:p w:rsidR="005E503F" w:rsidRPr="005E503F" w:rsidRDefault="005E503F" w:rsidP="005E503F">
      <w:proofErr w:type="gramStart"/>
      <w:r w:rsidRPr="005E503F">
        <w:t>ВВ</w:t>
      </w:r>
      <w:proofErr w:type="gramEnd"/>
      <w:r w:rsidRPr="005E503F">
        <w:t xml:space="preserve"> по опасности воздействия на организм человека подразделяются на 3 класса. </w:t>
      </w:r>
      <w:r w:rsidRPr="005E503F">
        <w:rPr>
          <w:i/>
        </w:rPr>
        <w:t>Вещества</w:t>
      </w:r>
      <w:r w:rsidRPr="005E503F">
        <w:t xml:space="preserve">, отнесенные к каждому классу имеют </w:t>
      </w:r>
      <w:proofErr w:type="spellStart"/>
      <w:r w:rsidRPr="005E503F">
        <w:t>ПДКрз</w:t>
      </w:r>
      <w:proofErr w:type="spellEnd"/>
      <w:r w:rsidRPr="005E503F">
        <w:t xml:space="preserve"> в </w:t>
      </w:r>
      <w:proofErr w:type="gramStart"/>
      <w:r w:rsidRPr="005E503F">
        <w:t>следующих</w:t>
      </w:r>
      <w:proofErr w:type="gramEnd"/>
      <w:r w:rsidRPr="005E503F">
        <w:t xml:space="preserve"> </w:t>
      </w:r>
      <w:proofErr w:type="spellStart"/>
      <w:r w:rsidRPr="005E503F">
        <w:t>диапозонах</w:t>
      </w:r>
      <w:proofErr w:type="spellEnd"/>
      <w:r w:rsidRPr="005E503F">
        <w:t xml:space="preserve">: </w:t>
      </w:r>
    </w:p>
    <w:p w:rsidR="005E503F" w:rsidRPr="005E503F" w:rsidRDefault="005E503F" w:rsidP="005E503F">
      <w:r w:rsidRPr="005E503F">
        <w:t xml:space="preserve">Класс  </w:t>
      </w:r>
      <w:r w:rsidRPr="005E503F">
        <w:rPr>
          <w:lang w:val="en-US"/>
        </w:rPr>
        <w:t>I</w:t>
      </w:r>
      <w:r w:rsidRPr="005E503F">
        <w:t>– менее 0,1 мг/м</w:t>
      </w:r>
      <w:r w:rsidRPr="005E503F">
        <w:rPr>
          <w:vertAlign w:val="superscript"/>
        </w:rPr>
        <w:t>3</w:t>
      </w:r>
      <w:r w:rsidRPr="005E503F">
        <w:t xml:space="preserve"> (</w:t>
      </w:r>
      <w:proofErr w:type="spellStart"/>
      <w:r w:rsidRPr="005E503F">
        <w:t>чрезвычайноопасные</w:t>
      </w:r>
      <w:proofErr w:type="spellEnd"/>
      <w:r w:rsidRPr="005E503F">
        <w:t xml:space="preserve">); </w:t>
      </w:r>
    </w:p>
    <w:p w:rsidR="005E503F" w:rsidRPr="005E503F" w:rsidRDefault="005E503F" w:rsidP="005E503F">
      <w:r w:rsidRPr="005E503F">
        <w:t xml:space="preserve">Класс </w:t>
      </w:r>
      <w:r w:rsidRPr="005E503F">
        <w:rPr>
          <w:lang w:val="en-US"/>
        </w:rPr>
        <w:t>II</w:t>
      </w:r>
      <w:r w:rsidRPr="005E503F">
        <w:t xml:space="preserve"> – от 0,1 до 1 мг/м</w:t>
      </w:r>
      <w:r w:rsidRPr="005E503F">
        <w:rPr>
          <w:vertAlign w:val="superscript"/>
        </w:rPr>
        <w:t xml:space="preserve">3 </w:t>
      </w:r>
      <w:r w:rsidRPr="005E503F">
        <w:t>(</w:t>
      </w:r>
      <w:proofErr w:type="spellStart"/>
      <w:r w:rsidRPr="005E503F">
        <w:t>высокоопасные</w:t>
      </w:r>
      <w:proofErr w:type="spellEnd"/>
      <w:r w:rsidRPr="005E503F">
        <w:t>);</w:t>
      </w:r>
    </w:p>
    <w:p w:rsidR="005E503F" w:rsidRPr="005E503F" w:rsidRDefault="005E503F" w:rsidP="005E503F">
      <w:pPr>
        <w:rPr>
          <w:b/>
        </w:rPr>
      </w:pPr>
      <w:r w:rsidRPr="005E503F">
        <w:t xml:space="preserve">Класс </w:t>
      </w:r>
      <w:r w:rsidRPr="005E503F">
        <w:rPr>
          <w:lang w:val="en-US"/>
        </w:rPr>
        <w:t>III</w:t>
      </w:r>
      <w:r w:rsidRPr="005E503F">
        <w:t xml:space="preserve"> – от 1 до 10 1 мг/м</w:t>
      </w:r>
      <w:r w:rsidRPr="005E503F">
        <w:rPr>
          <w:vertAlign w:val="superscript"/>
        </w:rPr>
        <w:t>3</w:t>
      </w:r>
      <w:r w:rsidRPr="005E503F">
        <w:t xml:space="preserve"> (малоопасные).</w:t>
      </w:r>
    </w:p>
    <w:p w:rsidR="005E503F" w:rsidRPr="005E503F" w:rsidRDefault="005E503F" w:rsidP="005E503F">
      <w:pPr>
        <w:rPr>
          <w:b/>
        </w:rPr>
      </w:pPr>
      <w:r w:rsidRPr="005E503F">
        <w:rPr>
          <w:b/>
        </w:rPr>
        <w:t>2</w:t>
      </w:r>
      <w:r w:rsidRPr="005E503F">
        <w:t>.</w:t>
      </w:r>
      <w:r w:rsidRPr="005E503F">
        <w:rPr>
          <w:b/>
        </w:rPr>
        <w:t>2.</w:t>
      </w:r>
      <w:r w:rsidRPr="005E503F">
        <w:t xml:space="preserve"> </w:t>
      </w:r>
      <w:r w:rsidRPr="005E503F">
        <w:rPr>
          <w:b/>
        </w:rPr>
        <w:t xml:space="preserve">Основные виды вредностей и их влияние на самочувствие </w:t>
      </w:r>
    </w:p>
    <w:p w:rsidR="005E503F" w:rsidRPr="005E503F" w:rsidRDefault="005E503F" w:rsidP="005E503F">
      <w:r w:rsidRPr="005E503F">
        <w:rPr>
          <w:b/>
        </w:rPr>
        <w:t>человека.</w:t>
      </w:r>
    </w:p>
    <w:p w:rsidR="005E503F" w:rsidRPr="005E503F" w:rsidRDefault="005E503F" w:rsidP="005E503F">
      <w:r w:rsidRPr="005E503F">
        <w:t>В помещения общественных зданий поступают следующие вредности:</w:t>
      </w:r>
    </w:p>
    <w:p w:rsidR="005E503F" w:rsidRPr="005E503F" w:rsidRDefault="005E503F" w:rsidP="005E503F">
      <w:r w:rsidRPr="005E503F">
        <w:t xml:space="preserve"> - углекислый газ,</w:t>
      </w:r>
    </w:p>
    <w:p w:rsidR="005E503F" w:rsidRPr="005E503F" w:rsidRDefault="005E503F" w:rsidP="005E503F">
      <w:r w:rsidRPr="005E503F">
        <w:t>- явное тепло,</w:t>
      </w:r>
    </w:p>
    <w:p w:rsidR="005E503F" w:rsidRPr="005E503F" w:rsidRDefault="005E503F" w:rsidP="005E503F">
      <w:r w:rsidRPr="005E503F">
        <w:t>- влага (и связанное с ней  скрытое тепло).</w:t>
      </w:r>
    </w:p>
    <w:p w:rsidR="005E503F" w:rsidRPr="005E503F" w:rsidRDefault="005E503F" w:rsidP="005E503F">
      <w:pPr>
        <w:rPr>
          <w:u w:val="single"/>
        </w:rPr>
      </w:pPr>
      <w:r w:rsidRPr="005E503F">
        <w:t>Поступление других вредностей маловероятно, т.к. связано с протеканием какого-либо технологического процесса.</w:t>
      </w:r>
    </w:p>
    <w:p w:rsidR="005E503F" w:rsidRPr="005E503F" w:rsidRDefault="005E503F" w:rsidP="005E503F">
      <w:r w:rsidRPr="005E503F">
        <w:rPr>
          <w:i/>
        </w:rPr>
        <w:lastRenderedPageBreak/>
        <w:t>Углекислый газ</w:t>
      </w:r>
      <w:r w:rsidRPr="005E503F">
        <w:t xml:space="preserve"> выделяется в воздух помещений при дыхании людей. При небольших концентрациях он не  является ядовитым и вредным для человека, поэтому мы спокойно пьем газированную воду. При высоких концентрациях СО</w:t>
      </w:r>
      <w:proofErr w:type="gramStart"/>
      <w:r w:rsidRPr="005E503F">
        <w:rPr>
          <w:vertAlign w:val="subscript"/>
        </w:rPr>
        <w:t>2</w:t>
      </w:r>
      <w:proofErr w:type="gramEnd"/>
      <w:r w:rsidRPr="005E503F">
        <w:t xml:space="preserve"> наблюдается негативное воздействие на организм человека.</w:t>
      </w:r>
    </w:p>
    <w:p w:rsidR="005E503F" w:rsidRPr="005E503F" w:rsidRDefault="005E503F" w:rsidP="005E503F">
      <w:r w:rsidRPr="005E503F">
        <w:t>При наличии углекислого газа уменьшается концентрация кислорода, что негативно сказывается на самочувствии человека. Именно поэтому СО</w:t>
      </w:r>
      <w:proofErr w:type="gramStart"/>
      <w:r w:rsidRPr="005E503F">
        <w:rPr>
          <w:vertAlign w:val="subscript"/>
        </w:rPr>
        <w:t>2</w:t>
      </w:r>
      <w:proofErr w:type="gramEnd"/>
      <w:r w:rsidRPr="005E503F">
        <w:t xml:space="preserve"> относят к вредным выделениям, и для него существует ПДК.</w:t>
      </w:r>
    </w:p>
    <w:p w:rsidR="005E503F" w:rsidRPr="005E503F" w:rsidRDefault="005E503F" w:rsidP="005E503F">
      <w:r w:rsidRPr="005E503F">
        <w:t>ПДК для СО</w:t>
      </w:r>
      <w:proofErr w:type="gramStart"/>
      <w:r w:rsidRPr="005E503F">
        <w:rPr>
          <w:vertAlign w:val="subscript"/>
        </w:rPr>
        <w:t>2</w:t>
      </w:r>
      <w:proofErr w:type="gramEnd"/>
      <w:r w:rsidRPr="005E503F">
        <w:rPr>
          <w:vertAlign w:val="subscript"/>
        </w:rPr>
        <w:t xml:space="preserve"> </w:t>
      </w:r>
      <w:r w:rsidRPr="005E503F">
        <w:t>обычно указывают в л/м</w:t>
      </w:r>
      <w:r w:rsidRPr="005E503F">
        <w:rPr>
          <w:vertAlign w:val="superscript"/>
        </w:rPr>
        <w:t>3</w:t>
      </w:r>
      <w:r w:rsidRPr="005E503F">
        <w:t xml:space="preserve"> (а не в мг/м</w:t>
      </w:r>
      <w:r w:rsidRPr="005E503F">
        <w:rPr>
          <w:vertAlign w:val="superscript"/>
        </w:rPr>
        <w:t>3</w:t>
      </w:r>
      <w:r w:rsidRPr="005E503F">
        <w:t>).</w:t>
      </w:r>
    </w:p>
    <w:p w:rsidR="005E503F" w:rsidRPr="005E503F" w:rsidRDefault="005E503F" w:rsidP="005E503F">
      <w:r w:rsidRPr="005E503F">
        <w:t>.Влияние концентраций СО</w:t>
      </w:r>
      <w:proofErr w:type="gramStart"/>
      <w:r w:rsidRPr="005E503F">
        <w:rPr>
          <w:vertAlign w:val="subscript"/>
        </w:rPr>
        <w:t>2</w:t>
      </w:r>
      <w:proofErr w:type="gramEnd"/>
      <w:r w:rsidRPr="005E503F">
        <w:rPr>
          <w:vertAlign w:val="subscript"/>
        </w:rPr>
        <w:t xml:space="preserve"> </w:t>
      </w:r>
      <w:r w:rsidRPr="005E503F">
        <w:t>на человеческий</w:t>
      </w:r>
      <w:r w:rsidRPr="005E503F">
        <w:rPr>
          <w:vertAlign w:val="subscript"/>
        </w:rPr>
        <w:t xml:space="preserve"> </w:t>
      </w:r>
      <w:r w:rsidRPr="005E503F">
        <w:t>организм</w:t>
      </w:r>
    </w:p>
    <w:p w:rsidR="005E503F" w:rsidRPr="005E503F" w:rsidRDefault="005E503F" w:rsidP="005E503F">
      <w:r w:rsidRPr="005E503F">
        <w:rPr>
          <w:i/>
        </w:rPr>
        <w:t xml:space="preserve">                                                                  Таблица 2.1</w:t>
      </w:r>
    </w:p>
    <w:tbl>
      <w:tblPr>
        <w:tblW w:w="0" w:type="auto"/>
        <w:tblInd w:w="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0"/>
        <w:gridCol w:w="1302"/>
        <w:gridCol w:w="3783"/>
      </w:tblGrid>
      <w:tr w:rsidR="005E503F" w:rsidRPr="005E503F" w:rsidTr="008A137D">
        <w:trPr>
          <w:trHeight w:val="223"/>
        </w:trPr>
        <w:tc>
          <w:tcPr>
            <w:tcW w:w="2432" w:type="dxa"/>
            <w:gridSpan w:val="2"/>
            <w:vAlign w:val="center"/>
          </w:tcPr>
          <w:p w:rsidR="005E503F" w:rsidRPr="005E503F" w:rsidRDefault="005E503F" w:rsidP="005E503F">
            <w:r w:rsidRPr="005E503F">
              <w:t>Концентрация СО</w:t>
            </w:r>
            <w:proofErr w:type="gramStart"/>
            <w:r w:rsidRPr="005E503F">
              <w:rPr>
                <w:vertAlign w:val="subscript"/>
              </w:rPr>
              <w:t>2</w:t>
            </w:r>
            <w:proofErr w:type="gramEnd"/>
          </w:p>
        </w:tc>
        <w:tc>
          <w:tcPr>
            <w:tcW w:w="3783" w:type="dxa"/>
            <w:vMerge w:val="restart"/>
            <w:vAlign w:val="center"/>
          </w:tcPr>
          <w:p w:rsidR="005E503F" w:rsidRPr="005E503F" w:rsidRDefault="005E503F" w:rsidP="005E503F">
            <w:r w:rsidRPr="005E503F">
              <w:t>Результат воздействия СО</w:t>
            </w:r>
            <w:proofErr w:type="gramStart"/>
            <w:r w:rsidRPr="005E503F">
              <w:rPr>
                <w:vertAlign w:val="subscript"/>
              </w:rPr>
              <w:t>2</w:t>
            </w:r>
            <w:proofErr w:type="gramEnd"/>
          </w:p>
        </w:tc>
      </w:tr>
      <w:tr w:rsidR="005E503F" w:rsidRPr="005E503F" w:rsidTr="008A137D">
        <w:trPr>
          <w:trHeight w:val="223"/>
        </w:trPr>
        <w:tc>
          <w:tcPr>
            <w:tcW w:w="1130" w:type="dxa"/>
            <w:vAlign w:val="center"/>
          </w:tcPr>
          <w:p w:rsidR="005E503F" w:rsidRPr="005E503F" w:rsidRDefault="005E503F" w:rsidP="005E503F">
            <w:r w:rsidRPr="005E503F">
              <w:t>% по объему</w:t>
            </w:r>
          </w:p>
        </w:tc>
        <w:tc>
          <w:tcPr>
            <w:tcW w:w="1302" w:type="dxa"/>
            <w:vAlign w:val="center"/>
          </w:tcPr>
          <w:p w:rsidR="005E503F" w:rsidRPr="005E503F" w:rsidRDefault="005E503F" w:rsidP="005E503F">
            <w:pPr>
              <w:rPr>
                <w:vertAlign w:val="superscript"/>
              </w:rPr>
            </w:pPr>
            <w:proofErr w:type="gramStart"/>
            <w:r w:rsidRPr="005E503F">
              <w:t>л</w:t>
            </w:r>
            <w:proofErr w:type="gramEnd"/>
            <w:r w:rsidRPr="005E503F">
              <w:t>/м</w:t>
            </w:r>
            <w:r w:rsidRPr="005E503F">
              <w:rPr>
                <w:vertAlign w:val="superscript"/>
              </w:rPr>
              <w:t>3</w:t>
            </w:r>
          </w:p>
        </w:tc>
        <w:tc>
          <w:tcPr>
            <w:tcW w:w="3783" w:type="dxa"/>
            <w:vMerge/>
          </w:tcPr>
          <w:p w:rsidR="005E503F" w:rsidRPr="005E503F" w:rsidRDefault="005E503F" w:rsidP="005E503F"/>
        </w:tc>
      </w:tr>
      <w:tr w:rsidR="005E503F" w:rsidRPr="005E503F" w:rsidTr="008A137D">
        <w:trPr>
          <w:trHeight w:val="459"/>
        </w:trPr>
        <w:tc>
          <w:tcPr>
            <w:tcW w:w="1130" w:type="dxa"/>
            <w:vAlign w:val="center"/>
          </w:tcPr>
          <w:p w:rsidR="005E503F" w:rsidRPr="005E503F" w:rsidRDefault="005E503F" w:rsidP="005E503F">
            <w:r w:rsidRPr="005E503F">
              <w:t>1-2</w:t>
            </w:r>
          </w:p>
        </w:tc>
        <w:tc>
          <w:tcPr>
            <w:tcW w:w="1302" w:type="dxa"/>
            <w:vAlign w:val="center"/>
          </w:tcPr>
          <w:p w:rsidR="005E503F" w:rsidRPr="005E503F" w:rsidRDefault="005E503F" w:rsidP="005E503F">
            <w:r w:rsidRPr="005E503F">
              <w:t>10-20</w:t>
            </w:r>
          </w:p>
        </w:tc>
        <w:tc>
          <w:tcPr>
            <w:tcW w:w="3783" w:type="dxa"/>
          </w:tcPr>
          <w:p w:rsidR="005E503F" w:rsidRPr="005E503F" w:rsidRDefault="005E503F" w:rsidP="005E503F">
            <w:r w:rsidRPr="005E503F">
              <w:t>При непрерывном воздействии нарушается электролитический баланс в теле человека</w:t>
            </w:r>
          </w:p>
        </w:tc>
      </w:tr>
      <w:tr w:rsidR="005E503F" w:rsidRPr="005E503F" w:rsidTr="008A137D">
        <w:trPr>
          <w:trHeight w:val="447"/>
        </w:trPr>
        <w:tc>
          <w:tcPr>
            <w:tcW w:w="1130" w:type="dxa"/>
            <w:vAlign w:val="center"/>
          </w:tcPr>
          <w:p w:rsidR="005E503F" w:rsidRPr="005E503F" w:rsidRDefault="005E503F" w:rsidP="005E503F">
            <w:r w:rsidRPr="005E503F">
              <w:t>2</w:t>
            </w:r>
          </w:p>
        </w:tc>
        <w:tc>
          <w:tcPr>
            <w:tcW w:w="1302" w:type="dxa"/>
            <w:vAlign w:val="center"/>
          </w:tcPr>
          <w:p w:rsidR="005E503F" w:rsidRPr="005E503F" w:rsidRDefault="005E503F" w:rsidP="005E503F">
            <w:r w:rsidRPr="005E503F">
              <w:t>20</w:t>
            </w:r>
          </w:p>
        </w:tc>
        <w:tc>
          <w:tcPr>
            <w:tcW w:w="3783" w:type="dxa"/>
          </w:tcPr>
          <w:p w:rsidR="005E503F" w:rsidRPr="005E503F" w:rsidRDefault="005E503F" w:rsidP="005E503F">
            <w:r w:rsidRPr="005E503F">
              <w:t>После нескольких часов воздействия появляется слабая головная боль и одышка</w:t>
            </w:r>
          </w:p>
        </w:tc>
      </w:tr>
      <w:tr w:rsidR="005E503F" w:rsidRPr="005E503F" w:rsidTr="008A137D">
        <w:trPr>
          <w:trHeight w:val="459"/>
        </w:trPr>
        <w:tc>
          <w:tcPr>
            <w:tcW w:w="1130" w:type="dxa"/>
            <w:vAlign w:val="center"/>
          </w:tcPr>
          <w:p w:rsidR="005E503F" w:rsidRPr="005E503F" w:rsidRDefault="005E503F" w:rsidP="005E503F">
            <w:r w:rsidRPr="005E503F">
              <w:t>3</w:t>
            </w:r>
          </w:p>
        </w:tc>
        <w:tc>
          <w:tcPr>
            <w:tcW w:w="1302" w:type="dxa"/>
            <w:vAlign w:val="center"/>
          </w:tcPr>
          <w:p w:rsidR="005E503F" w:rsidRPr="005E503F" w:rsidRDefault="005E503F" w:rsidP="005E503F">
            <w:r w:rsidRPr="005E503F">
              <w:t>30</w:t>
            </w:r>
          </w:p>
        </w:tc>
        <w:tc>
          <w:tcPr>
            <w:tcW w:w="3783" w:type="dxa"/>
          </w:tcPr>
          <w:p w:rsidR="005E503F" w:rsidRPr="005E503F" w:rsidRDefault="005E503F" w:rsidP="005E503F">
            <w:r w:rsidRPr="005E503F">
              <w:t>Сильна головная боль, обильное выделение пота, одышка</w:t>
            </w:r>
          </w:p>
        </w:tc>
      </w:tr>
      <w:tr w:rsidR="005E503F" w:rsidRPr="005E503F" w:rsidTr="008A137D">
        <w:trPr>
          <w:trHeight w:val="223"/>
        </w:trPr>
        <w:tc>
          <w:tcPr>
            <w:tcW w:w="1130" w:type="dxa"/>
            <w:vAlign w:val="center"/>
          </w:tcPr>
          <w:p w:rsidR="005E503F" w:rsidRPr="005E503F" w:rsidRDefault="005E503F" w:rsidP="005E503F">
            <w:r w:rsidRPr="005E503F">
              <w:t>5</w:t>
            </w:r>
          </w:p>
        </w:tc>
        <w:tc>
          <w:tcPr>
            <w:tcW w:w="1302" w:type="dxa"/>
            <w:vAlign w:val="center"/>
          </w:tcPr>
          <w:p w:rsidR="005E503F" w:rsidRPr="005E503F" w:rsidRDefault="005E503F" w:rsidP="005E503F">
            <w:r w:rsidRPr="005E503F">
              <w:t>50</w:t>
            </w:r>
          </w:p>
        </w:tc>
        <w:tc>
          <w:tcPr>
            <w:tcW w:w="3783" w:type="dxa"/>
          </w:tcPr>
          <w:p w:rsidR="005E503F" w:rsidRPr="005E503F" w:rsidRDefault="005E503F" w:rsidP="005E503F">
            <w:r w:rsidRPr="005E503F">
              <w:t>Депрессивное состояние</w:t>
            </w:r>
          </w:p>
        </w:tc>
      </w:tr>
      <w:tr w:rsidR="005E503F" w:rsidRPr="005E503F" w:rsidTr="008A137D">
        <w:trPr>
          <w:trHeight w:val="223"/>
        </w:trPr>
        <w:tc>
          <w:tcPr>
            <w:tcW w:w="1130" w:type="dxa"/>
            <w:vAlign w:val="center"/>
          </w:tcPr>
          <w:p w:rsidR="005E503F" w:rsidRPr="005E503F" w:rsidRDefault="005E503F" w:rsidP="005E503F">
            <w:r w:rsidRPr="005E503F">
              <w:t>6</w:t>
            </w:r>
          </w:p>
        </w:tc>
        <w:tc>
          <w:tcPr>
            <w:tcW w:w="1302" w:type="dxa"/>
            <w:vAlign w:val="center"/>
          </w:tcPr>
          <w:p w:rsidR="005E503F" w:rsidRPr="005E503F" w:rsidRDefault="005E503F" w:rsidP="005E503F">
            <w:r w:rsidRPr="005E503F">
              <w:t>60</w:t>
            </w:r>
          </w:p>
        </w:tc>
        <w:tc>
          <w:tcPr>
            <w:tcW w:w="3783" w:type="dxa"/>
          </w:tcPr>
          <w:p w:rsidR="005E503F" w:rsidRPr="005E503F" w:rsidRDefault="005E503F" w:rsidP="005E503F">
            <w:r w:rsidRPr="005E503F">
              <w:t>Ухудшается зрение, появляется озноб</w:t>
            </w:r>
          </w:p>
        </w:tc>
      </w:tr>
      <w:tr w:rsidR="005E503F" w:rsidRPr="005E503F" w:rsidTr="008A137D">
        <w:trPr>
          <w:trHeight w:val="236"/>
        </w:trPr>
        <w:tc>
          <w:tcPr>
            <w:tcW w:w="1130" w:type="dxa"/>
            <w:vAlign w:val="center"/>
          </w:tcPr>
          <w:p w:rsidR="005E503F" w:rsidRPr="005E503F" w:rsidRDefault="005E503F" w:rsidP="005E503F">
            <w:r w:rsidRPr="005E503F">
              <w:t>10</w:t>
            </w:r>
          </w:p>
        </w:tc>
        <w:tc>
          <w:tcPr>
            <w:tcW w:w="1302" w:type="dxa"/>
            <w:vAlign w:val="center"/>
          </w:tcPr>
          <w:p w:rsidR="005E503F" w:rsidRPr="005E503F" w:rsidRDefault="005E503F" w:rsidP="005E503F">
            <w:r w:rsidRPr="005E503F">
              <w:t>100</w:t>
            </w:r>
          </w:p>
        </w:tc>
        <w:tc>
          <w:tcPr>
            <w:tcW w:w="3783" w:type="dxa"/>
          </w:tcPr>
          <w:p w:rsidR="005E503F" w:rsidRPr="005E503F" w:rsidRDefault="005E503F" w:rsidP="005E503F">
            <w:r w:rsidRPr="005E503F">
              <w:t>Потеря сознания</w:t>
            </w:r>
          </w:p>
        </w:tc>
      </w:tr>
    </w:tbl>
    <w:p w:rsidR="005E503F" w:rsidRPr="005E503F" w:rsidRDefault="005E503F" w:rsidP="005E503F">
      <w:r w:rsidRPr="005E503F">
        <w:t xml:space="preserve">Выделяющееся в помещении тепло влияет на тепловой комфорт человека. </w:t>
      </w:r>
    </w:p>
    <w:p w:rsidR="005E503F" w:rsidRPr="005E503F" w:rsidRDefault="005E503F" w:rsidP="005E503F">
      <w:r w:rsidRPr="005E503F">
        <w:t>С точки зрения теплотехники, тело человека представляет нагретое с внутренним источником теплоты температура которая должна поддерживаться на постоянном уровне: 36,6</w:t>
      </w:r>
      <w:r w:rsidRPr="005E503F">
        <w:rPr>
          <w:vertAlign w:val="superscript"/>
        </w:rPr>
        <w:t xml:space="preserve">0 </w:t>
      </w:r>
      <w:r w:rsidRPr="005E503F">
        <w:t xml:space="preserve">. Теплота от тела может </w:t>
      </w:r>
      <w:proofErr w:type="gramStart"/>
      <w:r w:rsidRPr="005E503F">
        <w:t>отводится</w:t>
      </w:r>
      <w:proofErr w:type="gramEnd"/>
      <w:r w:rsidRPr="005E503F">
        <w:t xml:space="preserve"> следующими путями:</w:t>
      </w:r>
    </w:p>
    <w:p w:rsidR="005E503F" w:rsidRPr="005E503F" w:rsidRDefault="005E503F" w:rsidP="005E503F">
      <w:r w:rsidRPr="005E503F">
        <w:t>1. за счет теплоотдачи с поверхности ввиду наличия разности температур (конвекции) тепла и окружающего воздуха;</w:t>
      </w:r>
    </w:p>
    <w:p w:rsidR="005E503F" w:rsidRPr="005E503F" w:rsidRDefault="005E503F" w:rsidP="005E503F">
      <w:r w:rsidRPr="005E503F">
        <w:t>2. за счет передачи явной и скрытой теплоты с выдыхаемым воздухом (излучение);</w:t>
      </w:r>
    </w:p>
    <w:p w:rsidR="005E503F" w:rsidRPr="005E503F" w:rsidRDefault="005E503F" w:rsidP="005E503F">
      <w:r w:rsidRPr="005E503F">
        <w:t>3. за счет скрытой теплоты затрачиваемой на испарение влаги с поверхности кожи (испарение).</w:t>
      </w:r>
    </w:p>
    <w:p w:rsidR="005E503F" w:rsidRPr="005E503F" w:rsidRDefault="005E503F" w:rsidP="005E503F">
      <w:r w:rsidRPr="005E503F">
        <w:lastRenderedPageBreak/>
        <w:t>Передача теплоты тем или иным путем зависит от параметров воздуха в помещении средней радиационной температуры окружающих поверхностей.</w:t>
      </w:r>
    </w:p>
    <w:p w:rsidR="005E503F" w:rsidRPr="005E503F" w:rsidRDefault="005E503F" w:rsidP="005E503F">
      <w:r w:rsidRPr="005E503F">
        <w:t xml:space="preserve">Явное тепло с поверхности тела передается за счет конвективного и лучистого теплообмена. Когда температура окружающего воздуха низкая, то теплоотдача </w:t>
      </w:r>
      <w:r w:rsidRPr="005E503F">
        <w:rPr>
          <w:i/>
        </w:rPr>
        <w:t>конвекцией</w:t>
      </w:r>
      <w:r w:rsidRPr="005E503F">
        <w:t xml:space="preserve"> идет интенсивно и существенно снижается с понижением температуры. Когда температура внутреннего воздуха становится равной температуре тела, теплоотдача конвекцией равна 0. Можно считать, что теплоотдача конвекцией пропорциональна разнице температур тела человека  окружающего воздуха. Кроме того, теплоотдача конвекцией с поверхности кожи сильно зависит от подвижности воздуха в помещении. Наличие застойных зон с низкой подвижностью воздуха ухудшает теплоотдачу конвекцией </w:t>
      </w:r>
      <w:proofErr w:type="gramStart"/>
      <w:r w:rsidRPr="005E503F">
        <w:t>и</w:t>
      </w:r>
      <w:proofErr w:type="gramEnd"/>
      <w:r w:rsidRPr="005E503F">
        <w:t xml:space="preserve"> кроме того, способствует локальному повышению в этих зонах концентраций ВВ. </w:t>
      </w:r>
    </w:p>
    <w:p w:rsidR="005E503F" w:rsidRPr="005E503F" w:rsidRDefault="005E503F" w:rsidP="005E503F">
      <w:r w:rsidRPr="005E503F">
        <w:t xml:space="preserve">Теплоотдача </w:t>
      </w:r>
      <w:r w:rsidRPr="005E503F">
        <w:rPr>
          <w:i/>
        </w:rPr>
        <w:t>излучением</w:t>
      </w:r>
      <w:r w:rsidRPr="005E503F">
        <w:t xml:space="preserve"> зависит от температуры окружающих поверхностей. Особенно чувствительны к излучению оголенные поверхности кожи человека.</w:t>
      </w:r>
    </w:p>
    <w:p w:rsidR="005E503F" w:rsidRPr="005E503F" w:rsidRDefault="005E503F" w:rsidP="005E503F">
      <w:r w:rsidRPr="005E503F">
        <w:t>(В специальной литературе приводятся диаграммы комфортных условий человека, т.е. сочетания параметров, при которых человек ощущает тепловой комфорт, оптимальные параметры, допустимые параметры).</w:t>
      </w:r>
    </w:p>
    <w:p w:rsidR="005E503F" w:rsidRPr="005E503F" w:rsidRDefault="005E503F" w:rsidP="005E503F">
      <w:pPr>
        <w:rPr>
          <w:b/>
          <w:u w:val="single"/>
        </w:rPr>
      </w:pPr>
      <w:r w:rsidRPr="005E503F">
        <w:rPr>
          <w:b/>
        </w:rPr>
        <w:t>2.3 Промышленная пыль.</w:t>
      </w:r>
    </w:p>
    <w:p w:rsidR="005E503F" w:rsidRPr="005E503F" w:rsidRDefault="005E503F" w:rsidP="005E503F">
      <w:r w:rsidRPr="005E503F">
        <w:rPr>
          <w:i/>
        </w:rPr>
        <w:t xml:space="preserve">Аэрозоль </w:t>
      </w:r>
      <w:r w:rsidRPr="005E503F">
        <w:t xml:space="preserve">– это дисперсная </w:t>
      </w:r>
      <w:proofErr w:type="gramStart"/>
      <w:r w:rsidRPr="005E503F">
        <w:t>система</w:t>
      </w:r>
      <w:proofErr w:type="gramEnd"/>
      <w:r w:rsidRPr="005E503F">
        <w:t xml:space="preserve"> состоящая из мелких частиц (0,001-100мкм) твердых или жидкого вещества рассеянных в газообразной среде.</w:t>
      </w:r>
    </w:p>
    <w:p w:rsidR="005E503F" w:rsidRPr="005E503F" w:rsidRDefault="005E503F" w:rsidP="005E503F">
      <w:r w:rsidRPr="005E503F">
        <w:rPr>
          <w:i/>
        </w:rPr>
        <w:t xml:space="preserve">Пыль </w:t>
      </w:r>
      <w:r w:rsidRPr="005E503F">
        <w:t xml:space="preserve"> - это аэрозоли, в качестве дисперсной фазы, которой служат твердые частицы.</w:t>
      </w:r>
    </w:p>
    <w:p w:rsidR="005E503F" w:rsidRPr="005E503F" w:rsidRDefault="005E503F" w:rsidP="005E503F">
      <w:r w:rsidRPr="005E503F">
        <w:t>К аэрозолям относят: туманы, возгоны, дымы.</w:t>
      </w:r>
    </w:p>
    <w:p w:rsidR="005E503F" w:rsidRPr="005E503F" w:rsidRDefault="005E503F" w:rsidP="005E503F">
      <w:r w:rsidRPr="005E503F">
        <w:rPr>
          <w:i/>
        </w:rPr>
        <w:t>Дымы и возгоны</w:t>
      </w:r>
      <w:r w:rsidRPr="005E503F">
        <w:t xml:space="preserve"> имеют одну природу, образуются в результате горения и конденсации. Это самые тонкие аэрозоли (0,001-0,1мкм). Частицы находятся в постоянном броуновском движении и не оседают.</w:t>
      </w:r>
    </w:p>
    <w:p w:rsidR="005E503F" w:rsidRPr="005E503F" w:rsidRDefault="005E503F" w:rsidP="005E503F">
      <w:r w:rsidRPr="005E503F">
        <w:rPr>
          <w:i/>
        </w:rPr>
        <w:t xml:space="preserve">Туманы </w:t>
      </w:r>
      <w:r w:rsidRPr="005E503F">
        <w:t xml:space="preserve">– состоят из частиц жидкости, образующейся при конденсации пара или распыления жидкости. Размеры (0,1-1мкм) в некоторых случаях до 10мкм – природные туманы. В капельках могут содержаться </w:t>
      </w:r>
      <w:proofErr w:type="gramStart"/>
      <w:r w:rsidRPr="005E503F">
        <w:t>ВВ</w:t>
      </w:r>
      <w:proofErr w:type="gramEnd"/>
      <w:r w:rsidRPr="005E503F">
        <w:t xml:space="preserve"> в виде растворов или суспензий. Оседают эти частицы с постоянной скоростью (</w:t>
      </w:r>
      <w:r w:rsidRPr="005E503F">
        <w:rPr>
          <w:lang w:val="en-US"/>
        </w:rPr>
        <w:t>V</w:t>
      </w:r>
      <w:r w:rsidRPr="005E503F">
        <w:t>=</w:t>
      </w:r>
      <w:proofErr w:type="spellStart"/>
      <w:r w:rsidRPr="005E503F">
        <w:rPr>
          <w:lang w:val="en-US"/>
        </w:rPr>
        <w:t>const</w:t>
      </w:r>
      <w:proofErr w:type="spellEnd"/>
      <w:r w:rsidRPr="005E503F">
        <w:t>).</w:t>
      </w:r>
    </w:p>
    <w:p w:rsidR="005E503F" w:rsidRPr="005E503F" w:rsidRDefault="005E503F" w:rsidP="005E503F">
      <w:r w:rsidRPr="005E503F">
        <w:rPr>
          <w:i/>
        </w:rPr>
        <w:t>Пыль</w:t>
      </w:r>
      <w:r w:rsidRPr="005E503F">
        <w:t xml:space="preserve"> – размеры частиц от 0,1 до 100 мкм. </w:t>
      </w:r>
    </w:p>
    <w:p w:rsidR="005E503F" w:rsidRPr="005E503F" w:rsidRDefault="005E503F" w:rsidP="005E503F">
      <w:r w:rsidRPr="005E503F">
        <w:t>Оседание происходит:</w:t>
      </w:r>
    </w:p>
    <w:p w:rsidR="005E503F" w:rsidRPr="005E503F" w:rsidRDefault="005E503F" w:rsidP="005E503F">
      <w:r w:rsidRPr="005E503F">
        <w:t xml:space="preserve">- </w:t>
      </w:r>
      <w:proofErr w:type="gramStart"/>
      <w:r w:rsidRPr="005E503F">
        <w:t>крупных</w:t>
      </w:r>
      <w:proofErr w:type="gramEnd"/>
      <w:r w:rsidRPr="005E503F">
        <w:t xml:space="preserve"> частицы (910-100мкм) с возрастающей скоростью;</w:t>
      </w:r>
    </w:p>
    <w:p w:rsidR="005E503F" w:rsidRPr="005E503F" w:rsidRDefault="005E503F" w:rsidP="005E503F">
      <w:r w:rsidRPr="005E503F">
        <w:t xml:space="preserve">- </w:t>
      </w:r>
      <w:proofErr w:type="gramStart"/>
      <w:r w:rsidRPr="005E503F">
        <w:t>мелких</w:t>
      </w:r>
      <w:proofErr w:type="gramEnd"/>
      <w:r w:rsidRPr="005E503F">
        <w:t xml:space="preserve"> (0,1-10мкм) с постоянной скоростью.</w:t>
      </w:r>
    </w:p>
    <w:p w:rsidR="005E503F" w:rsidRPr="005E503F" w:rsidRDefault="005E503F" w:rsidP="005E503F">
      <w:r w:rsidRPr="005E503F">
        <w:rPr>
          <w:i/>
        </w:rPr>
        <w:t>Промышленная пыль</w:t>
      </w:r>
      <w:r w:rsidRPr="005E503F">
        <w:t xml:space="preserve"> образуется в процессе механического дробления и измельчения, </w:t>
      </w:r>
      <w:proofErr w:type="spellStart"/>
      <w:r w:rsidRPr="005E503F">
        <w:t>грохочения</w:t>
      </w:r>
      <w:proofErr w:type="spellEnd"/>
      <w:r w:rsidRPr="005E503F">
        <w:t>, транспортировки крупных материалов (природные материалы).</w:t>
      </w:r>
    </w:p>
    <w:p w:rsidR="005E503F" w:rsidRPr="005E503F" w:rsidRDefault="005E503F" w:rsidP="005E503F">
      <w:r w:rsidRPr="005E503F">
        <w:lastRenderedPageBreak/>
        <w:t xml:space="preserve">Пыли подразделяются </w:t>
      </w:r>
      <w:proofErr w:type="gramStart"/>
      <w:r w:rsidRPr="005E503F">
        <w:t>на</w:t>
      </w:r>
      <w:proofErr w:type="gramEnd"/>
      <w:r w:rsidRPr="005E503F">
        <w:t>:</w:t>
      </w:r>
    </w:p>
    <w:p w:rsidR="005E503F" w:rsidRPr="005E503F" w:rsidRDefault="005E503F" w:rsidP="005E503F">
      <w:r w:rsidRPr="005E503F">
        <w:t xml:space="preserve">-  </w:t>
      </w:r>
      <w:proofErr w:type="gramStart"/>
      <w:r w:rsidRPr="005E503F">
        <w:t>ядовитые</w:t>
      </w:r>
      <w:proofErr w:type="gramEnd"/>
      <w:r w:rsidRPr="005E503F">
        <w:t xml:space="preserve"> (свинцовые, мышьяковые, урановая, асбеста);</w:t>
      </w:r>
    </w:p>
    <w:p w:rsidR="005E503F" w:rsidRPr="005E503F" w:rsidRDefault="005E503F" w:rsidP="005E503F">
      <w:r w:rsidRPr="005E503F">
        <w:t xml:space="preserve">- не </w:t>
      </w:r>
      <w:proofErr w:type="gramStart"/>
      <w:r w:rsidRPr="005E503F">
        <w:t>ядовитые</w:t>
      </w:r>
      <w:proofErr w:type="gramEnd"/>
      <w:r w:rsidRPr="005E503F">
        <w:t xml:space="preserve">, содержащие </w:t>
      </w:r>
      <w:proofErr w:type="spellStart"/>
      <w:r w:rsidRPr="005E503F">
        <w:rPr>
          <w:lang w:val="en-US"/>
        </w:rPr>
        <w:t>SiO</w:t>
      </w:r>
      <w:proofErr w:type="spellEnd"/>
      <w:r w:rsidRPr="005E503F">
        <w:rPr>
          <w:vertAlign w:val="subscript"/>
        </w:rPr>
        <w:t xml:space="preserve">2 </w:t>
      </w:r>
      <w:r w:rsidRPr="005E503F">
        <w:t>(кремнезем);</w:t>
      </w:r>
    </w:p>
    <w:p w:rsidR="005E503F" w:rsidRPr="005E503F" w:rsidRDefault="005E503F" w:rsidP="005E503F">
      <w:r w:rsidRPr="005E503F">
        <w:t>- органические (животного или растительного происхождения);</w:t>
      </w:r>
    </w:p>
    <w:p w:rsidR="005E503F" w:rsidRPr="005E503F" w:rsidRDefault="005E503F" w:rsidP="005E503F">
      <w:r w:rsidRPr="005E503F">
        <w:t>- неорганические (металлическая, минеральная).</w:t>
      </w:r>
    </w:p>
    <w:p w:rsidR="005E503F" w:rsidRPr="005E503F" w:rsidRDefault="005E503F" w:rsidP="005E503F">
      <w:r w:rsidRPr="005E503F">
        <w:t xml:space="preserve">Воздействие пыли на человека зависит </w:t>
      </w:r>
      <w:proofErr w:type="gramStart"/>
      <w:r w:rsidRPr="005E503F">
        <w:t>от</w:t>
      </w:r>
      <w:proofErr w:type="gramEnd"/>
      <w:r w:rsidRPr="005E503F">
        <w:t>:</w:t>
      </w:r>
    </w:p>
    <w:p w:rsidR="005E503F" w:rsidRPr="005E503F" w:rsidRDefault="005E503F" w:rsidP="005E503F">
      <w:r w:rsidRPr="005E503F">
        <w:t>- вида пыли;</w:t>
      </w:r>
    </w:p>
    <w:p w:rsidR="005E503F" w:rsidRPr="005E503F" w:rsidRDefault="005E503F" w:rsidP="005E503F">
      <w:r w:rsidRPr="005E503F">
        <w:t>- ее размеров;</w:t>
      </w:r>
    </w:p>
    <w:p w:rsidR="005E503F" w:rsidRPr="005E503F" w:rsidRDefault="005E503F" w:rsidP="005E503F">
      <w:r w:rsidRPr="005E503F">
        <w:t>- способа воздействия на организм (глаза, кожа, дыхание).</w:t>
      </w:r>
    </w:p>
    <w:p w:rsidR="005E503F" w:rsidRPr="005E503F" w:rsidRDefault="005E503F" w:rsidP="005E503F">
      <w:r w:rsidRPr="005E503F">
        <w:t xml:space="preserve">Пыль может воздействовать на глаза, вызывая раздражение, слезоточивость, ухудшение зрения. </w:t>
      </w:r>
    </w:p>
    <w:p w:rsidR="005E503F" w:rsidRPr="005E503F" w:rsidRDefault="005E503F" w:rsidP="005E503F">
      <w:r w:rsidRPr="005E503F">
        <w:t>Наиболее опасна для глаз пыль:</w:t>
      </w:r>
    </w:p>
    <w:p w:rsidR="005E503F" w:rsidRPr="005E503F" w:rsidRDefault="005E503F" w:rsidP="005E503F">
      <w:r w:rsidRPr="005E503F">
        <w:t>- негашеная известь;</w:t>
      </w:r>
    </w:p>
    <w:p w:rsidR="005E503F" w:rsidRPr="005E503F" w:rsidRDefault="005E503F" w:rsidP="005E503F">
      <w:r w:rsidRPr="005E503F">
        <w:t>- цемент (как щелочь действует);</w:t>
      </w:r>
    </w:p>
    <w:p w:rsidR="005E503F" w:rsidRPr="005E503F" w:rsidRDefault="005E503F" w:rsidP="005E503F">
      <w:r w:rsidRPr="005E503F">
        <w:t xml:space="preserve">- </w:t>
      </w:r>
      <w:proofErr w:type="spellStart"/>
      <w:r w:rsidRPr="005E503F">
        <w:t>карбит</w:t>
      </w:r>
      <w:proofErr w:type="spellEnd"/>
      <w:r w:rsidRPr="005E503F">
        <w:t xml:space="preserve"> кальция.</w:t>
      </w:r>
    </w:p>
    <w:p w:rsidR="005E503F" w:rsidRPr="005E503F" w:rsidRDefault="005E503F" w:rsidP="005E503F">
      <w:r w:rsidRPr="005E503F">
        <w:t>Пыль может оседать на кожу, проникать в нее, закупоривать отверстия сальниковых и потовых желез – это вызывает воспаление кожи и даже рак.</w:t>
      </w:r>
    </w:p>
    <w:p w:rsidR="005E503F" w:rsidRPr="005E503F" w:rsidRDefault="005E503F" w:rsidP="005E503F">
      <w:r w:rsidRPr="005E503F">
        <w:t xml:space="preserve">При вдыхании запыленного воздуха </w:t>
      </w:r>
      <w:r w:rsidRPr="005E503F">
        <w:rPr>
          <w:i/>
        </w:rPr>
        <w:t>часть</w:t>
      </w:r>
      <w:r w:rsidRPr="005E503F">
        <w:t xml:space="preserve"> пыли (крупнее 5мкм) задерживаются слизистой оболочкой верхних дыхательных </w:t>
      </w:r>
      <w:proofErr w:type="gramStart"/>
      <w:r w:rsidRPr="005E503F">
        <w:t>путей</w:t>
      </w:r>
      <w:proofErr w:type="gramEnd"/>
      <w:r w:rsidRPr="005E503F">
        <w:t xml:space="preserve"> и вызывает воспалительные процессы носоглотки и бронхов (пылевой бронхит).</w:t>
      </w:r>
    </w:p>
    <w:p w:rsidR="005E503F" w:rsidRPr="005E503F" w:rsidRDefault="005E503F" w:rsidP="005E503F">
      <w:r w:rsidRPr="005E503F">
        <w:t xml:space="preserve">Наиболее опасна пыль с острыми режущими кромками, которые  травмируют слизистую оболочку. </w:t>
      </w:r>
    </w:p>
    <w:p w:rsidR="005E503F" w:rsidRPr="005E503F" w:rsidRDefault="005E503F" w:rsidP="005E503F">
      <w:r w:rsidRPr="005E503F">
        <w:rPr>
          <w:i/>
        </w:rPr>
        <w:t xml:space="preserve">Вторая </w:t>
      </w:r>
      <w:r w:rsidRPr="005E503F">
        <w:t xml:space="preserve">часть пыли (0,2-5мкм), попадая в легкие, оседает, там превращая с течением времени, легочную ткань в </w:t>
      </w:r>
      <w:proofErr w:type="spellStart"/>
      <w:r w:rsidRPr="005E503F">
        <w:t>фибриозную</w:t>
      </w:r>
      <w:proofErr w:type="spellEnd"/>
      <w:r w:rsidRPr="005E503F">
        <w:t xml:space="preserve"> (уплотненную), которая прекращает участвовать в дыхательном процессе. Это профессиональное заболевание называется </w:t>
      </w:r>
      <w:r w:rsidRPr="005E503F">
        <w:rPr>
          <w:i/>
        </w:rPr>
        <w:t>пневмокониоз легких</w:t>
      </w:r>
      <w:r w:rsidRPr="005E503F">
        <w:t>.</w:t>
      </w:r>
    </w:p>
    <w:p w:rsidR="005E503F" w:rsidRPr="005E503F" w:rsidRDefault="005E503F" w:rsidP="005E503F">
      <w:r w:rsidRPr="005E503F">
        <w:t>В зависимости от вида выдыхаемой пыли, пневмокониозы делятся:</w:t>
      </w:r>
    </w:p>
    <w:p w:rsidR="005E503F" w:rsidRPr="005E503F" w:rsidRDefault="005E503F" w:rsidP="005E503F">
      <w:r w:rsidRPr="005E503F">
        <w:t>- силикоз (</w:t>
      </w:r>
      <w:proofErr w:type="gramStart"/>
      <w:r w:rsidRPr="005E503F">
        <w:t>кремнеземсодержащие</w:t>
      </w:r>
      <w:proofErr w:type="gramEnd"/>
      <w:r w:rsidRPr="005E503F">
        <w:t xml:space="preserve"> пыли);</w:t>
      </w:r>
    </w:p>
    <w:p w:rsidR="005E503F" w:rsidRPr="005E503F" w:rsidRDefault="005E503F" w:rsidP="005E503F">
      <w:r w:rsidRPr="005E503F">
        <w:t xml:space="preserve">- </w:t>
      </w:r>
      <w:proofErr w:type="spellStart"/>
      <w:r w:rsidRPr="005E503F">
        <w:t>антрокоз</w:t>
      </w:r>
      <w:proofErr w:type="spellEnd"/>
      <w:r w:rsidRPr="005E503F">
        <w:t xml:space="preserve"> (угольная пыль); </w:t>
      </w:r>
    </w:p>
    <w:p w:rsidR="005E503F" w:rsidRPr="005E503F" w:rsidRDefault="005E503F" w:rsidP="005E503F">
      <w:r w:rsidRPr="005E503F">
        <w:t xml:space="preserve">- </w:t>
      </w:r>
      <w:proofErr w:type="spellStart"/>
      <w:r w:rsidRPr="005E503F">
        <w:t>асбестоз</w:t>
      </w:r>
      <w:proofErr w:type="spellEnd"/>
      <w:r w:rsidRPr="005E503F">
        <w:t xml:space="preserve"> (асбестовая пыль). </w:t>
      </w:r>
    </w:p>
    <w:p w:rsidR="005E503F" w:rsidRPr="005E503F" w:rsidRDefault="005E503F" w:rsidP="005E503F">
      <w:pPr>
        <w:rPr>
          <w:i/>
        </w:rPr>
      </w:pPr>
      <w:r w:rsidRPr="005E503F">
        <w:t>Наиболее вредными для человека являются частицы (0,2-5мкм), которые проникают в легкие и задерживаются там. Частицы меньше 0,2 мкм - выдыхаются с воздухом. Частицы больше 5 мкм – задерживаются в верхних дыхательных путях.</w:t>
      </w:r>
    </w:p>
    <w:p w:rsidR="005E503F" w:rsidRPr="005E503F" w:rsidRDefault="005E503F" w:rsidP="005E503F">
      <w:pPr>
        <w:rPr>
          <w:i/>
        </w:rPr>
      </w:pPr>
      <w:r w:rsidRPr="005E503F">
        <w:rPr>
          <w:i/>
        </w:rPr>
        <w:t>Контрольные вопросы.</w:t>
      </w:r>
    </w:p>
    <w:p w:rsidR="005E503F" w:rsidRPr="005E503F" w:rsidRDefault="005E503F" w:rsidP="005E503F">
      <w:r w:rsidRPr="005E503F">
        <w:t>1. Понятие вредности.</w:t>
      </w:r>
    </w:p>
    <w:p w:rsidR="005E503F" w:rsidRPr="005E503F" w:rsidRDefault="005E503F" w:rsidP="005E503F">
      <w:r w:rsidRPr="005E503F">
        <w:t xml:space="preserve">2. Что такое </w:t>
      </w:r>
      <w:proofErr w:type="spellStart"/>
      <w:r w:rsidRPr="005E503F">
        <w:t>ПДКр.з</w:t>
      </w:r>
      <w:proofErr w:type="spellEnd"/>
      <w:r w:rsidRPr="005E503F">
        <w:t>.</w:t>
      </w:r>
    </w:p>
    <w:p w:rsidR="005E503F" w:rsidRPr="005E503F" w:rsidRDefault="005E503F" w:rsidP="005E503F">
      <w:r w:rsidRPr="005E503F">
        <w:t>3. Зона дыхания (дать определение).</w:t>
      </w:r>
    </w:p>
    <w:p w:rsidR="005E503F" w:rsidRPr="005E503F" w:rsidRDefault="005E503F" w:rsidP="005E503F">
      <w:r w:rsidRPr="005E503F">
        <w:t>4. Основные виды вредностей в помещениях общественных зданий.</w:t>
      </w:r>
    </w:p>
    <w:p w:rsidR="005E503F" w:rsidRPr="005E503F" w:rsidRDefault="005E503F" w:rsidP="005E503F">
      <w:r w:rsidRPr="005E503F">
        <w:t>5. Дайте определение понятиям: аэрозоль, пыль, дымы, туманы.</w:t>
      </w:r>
    </w:p>
    <w:p w:rsidR="005E503F" w:rsidRPr="005E503F" w:rsidRDefault="005E503F" w:rsidP="005E503F">
      <w:r w:rsidRPr="005E503F">
        <w:t>6. Что такое промышленная пыль.</w:t>
      </w:r>
    </w:p>
    <w:p w:rsidR="005E503F" w:rsidRPr="005E503F" w:rsidRDefault="005E503F" w:rsidP="005E503F">
      <w:pPr>
        <w:rPr>
          <w:b/>
        </w:rPr>
      </w:pPr>
      <w:r w:rsidRPr="005E503F">
        <w:lastRenderedPageBreak/>
        <w:t xml:space="preserve">7. Классификация </w:t>
      </w:r>
      <w:proofErr w:type="spellStart"/>
      <w:r w:rsidRPr="005E503F">
        <w:t>пылей</w:t>
      </w:r>
      <w:proofErr w:type="spellEnd"/>
      <w:r w:rsidRPr="005E503F">
        <w:t>.</w:t>
      </w: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03F"/>
    <w:rsid w:val="000A0D77"/>
    <w:rsid w:val="005E503F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1519</Words>
  <Characters>8664</Characters>
  <Application>Microsoft Office Word</Application>
  <DocSecurity>0</DocSecurity>
  <Lines>72</Lines>
  <Paragraphs>20</Paragraphs>
  <ScaleCrop>false</ScaleCrop>
  <Company>diakov.net</Company>
  <LinksUpToDate>false</LinksUpToDate>
  <CharactersWithSpaces>10163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2021-10-25T05:41:00Z</dcterms:created>
  <dcterms:modified xsi:type="dcterms:W3CDTF">2021-10-25T05:42:00Z</dcterms:modified>
</cp:coreProperties>
</file>