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83"/>
        <w:ind w:right="2009"/>
        <w:jc w:val="center"/>
      </w:pPr>
      <w:r>
        <w:rPr/>
        <w:t>3</w:t>
      </w:r>
      <w:r>
        <w:rPr>
          <w:spacing w:val="-1"/>
        </w:rPr>
        <w:t> </w:t>
      </w:r>
      <w:r>
        <w:rPr/>
        <w:t>ОБЩЕСТВЕННЫЙ</w:t>
      </w:r>
      <w:r>
        <w:rPr>
          <w:spacing w:val="-1"/>
        </w:rPr>
        <w:t> </w:t>
      </w:r>
      <w:r>
        <w:rPr/>
        <w:t>ТРАНСПОРТ</w:t>
      </w:r>
      <w:r>
        <w:rPr>
          <w:spacing w:val="-1"/>
        </w:rPr>
        <w:t> </w:t>
      </w:r>
      <w:r>
        <w:rPr/>
        <w:t>В</w:t>
      </w:r>
      <w:r>
        <w:rPr>
          <w:spacing w:val="-3"/>
        </w:rPr>
        <w:t> </w:t>
      </w:r>
      <w:r>
        <w:rPr/>
        <w:t>ГОРОДЕ</w:t>
      </w:r>
    </w:p>
    <w:p>
      <w:pPr>
        <w:pStyle w:val="ListParagraph"/>
        <w:numPr>
          <w:ilvl w:val="1"/>
          <w:numId w:val="1"/>
        </w:numPr>
        <w:tabs>
          <w:tab w:pos="1182" w:val="left" w:leader="none"/>
        </w:tabs>
        <w:spacing w:line="240" w:lineRule="auto" w:before="256" w:after="0"/>
        <w:ind w:left="1181" w:right="0" w:hanging="361"/>
        <w:jc w:val="left"/>
        <w:rPr>
          <w:i/>
          <w:sz w:val="24"/>
        </w:rPr>
      </w:pPr>
      <w:r>
        <w:rPr>
          <w:i/>
          <w:sz w:val="24"/>
        </w:rPr>
        <w:t>Город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транспорт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процессе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взаимного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развития</w:t>
      </w:r>
    </w:p>
    <w:p>
      <w:pPr>
        <w:pStyle w:val="ListParagraph"/>
        <w:numPr>
          <w:ilvl w:val="1"/>
          <w:numId w:val="1"/>
        </w:numPr>
        <w:tabs>
          <w:tab w:pos="1182" w:val="left" w:leader="none"/>
        </w:tabs>
        <w:spacing w:line="240" w:lineRule="auto" w:before="41" w:after="0"/>
        <w:ind w:left="1181" w:right="0" w:hanging="361"/>
        <w:jc w:val="left"/>
        <w:rPr>
          <w:i/>
          <w:sz w:val="24"/>
        </w:rPr>
      </w:pPr>
      <w:r>
        <w:rPr>
          <w:i/>
          <w:sz w:val="24"/>
        </w:rPr>
        <w:t>Классификация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видов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городского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транспорта</w:t>
      </w:r>
    </w:p>
    <w:p>
      <w:pPr>
        <w:pStyle w:val="ListParagraph"/>
        <w:numPr>
          <w:ilvl w:val="1"/>
          <w:numId w:val="1"/>
        </w:numPr>
        <w:tabs>
          <w:tab w:pos="1182" w:val="left" w:leader="none"/>
        </w:tabs>
        <w:spacing w:line="240" w:lineRule="auto" w:before="43" w:after="0"/>
        <w:ind w:left="1181" w:right="0" w:hanging="361"/>
        <w:jc w:val="left"/>
        <w:rPr>
          <w:i/>
          <w:sz w:val="24"/>
        </w:rPr>
      </w:pPr>
      <w:r>
        <w:rPr>
          <w:i/>
          <w:sz w:val="24"/>
        </w:rPr>
        <w:t>Пассажирский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транспорт</w:t>
      </w:r>
    </w:p>
    <w:p>
      <w:pPr>
        <w:pStyle w:val="ListParagraph"/>
        <w:numPr>
          <w:ilvl w:val="2"/>
          <w:numId w:val="1"/>
        </w:numPr>
        <w:tabs>
          <w:tab w:pos="1786" w:val="left" w:leader="none"/>
        </w:tabs>
        <w:spacing w:line="240" w:lineRule="auto" w:before="41" w:after="0"/>
        <w:ind w:left="1786" w:right="0" w:hanging="540"/>
        <w:jc w:val="left"/>
        <w:rPr>
          <w:i/>
          <w:sz w:val="24"/>
        </w:rPr>
      </w:pPr>
      <w:r>
        <w:rPr>
          <w:i/>
          <w:sz w:val="24"/>
        </w:rPr>
        <w:t>Автобусы</w:t>
      </w:r>
    </w:p>
    <w:p>
      <w:pPr>
        <w:pStyle w:val="ListParagraph"/>
        <w:numPr>
          <w:ilvl w:val="2"/>
          <w:numId w:val="1"/>
        </w:numPr>
        <w:tabs>
          <w:tab w:pos="1786" w:val="left" w:leader="none"/>
        </w:tabs>
        <w:spacing w:line="240" w:lineRule="auto" w:before="40" w:after="0"/>
        <w:ind w:left="1786" w:right="0" w:hanging="540"/>
        <w:jc w:val="left"/>
        <w:rPr>
          <w:i/>
          <w:sz w:val="24"/>
        </w:rPr>
      </w:pPr>
      <w:r>
        <w:rPr>
          <w:i/>
          <w:sz w:val="24"/>
        </w:rPr>
        <w:t>Троллейбусы</w:t>
      </w:r>
    </w:p>
    <w:p>
      <w:pPr>
        <w:pStyle w:val="ListParagraph"/>
        <w:numPr>
          <w:ilvl w:val="2"/>
          <w:numId w:val="1"/>
        </w:numPr>
        <w:tabs>
          <w:tab w:pos="1786" w:val="left" w:leader="none"/>
        </w:tabs>
        <w:spacing w:line="240" w:lineRule="auto" w:before="41" w:after="0"/>
        <w:ind w:left="1786" w:right="0" w:hanging="540"/>
        <w:jc w:val="left"/>
        <w:rPr>
          <w:i/>
          <w:sz w:val="24"/>
        </w:rPr>
      </w:pPr>
      <w:r>
        <w:rPr>
          <w:i/>
          <w:sz w:val="24"/>
        </w:rPr>
        <w:t>Трамваи</w:t>
      </w:r>
    </w:p>
    <w:p>
      <w:pPr>
        <w:pStyle w:val="ListParagraph"/>
        <w:numPr>
          <w:ilvl w:val="2"/>
          <w:numId w:val="1"/>
        </w:numPr>
        <w:tabs>
          <w:tab w:pos="1786" w:val="left" w:leader="none"/>
        </w:tabs>
        <w:spacing w:line="240" w:lineRule="auto" w:before="43" w:after="0"/>
        <w:ind w:left="1786" w:right="0" w:hanging="540"/>
        <w:jc w:val="left"/>
        <w:rPr>
          <w:i/>
          <w:sz w:val="24"/>
        </w:rPr>
      </w:pPr>
      <w:r>
        <w:rPr>
          <w:i/>
          <w:sz w:val="24"/>
        </w:rPr>
        <w:t>Легковой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транспорт</w:t>
      </w:r>
    </w:p>
    <w:p>
      <w:pPr>
        <w:pStyle w:val="ListParagraph"/>
        <w:numPr>
          <w:ilvl w:val="1"/>
          <w:numId w:val="1"/>
        </w:numPr>
        <w:tabs>
          <w:tab w:pos="1182" w:val="left" w:leader="none"/>
        </w:tabs>
        <w:spacing w:line="240" w:lineRule="auto" w:before="41" w:after="0"/>
        <w:ind w:left="1181" w:right="0" w:hanging="361"/>
        <w:jc w:val="left"/>
        <w:rPr>
          <w:i/>
          <w:sz w:val="24"/>
        </w:rPr>
      </w:pPr>
      <w:r>
        <w:rPr>
          <w:i/>
          <w:sz w:val="24"/>
        </w:rPr>
        <w:t>Сеть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пассажирского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транспорта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пешеходного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движения</w:t>
      </w:r>
    </w:p>
    <w:p>
      <w:pPr>
        <w:pStyle w:val="BodyText"/>
        <w:spacing w:before="3"/>
        <w:rPr>
          <w:i/>
          <w:sz w:val="22"/>
        </w:rPr>
      </w:pPr>
    </w:p>
    <w:p>
      <w:pPr>
        <w:pStyle w:val="Heading1"/>
        <w:numPr>
          <w:ilvl w:val="1"/>
          <w:numId w:val="2"/>
        </w:numPr>
        <w:tabs>
          <w:tab w:pos="1894" w:val="left" w:leader="none"/>
        </w:tabs>
        <w:spacing w:line="240" w:lineRule="auto" w:before="0" w:after="0"/>
        <w:ind w:left="1894" w:right="0" w:hanging="423"/>
        <w:jc w:val="left"/>
      </w:pPr>
      <w:r>
        <w:rPr/>
        <w:t>Город</w:t>
      </w:r>
      <w:r>
        <w:rPr>
          <w:spacing w:val="-4"/>
        </w:rPr>
        <w:t> </w:t>
      </w:r>
      <w:r>
        <w:rPr/>
        <w:t>и</w:t>
      </w:r>
      <w:r>
        <w:rPr>
          <w:spacing w:val="-3"/>
        </w:rPr>
        <w:t> </w:t>
      </w:r>
      <w:r>
        <w:rPr/>
        <w:t>транспорт</w:t>
      </w:r>
      <w:r>
        <w:rPr>
          <w:spacing w:val="-2"/>
        </w:rPr>
        <w:t> </w:t>
      </w:r>
      <w:r>
        <w:rPr/>
        <w:t>в</w:t>
      </w:r>
      <w:r>
        <w:rPr>
          <w:spacing w:val="-3"/>
        </w:rPr>
        <w:t> </w:t>
      </w:r>
      <w:r>
        <w:rPr/>
        <w:t>процессе</w:t>
      </w:r>
      <w:r>
        <w:rPr>
          <w:spacing w:val="-2"/>
        </w:rPr>
        <w:t> </w:t>
      </w:r>
      <w:r>
        <w:rPr/>
        <w:t>их</w:t>
      </w:r>
      <w:r>
        <w:rPr>
          <w:spacing w:val="-2"/>
        </w:rPr>
        <w:t> </w:t>
      </w:r>
      <w:r>
        <w:rPr/>
        <w:t>взаимного</w:t>
      </w:r>
      <w:r>
        <w:rPr>
          <w:spacing w:val="-2"/>
        </w:rPr>
        <w:t> </w:t>
      </w:r>
      <w:r>
        <w:rPr/>
        <w:t>развития</w:t>
      </w:r>
    </w:p>
    <w:p>
      <w:pPr>
        <w:pStyle w:val="BodyText"/>
        <w:spacing w:line="276" w:lineRule="auto" w:before="257"/>
        <w:ind w:left="112" w:right="124" w:firstLine="708"/>
        <w:jc w:val="both"/>
      </w:pPr>
      <w:r>
        <w:rPr/>
        <w:t>Исторический анализ развития городов показывает, что существует самая</w:t>
      </w:r>
      <w:r>
        <w:rPr>
          <w:spacing w:val="1"/>
        </w:rPr>
        <w:t> </w:t>
      </w:r>
      <w:r>
        <w:rPr/>
        <w:t>тесная связь между размером городской территории и средствами сообщения, ко-</w:t>
      </w:r>
      <w:r>
        <w:rPr>
          <w:spacing w:val="1"/>
        </w:rPr>
        <w:t> </w:t>
      </w:r>
      <w:r>
        <w:rPr/>
        <w:t>торыми город располагает. Ни один город не может расти быстрее, чем растет его</w:t>
      </w:r>
      <w:r>
        <w:rPr>
          <w:spacing w:val="1"/>
        </w:rPr>
        <w:t> </w:t>
      </w:r>
      <w:r>
        <w:rPr/>
        <w:t>транспорт.</w:t>
      </w:r>
    </w:p>
    <w:p>
      <w:pPr>
        <w:pStyle w:val="BodyText"/>
        <w:spacing w:line="276" w:lineRule="auto"/>
        <w:ind w:left="112" w:right="125" w:firstLine="708"/>
        <w:jc w:val="both"/>
      </w:pPr>
      <w:r>
        <w:rPr/>
        <w:t>Историю развития массового городского транспорта можно условно разде-</w:t>
      </w:r>
      <w:r>
        <w:rPr>
          <w:spacing w:val="1"/>
        </w:rPr>
        <w:t> </w:t>
      </w:r>
      <w:r>
        <w:rPr/>
        <w:t>лить</w:t>
      </w:r>
      <w:r>
        <w:rPr>
          <w:spacing w:val="-2"/>
        </w:rPr>
        <w:t> </w:t>
      </w:r>
      <w:r>
        <w:rPr/>
        <w:t>на несколько</w:t>
      </w:r>
      <w:r>
        <w:rPr>
          <w:spacing w:val="1"/>
        </w:rPr>
        <w:t> </w:t>
      </w:r>
      <w:r>
        <w:rPr/>
        <w:t>периодов,</w:t>
      </w:r>
      <w:r>
        <w:rPr>
          <w:spacing w:val="-1"/>
        </w:rPr>
        <w:t> </w:t>
      </w:r>
      <w:r>
        <w:rPr/>
        <w:t>см.</w:t>
      </w:r>
      <w:r>
        <w:rPr>
          <w:spacing w:val="-2"/>
        </w:rPr>
        <w:t> </w:t>
      </w:r>
      <w:r>
        <w:rPr/>
        <w:t>табл.</w:t>
      </w:r>
      <w:r>
        <w:rPr>
          <w:spacing w:val="-1"/>
        </w:rPr>
        <w:t> </w:t>
      </w:r>
      <w:r>
        <w:rPr/>
        <w:t>3.1</w:t>
      </w:r>
      <w:r>
        <w:rPr>
          <w:spacing w:val="1"/>
        </w:rPr>
        <w:t> </w:t>
      </w:r>
      <w:r>
        <w:rPr/>
        <w:t>[6].</w:t>
      </w:r>
    </w:p>
    <w:p>
      <w:pPr>
        <w:spacing w:before="213" w:after="47"/>
        <w:ind w:left="821" w:right="0" w:firstLine="0"/>
        <w:jc w:val="left"/>
        <w:rPr>
          <w:sz w:val="24"/>
        </w:rPr>
      </w:pPr>
      <w:r>
        <w:rPr>
          <w:sz w:val="24"/>
        </w:rPr>
        <w:t>Таблица</w:t>
      </w:r>
      <w:r>
        <w:rPr>
          <w:spacing w:val="-3"/>
          <w:sz w:val="24"/>
        </w:rPr>
        <w:t> </w:t>
      </w:r>
      <w:r>
        <w:rPr>
          <w:sz w:val="24"/>
        </w:rPr>
        <w:t>3.1</w:t>
      </w:r>
      <w:r>
        <w:rPr>
          <w:spacing w:val="-2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</w:t>
      </w:r>
      <w:r>
        <w:rPr>
          <w:sz w:val="24"/>
        </w:rPr>
        <w:t>Периоды</w:t>
      </w:r>
      <w:r>
        <w:rPr>
          <w:spacing w:val="-1"/>
          <w:sz w:val="24"/>
        </w:rPr>
        <w:t> </w:t>
      </w:r>
      <w:r>
        <w:rPr>
          <w:sz w:val="24"/>
        </w:rPr>
        <w:t>развития</w:t>
      </w:r>
      <w:r>
        <w:rPr>
          <w:spacing w:val="-2"/>
          <w:sz w:val="24"/>
        </w:rPr>
        <w:t> </w:t>
      </w:r>
      <w:r>
        <w:rPr>
          <w:sz w:val="24"/>
        </w:rPr>
        <w:t>массового</w:t>
      </w:r>
      <w:r>
        <w:rPr>
          <w:spacing w:val="-2"/>
          <w:sz w:val="24"/>
        </w:rPr>
        <w:t> </w:t>
      </w:r>
      <w:r>
        <w:rPr>
          <w:sz w:val="24"/>
        </w:rPr>
        <w:t>городского</w:t>
      </w:r>
      <w:r>
        <w:rPr>
          <w:spacing w:val="-1"/>
          <w:sz w:val="24"/>
        </w:rPr>
        <w:t> </w:t>
      </w:r>
      <w:r>
        <w:rPr>
          <w:sz w:val="24"/>
        </w:rPr>
        <w:t>транспорта</w:t>
      </w: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4"/>
        <w:gridCol w:w="2693"/>
        <w:gridCol w:w="6238"/>
      </w:tblGrid>
      <w:tr>
        <w:trPr>
          <w:trHeight w:val="551" w:hRule="atLeast"/>
        </w:trPr>
        <w:tc>
          <w:tcPr>
            <w:tcW w:w="994" w:type="dxa"/>
            <w:tcBorders>
              <w:bottom w:val="double" w:sz="1" w:space="0" w:color="000000"/>
            </w:tcBorders>
          </w:tcPr>
          <w:p>
            <w:pPr>
              <w:pStyle w:val="TableParagraph"/>
              <w:spacing w:before="129"/>
              <w:ind w:left="87" w:right="86"/>
              <w:jc w:val="center"/>
              <w:rPr>
                <w:sz w:val="24"/>
              </w:rPr>
            </w:pPr>
            <w:r>
              <w:rPr>
                <w:sz w:val="24"/>
              </w:rPr>
              <w:t>Период</w:t>
            </w:r>
          </w:p>
        </w:tc>
        <w:tc>
          <w:tcPr>
            <w:tcW w:w="2693" w:type="dxa"/>
            <w:tcBorders>
              <w:bottom w:val="double" w:sz="1" w:space="0" w:color="000000"/>
            </w:tcBorders>
          </w:tcPr>
          <w:p>
            <w:pPr>
              <w:pStyle w:val="TableParagraph"/>
              <w:spacing w:line="268" w:lineRule="exact"/>
              <w:ind w:left="770"/>
              <w:rPr>
                <w:sz w:val="24"/>
              </w:rPr>
            </w:pPr>
            <w:r>
              <w:rPr>
                <w:sz w:val="24"/>
              </w:rPr>
              <w:t>Временной</w:t>
            </w:r>
          </w:p>
          <w:p>
            <w:pPr>
              <w:pStyle w:val="TableParagraph"/>
              <w:spacing w:line="263" w:lineRule="exact"/>
              <w:ind w:left="880"/>
              <w:rPr>
                <w:sz w:val="24"/>
              </w:rPr>
            </w:pPr>
            <w:r>
              <w:rPr>
                <w:sz w:val="24"/>
              </w:rPr>
              <w:t>интервал</w:t>
            </w:r>
          </w:p>
        </w:tc>
        <w:tc>
          <w:tcPr>
            <w:tcW w:w="6238" w:type="dxa"/>
            <w:tcBorders>
              <w:bottom w:val="double" w:sz="1" w:space="0" w:color="000000"/>
            </w:tcBorders>
          </w:tcPr>
          <w:p>
            <w:pPr>
              <w:pStyle w:val="TableParagraph"/>
              <w:spacing w:before="129"/>
              <w:ind w:left="2274" w:right="2267"/>
              <w:jc w:val="center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</w:p>
        </w:tc>
      </w:tr>
      <w:tr>
        <w:trPr>
          <w:trHeight w:val="275" w:hRule="atLeast"/>
        </w:trPr>
        <w:tc>
          <w:tcPr>
            <w:tcW w:w="994" w:type="dxa"/>
            <w:tcBorders>
              <w:top w:val="double" w:sz="1" w:space="0" w:color="000000"/>
            </w:tcBorders>
          </w:tcPr>
          <w:p>
            <w:pPr>
              <w:pStyle w:val="TableParagraph"/>
              <w:spacing w:line="255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2693" w:type="dxa"/>
            <w:tcBorders>
              <w:top w:val="double" w:sz="1" w:space="0" w:color="000000"/>
            </w:tcBorders>
          </w:tcPr>
          <w:p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середины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XIX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в.</w:t>
            </w:r>
          </w:p>
        </w:tc>
        <w:tc>
          <w:tcPr>
            <w:tcW w:w="6238" w:type="dxa"/>
            <w:tcBorders>
              <w:top w:val="double" w:sz="1" w:space="0" w:color="000000"/>
            </w:tcBorders>
          </w:tcPr>
          <w:p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Использовалась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только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конная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тяга</w:t>
            </w:r>
          </w:p>
        </w:tc>
      </w:tr>
      <w:tr>
        <w:trPr>
          <w:trHeight w:val="553" w:hRule="atLeast"/>
        </w:trPr>
        <w:tc>
          <w:tcPr>
            <w:tcW w:w="994" w:type="dxa"/>
          </w:tcPr>
          <w:p>
            <w:pPr>
              <w:pStyle w:val="TableParagraph"/>
              <w:spacing w:before="131"/>
              <w:ind w:left="87" w:right="82"/>
              <w:jc w:val="center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2693" w:type="dxa"/>
          </w:tcPr>
          <w:p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половина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XIX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в.</w:t>
            </w:r>
          </w:p>
        </w:tc>
        <w:tc>
          <w:tcPr>
            <w:tcW w:w="6238" w:type="dxa"/>
          </w:tcPr>
          <w:p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Конно-железные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дороги.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Конка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явилась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первым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массовым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маршрутизированным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видом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транспорта</w:t>
            </w:r>
          </w:p>
        </w:tc>
      </w:tr>
      <w:tr>
        <w:trPr>
          <w:trHeight w:val="551" w:hRule="atLeast"/>
        </w:trPr>
        <w:tc>
          <w:tcPr>
            <w:tcW w:w="994" w:type="dxa"/>
          </w:tcPr>
          <w:p>
            <w:pPr>
              <w:pStyle w:val="TableParagraph"/>
              <w:spacing w:before="128"/>
              <w:ind w:left="87" w:right="80"/>
              <w:jc w:val="center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2693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XIX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четв.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XX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в.</w:t>
            </w:r>
          </w:p>
        </w:tc>
        <w:tc>
          <w:tcPr>
            <w:tcW w:w="6238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Появление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электрического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трамвая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на</w:t>
            </w:r>
            <w:r>
              <w:rPr>
                <w:spacing w:val="65"/>
                <w:sz w:val="24"/>
              </w:rPr>
              <w:t> </w:t>
            </w:r>
            <w:r>
              <w:rPr>
                <w:sz w:val="24"/>
              </w:rPr>
              <w:t>улицах</w:t>
            </w:r>
            <w:r>
              <w:rPr>
                <w:spacing w:val="63"/>
                <w:sz w:val="24"/>
              </w:rPr>
              <w:t> </w:t>
            </w:r>
            <w:r>
              <w:rPr>
                <w:sz w:val="24"/>
              </w:rPr>
              <w:t>крупней-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ших городов</w:t>
            </w:r>
          </w:p>
        </w:tc>
      </w:tr>
      <w:tr>
        <w:trPr>
          <w:trHeight w:val="551" w:hRule="atLeast"/>
        </w:trPr>
        <w:tc>
          <w:tcPr>
            <w:tcW w:w="994" w:type="dxa"/>
          </w:tcPr>
          <w:p>
            <w:pPr>
              <w:pStyle w:val="TableParagraph"/>
              <w:spacing w:before="128"/>
              <w:ind w:left="87" w:right="85"/>
              <w:jc w:val="center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  <w:tc>
          <w:tcPr>
            <w:tcW w:w="2693" w:type="dxa"/>
          </w:tcPr>
          <w:p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первой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четв.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XX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в.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–</w:t>
            </w:r>
          </w:p>
          <w:p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наших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дней</w:t>
            </w:r>
          </w:p>
        </w:tc>
        <w:tc>
          <w:tcPr>
            <w:tcW w:w="6238" w:type="dxa"/>
          </w:tcPr>
          <w:p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Интенсивное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автомобильного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транспорта</w:t>
            </w:r>
          </w:p>
        </w:tc>
      </w:tr>
      <w:tr>
        <w:trPr>
          <w:trHeight w:val="551" w:hRule="atLeast"/>
        </w:trPr>
        <w:tc>
          <w:tcPr>
            <w:tcW w:w="994" w:type="dxa"/>
          </w:tcPr>
          <w:p>
            <w:pPr>
              <w:pStyle w:val="TableParagraph"/>
              <w:spacing w:before="131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2693" w:type="dxa"/>
          </w:tcPr>
          <w:p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Грядущий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период</w:t>
            </w:r>
          </w:p>
        </w:tc>
        <w:tc>
          <w:tcPr>
            <w:tcW w:w="6238" w:type="dxa"/>
          </w:tcPr>
          <w:p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высокоскоростных</w:t>
            </w:r>
            <w:r>
              <w:rPr>
                <w:spacing w:val="37"/>
                <w:sz w:val="24"/>
              </w:rPr>
              <w:t> </w:t>
            </w:r>
            <w:r>
              <w:rPr>
                <w:sz w:val="24"/>
              </w:rPr>
              <w:t>видов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пассажирского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транс-</w:t>
            </w:r>
          </w:p>
          <w:p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порта</w:t>
            </w:r>
          </w:p>
        </w:tc>
      </w:tr>
    </w:tbl>
    <w:p>
      <w:pPr>
        <w:pStyle w:val="BodyText"/>
        <w:spacing w:before="6"/>
        <w:rPr>
          <w:sz w:val="31"/>
        </w:rPr>
      </w:pPr>
    </w:p>
    <w:p>
      <w:pPr>
        <w:pStyle w:val="BodyText"/>
        <w:ind w:left="679"/>
        <w:jc w:val="both"/>
      </w:pPr>
      <w:r>
        <w:rPr/>
        <w:t>Настоящий</w:t>
      </w:r>
      <w:r>
        <w:rPr>
          <w:spacing w:val="-6"/>
        </w:rPr>
        <w:t> </w:t>
      </w:r>
      <w:r>
        <w:rPr/>
        <w:t>период</w:t>
      </w:r>
      <w:r>
        <w:rPr>
          <w:spacing w:val="-3"/>
        </w:rPr>
        <w:t> </w:t>
      </w:r>
      <w:r>
        <w:rPr/>
        <w:t>характеризуется</w:t>
      </w:r>
      <w:r>
        <w:rPr>
          <w:spacing w:val="-3"/>
        </w:rPr>
        <w:t> </w:t>
      </w:r>
      <w:r>
        <w:rPr/>
        <w:t>следующими</w:t>
      </w:r>
      <w:r>
        <w:rPr>
          <w:spacing w:val="-2"/>
        </w:rPr>
        <w:t> </w:t>
      </w:r>
      <w:r>
        <w:rPr/>
        <w:t>качествами:</w:t>
      </w:r>
    </w:p>
    <w:p>
      <w:pPr>
        <w:pStyle w:val="BodyText"/>
        <w:spacing w:line="276" w:lineRule="auto" w:before="50"/>
        <w:ind w:left="112" w:right="122" w:firstLine="566"/>
        <w:jc w:val="both"/>
      </w:pPr>
      <w:r>
        <w:rPr/>
        <w:t>а) </w:t>
      </w:r>
      <w:r>
        <w:rPr>
          <w:b/>
        </w:rPr>
        <w:t>выделение из общей улично-дорожной сети транспортных магистра-</w:t>
      </w:r>
      <w:r>
        <w:rPr>
          <w:b/>
          <w:spacing w:val="1"/>
        </w:rPr>
        <w:t> </w:t>
      </w:r>
      <w:r>
        <w:rPr>
          <w:b/>
        </w:rPr>
        <w:t>лей</w:t>
      </w:r>
      <w:r>
        <w:rPr/>
        <w:t>, отличающихся от улиц местного значения положением на плане города, зна-</w:t>
      </w:r>
      <w:r>
        <w:rPr>
          <w:spacing w:val="1"/>
        </w:rPr>
        <w:t> </w:t>
      </w:r>
      <w:r>
        <w:rPr/>
        <w:t>чительной протяженностью, шириной проезжей части, капитальностью дорожной</w:t>
      </w:r>
      <w:r>
        <w:rPr>
          <w:spacing w:val="1"/>
        </w:rPr>
        <w:t> </w:t>
      </w:r>
      <w:r>
        <w:rPr/>
        <w:t>одежды, значительными расстояниями между пересечениями, обеспечением ви-</w:t>
      </w:r>
      <w:r>
        <w:rPr>
          <w:spacing w:val="1"/>
        </w:rPr>
        <w:t> </w:t>
      </w:r>
      <w:r>
        <w:rPr/>
        <w:t>димости,</w:t>
      </w:r>
      <w:r>
        <w:rPr>
          <w:spacing w:val="-2"/>
        </w:rPr>
        <w:t> </w:t>
      </w:r>
      <w:r>
        <w:rPr/>
        <w:t>надлежащими</w:t>
      </w:r>
      <w:r>
        <w:rPr>
          <w:spacing w:val="-3"/>
        </w:rPr>
        <w:t> </w:t>
      </w:r>
      <w:r>
        <w:rPr/>
        <w:t>радиусами закруглений,</w:t>
      </w:r>
      <w:r>
        <w:rPr>
          <w:spacing w:val="-2"/>
        </w:rPr>
        <w:t> </w:t>
      </w:r>
      <w:r>
        <w:rPr/>
        <w:t>степенью</w:t>
      </w:r>
      <w:r>
        <w:rPr>
          <w:spacing w:val="-1"/>
        </w:rPr>
        <w:t> </w:t>
      </w:r>
      <w:r>
        <w:rPr/>
        <w:t>освещенности;</w:t>
      </w:r>
    </w:p>
    <w:p>
      <w:pPr>
        <w:spacing w:line="276" w:lineRule="auto" w:before="0"/>
        <w:ind w:left="112" w:right="122" w:firstLine="566"/>
        <w:jc w:val="both"/>
        <w:rPr>
          <w:sz w:val="28"/>
        </w:rPr>
      </w:pPr>
      <w:r>
        <w:rPr>
          <w:sz w:val="28"/>
        </w:rPr>
        <w:t>б) </w:t>
      </w:r>
      <w:r>
        <w:rPr>
          <w:b/>
          <w:sz w:val="28"/>
        </w:rPr>
        <w:t>разуплотнение сети уличных рельсовых путей </w:t>
      </w:r>
      <w:r>
        <w:rPr>
          <w:sz w:val="28"/>
        </w:rPr>
        <w:t>за счет замены трамвай-</w:t>
      </w:r>
      <w:r>
        <w:rPr>
          <w:spacing w:val="1"/>
          <w:sz w:val="28"/>
        </w:rPr>
        <w:t> </w:t>
      </w:r>
      <w:r>
        <w:rPr>
          <w:sz w:val="28"/>
        </w:rPr>
        <w:t>ных линий линиями других видов транспорта или переноса трамвая в нижний</w:t>
      </w:r>
      <w:r>
        <w:rPr>
          <w:spacing w:val="1"/>
          <w:sz w:val="28"/>
        </w:rPr>
        <w:t> </w:t>
      </w:r>
      <w:r>
        <w:rPr>
          <w:sz w:val="28"/>
        </w:rPr>
        <w:t>уровень;</w:t>
      </w:r>
    </w:p>
    <w:p>
      <w:pPr>
        <w:spacing w:after="0" w:line="276" w:lineRule="auto"/>
        <w:jc w:val="both"/>
        <w:rPr>
          <w:sz w:val="28"/>
        </w:rPr>
        <w:sectPr>
          <w:headerReference w:type="default" r:id="rId5"/>
          <w:footerReference w:type="default" r:id="rId6"/>
          <w:type w:val="continuous"/>
          <w:pgSz w:w="11910" w:h="16840"/>
          <w:pgMar w:header="756" w:footer="1098" w:top="1280" w:bottom="1280" w:left="1020" w:right="720"/>
          <w:pgNumType w:start="1"/>
        </w:sectPr>
      </w:pPr>
    </w:p>
    <w:p>
      <w:pPr>
        <w:pStyle w:val="BodyText"/>
        <w:spacing w:before="11"/>
        <w:rPr>
          <w:sz w:val="38"/>
        </w:rPr>
      </w:pPr>
    </w:p>
    <w:p>
      <w:pPr>
        <w:spacing w:before="0"/>
        <w:ind w:left="112" w:right="0" w:firstLine="0"/>
        <w:jc w:val="left"/>
        <w:rPr>
          <w:sz w:val="28"/>
        </w:rPr>
      </w:pPr>
      <w:r>
        <w:rPr>
          <w:b/>
          <w:sz w:val="28"/>
        </w:rPr>
        <w:t>ния</w:t>
      </w:r>
      <w:r>
        <w:rPr>
          <w:sz w:val="28"/>
        </w:rPr>
        <w:t>;</w:t>
      </w:r>
    </w:p>
    <w:p>
      <w:pPr>
        <w:spacing w:before="79"/>
        <w:ind w:left="-25" w:right="0" w:firstLine="0"/>
        <w:jc w:val="left"/>
        <w:rPr>
          <w:b/>
          <w:sz w:val="28"/>
        </w:rPr>
      </w:pPr>
      <w:r>
        <w:rPr/>
        <w:br w:type="column"/>
      </w:r>
      <w:r>
        <w:rPr>
          <w:sz w:val="28"/>
        </w:rPr>
        <w:t>в)</w:t>
      </w:r>
      <w:r>
        <w:rPr>
          <w:spacing w:val="42"/>
          <w:sz w:val="28"/>
        </w:rPr>
        <w:t> </w:t>
      </w:r>
      <w:r>
        <w:rPr>
          <w:sz w:val="28"/>
        </w:rPr>
        <w:t>применение</w:t>
      </w:r>
      <w:r>
        <w:rPr>
          <w:spacing w:val="47"/>
          <w:sz w:val="28"/>
        </w:rPr>
        <w:t> </w:t>
      </w:r>
      <w:r>
        <w:rPr>
          <w:b/>
          <w:sz w:val="28"/>
        </w:rPr>
        <w:t>прогрессивных</w:t>
      </w:r>
      <w:r>
        <w:rPr>
          <w:b/>
          <w:spacing w:val="51"/>
          <w:sz w:val="28"/>
        </w:rPr>
        <w:t> </w:t>
      </w:r>
      <w:r>
        <w:rPr>
          <w:b/>
          <w:sz w:val="28"/>
        </w:rPr>
        <w:t>методов</w:t>
      </w:r>
      <w:r>
        <w:rPr>
          <w:b/>
          <w:spacing w:val="50"/>
          <w:sz w:val="28"/>
        </w:rPr>
        <w:t> </w:t>
      </w:r>
      <w:r>
        <w:rPr>
          <w:b/>
          <w:sz w:val="28"/>
        </w:rPr>
        <w:t>регулирования</w:t>
      </w:r>
      <w:r>
        <w:rPr>
          <w:b/>
          <w:spacing w:val="48"/>
          <w:sz w:val="28"/>
        </w:rPr>
        <w:t> </w:t>
      </w:r>
      <w:r>
        <w:rPr>
          <w:b/>
          <w:sz w:val="28"/>
        </w:rPr>
        <w:t>уличного</w:t>
      </w:r>
      <w:r>
        <w:rPr>
          <w:b/>
          <w:spacing w:val="50"/>
          <w:sz w:val="28"/>
        </w:rPr>
        <w:t> </w:t>
      </w:r>
      <w:r>
        <w:rPr>
          <w:b/>
          <w:sz w:val="28"/>
        </w:rPr>
        <w:t>движе-</w:t>
      </w:r>
    </w:p>
    <w:p>
      <w:pPr>
        <w:pStyle w:val="BodyText"/>
        <w:spacing w:before="3"/>
        <w:rPr>
          <w:b/>
          <w:sz w:val="36"/>
        </w:rPr>
      </w:pPr>
    </w:p>
    <w:p>
      <w:pPr>
        <w:pStyle w:val="BodyText"/>
        <w:ind w:left="-25"/>
        <w:rPr>
          <w:b/>
        </w:rPr>
      </w:pPr>
      <w:r>
        <w:rPr/>
        <w:t>г)</w:t>
      </w:r>
      <w:r>
        <w:rPr>
          <w:spacing w:val="26"/>
        </w:rPr>
        <w:t> </w:t>
      </w:r>
      <w:r>
        <w:rPr/>
        <w:t>устройство</w:t>
      </w:r>
      <w:r>
        <w:rPr>
          <w:spacing w:val="28"/>
        </w:rPr>
        <w:t> </w:t>
      </w:r>
      <w:r>
        <w:rPr/>
        <w:t>пересечений</w:t>
      </w:r>
      <w:r>
        <w:rPr>
          <w:spacing w:val="28"/>
        </w:rPr>
        <w:t> </w:t>
      </w:r>
      <w:r>
        <w:rPr/>
        <w:t>транспортных</w:t>
      </w:r>
      <w:r>
        <w:rPr>
          <w:spacing w:val="122"/>
        </w:rPr>
        <w:t> </w:t>
      </w:r>
      <w:r>
        <w:rPr/>
        <w:t>и</w:t>
      </w:r>
      <w:r>
        <w:rPr>
          <w:spacing w:val="28"/>
        </w:rPr>
        <w:t> </w:t>
      </w:r>
      <w:r>
        <w:rPr/>
        <w:t>пешеходных</w:t>
      </w:r>
      <w:r>
        <w:rPr>
          <w:spacing w:val="25"/>
        </w:rPr>
        <w:t> </w:t>
      </w:r>
      <w:r>
        <w:rPr/>
        <w:t>потоков</w:t>
      </w:r>
      <w:r>
        <w:rPr>
          <w:spacing w:val="35"/>
        </w:rPr>
        <w:t> </w:t>
      </w:r>
      <w:r>
        <w:rPr>
          <w:b/>
        </w:rPr>
        <w:t>в</w:t>
      </w:r>
      <w:r>
        <w:rPr>
          <w:b/>
          <w:spacing w:val="34"/>
        </w:rPr>
        <w:t> </w:t>
      </w:r>
      <w:r>
        <w:rPr>
          <w:b/>
        </w:rPr>
        <w:t>разных</w:t>
      </w:r>
    </w:p>
    <w:p>
      <w:pPr>
        <w:spacing w:after="0"/>
        <w:sectPr>
          <w:pgSz w:w="11910" w:h="16840"/>
          <w:pgMar w:header="756" w:footer="1098" w:top="1280" w:bottom="1280" w:left="1020" w:right="720"/>
          <w:cols w:num="2" w:equalWidth="0">
            <w:col w:w="665" w:space="40"/>
            <w:col w:w="9465"/>
          </w:cols>
        </w:sectPr>
      </w:pPr>
    </w:p>
    <w:p>
      <w:pPr>
        <w:pStyle w:val="Heading1"/>
        <w:spacing w:before="50"/>
        <w:ind w:left="112"/>
        <w:rPr>
          <w:b w:val="0"/>
        </w:rPr>
      </w:pPr>
      <w:r>
        <w:rPr/>
        <w:t>уровнях</w:t>
      </w:r>
      <w:r>
        <w:rPr>
          <w:b w:val="0"/>
        </w:rPr>
        <w:t>;</w:t>
      </w:r>
    </w:p>
    <w:p>
      <w:pPr>
        <w:spacing w:line="276" w:lineRule="auto" w:before="47"/>
        <w:ind w:left="112" w:right="0" w:firstLine="566"/>
        <w:jc w:val="left"/>
        <w:rPr>
          <w:sz w:val="28"/>
        </w:rPr>
      </w:pPr>
      <w:r>
        <w:rPr>
          <w:sz w:val="28"/>
        </w:rPr>
        <w:t>д)</w:t>
      </w:r>
      <w:r>
        <w:rPr>
          <w:spacing w:val="28"/>
          <w:sz w:val="28"/>
        </w:rPr>
        <w:t> </w:t>
      </w:r>
      <w:r>
        <w:rPr>
          <w:sz w:val="28"/>
        </w:rPr>
        <w:t>создание</w:t>
      </w:r>
      <w:r>
        <w:rPr>
          <w:spacing w:val="31"/>
          <w:sz w:val="28"/>
        </w:rPr>
        <w:t> </w:t>
      </w:r>
      <w:r>
        <w:rPr>
          <w:b/>
          <w:sz w:val="28"/>
        </w:rPr>
        <w:t>пешеходных</w:t>
      </w:r>
      <w:r>
        <w:rPr>
          <w:b/>
          <w:spacing w:val="36"/>
          <w:sz w:val="28"/>
        </w:rPr>
        <w:t> </w:t>
      </w:r>
      <w:r>
        <w:rPr>
          <w:b/>
          <w:sz w:val="28"/>
        </w:rPr>
        <w:t>бестранспортных</w:t>
      </w:r>
      <w:r>
        <w:rPr>
          <w:b/>
          <w:spacing w:val="37"/>
          <w:sz w:val="28"/>
        </w:rPr>
        <w:t> </w:t>
      </w:r>
      <w:r>
        <w:rPr>
          <w:b/>
          <w:sz w:val="28"/>
        </w:rPr>
        <w:t>зон</w:t>
      </w:r>
      <w:r>
        <w:rPr>
          <w:b/>
          <w:spacing w:val="30"/>
          <w:sz w:val="28"/>
        </w:rPr>
        <w:t> </w:t>
      </w:r>
      <w:r>
        <w:rPr>
          <w:sz w:val="28"/>
        </w:rPr>
        <w:t>в</w:t>
      </w:r>
      <w:r>
        <w:rPr>
          <w:spacing w:val="28"/>
          <w:sz w:val="28"/>
        </w:rPr>
        <w:t> </w:t>
      </w:r>
      <w:r>
        <w:rPr>
          <w:sz w:val="28"/>
        </w:rPr>
        <w:t>центральных</w:t>
      </w:r>
      <w:r>
        <w:rPr>
          <w:spacing w:val="27"/>
          <w:sz w:val="28"/>
        </w:rPr>
        <w:t> </w:t>
      </w:r>
      <w:r>
        <w:rPr>
          <w:sz w:val="28"/>
        </w:rPr>
        <w:t>районах</w:t>
      </w:r>
      <w:r>
        <w:rPr>
          <w:spacing w:val="29"/>
          <w:sz w:val="28"/>
        </w:rPr>
        <w:t> </w:t>
      </w:r>
      <w:r>
        <w:rPr>
          <w:sz w:val="28"/>
        </w:rPr>
        <w:t>го-</w:t>
      </w:r>
      <w:r>
        <w:rPr>
          <w:spacing w:val="-67"/>
          <w:sz w:val="28"/>
        </w:rPr>
        <w:t> </w:t>
      </w:r>
      <w:r>
        <w:rPr>
          <w:sz w:val="28"/>
        </w:rPr>
        <w:t>рода;</w:t>
      </w:r>
    </w:p>
    <w:p>
      <w:pPr>
        <w:spacing w:line="278" w:lineRule="auto" w:before="0"/>
        <w:ind w:left="112" w:right="0" w:firstLine="566"/>
        <w:jc w:val="left"/>
        <w:rPr>
          <w:sz w:val="28"/>
        </w:rPr>
      </w:pPr>
      <w:r>
        <w:rPr>
          <w:sz w:val="28"/>
        </w:rPr>
        <w:t>е) </w:t>
      </w:r>
      <w:r>
        <w:rPr>
          <w:b/>
          <w:sz w:val="28"/>
        </w:rPr>
        <w:t>развитие</w:t>
      </w:r>
      <w:r>
        <w:rPr>
          <w:b/>
          <w:spacing w:val="7"/>
          <w:sz w:val="28"/>
        </w:rPr>
        <w:t> </w:t>
      </w:r>
      <w:r>
        <w:rPr>
          <w:b/>
          <w:sz w:val="28"/>
        </w:rPr>
        <w:t>внеуличных</w:t>
      </w:r>
      <w:r>
        <w:rPr>
          <w:b/>
          <w:spacing w:val="7"/>
          <w:sz w:val="28"/>
        </w:rPr>
        <w:t> </w:t>
      </w:r>
      <w:r>
        <w:rPr>
          <w:b/>
          <w:sz w:val="28"/>
        </w:rPr>
        <w:t>городских</w:t>
      </w:r>
      <w:r>
        <w:rPr>
          <w:b/>
          <w:spacing w:val="7"/>
          <w:sz w:val="28"/>
        </w:rPr>
        <w:t> </w:t>
      </w:r>
      <w:r>
        <w:rPr>
          <w:b/>
          <w:sz w:val="28"/>
        </w:rPr>
        <w:t>путей</w:t>
      </w:r>
      <w:r>
        <w:rPr>
          <w:b/>
          <w:spacing w:val="6"/>
          <w:sz w:val="28"/>
        </w:rPr>
        <w:t> </w:t>
      </w:r>
      <w:r>
        <w:rPr>
          <w:b/>
          <w:sz w:val="28"/>
        </w:rPr>
        <w:t>сообщения</w:t>
      </w:r>
      <w:r>
        <w:rPr>
          <w:b/>
          <w:spacing w:val="3"/>
          <w:sz w:val="28"/>
        </w:rPr>
        <w:t> </w:t>
      </w:r>
      <w:r>
        <w:rPr>
          <w:sz w:val="28"/>
        </w:rPr>
        <w:t>–</w:t>
      </w:r>
      <w:r>
        <w:rPr>
          <w:spacing w:val="1"/>
          <w:sz w:val="28"/>
        </w:rPr>
        <w:t> </w:t>
      </w:r>
      <w:r>
        <w:rPr>
          <w:sz w:val="28"/>
        </w:rPr>
        <w:t>рельсовых (метро</w:t>
      </w:r>
      <w:r>
        <w:rPr>
          <w:spacing w:val="-1"/>
          <w:sz w:val="28"/>
        </w:rPr>
        <w:t> </w:t>
      </w:r>
      <w:r>
        <w:rPr>
          <w:sz w:val="28"/>
        </w:rPr>
        <w:t>и</w:t>
      </w:r>
      <w:r>
        <w:rPr>
          <w:spacing w:val="-67"/>
          <w:sz w:val="28"/>
        </w:rPr>
        <w:t> </w:t>
      </w:r>
      <w:r>
        <w:rPr>
          <w:sz w:val="28"/>
        </w:rPr>
        <w:t>ж/д)</w:t>
      </w:r>
      <w:r>
        <w:rPr>
          <w:spacing w:val="-1"/>
          <w:sz w:val="28"/>
        </w:rPr>
        <w:t> </w:t>
      </w:r>
      <w:r>
        <w:rPr>
          <w:sz w:val="28"/>
        </w:rPr>
        <w:t>и</w:t>
      </w:r>
      <w:r>
        <w:rPr>
          <w:spacing w:val="-3"/>
          <w:sz w:val="28"/>
        </w:rPr>
        <w:t> </w:t>
      </w:r>
      <w:r>
        <w:rPr>
          <w:sz w:val="28"/>
        </w:rPr>
        <w:t>безрельсовых</w:t>
      </w:r>
      <w:r>
        <w:rPr>
          <w:spacing w:val="-2"/>
          <w:sz w:val="28"/>
        </w:rPr>
        <w:t> </w:t>
      </w:r>
      <w:r>
        <w:rPr>
          <w:sz w:val="28"/>
        </w:rPr>
        <w:t>(городские</w:t>
      </w:r>
      <w:r>
        <w:rPr>
          <w:spacing w:val="69"/>
          <w:sz w:val="28"/>
        </w:rPr>
        <w:t> </w:t>
      </w:r>
      <w:r>
        <w:rPr>
          <w:sz w:val="28"/>
        </w:rPr>
        <w:t>скоростные</w:t>
      </w:r>
      <w:r>
        <w:rPr>
          <w:spacing w:val="-1"/>
          <w:sz w:val="28"/>
        </w:rPr>
        <w:t> </w:t>
      </w:r>
      <w:r>
        <w:rPr>
          <w:sz w:val="28"/>
        </w:rPr>
        <w:t>автомобильные</w:t>
      </w:r>
      <w:r>
        <w:rPr>
          <w:spacing w:val="-2"/>
          <w:sz w:val="28"/>
        </w:rPr>
        <w:t> </w:t>
      </w:r>
      <w:r>
        <w:rPr>
          <w:sz w:val="28"/>
        </w:rPr>
        <w:t>дороги);</w:t>
      </w:r>
    </w:p>
    <w:p>
      <w:pPr>
        <w:spacing w:line="317" w:lineRule="exact" w:before="0"/>
        <w:ind w:left="679" w:right="0" w:firstLine="0"/>
        <w:jc w:val="left"/>
        <w:rPr>
          <w:sz w:val="28"/>
        </w:rPr>
      </w:pPr>
      <w:r>
        <w:rPr>
          <w:sz w:val="28"/>
        </w:rPr>
        <w:t>ж)</w:t>
      </w:r>
      <w:r>
        <w:rPr>
          <w:spacing w:val="-3"/>
          <w:sz w:val="28"/>
        </w:rPr>
        <w:t> </w:t>
      </w:r>
      <w:r>
        <w:rPr>
          <w:b/>
          <w:sz w:val="28"/>
        </w:rPr>
        <w:t>слияние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городских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и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пригородных</w:t>
      </w:r>
      <w:r>
        <w:rPr>
          <w:b/>
          <w:spacing w:val="-1"/>
          <w:sz w:val="28"/>
        </w:rPr>
        <w:t> </w:t>
      </w:r>
      <w:r>
        <w:rPr>
          <w:sz w:val="28"/>
        </w:rPr>
        <w:t>путей</w:t>
      </w:r>
      <w:r>
        <w:rPr>
          <w:spacing w:val="-2"/>
          <w:sz w:val="28"/>
        </w:rPr>
        <w:t> </w:t>
      </w:r>
      <w:r>
        <w:rPr>
          <w:sz w:val="28"/>
        </w:rPr>
        <w:t>сообщения</w:t>
      </w:r>
      <w:r>
        <w:rPr>
          <w:spacing w:val="-4"/>
          <w:sz w:val="28"/>
        </w:rPr>
        <w:t> </w:t>
      </w:r>
      <w:r>
        <w:rPr>
          <w:sz w:val="28"/>
        </w:rPr>
        <w:t>в</w:t>
      </w:r>
      <w:r>
        <w:rPr>
          <w:spacing w:val="-4"/>
          <w:sz w:val="28"/>
        </w:rPr>
        <w:t> </w:t>
      </w:r>
      <w:r>
        <w:rPr>
          <w:sz w:val="28"/>
        </w:rPr>
        <w:t>единую</w:t>
      </w:r>
      <w:r>
        <w:rPr>
          <w:spacing w:val="-3"/>
          <w:sz w:val="28"/>
        </w:rPr>
        <w:t> </w:t>
      </w:r>
      <w:r>
        <w:rPr>
          <w:sz w:val="28"/>
        </w:rPr>
        <w:t>систему.</w:t>
      </w:r>
    </w:p>
    <w:p>
      <w:pPr>
        <w:pStyle w:val="BodyText"/>
        <w:spacing w:before="10"/>
        <w:rPr>
          <w:sz w:val="36"/>
        </w:rPr>
      </w:pPr>
    </w:p>
    <w:p>
      <w:pPr>
        <w:pStyle w:val="Heading1"/>
        <w:numPr>
          <w:ilvl w:val="1"/>
          <w:numId w:val="2"/>
        </w:numPr>
        <w:tabs>
          <w:tab w:pos="2362" w:val="left" w:leader="none"/>
        </w:tabs>
        <w:spacing w:line="240" w:lineRule="auto" w:before="0" w:after="0"/>
        <w:ind w:left="2362" w:right="17" w:hanging="2362"/>
        <w:jc w:val="left"/>
      </w:pPr>
      <w:r>
        <w:rPr/>
        <w:t>Классификация</w:t>
      </w:r>
      <w:r>
        <w:rPr>
          <w:spacing w:val="-6"/>
        </w:rPr>
        <w:t> </w:t>
      </w:r>
      <w:r>
        <w:rPr/>
        <w:t>видов</w:t>
      </w:r>
      <w:r>
        <w:rPr>
          <w:spacing w:val="-3"/>
        </w:rPr>
        <w:t> </w:t>
      </w:r>
      <w:r>
        <w:rPr/>
        <w:t>городского</w:t>
      </w:r>
      <w:r>
        <w:rPr>
          <w:spacing w:val="-4"/>
        </w:rPr>
        <w:t> </w:t>
      </w:r>
      <w:r>
        <w:rPr/>
        <w:t>транспорта</w:t>
      </w:r>
    </w:p>
    <w:p>
      <w:pPr>
        <w:pStyle w:val="BodyText"/>
        <w:spacing w:before="254"/>
        <w:ind w:left="821"/>
      </w:pPr>
      <w:r>
        <w:rPr/>
        <w:t>Различают</w:t>
      </w:r>
      <w:r>
        <w:rPr>
          <w:spacing w:val="-5"/>
        </w:rPr>
        <w:t> </w:t>
      </w:r>
      <w:r>
        <w:rPr/>
        <w:t>три</w:t>
      </w:r>
      <w:r>
        <w:rPr>
          <w:spacing w:val="-3"/>
        </w:rPr>
        <w:t> </w:t>
      </w:r>
      <w:r>
        <w:rPr/>
        <w:t>вида</w:t>
      </w:r>
      <w:r>
        <w:rPr>
          <w:spacing w:val="-6"/>
        </w:rPr>
        <w:t> </w:t>
      </w:r>
      <w:r>
        <w:rPr/>
        <w:t>городского</w:t>
      </w:r>
      <w:r>
        <w:rPr>
          <w:spacing w:val="-2"/>
        </w:rPr>
        <w:t> </w:t>
      </w:r>
      <w:r>
        <w:rPr/>
        <w:t>транспорта:</w:t>
      </w:r>
    </w:p>
    <w:p>
      <w:pPr>
        <w:pStyle w:val="ListParagraph"/>
        <w:numPr>
          <w:ilvl w:val="0"/>
          <w:numId w:val="3"/>
        </w:numPr>
        <w:tabs>
          <w:tab w:pos="985" w:val="left" w:leader="none"/>
        </w:tabs>
        <w:spacing w:line="240" w:lineRule="auto" w:before="48" w:after="0"/>
        <w:ind w:left="984" w:right="0" w:hanging="164"/>
        <w:jc w:val="left"/>
        <w:rPr>
          <w:sz w:val="28"/>
        </w:rPr>
      </w:pPr>
      <w:r>
        <w:rPr>
          <w:i/>
          <w:sz w:val="28"/>
        </w:rPr>
        <w:t>грузовой</w:t>
      </w:r>
      <w:r>
        <w:rPr>
          <w:i/>
          <w:spacing w:val="-5"/>
          <w:sz w:val="28"/>
        </w:rPr>
        <w:t> </w:t>
      </w:r>
      <w:r>
        <w:rPr>
          <w:sz w:val="28"/>
        </w:rPr>
        <w:t>–</w:t>
      </w:r>
      <w:r>
        <w:rPr>
          <w:spacing w:val="-2"/>
          <w:sz w:val="28"/>
        </w:rPr>
        <w:t> </w:t>
      </w:r>
      <w:r>
        <w:rPr>
          <w:sz w:val="28"/>
        </w:rPr>
        <w:t>грузовые</w:t>
      </w:r>
      <w:r>
        <w:rPr>
          <w:spacing w:val="-2"/>
          <w:sz w:val="28"/>
        </w:rPr>
        <w:t> </w:t>
      </w:r>
      <w:r>
        <w:rPr>
          <w:sz w:val="28"/>
        </w:rPr>
        <w:t>автомобили;</w:t>
      </w:r>
    </w:p>
    <w:p>
      <w:pPr>
        <w:pStyle w:val="ListParagraph"/>
        <w:numPr>
          <w:ilvl w:val="0"/>
          <w:numId w:val="3"/>
        </w:numPr>
        <w:tabs>
          <w:tab w:pos="985" w:val="left" w:leader="none"/>
        </w:tabs>
        <w:spacing w:line="240" w:lineRule="auto" w:before="50" w:after="0"/>
        <w:ind w:left="984" w:right="0" w:hanging="164"/>
        <w:jc w:val="left"/>
        <w:rPr>
          <w:sz w:val="28"/>
        </w:rPr>
      </w:pPr>
      <w:r>
        <w:rPr>
          <w:i/>
          <w:sz w:val="28"/>
        </w:rPr>
        <w:t>специальный</w:t>
      </w:r>
      <w:r>
        <w:rPr>
          <w:i/>
          <w:spacing w:val="-2"/>
          <w:sz w:val="28"/>
        </w:rPr>
        <w:t> </w:t>
      </w:r>
      <w:r>
        <w:rPr>
          <w:sz w:val="28"/>
        </w:rPr>
        <w:t>–</w:t>
      </w:r>
      <w:r>
        <w:rPr>
          <w:spacing w:val="-2"/>
          <w:sz w:val="28"/>
        </w:rPr>
        <w:t> </w:t>
      </w:r>
      <w:r>
        <w:rPr>
          <w:sz w:val="28"/>
        </w:rPr>
        <w:t>санитарные,</w:t>
      </w:r>
      <w:r>
        <w:rPr>
          <w:spacing w:val="-3"/>
          <w:sz w:val="28"/>
        </w:rPr>
        <w:t> </w:t>
      </w:r>
      <w:r>
        <w:rPr>
          <w:sz w:val="28"/>
        </w:rPr>
        <w:t>пожарные,</w:t>
      </w:r>
      <w:r>
        <w:rPr>
          <w:spacing w:val="-4"/>
          <w:sz w:val="28"/>
        </w:rPr>
        <w:t> </w:t>
      </w:r>
      <w:r>
        <w:rPr>
          <w:sz w:val="28"/>
        </w:rPr>
        <w:t>уборочные,</w:t>
      </w:r>
      <w:r>
        <w:rPr>
          <w:spacing w:val="-3"/>
          <w:sz w:val="28"/>
        </w:rPr>
        <w:t> </w:t>
      </w:r>
      <w:r>
        <w:rPr>
          <w:sz w:val="28"/>
        </w:rPr>
        <w:t>аварийные</w:t>
      </w:r>
      <w:r>
        <w:rPr>
          <w:spacing w:val="-5"/>
          <w:sz w:val="28"/>
        </w:rPr>
        <w:t> </w:t>
      </w:r>
      <w:r>
        <w:rPr>
          <w:sz w:val="28"/>
        </w:rPr>
        <w:t>и</w:t>
      </w:r>
      <w:r>
        <w:rPr>
          <w:spacing w:val="-3"/>
          <w:sz w:val="28"/>
        </w:rPr>
        <w:t> </w:t>
      </w:r>
      <w:r>
        <w:rPr>
          <w:sz w:val="28"/>
        </w:rPr>
        <w:t>т.д.;</w:t>
      </w:r>
    </w:p>
    <w:p>
      <w:pPr>
        <w:pStyle w:val="ListParagraph"/>
        <w:numPr>
          <w:ilvl w:val="0"/>
          <w:numId w:val="3"/>
        </w:numPr>
        <w:tabs>
          <w:tab w:pos="985" w:val="left" w:leader="none"/>
        </w:tabs>
        <w:spacing w:line="240" w:lineRule="auto" w:before="47" w:after="0"/>
        <w:ind w:left="984" w:right="0" w:hanging="164"/>
        <w:jc w:val="left"/>
        <w:rPr>
          <w:i/>
          <w:sz w:val="28"/>
        </w:rPr>
      </w:pPr>
      <w:r>
        <w:rPr>
          <w:i/>
          <w:sz w:val="28"/>
        </w:rPr>
        <w:t>пассажирский.</w:t>
      </w:r>
    </w:p>
    <w:p>
      <w:pPr>
        <w:pStyle w:val="BodyText"/>
        <w:spacing w:before="48"/>
        <w:ind w:left="821"/>
      </w:pPr>
      <w:r>
        <w:rPr/>
        <w:pict>
          <v:group style="position:absolute;margin-left:281.625pt;margin-top:54.600315pt;width:272.25pt;height:215.45pt;mso-position-horizontal-relative:page;mso-position-vertical-relative:paragraph;z-index:15730688" coordorigin="5633,1092" coordsize="5445,4309">
            <v:rect style="position:absolute;left:5775;top:1478;width:5295;height:2115" filled="true" fillcolor="#dbe4f0" stroked="false">
              <v:fill type="solid"/>
            </v:rect>
            <v:rect style="position:absolute;left:5775;top:1478;width:5295;height:2115" filled="false" stroked="true" strokeweight=".75pt" strokecolor="#000000">
              <v:stroke dashstyle="shortdash"/>
            </v:rect>
            <v:shape style="position:absolute;left:6270;top:1092;width:4170;height:2787" coordorigin="6270,1092" coordsize="4170,2787" path="m6390,1928l6340,1928,6340,1098,6336,1093,6324,1093,6320,1098,6320,1928,6270,1928,6330,2048,6375,1958,6390,1928xm7020,3758l6970,3758,6970,3468,6966,3463,6954,3463,6950,3468,6950,3758,6900,3758,6960,3878,7005,3788,7020,3758xm9851,3756l9800,3758,9790,3467,9785,3463,9774,3463,9770,3468,9781,3759,9731,3761,9795,3878,9836,3788,9851,3756xm10440,2048l10422,2032,10341,1958,10327,2006,7098,1094,7092,1092,7087,1095,7085,1100,7084,1106,7087,1111,7092,1113,10322,2025,10308,2073,10440,2048xe" filled="true" fillcolor="#000000" stroked="false">
              <v:path arrowok="t"/>
              <v:fill type="solid"/>
            </v:shape>
            <v:shape style="position:absolute;left:5767;top:1092;width:5310;height:278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26"/>
                      </w:rPr>
                    </w:pPr>
                  </w:p>
                  <w:p>
                    <w:pPr>
                      <w:spacing w:before="158"/>
                      <w:ind w:left="908" w:right="0" w:firstLine="0"/>
                      <w:jc w:val="left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sz w:val="24"/>
                      </w:rPr>
                      <w:t>Легковой</w:t>
                    </w:r>
                    <w:r>
                      <w:rPr>
                        <w:b/>
                        <w:i/>
                        <w:spacing w:val="-4"/>
                        <w:sz w:val="24"/>
                      </w:rPr>
                      <w:t> </w:t>
                    </w:r>
                    <w:r>
                      <w:rPr>
                        <w:b/>
                        <w:i/>
                        <w:sz w:val="24"/>
                      </w:rPr>
                      <w:t>автомобильный</w:t>
                    </w:r>
                    <w:r>
                      <w:rPr>
                        <w:b/>
                        <w:i/>
                        <w:spacing w:val="-6"/>
                        <w:sz w:val="24"/>
                      </w:rPr>
                      <w:t> </w:t>
                    </w:r>
                    <w:r>
                      <w:rPr>
                        <w:b/>
                        <w:i/>
                        <w:sz w:val="24"/>
                      </w:rPr>
                      <w:t>транспорт</w:t>
                    </w:r>
                  </w:p>
                </w:txbxContent>
              </v:textbox>
              <w10:wrap type="none"/>
            </v:shape>
            <v:shape style="position:absolute;left:9030;top:3878;width:1785;height:1515" type="#_x0000_t202" filled="true" fillcolor="#fce9d9" stroked="true" strokeweight=".75pt" strokecolor="#000000">
              <v:textbox inset="0,0,0,0">
                <w:txbxContent>
                  <w:p>
                    <w:pPr>
                      <w:spacing w:line="276" w:lineRule="auto" w:before="69"/>
                      <w:ind w:left="146" w:right="178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Легковые а/м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Мотороллеры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Мотоциклы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Велосипеды</w:t>
                    </w:r>
                  </w:p>
                </w:txbxContent>
              </v:textbox>
              <v:fill type="solid"/>
              <v:stroke dashstyle="solid"/>
              <w10:wrap type="none"/>
            </v:shape>
            <v:shape style="position:absolute;left:5640;top:3878;width:2700;height:1050" type="#_x0000_t202" filled="true" fillcolor="#fce9d9" stroked="true" strokeweight=".75pt" strokecolor="#000000">
              <v:textbox inset="0,0,0,0">
                <w:txbxContent>
                  <w:p>
                    <w:pPr>
                      <w:spacing w:before="69"/>
                      <w:ind w:left="14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Такси</w:t>
                    </w:r>
                  </w:p>
                  <w:p>
                    <w:pPr>
                      <w:spacing w:line="276" w:lineRule="auto" w:before="41"/>
                      <w:ind w:left="144" w:right="287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Легковые а/м проката</w:t>
                    </w:r>
                    <w:r>
                      <w:rPr>
                        <w:spacing w:val="-58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Ведомственные</w:t>
                    </w:r>
                  </w:p>
                </w:txbxContent>
              </v:textbox>
              <v:fill type="solid"/>
              <v:stroke dashstyle="solid"/>
              <w10:wrap type="none"/>
            </v:shape>
            <v:shape style="position:absolute;left:8550;top:2048;width:2400;height:1425" type="#_x0000_t202" filled="true" fillcolor="#ffffff" stroked="true" strokeweight=".75pt" strokecolor="#000000">
              <v:textbox inset="0,0,0,0">
                <w:txbxContent>
                  <w:p>
                    <w:pPr>
                      <w:spacing w:line="276" w:lineRule="auto" w:before="72"/>
                      <w:ind w:left="364" w:right="298" w:hanging="56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III группа</w:t>
                    </w:r>
                    <w:r>
                      <w:rPr>
                        <w:b/>
                        <w:spacing w:val="1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Личный</w:t>
                    </w:r>
                    <w:r>
                      <w:rPr>
                        <w:i/>
                        <w:spacing w:val="1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индивидуального</w:t>
                    </w:r>
                    <w:r>
                      <w:rPr>
                        <w:i/>
                        <w:spacing w:val="-57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пользования</w:t>
                    </w:r>
                  </w:p>
                </w:txbxContent>
              </v:textbox>
              <v:fill type="solid"/>
              <v:stroke dashstyle="solid"/>
              <w10:wrap type="none"/>
            </v:shape>
            <v:shape style="position:absolute;left:5940;top:2048;width:2400;height:1425" type="#_x0000_t202" filled="true" fillcolor="#ffffff" stroked="true" strokeweight=".75pt" strokecolor="#000000">
              <v:textbox inset="0,0,0,0">
                <w:txbxContent>
                  <w:p>
                    <w:pPr>
                      <w:spacing w:line="276" w:lineRule="auto" w:before="72"/>
                      <w:ind w:left="363" w:right="300" w:hanging="59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II группа</w:t>
                    </w:r>
                    <w:r>
                      <w:rPr>
                        <w:b/>
                        <w:spacing w:val="1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Общественный</w:t>
                    </w:r>
                    <w:r>
                      <w:rPr>
                        <w:i/>
                        <w:spacing w:val="1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индивидуального</w:t>
                    </w:r>
                    <w:r>
                      <w:rPr>
                        <w:i/>
                        <w:spacing w:val="-58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пользования</w:t>
                    </w:r>
                  </w:p>
                </w:txbxContent>
              </v:textbox>
              <v:fill type="solid"/>
              <v:stroke dashstyle="solid"/>
              <w10:wrap type="none"/>
            </v:shape>
            <w10:wrap type="none"/>
          </v:group>
        </w:pict>
      </w:r>
      <w:r>
        <w:rPr/>
        <w:pict>
          <v:group style="position:absolute;margin-left:109.125pt;margin-top:32.285316pt;width:276.75pt;height:141.75pt;mso-position-horizontal-relative:page;mso-position-vertical-relative:paragraph;z-index:15731200" coordorigin="2183,646" coordsize="5535,2835">
            <v:shape style="position:absolute;left:3600;top:1091;width:2052;height:961" coordorigin="3600,1092" coordsize="2052,961" path="m3684,1943l3600,2048,3734,2052,3718,2018,3690,2018,3684,2015,3682,2010,3679,2005,3682,1999,3687,1997,3705,1989,3684,1943xm3705,1989l3687,1997,3682,1999,3679,2005,3682,2010,3684,2015,3690,2018,3695,2015,3713,2007,3705,1989xm3713,2007l3695,2015,3690,2018,3718,2018,3713,2007xm5641,1092l5636,1094,3705,1989,3713,2007,5644,1112,5649,1110,5651,1104,5649,1099,5647,1094,5641,1092xe" filled="true" fillcolor="#000000" stroked="false">
              <v:path arrowok="t"/>
              <v:fill type="solid"/>
            </v:shape>
            <v:shape style="position:absolute;left:2190;top:2048;width:2595;height:1425" type="#_x0000_t202" filled="false" stroked="true" strokeweight=".75pt" strokecolor="#000000">
              <v:textbox inset="0,0,0,0">
                <w:txbxContent>
                  <w:p>
                    <w:pPr>
                      <w:spacing w:line="276" w:lineRule="auto" w:before="72"/>
                      <w:ind w:left="423" w:right="361" w:hanging="58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I группа</w:t>
                    </w:r>
                    <w:r>
                      <w:rPr>
                        <w:b/>
                        <w:spacing w:val="1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Общественный</w:t>
                    </w:r>
                    <w:r>
                      <w:rPr>
                        <w:i/>
                        <w:spacing w:val="1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массовый</w:t>
                    </w:r>
                    <w:r>
                      <w:rPr>
                        <w:i/>
                        <w:spacing w:val="-9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общего</w:t>
                    </w:r>
                    <w:r>
                      <w:rPr>
                        <w:i/>
                        <w:spacing w:val="-57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пользования</w:t>
                    </w:r>
                  </w:p>
                </w:txbxContent>
              </v:textbox>
              <v:stroke dashstyle="solid"/>
              <w10:wrap type="none"/>
            </v:shape>
            <v:shape style="position:absolute;left:4680;top:653;width:3030;height:450" type="#_x0000_t202" filled="false" stroked="true" strokeweight=".75pt" strokecolor="#000000">
              <v:textbox inset="0,0,0,0">
                <w:txbxContent>
                  <w:p>
                    <w:pPr>
                      <w:spacing w:before="68"/>
                      <w:ind w:left="14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Пассажирский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транспорт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/>
        <w:pict>
          <v:shape style="position:absolute;margin-left:119.25pt;margin-top:173.160309pt;width:6pt;height:20.75pt;mso-position-horizontal-relative:page;mso-position-vertical-relative:paragraph;z-index:15731712" coordorigin="2385,3463" coordsize="120,415" path="m2435,3758l2385,3758,2445,3878,2490,3788,2439,3788,2435,3784,2435,3758xm2451,3463l2439,3463,2435,3468,2435,3784,2439,3788,2451,3788,2455,3784,2455,3468,2451,3463xm2505,3758l2455,3758,2455,3784,2451,3788,2490,3788,2505,375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97.25pt;margin-top:173.160309pt;width:6pt;height:20.75pt;mso-position-horizontal-relative:page;mso-position-vertical-relative:paragraph;z-index:15732224" coordorigin="3945,3463" coordsize="120,415" path="m3995,3758l3945,3758,4005,3878,4050,3788,3999,3788,3995,3784,3995,3758xm4011,3463l3999,3463,3995,3468,3995,3784,3999,3788,4011,3788,4015,3784,4015,3468,4011,3463xm4065,3758l4015,3758,4015,3784,4011,3788,4050,3788,4065,3758xe" filled="true" fillcolor="#000000" stroked="false">
            <v:path arrowok="t"/>
            <v:fill type="solid"/>
            <w10:wrap type="none"/>
          </v:shape>
        </w:pict>
      </w:r>
      <w:r>
        <w:rPr/>
        <w:t>Пассажирский</w:t>
      </w:r>
      <w:r>
        <w:rPr>
          <w:spacing w:val="-2"/>
        </w:rPr>
        <w:t> </w:t>
      </w:r>
      <w:r>
        <w:rPr/>
        <w:t>транспорт</w:t>
      </w:r>
      <w:r>
        <w:rPr>
          <w:spacing w:val="-5"/>
        </w:rPr>
        <w:t> </w:t>
      </w:r>
      <w:r>
        <w:rPr/>
        <w:t>подразделяется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группы</w:t>
      </w:r>
      <w:r>
        <w:rPr>
          <w:spacing w:val="-2"/>
        </w:rPr>
        <w:t> </w:t>
      </w:r>
      <w:r>
        <w:rPr/>
        <w:t>(см.</w:t>
      </w:r>
      <w:r>
        <w:rPr>
          <w:spacing w:val="-3"/>
        </w:rPr>
        <w:t> </w:t>
      </w:r>
      <w:r>
        <w:rPr/>
        <w:t>рис.</w:t>
      </w:r>
      <w:r>
        <w:rPr>
          <w:spacing w:val="-2"/>
        </w:rPr>
        <w:t> </w:t>
      </w:r>
      <w:r>
        <w:rPr/>
        <w:t>3.1).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1"/>
        </w:rPr>
      </w:pPr>
      <w:r>
        <w:rPr/>
        <w:pict>
          <v:shape style="position:absolute;margin-left:78pt;margin-top:14.445217pt;width:66pt;height:25.5pt;mso-position-horizontal-relative:page;mso-position-vertical-relative:paragraph;z-index:-15728640;mso-wrap-distance-left:0;mso-wrap-distance-right:0" type="#_x0000_t202" filled="false" stroked="true" strokeweight=".75pt" strokecolor="#000000">
            <v:textbox inset="0,0,0,0">
              <w:txbxContent>
                <w:p>
                  <w:pPr>
                    <w:spacing w:before="69"/>
                    <w:ind w:left="144" w:right="0" w:firstLine="0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  <w:t>Уличный</w:t>
                  </w:r>
                </w:p>
              </w:txbxContent>
            </v:textbox>
            <v:stroke dashstyle="solid"/>
            <w10:wrap type="topAndBottom"/>
          </v:shape>
        </w:pict>
      </w:r>
      <w:r>
        <w:rPr/>
        <w:pict>
          <v:shape style="position:absolute;margin-left:168pt;margin-top:14.445217pt;width:83.25pt;height:25.5pt;mso-position-horizontal-relative:page;mso-position-vertical-relative:paragraph;z-index:-15728128;mso-wrap-distance-left:0;mso-wrap-distance-right:0" type="#_x0000_t202" filled="false" stroked="true" strokeweight=".75pt" strokecolor="#000000">
            <v:textbox inset="0,0,0,0">
              <w:txbxContent>
                <w:p>
                  <w:pPr>
                    <w:spacing w:before="69"/>
                    <w:ind w:left="144" w:right="0" w:firstLine="0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  <w:t>Внеуличный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  <w:r>
        <w:rPr/>
        <w:pict>
          <v:shape style="position:absolute;margin-left:68.25pt;margin-top:13.650976pt;width:92.25pt;height:69pt;mso-position-horizontal-relative:page;mso-position-vertical-relative:paragraph;z-index:-15727616;mso-wrap-distance-left:0;mso-wrap-distance-right:0" type="#_x0000_t202" filled="true" fillcolor="#fce9d9" stroked="true" strokeweight=".75pt" strokecolor="#000000">
            <v:textbox inset="0,0,0,0">
              <w:txbxContent>
                <w:p>
                  <w:pPr>
                    <w:spacing w:before="68"/>
                    <w:ind w:left="144" w:right="0" w:firstLine="0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  <w:t>Трамвай</w:t>
                  </w:r>
                </w:p>
                <w:p>
                  <w:pPr>
                    <w:spacing w:line="276" w:lineRule="auto" w:before="41"/>
                    <w:ind w:left="144" w:right="186" w:firstLine="0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  <w:t>Троллейбус</w:t>
                  </w:r>
                  <w:r>
                    <w:rPr>
                      <w:spacing w:val="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Автобус</w:t>
                  </w:r>
                  <w:r>
                    <w:rPr>
                      <w:spacing w:val="1"/>
                      <w:sz w:val="24"/>
                    </w:rPr>
                    <w:t> </w:t>
                  </w:r>
                  <w:r>
                    <w:rPr>
                      <w:spacing w:val="-1"/>
                      <w:sz w:val="24"/>
                    </w:rPr>
                    <w:t>Микроавтобус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  <w:r>
        <w:rPr/>
        <w:pict>
          <v:shape style="position:absolute;margin-left:168pt;margin-top:13.650976pt;width:108.75pt;height:116.25pt;mso-position-horizontal-relative:page;mso-position-vertical-relative:paragraph;z-index:-15727104;mso-wrap-distance-left:0;mso-wrap-distance-right:0" type="#_x0000_t202" filled="true" fillcolor="#fce9d9" stroked="true" strokeweight=".75pt" strokecolor="#000000">
            <v:textbox inset="0,0,0,0">
              <w:txbxContent>
                <w:p>
                  <w:pPr>
                    <w:spacing w:line="276" w:lineRule="auto" w:before="68"/>
                    <w:ind w:left="144" w:right="260" w:firstLine="0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  <w:t>Метрополитен</w:t>
                  </w:r>
                  <w:r>
                    <w:rPr>
                      <w:spacing w:val="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Электричка</w:t>
                  </w:r>
                  <w:r>
                    <w:rPr>
                      <w:spacing w:val="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Скоростной под-</w:t>
                  </w:r>
                  <w:r>
                    <w:rPr>
                      <w:spacing w:val="-57"/>
                      <w:sz w:val="24"/>
                    </w:rPr>
                    <w:t> </w:t>
                  </w:r>
                  <w:r>
                    <w:rPr>
                      <w:sz w:val="24"/>
                    </w:rPr>
                    <w:t>земный трамвай</w:t>
                  </w:r>
                  <w:r>
                    <w:rPr>
                      <w:spacing w:val="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Речной</w:t>
                  </w:r>
                  <w:r>
                    <w:rPr>
                      <w:spacing w:val="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Монорельсовый</w:t>
                  </w:r>
                  <w:r>
                    <w:rPr>
                      <w:spacing w:val="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Вертолеты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p>
      <w:pPr>
        <w:pStyle w:val="BodyText"/>
        <w:spacing w:before="6"/>
        <w:rPr>
          <w:sz w:val="29"/>
        </w:rPr>
      </w:pPr>
    </w:p>
    <w:p>
      <w:pPr>
        <w:spacing w:before="0"/>
        <w:ind w:left="1989" w:right="2009" w:firstLine="0"/>
        <w:jc w:val="center"/>
        <w:rPr>
          <w:sz w:val="24"/>
        </w:rPr>
      </w:pPr>
      <w:r>
        <w:rPr/>
        <w:pict>
          <v:shape style="position:absolute;margin-left:110.25pt;margin-top:-162.586868pt;width:6pt;height:27.5pt;mso-position-horizontal-relative:page;mso-position-vertical-relative:paragraph;z-index:15732736" coordorigin="2205,-3252" coordsize="120,550" path="m2255,-2822l2205,-2822,2265,-2702,2310,-2792,2259,-2792,2255,-2796,2255,-2822xm2271,-3252l2259,-3252,2255,-3247,2255,-2796,2259,-2792,2271,-2792,2275,-2796,2275,-3247,2271,-3252xm2325,-2822l2275,-2822,2275,-2796,2271,-2792,2310,-2792,2325,-2822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212.080002pt;margin-top:-162.596878pt;width:6pt;height:27.55pt;mso-position-horizontal-relative:page;mso-position-vertical-relative:paragraph;z-index:15733248" coordorigin="4242,-3252" coordsize="120,551" path="m4292,-2821l4242,-2820,4305,-2702,4347,-2792,4297,-2792,4292,-2796,4292,-2802,4292,-2821xm4312,-2822l4292,-2821,4292,-2801,4292,-2796,4297,-2792,4308,-2792,4312,-2797,4312,-2802,4312,-2822xm4362,-2823l4312,-2822,4312,-2802,4312,-2797,4308,-2792,4297,-2792,4347,-2792,4362,-2823xm4295,-3252l4284,-3252,4280,-3247,4280,-3242,4292,-2821,4312,-2822,4300,-3242,4300,-3248,4295,-3252xe" filled="true" fillcolor="#000000" stroked="false">
            <v:path arrowok="t"/>
            <v:fill type="solid"/>
            <w10:wrap type="none"/>
          </v:shape>
        </w:pict>
      </w:r>
      <w:r>
        <w:rPr>
          <w:sz w:val="24"/>
        </w:rPr>
        <w:t>Рисунок</w:t>
      </w:r>
      <w:r>
        <w:rPr>
          <w:spacing w:val="-3"/>
          <w:sz w:val="24"/>
        </w:rPr>
        <w:t> </w:t>
      </w:r>
      <w:r>
        <w:rPr>
          <w:sz w:val="24"/>
        </w:rPr>
        <w:t>3.1</w:t>
      </w:r>
      <w:r>
        <w:rPr>
          <w:spacing w:val="-2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</w:t>
      </w:r>
      <w:r>
        <w:rPr>
          <w:sz w:val="24"/>
        </w:rPr>
        <w:t>Классификация</w:t>
      </w:r>
      <w:r>
        <w:rPr>
          <w:spacing w:val="-6"/>
          <w:sz w:val="24"/>
        </w:rPr>
        <w:t> </w:t>
      </w:r>
      <w:r>
        <w:rPr>
          <w:sz w:val="24"/>
        </w:rPr>
        <w:t>пассажирского</w:t>
      </w:r>
      <w:r>
        <w:rPr>
          <w:spacing w:val="-2"/>
          <w:sz w:val="24"/>
        </w:rPr>
        <w:t> </w:t>
      </w:r>
      <w:r>
        <w:rPr>
          <w:sz w:val="24"/>
        </w:rPr>
        <w:t>транспорта</w:t>
      </w:r>
    </w:p>
    <w:p>
      <w:pPr>
        <w:spacing w:after="0"/>
        <w:jc w:val="center"/>
        <w:rPr>
          <w:sz w:val="24"/>
        </w:rPr>
        <w:sectPr>
          <w:type w:val="continuous"/>
          <w:pgSz w:w="11910" w:h="16840"/>
          <w:pgMar w:top="1280" w:bottom="1280" w:left="1020" w:right="720"/>
        </w:sectPr>
      </w:pPr>
    </w:p>
    <w:p>
      <w:pPr>
        <w:pStyle w:val="BodyText"/>
        <w:spacing w:line="276" w:lineRule="auto" w:before="79"/>
        <w:ind w:left="112" w:right="124" w:firstLine="708"/>
        <w:jc w:val="both"/>
      </w:pPr>
      <w:r>
        <w:rPr>
          <w:u w:val="single"/>
        </w:rPr>
        <w:t>По характеру путевых устройств</w:t>
      </w:r>
      <w:r>
        <w:rPr/>
        <w:t> городской транспорт делят на </w:t>
      </w:r>
      <w:r>
        <w:rPr>
          <w:i/>
        </w:rPr>
        <w:t>рельсовый</w:t>
      </w:r>
      <w:r>
        <w:rPr>
          <w:i/>
          <w:spacing w:val="1"/>
        </w:rPr>
        <w:t> </w:t>
      </w:r>
      <w:r>
        <w:rPr/>
        <w:t>(метро, железные дороги, трамвай, монорельс) и </w:t>
      </w:r>
      <w:r>
        <w:rPr>
          <w:i/>
        </w:rPr>
        <w:t>безрельсовый </w:t>
      </w:r>
      <w:r>
        <w:rPr/>
        <w:t>(троллейбус, авто-</w:t>
      </w:r>
      <w:r>
        <w:rPr>
          <w:spacing w:val="1"/>
        </w:rPr>
        <w:t> </w:t>
      </w:r>
      <w:r>
        <w:rPr/>
        <w:t>бус,</w:t>
      </w:r>
      <w:r>
        <w:rPr>
          <w:spacing w:val="-2"/>
        </w:rPr>
        <w:t> </w:t>
      </w:r>
      <w:r>
        <w:rPr/>
        <w:t>речной,</w:t>
      </w:r>
      <w:r>
        <w:rPr>
          <w:spacing w:val="-1"/>
        </w:rPr>
        <w:t> </w:t>
      </w:r>
      <w:r>
        <w:rPr/>
        <w:t>вертолетный,</w:t>
      </w:r>
      <w:r>
        <w:rPr>
          <w:spacing w:val="-1"/>
        </w:rPr>
        <w:t> </w:t>
      </w:r>
      <w:r>
        <w:rPr/>
        <w:t>конвейерный).</w:t>
      </w:r>
    </w:p>
    <w:p>
      <w:pPr>
        <w:spacing w:line="276" w:lineRule="auto" w:before="0"/>
        <w:ind w:left="112" w:right="124" w:firstLine="708"/>
        <w:jc w:val="both"/>
        <w:rPr>
          <w:sz w:val="28"/>
        </w:rPr>
      </w:pPr>
      <w:r>
        <w:rPr>
          <w:sz w:val="28"/>
          <w:u w:val="single"/>
        </w:rPr>
        <w:t>По</w:t>
      </w:r>
      <w:r>
        <w:rPr>
          <w:spacing w:val="1"/>
          <w:sz w:val="28"/>
          <w:u w:val="single"/>
        </w:rPr>
        <w:t> </w:t>
      </w:r>
      <w:r>
        <w:rPr>
          <w:sz w:val="28"/>
          <w:u w:val="single"/>
        </w:rPr>
        <w:t>роду используемой двигательной силы</w:t>
      </w:r>
      <w:r>
        <w:rPr>
          <w:spacing w:val="1"/>
          <w:sz w:val="28"/>
        </w:rPr>
        <w:t> </w:t>
      </w:r>
      <w:r>
        <w:rPr>
          <w:sz w:val="28"/>
        </w:rPr>
        <w:t>транспорт разделяется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две</w:t>
      </w:r>
      <w:r>
        <w:rPr>
          <w:spacing w:val="1"/>
          <w:sz w:val="28"/>
        </w:rPr>
        <w:t> </w:t>
      </w:r>
      <w:r>
        <w:rPr>
          <w:sz w:val="28"/>
        </w:rPr>
        <w:t>большие группы: с </w:t>
      </w:r>
      <w:r>
        <w:rPr>
          <w:i/>
          <w:sz w:val="28"/>
        </w:rPr>
        <w:t>электродвигателем </w:t>
      </w:r>
      <w:r>
        <w:rPr>
          <w:sz w:val="28"/>
        </w:rPr>
        <w:t>(метро, железные дороги, трамвай, трол-</w:t>
      </w:r>
      <w:r>
        <w:rPr>
          <w:spacing w:val="1"/>
          <w:sz w:val="28"/>
        </w:rPr>
        <w:t> </w:t>
      </w:r>
      <w:r>
        <w:rPr>
          <w:sz w:val="28"/>
        </w:rPr>
        <w:t>лейбус, монорельсовый, конвейерный), с </w:t>
      </w:r>
      <w:r>
        <w:rPr>
          <w:i/>
          <w:sz w:val="28"/>
        </w:rPr>
        <w:t>двигателем внутреннего сгорания и ди-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зелем </w:t>
      </w:r>
      <w:r>
        <w:rPr>
          <w:sz w:val="28"/>
        </w:rPr>
        <w:t>(автобус,</w:t>
      </w:r>
      <w:r>
        <w:rPr>
          <w:spacing w:val="-1"/>
          <w:sz w:val="28"/>
        </w:rPr>
        <w:t> </w:t>
      </w:r>
      <w:r>
        <w:rPr>
          <w:sz w:val="28"/>
        </w:rPr>
        <w:t>легковой</w:t>
      </w:r>
      <w:r>
        <w:rPr>
          <w:spacing w:val="-1"/>
          <w:sz w:val="28"/>
        </w:rPr>
        <w:t> </w:t>
      </w:r>
      <w:r>
        <w:rPr>
          <w:sz w:val="28"/>
        </w:rPr>
        <w:t>автомобиль,</w:t>
      </w:r>
      <w:r>
        <w:rPr>
          <w:spacing w:val="-1"/>
          <w:sz w:val="28"/>
        </w:rPr>
        <w:t> </w:t>
      </w:r>
      <w:r>
        <w:rPr>
          <w:sz w:val="28"/>
        </w:rPr>
        <w:t>речной</w:t>
      </w:r>
      <w:r>
        <w:rPr>
          <w:spacing w:val="-1"/>
          <w:sz w:val="28"/>
        </w:rPr>
        <w:t> </w:t>
      </w:r>
      <w:r>
        <w:rPr>
          <w:sz w:val="28"/>
        </w:rPr>
        <w:t>трамвай,</w:t>
      </w:r>
      <w:r>
        <w:rPr>
          <w:spacing w:val="-1"/>
          <w:sz w:val="28"/>
        </w:rPr>
        <w:t> </w:t>
      </w:r>
      <w:r>
        <w:rPr>
          <w:sz w:val="28"/>
        </w:rPr>
        <w:t>вертолеты).</w:t>
      </w:r>
    </w:p>
    <w:p>
      <w:pPr>
        <w:pStyle w:val="BodyText"/>
        <w:spacing w:line="276" w:lineRule="auto"/>
        <w:ind w:left="112" w:right="124" w:firstLine="708"/>
        <w:jc w:val="both"/>
      </w:pPr>
      <w:r>
        <w:rPr/>
        <w:t>Монорельсовый транспорт реализован в г. Москве в виде одной линии – от</w:t>
      </w:r>
      <w:r>
        <w:rPr>
          <w:spacing w:val="1"/>
        </w:rPr>
        <w:t> </w:t>
      </w:r>
      <w:r>
        <w:rPr/>
        <w:t>метро «Тимирязевская» до улицы Сергея Эйзенштейна (см. рис. 3.2). Была приня-</w:t>
      </w:r>
      <w:r>
        <w:rPr>
          <w:spacing w:val="1"/>
        </w:rPr>
        <w:t> </w:t>
      </w:r>
      <w:r>
        <w:rPr/>
        <w:t>та</w:t>
      </w:r>
      <w:r>
        <w:rPr>
          <w:spacing w:val="1"/>
        </w:rPr>
        <w:t> </w:t>
      </w:r>
      <w:r>
        <w:rPr/>
        <w:t>навесная система, когда подвижной состав движется по верхней поверхности</w:t>
      </w:r>
      <w:r>
        <w:rPr>
          <w:spacing w:val="1"/>
        </w:rPr>
        <w:t> </w:t>
      </w:r>
      <w:r>
        <w:rPr/>
        <w:t>балки, которая и является "рельсом". В зимний период эксплуатации, когда балка</w:t>
      </w:r>
      <w:r>
        <w:rPr>
          <w:spacing w:val="1"/>
        </w:rPr>
        <w:t> </w:t>
      </w:r>
      <w:r>
        <w:rPr/>
        <w:t>покрывается снегом и обледеневает, возникают трудности с эксплуатацией моно-</w:t>
      </w:r>
      <w:r>
        <w:rPr>
          <w:spacing w:val="1"/>
        </w:rPr>
        <w:t> </w:t>
      </w:r>
      <w:r>
        <w:rPr/>
        <w:t>рельса.</w:t>
      </w:r>
      <w:r>
        <w:rPr>
          <w:spacing w:val="1"/>
        </w:rPr>
        <w:t> </w:t>
      </w:r>
      <w:r>
        <w:rPr/>
        <w:t>Монорельс</w:t>
      </w:r>
      <w:r>
        <w:rPr>
          <w:spacing w:val="1"/>
        </w:rPr>
        <w:t> </w:t>
      </w:r>
      <w:r>
        <w:rPr/>
        <w:t>эксплуатируется</w:t>
      </w:r>
      <w:r>
        <w:rPr>
          <w:spacing w:val="70"/>
        </w:rPr>
        <w:t> </w:t>
      </w:r>
      <w:r>
        <w:rPr/>
        <w:t>с</w:t>
      </w:r>
      <w:r>
        <w:rPr>
          <w:spacing w:val="70"/>
        </w:rPr>
        <w:t> </w:t>
      </w:r>
      <w:r>
        <w:rPr/>
        <w:t>2004</w:t>
      </w:r>
      <w:r>
        <w:rPr>
          <w:spacing w:val="70"/>
        </w:rPr>
        <w:t> </w:t>
      </w:r>
      <w:r>
        <w:rPr/>
        <w:t>года</w:t>
      </w:r>
      <w:r>
        <w:rPr>
          <w:spacing w:val="70"/>
        </w:rPr>
        <w:t> </w:t>
      </w:r>
      <w:r>
        <w:rPr/>
        <w:t>и</w:t>
      </w:r>
      <w:r>
        <w:rPr>
          <w:spacing w:val="70"/>
        </w:rPr>
        <w:t> </w:t>
      </w:r>
      <w:r>
        <w:rPr/>
        <w:t>признан</w:t>
      </w:r>
      <w:r>
        <w:rPr>
          <w:spacing w:val="70"/>
        </w:rPr>
        <w:t> </w:t>
      </w:r>
      <w:r>
        <w:rPr/>
        <w:t>нерентабельным,</w:t>
      </w:r>
      <w:r>
        <w:rPr>
          <w:spacing w:val="1"/>
        </w:rPr>
        <w:t> </w:t>
      </w:r>
      <w:r>
        <w:rPr/>
        <w:t>т.к.</w:t>
      </w:r>
      <w:r>
        <w:rPr>
          <w:spacing w:val="68"/>
        </w:rPr>
        <w:t> </w:t>
      </w:r>
      <w:r>
        <w:rPr/>
        <w:t>перевозит в</w:t>
      </w:r>
      <w:r>
        <w:rPr>
          <w:spacing w:val="-1"/>
        </w:rPr>
        <w:t> </w:t>
      </w:r>
      <w:r>
        <w:rPr/>
        <w:t>сутки</w:t>
      </w:r>
      <w:r>
        <w:rPr>
          <w:spacing w:val="1"/>
        </w:rPr>
        <w:t> </w:t>
      </w:r>
      <w:r>
        <w:rPr/>
        <w:t>не</w:t>
      </w:r>
      <w:r>
        <w:rPr>
          <w:spacing w:val="-3"/>
        </w:rPr>
        <w:t> </w:t>
      </w:r>
      <w:r>
        <w:rPr/>
        <w:t>более</w:t>
      </w:r>
      <w:r>
        <w:rPr>
          <w:spacing w:val="-1"/>
        </w:rPr>
        <w:t> </w:t>
      </w:r>
      <w:r>
        <w:rPr/>
        <w:t>10</w:t>
      </w:r>
      <w:r>
        <w:rPr>
          <w:spacing w:val="1"/>
        </w:rPr>
        <w:t> </w:t>
      </w:r>
      <w:r>
        <w:rPr/>
        <w:t>тысяч пассажиров.</w:t>
      </w:r>
    </w:p>
    <w:p>
      <w:pPr>
        <w:pStyle w:val="BodyText"/>
        <w:spacing w:before="3"/>
        <w:rPr>
          <w:sz w:val="21"/>
        </w:rPr>
      </w:pPr>
      <w:r>
        <w:rPr/>
        <w:drawing>
          <wp:anchor distT="0" distB="0" distL="0" distR="0" allowOverlap="1" layoutInCell="1" locked="0" behindDoc="0" simplePos="0" relativeHeight="10">
            <wp:simplePos x="0" y="0"/>
            <wp:positionH relativeFrom="page">
              <wp:posOffset>934821</wp:posOffset>
            </wp:positionH>
            <wp:positionV relativeFrom="paragraph">
              <wp:posOffset>294427</wp:posOffset>
            </wp:positionV>
            <wp:extent cx="2113635" cy="1495425"/>
            <wp:effectExtent l="0" t="0" r="0" b="0"/>
            <wp:wrapTopAndBottom/>
            <wp:docPr id="1" name="image1.png" descr="Схема монорельсовой линии, фото KVentz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363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1">
            <wp:simplePos x="0" y="0"/>
            <wp:positionH relativeFrom="page">
              <wp:posOffset>3552825</wp:posOffset>
            </wp:positionH>
            <wp:positionV relativeFrom="paragraph">
              <wp:posOffset>180127</wp:posOffset>
            </wp:positionV>
            <wp:extent cx="2813477" cy="1963769"/>
            <wp:effectExtent l="0" t="0" r="0" b="0"/>
            <wp:wrapTopAndBottom/>
            <wp:docPr id="3" name="image2.jpeg" descr="http://mosmetro.ru/upload/1890/mono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3477" cy="19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92"/>
        <w:ind w:left="2341" w:right="2360" w:firstLine="0"/>
        <w:jc w:val="center"/>
        <w:rPr>
          <w:sz w:val="24"/>
        </w:rPr>
      </w:pPr>
      <w:r>
        <w:rPr>
          <w:sz w:val="24"/>
        </w:rPr>
        <w:t>Рисунок</w:t>
      </w:r>
      <w:r>
        <w:rPr>
          <w:spacing w:val="-3"/>
          <w:sz w:val="24"/>
        </w:rPr>
        <w:t> </w:t>
      </w:r>
      <w:r>
        <w:rPr>
          <w:sz w:val="24"/>
        </w:rPr>
        <w:t>3.2</w:t>
      </w:r>
      <w:r>
        <w:rPr>
          <w:spacing w:val="-2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</w:t>
      </w:r>
      <w:r>
        <w:rPr>
          <w:sz w:val="24"/>
        </w:rPr>
        <w:t>Монорельсовый</w:t>
      </w:r>
      <w:r>
        <w:rPr>
          <w:spacing w:val="-3"/>
          <w:sz w:val="24"/>
        </w:rPr>
        <w:t> </w:t>
      </w:r>
      <w:r>
        <w:rPr>
          <w:sz w:val="24"/>
        </w:rPr>
        <w:t>транспорт</w:t>
      </w:r>
      <w:r>
        <w:rPr>
          <w:spacing w:val="-2"/>
          <w:sz w:val="24"/>
        </w:rPr>
        <w:t> </w:t>
      </w:r>
      <w:r>
        <w:rPr>
          <w:sz w:val="24"/>
        </w:rPr>
        <w:t>в</w:t>
      </w:r>
      <w:r>
        <w:rPr>
          <w:spacing w:val="-3"/>
          <w:sz w:val="24"/>
        </w:rPr>
        <w:t> </w:t>
      </w:r>
      <w:r>
        <w:rPr>
          <w:sz w:val="24"/>
        </w:rPr>
        <w:t>г.</w:t>
      </w:r>
      <w:r>
        <w:rPr>
          <w:spacing w:val="-5"/>
          <w:sz w:val="24"/>
        </w:rPr>
        <w:t> </w:t>
      </w:r>
      <w:r>
        <w:rPr>
          <w:sz w:val="24"/>
        </w:rPr>
        <w:t>Москве</w:t>
      </w:r>
    </w:p>
    <w:p>
      <w:pPr>
        <w:pStyle w:val="BodyText"/>
        <w:rPr>
          <w:sz w:val="22"/>
        </w:rPr>
      </w:pPr>
    </w:p>
    <w:p>
      <w:pPr>
        <w:pStyle w:val="BodyText"/>
        <w:spacing w:line="276" w:lineRule="auto"/>
        <w:ind w:left="112" w:right="129" w:firstLine="708"/>
        <w:jc w:val="both"/>
      </w:pPr>
      <w:r>
        <w:rPr/>
        <w:t>В нынешней реализации монорельс в Москве не может претендовать на су-</w:t>
      </w:r>
      <w:r>
        <w:rPr>
          <w:spacing w:val="1"/>
        </w:rPr>
        <w:t> </w:t>
      </w:r>
      <w:r>
        <w:rPr/>
        <w:t>ществование не только как вид городского транспорта, но и как дорогой эксклю-</w:t>
      </w:r>
      <w:r>
        <w:rPr>
          <w:spacing w:val="1"/>
        </w:rPr>
        <w:t> </w:t>
      </w:r>
      <w:r>
        <w:rPr/>
        <w:t>зивный аттракцион из-за крайне невысокого качества сборки подвижного состава</w:t>
      </w:r>
      <w:r>
        <w:rPr>
          <w:spacing w:val="1"/>
        </w:rPr>
        <w:t> </w:t>
      </w:r>
      <w:r>
        <w:rPr/>
        <w:t>и конструкции станций (хоть и накрытых навесами, но все равно не защищающих</w:t>
      </w:r>
      <w:r>
        <w:rPr>
          <w:spacing w:val="1"/>
        </w:rPr>
        <w:t> </w:t>
      </w:r>
      <w:r>
        <w:rPr/>
        <w:t>от</w:t>
      </w:r>
      <w:r>
        <w:rPr>
          <w:spacing w:val="-2"/>
        </w:rPr>
        <w:t> </w:t>
      </w:r>
      <w:r>
        <w:rPr/>
        <w:t>погодных</w:t>
      </w:r>
      <w:r>
        <w:rPr>
          <w:spacing w:val="1"/>
        </w:rPr>
        <w:t> </w:t>
      </w:r>
      <w:r>
        <w:rPr/>
        <w:t>условий и осадков).</w:t>
      </w:r>
    </w:p>
    <w:p>
      <w:pPr>
        <w:pStyle w:val="BodyText"/>
        <w:spacing w:line="276" w:lineRule="auto"/>
        <w:ind w:left="7410" w:right="123" w:firstLine="991"/>
        <w:jc w:val="both"/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3040379</wp:posOffset>
            </wp:positionH>
            <wp:positionV relativeFrom="paragraph">
              <wp:posOffset>50804</wp:posOffset>
            </wp:positionV>
            <wp:extent cx="2197099" cy="1430655"/>
            <wp:effectExtent l="0" t="0" r="0" b="0"/>
            <wp:wrapNone/>
            <wp:docPr id="5" name="image3.jpeg" descr="http://www.f5.ru/files/images/compiled/2c6/2c6f57b5b23b2fd382141119251e59a9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7099" cy="1430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734059</wp:posOffset>
            </wp:positionH>
            <wp:positionV relativeFrom="paragraph">
              <wp:posOffset>50804</wp:posOffset>
            </wp:positionV>
            <wp:extent cx="2237104" cy="1421130"/>
            <wp:effectExtent l="0" t="0" r="0" b="0"/>
            <wp:wrapNone/>
            <wp:docPr id="7" name="image4.jpeg" descr="http://files.vm.ru/photo/vecherka/2014/08/doc6gpemqlhtdlg8iye4vy_800_480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7104" cy="1421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Конвейерный</w:t>
      </w:r>
      <w:r>
        <w:rPr>
          <w:spacing w:val="-68"/>
        </w:rPr>
        <w:t> </w:t>
      </w:r>
      <w:r>
        <w:rPr/>
        <w:t>транспорт показан на</w:t>
      </w:r>
      <w:r>
        <w:rPr>
          <w:spacing w:val="1"/>
        </w:rPr>
        <w:t> </w:t>
      </w:r>
      <w:r>
        <w:rPr/>
        <w:t>рис.</w:t>
      </w:r>
      <w:r>
        <w:rPr>
          <w:spacing w:val="-4"/>
        </w:rPr>
        <w:t> </w:t>
      </w:r>
      <w:r>
        <w:rPr/>
        <w:t>3.3.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</w:p>
    <w:p>
      <w:pPr>
        <w:spacing w:before="90"/>
        <w:ind w:left="653" w:right="0" w:firstLine="0"/>
        <w:jc w:val="left"/>
        <w:rPr>
          <w:sz w:val="24"/>
        </w:rPr>
      </w:pPr>
      <w:r>
        <w:rPr>
          <w:sz w:val="24"/>
        </w:rPr>
        <w:t>Рисунок</w:t>
      </w:r>
      <w:r>
        <w:rPr>
          <w:spacing w:val="-3"/>
          <w:sz w:val="24"/>
        </w:rPr>
        <w:t> </w:t>
      </w:r>
      <w:r>
        <w:rPr>
          <w:sz w:val="24"/>
        </w:rPr>
        <w:t>3.3</w:t>
      </w:r>
      <w:r>
        <w:rPr>
          <w:spacing w:val="-3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</w:t>
      </w:r>
      <w:r>
        <w:rPr>
          <w:sz w:val="24"/>
        </w:rPr>
        <w:t>Конвейерный</w:t>
      </w:r>
      <w:r>
        <w:rPr>
          <w:spacing w:val="-3"/>
          <w:sz w:val="24"/>
        </w:rPr>
        <w:t> </w:t>
      </w:r>
      <w:r>
        <w:rPr>
          <w:sz w:val="24"/>
        </w:rPr>
        <w:t>транспорт</w:t>
      </w:r>
      <w:r>
        <w:rPr>
          <w:spacing w:val="-2"/>
          <w:sz w:val="24"/>
        </w:rPr>
        <w:t> </w:t>
      </w:r>
      <w:r>
        <w:rPr>
          <w:sz w:val="24"/>
        </w:rPr>
        <w:t>(движущийся</w:t>
      </w:r>
      <w:r>
        <w:rPr>
          <w:spacing w:val="-3"/>
          <w:sz w:val="24"/>
        </w:rPr>
        <w:t> </w:t>
      </w:r>
      <w:r>
        <w:rPr>
          <w:sz w:val="24"/>
        </w:rPr>
        <w:t>тротуар)</w:t>
      </w:r>
    </w:p>
    <w:p>
      <w:pPr>
        <w:spacing w:after="0"/>
        <w:jc w:val="left"/>
        <w:rPr>
          <w:sz w:val="24"/>
        </w:rPr>
        <w:sectPr>
          <w:pgSz w:w="11910" w:h="16840"/>
          <w:pgMar w:header="756" w:footer="1098" w:top="1280" w:bottom="1280" w:left="1020" w:right="720"/>
        </w:sectPr>
      </w:pPr>
    </w:p>
    <w:p>
      <w:pPr>
        <w:pStyle w:val="Heading1"/>
        <w:numPr>
          <w:ilvl w:val="1"/>
          <w:numId w:val="2"/>
        </w:numPr>
        <w:tabs>
          <w:tab w:pos="2499" w:val="left" w:leader="none"/>
        </w:tabs>
        <w:spacing w:line="240" w:lineRule="auto" w:before="83" w:after="0"/>
        <w:ind w:left="2498" w:right="0" w:hanging="423"/>
        <w:jc w:val="left"/>
      </w:pPr>
      <w:r>
        <w:rPr/>
        <w:t>Виды</w:t>
      </w:r>
      <w:r>
        <w:rPr>
          <w:spacing w:val="-6"/>
        </w:rPr>
        <w:t> </w:t>
      </w:r>
      <w:r>
        <w:rPr/>
        <w:t>наземного</w:t>
      </w:r>
      <w:r>
        <w:rPr>
          <w:spacing w:val="-3"/>
        </w:rPr>
        <w:t> </w:t>
      </w:r>
      <w:r>
        <w:rPr/>
        <w:t>пассажирского</w:t>
      </w:r>
      <w:r>
        <w:rPr>
          <w:spacing w:val="-3"/>
        </w:rPr>
        <w:t> </w:t>
      </w:r>
      <w:r>
        <w:rPr/>
        <w:t>транспорта</w:t>
      </w:r>
    </w:p>
    <w:p>
      <w:pPr>
        <w:pStyle w:val="Heading2"/>
        <w:numPr>
          <w:ilvl w:val="2"/>
          <w:numId w:val="2"/>
        </w:numPr>
        <w:tabs>
          <w:tab w:pos="4765" w:val="left" w:leader="none"/>
        </w:tabs>
        <w:spacing w:line="240" w:lineRule="auto" w:before="262" w:after="0"/>
        <w:ind w:left="4765" w:right="0" w:hanging="632"/>
        <w:jc w:val="left"/>
      </w:pPr>
      <w:r>
        <w:rPr/>
        <w:t>Автобусы</w:t>
      </w:r>
    </w:p>
    <w:p>
      <w:pPr>
        <w:pStyle w:val="BodyText"/>
        <w:spacing w:line="276" w:lineRule="auto" w:before="254"/>
        <w:ind w:left="112" w:right="122" w:firstLine="708"/>
        <w:jc w:val="both"/>
      </w:pPr>
      <w:r>
        <w:rPr/>
        <w:t>Наиболее распространенным являются автобусы. В зависимости от назна-</w:t>
      </w:r>
      <w:r>
        <w:rPr>
          <w:spacing w:val="1"/>
        </w:rPr>
        <w:t> </w:t>
      </w:r>
      <w:r>
        <w:rPr/>
        <w:t>чения автобусные линии подразделяются на 2 вида: </w:t>
      </w:r>
      <w:r>
        <w:rPr>
          <w:i/>
        </w:rPr>
        <w:t>основные</w:t>
      </w:r>
      <w:r>
        <w:rPr/>
        <w:t>, обеспечивающие</w:t>
      </w:r>
      <w:r>
        <w:rPr>
          <w:spacing w:val="1"/>
        </w:rPr>
        <w:t> </w:t>
      </w:r>
      <w:r>
        <w:rPr/>
        <w:t>непосредственную транспортную связь между отдельными районами и пассажи-</w:t>
      </w:r>
      <w:r>
        <w:rPr>
          <w:spacing w:val="1"/>
        </w:rPr>
        <w:t> </w:t>
      </w:r>
      <w:r>
        <w:rPr/>
        <w:t>рообразующими пунктами, и</w:t>
      </w:r>
      <w:r>
        <w:rPr>
          <w:spacing w:val="70"/>
        </w:rPr>
        <w:t> </w:t>
      </w:r>
      <w:r>
        <w:rPr>
          <w:i/>
        </w:rPr>
        <w:t>подвозящие</w:t>
      </w:r>
      <w:r>
        <w:rPr/>
        <w:t>, обеспечивающие доставку пассажиров</w:t>
      </w:r>
      <w:r>
        <w:rPr>
          <w:spacing w:val="1"/>
        </w:rPr>
        <w:t> </w:t>
      </w:r>
      <w:r>
        <w:rPr/>
        <w:t>к остановочным пунктам более мощных видов транспорта (скоростной трамвай,</w:t>
      </w:r>
      <w:r>
        <w:rPr>
          <w:spacing w:val="1"/>
        </w:rPr>
        <w:t> </w:t>
      </w:r>
      <w:r>
        <w:rPr/>
        <w:t>метро,</w:t>
      </w:r>
      <w:r>
        <w:rPr>
          <w:spacing w:val="-2"/>
        </w:rPr>
        <w:t> </w:t>
      </w:r>
      <w:r>
        <w:rPr/>
        <w:t>железная дорога).</w:t>
      </w:r>
    </w:p>
    <w:p>
      <w:pPr>
        <w:pStyle w:val="BodyText"/>
        <w:spacing w:line="276" w:lineRule="auto"/>
        <w:ind w:left="112" w:right="124" w:firstLine="708"/>
        <w:jc w:val="both"/>
      </w:pPr>
      <w:r>
        <w:rPr/>
        <w:t>Основные автобусные линии подразделяются на </w:t>
      </w:r>
      <w:r>
        <w:rPr>
          <w:i/>
        </w:rPr>
        <w:t>внутренние </w:t>
      </w:r>
      <w:r>
        <w:rPr/>
        <w:t>(оба конечных</w:t>
      </w:r>
      <w:r>
        <w:rPr>
          <w:spacing w:val="1"/>
        </w:rPr>
        <w:t> </w:t>
      </w:r>
      <w:r>
        <w:rPr/>
        <w:t>пункта находятся в пределах города) и </w:t>
      </w:r>
      <w:r>
        <w:rPr>
          <w:i/>
        </w:rPr>
        <w:t>вылетные </w:t>
      </w:r>
      <w:r>
        <w:rPr/>
        <w:t>(связывающие город с приго-</w:t>
      </w:r>
      <w:r>
        <w:rPr>
          <w:spacing w:val="1"/>
        </w:rPr>
        <w:t> </w:t>
      </w:r>
      <w:r>
        <w:rPr/>
        <w:t>родной зоной). Основные внутренние линии имеют длину, соответствующую ли-</w:t>
      </w:r>
      <w:r>
        <w:rPr>
          <w:spacing w:val="1"/>
        </w:rPr>
        <w:t> </w:t>
      </w:r>
      <w:r>
        <w:rPr/>
        <w:t>нейным размерам города. Вылетные линии достигают большой длины (50 км и</w:t>
      </w:r>
      <w:r>
        <w:rPr>
          <w:spacing w:val="1"/>
        </w:rPr>
        <w:t> </w:t>
      </w:r>
      <w:r>
        <w:rPr/>
        <w:t>более).</w:t>
      </w:r>
      <w:r>
        <w:rPr>
          <w:spacing w:val="-2"/>
        </w:rPr>
        <w:t> </w:t>
      </w:r>
      <w:r>
        <w:rPr/>
        <w:t>Подвозящие</w:t>
      </w:r>
      <w:r>
        <w:rPr>
          <w:spacing w:val="-3"/>
        </w:rPr>
        <w:t> </w:t>
      </w:r>
      <w:r>
        <w:rPr/>
        <w:t>линии</w:t>
      </w:r>
      <w:r>
        <w:rPr>
          <w:spacing w:val="3"/>
        </w:rPr>
        <w:t> </w:t>
      </w:r>
      <w:r>
        <w:rPr/>
        <w:t>отличаются</w:t>
      </w:r>
      <w:r>
        <w:rPr>
          <w:spacing w:val="-1"/>
        </w:rPr>
        <w:t> </w:t>
      </w:r>
      <w:r>
        <w:rPr/>
        <w:t>малой</w:t>
      </w:r>
      <w:r>
        <w:rPr>
          <w:spacing w:val="-3"/>
        </w:rPr>
        <w:t> </w:t>
      </w:r>
      <w:r>
        <w:rPr/>
        <w:t>протяженностью.</w:t>
      </w:r>
    </w:p>
    <w:p>
      <w:pPr>
        <w:pStyle w:val="BodyText"/>
        <w:spacing w:line="276" w:lineRule="auto"/>
        <w:ind w:left="112" w:right="126" w:firstLine="708"/>
        <w:jc w:val="both"/>
      </w:pPr>
      <w:r>
        <w:rPr/>
        <w:drawing>
          <wp:anchor distT="0" distB="0" distL="0" distR="0" allowOverlap="1" layoutInCell="1" locked="0" behindDoc="0" simplePos="0" relativeHeight="14">
            <wp:simplePos x="0" y="0"/>
            <wp:positionH relativeFrom="page">
              <wp:posOffset>752475</wp:posOffset>
            </wp:positionH>
            <wp:positionV relativeFrom="paragraph">
              <wp:posOffset>1499347</wp:posOffset>
            </wp:positionV>
            <wp:extent cx="2809677" cy="1575053"/>
            <wp:effectExtent l="0" t="0" r="0" b="0"/>
            <wp:wrapTopAndBottom/>
            <wp:docPr id="9" name="image5.jpeg" descr="http://urban-report.ru/imagefly/w655-h350-c/uploads/HDkNB90y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9677" cy="15750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">
            <wp:simplePos x="0" y="0"/>
            <wp:positionH relativeFrom="page">
              <wp:posOffset>3895725</wp:posOffset>
            </wp:positionH>
            <wp:positionV relativeFrom="paragraph">
              <wp:posOffset>1216790</wp:posOffset>
            </wp:positionV>
            <wp:extent cx="3095568" cy="2191893"/>
            <wp:effectExtent l="0" t="0" r="0" b="0"/>
            <wp:wrapTopAndBottom/>
            <wp:docPr id="11" name="image6.jpeg" descr="http://savepic.su/1690380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5568" cy="21918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Автобусы обладают наибольшей маневренностью, но по провозной способ-</w:t>
      </w:r>
      <w:r>
        <w:rPr>
          <w:spacing w:val="1"/>
        </w:rPr>
        <w:t> </w:t>
      </w:r>
      <w:r>
        <w:rPr/>
        <w:t>ности уступают трамваю (до 4500 – 5000) пассажиров в час в одном направлении.</w:t>
      </w:r>
      <w:r>
        <w:rPr>
          <w:spacing w:val="1"/>
        </w:rPr>
        <w:t> </w:t>
      </w:r>
      <w:r>
        <w:rPr/>
        <w:t>Тенденция повышения провозной способности автобусных линий выражается в</w:t>
      </w:r>
      <w:r>
        <w:rPr>
          <w:spacing w:val="1"/>
        </w:rPr>
        <w:t> </w:t>
      </w:r>
      <w:r>
        <w:rPr/>
        <w:t>увеличении вместимости автобусов за счет применения сочлененных кузовов и</w:t>
      </w:r>
      <w:r>
        <w:rPr>
          <w:spacing w:val="1"/>
        </w:rPr>
        <w:t> </w:t>
      </w:r>
      <w:r>
        <w:rPr/>
        <w:t>двухэтажных</w:t>
      </w:r>
      <w:r>
        <w:rPr>
          <w:spacing w:val="-1"/>
        </w:rPr>
        <w:t> </w:t>
      </w:r>
      <w:r>
        <w:rPr/>
        <w:t>автобусов</w:t>
      </w:r>
      <w:r>
        <w:rPr>
          <w:spacing w:val="1"/>
        </w:rPr>
        <w:t> </w:t>
      </w:r>
      <w:r>
        <w:rPr/>
        <w:t>(рис.</w:t>
      </w:r>
      <w:r>
        <w:rPr>
          <w:spacing w:val="-2"/>
        </w:rPr>
        <w:t> </w:t>
      </w:r>
      <w:r>
        <w:rPr/>
        <w:t>3.4).</w:t>
      </w:r>
      <w:r>
        <w:rPr>
          <w:spacing w:val="-3"/>
        </w:rPr>
        <w:t> </w:t>
      </w:r>
      <w:r>
        <w:rPr/>
        <w:t>Двухэтажные</w:t>
      </w:r>
      <w:r>
        <w:rPr>
          <w:spacing w:val="-1"/>
        </w:rPr>
        <w:t> </w:t>
      </w:r>
      <w:r>
        <w:rPr/>
        <w:t>автобусы есть</w:t>
      </w:r>
      <w:r>
        <w:rPr>
          <w:spacing w:val="-3"/>
        </w:rPr>
        <w:t> </w:t>
      </w:r>
      <w:r>
        <w:rPr/>
        <w:t>в</w:t>
      </w:r>
      <w:r>
        <w:rPr>
          <w:spacing w:val="-2"/>
        </w:rPr>
        <w:t> </w:t>
      </w:r>
      <w:r>
        <w:rPr/>
        <w:t>Барнауле.</w:t>
      </w:r>
    </w:p>
    <w:p>
      <w:pPr>
        <w:spacing w:before="195"/>
        <w:ind w:left="1986" w:right="2009" w:firstLine="0"/>
        <w:jc w:val="center"/>
        <w:rPr>
          <w:sz w:val="24"/>
        </w:rPr>
      </w:pPr>
      <w:r>
        <w:rPr>
          <w:sz w:val="24"/>
        </w:rPr>
        <w:t>Рисунок</w:t>
      </w:r>
      <w:r>
        <w:rPr>
          <w:spacing w:val="-4"/>
          <w:sz w:val="24"/>
        </w:rPr>
        <w:t> </w:t>
      </w:r>
      <w:r>
        <w:rPr>
          <w:sz w:val="24"/>
        </w:rPr>
        <w:t>3.4</w:t>
      </w:r>
      <w:r>
        <w:rPr>
          <w:spacing w:val="-2"/>
          <w:sz w:val="24"/>
        </w:rPr>
        <w:t> </w:t>
      </w:r>
      <w:r>
        <w:rPr>
          <w:sz w:val="24"/>
        </w:rPr>
        <w:t>–</w:t>
      </w:r>
      <w:r>
        <w:rPr>
          <w:spacing w:val="-4"/>
          <w:sz w:val="24"/>
        </w:rPr>
        <w:t> </w:t>
      </w:r>
      <w:r>
        <w:rPr>
          <w:sz w:val="24"/>
        </w:rPr>
        <w:t>Сочлененный</w:t>
      </w:r>
      <w:r>
        <w:rPr>
          <w:spacing w:val="-3"/>
          <w:sz w:val="24"/>
        </w:rPr>
        <w:t> </w:t>
      </w:r>
      <w:r>
        <w:rPr>
          <w:sz w:val="24"/>
        </w:rPr>
        <w:t>и</w:t>
      </w:r>
      <w:r>
        <w:rPr>
          <w:spacing w:val="-4"/>
          <w:sz w:val="24"/>
        </w:rPr>
        <w:t> </w:t>
      </w:r>
      <w:r>
        <w:rPr>
          <w:sz w:val="24"/>
        </w:rPr>
        <w:t>двухэтажный</w:t>
      </w:r>
      <w:r>
        <w:rPr>
          <w:spacing w:val="-3"/>
          <w:sz w:val="24"/>
        </w:rPr>
        <w:t> </w:t>
      </w:r>
      <w:r>
        <w:rPr>
          <w:sz w:val="24"/>
        </w:rPr>
        <w:t>автобусы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spacing w:line="276" w:lineRule="auto"/>
        <w:ind w:left="112" w:right="127" w:firstLine="708"/>
        <w:jc w:val="both"/>
      </w:pPr>
      <w:r>
        <w:rPr/>
        <w:t>Сейчас более 50 % перевозок приходится на автобусный транспорт. В ма-</w:t>
      </w:r>
      <w:r>
        <w:rPr>
          <w:spacing w:val="1"/>
        </w:rPr>
        <w:t> </w:t>
      </w:r>
      <w:r>
        <w:rPr/>
        <w:t>лых городах они, как правило, являются единственным видом массового общест-</w:t>
      </w:r>
      <w:r>
        <w:rPr>
          <w:spacing w:val="1"/>
        </w:rPr>
        <w:t> </w:t>
      </w:r>
      <w:r>
        <w:rPr/>
        <w:t>венного транспорта.</w:t>
      </w:r>
      <w:r>
        <w:rPr>
          <w:spacing w:val="-3"/>
        </w:rPr>
        <w:t> </w:t>
      </w:r>
      <w:r>
        <w:rPr/>
        <w:t>Большую</w:t>
      </w:r>
      <w:r>
        <w:rPr>
          <w:spacing w:val="-1"/>
        </w:rPr>
        <w:t> </w:t>
      </w:r>
      <w:r>
        <w:rPr/>
        <w:t>роль</w:t>
      </w:r>
      <w:r>
        <w:rPr>
          <w:spacing w:val="-2"/>
        </w:rPr>
        <w:t> </w:t>
      </w:r>
      <w:r>
        <w:rPr/>
        <w:t>он</w:t>
      </w:r>
      <w:r>
        <w:rPr>
          <w:spacing w:val="1"/>
        </w:rPr>
        <w:t> </w:t>
      </w:r>
      <w:r>
        <w:rPr/>
        <w:t>играет</w:t>
      </w:r>
      <w:r>
        <w:rPr>
          <w:spacing w:val="-4"/>
        </w:rPr>
        <w:t> </w:t>
      </w:r>
      <w:r>
        <w:rPr/>
        <w:t>и в</w:t>
      </w:r>
      <w:r>
        <w:rPr>
          <w:spacing w:val="-1"/>
        </w:rPr>
        <w:t> </w:t>
      </w:r>
      <w:r>
        <w:rPr/>
        <w:t>пригородных</w:t>
      </w:r>
      <w:r>
        <w:rPr>
          <w:spacing w:val="-3"/>
        </w:rPr>
        <w:t> </w:t>
      </w:r>
      <w:r>
        <w:rPr/>
        <w:t>перевозках.</w:t>
      </w:r>
    </w:p>
    <w:p>
      <w:pPr>
        <w:pStyle w:val="BodyText"/>
        <w:spacing w:line="276" w:lineRule="auto"/>
        <w:ind w:left="112" w:right="124" w:firstLine="708"/>
        <w:jc w:val="both"/>
      </w:pPr>
      <w:r>
        <w:rPr/>
        <w:t>Автобусные перевозки не требуют больших первоначальных капиталовло-</w:t>
      </w:r>
      <w:r>
        <w:rPr>
          <w:spacing w:val="1"/>
        </w:rPr>
        <w:t> </w:t>
      </w:r>
      <w:r>
        <w:rPr/>
        <w:t>жений. Он эффективен в городах с узкими извилистыми улочками. Недостатком</w:t>
      </w:r>
      <w:r>
        <w:rPr>
          <w:spacing w:val="1"/>
        </w:rPr>
        <w:t> </w:t>
      </w:r>
      <w:r>
        <w:rPr/>
        <w:t>автобусного движения является загрязнение города вредными выбросами, про-</w:t>
      </w:r>
      <w:r>
        <w:rPr>
          <w:spacing w:val="1"/>
        </w:rPr>
        <w:t> </w:t>
      </w:r>
      <w:r>
        <w:rPr/>
        <w:t>дуктами</w:t>
      </w:r>
      <w:r>
        <w:rPr>
          <w:spacing w:val="-1"/>
        </w:rPr>
        <w:t> </w:t>
      </w:r>
      <w:r>
        <w:rPr/>
        <w:t>от</w:t>
      </w:r>
      <w:r>
        <w:rPr>
          <w:spacing w:val="-1"/>
        </w:rPr>
        <w:t> </w:t>
      </w:r>
      <w:r>
        <w:rPr/>
        <w:t>истирания</w:t>
      </w:r>
      <w:r>
        <w:rPr>
          <w:spacing w:val="-1"/>
        </w:rPr>
        <w:t> </w:t>
      </w:r>
      <w:r>
        <w:rPr/>
        <w:t>материалов,</w:t>
      </w:r>
      <w:r>
        <w:rPr>
          <w:spacing w:val="-1"/>
        </w:rPr>
        <w:t> </w:t>
      </w:r>
      <w:r>
        <w:rPr/>
        <w:t>шум,</w:t>
      </w:r>
      <w:r>
        <w:rPr>
          <w:spacing w:val="-2"/>
        </w:rPr>
        <w:t> </w:t>
      </w:r>
      <w:r>
        <w:rPr/>
        <w:t>опасность</w:t>
      </w:r>
      <w:r>
        <w:rPr>
          <w:spacing w:val="-2"/>
        </w:rPr>
        <w:t> </w:t>
      </w:r>
      <w:r>
        <w:rPr/>
        <w:t>для</w:t>
      </w:r>
      <w:r>
        <w:rPr>
          <w:spacing w:val="-3"/>
        </w:rPr>
        <w:t> </w:t>
      </w:r>
      <w:r>
        <w:rPr/>
        <w:t>пешеходов.</w:t>
      </w:r>
    </w:p>
    <w:p>
      <w:pPr>
        <w:spacing w:after="0" w:line="276" w:lineRule="auto"/>
        <w:jc w:val="both"/>
        <w:sectPr>
          <w:pgSz w:w="11910" w:h="16840"/>
          <w:pgMar w:header="756" w:footer="1098" w:top="1280" w:bottom="1280" w:left="1020" w:right="720"/>
        </w:sectPr>
      </w:pPr>
    </w:p>
    <w:p>
      <w:pPr>
        <w:pStyle w:val="Heading2"/>
        <w:numPr>
          <w:ilvl w:val="2"/>
          <w:numId w:val="2"/>
        </w:numPr>
        <w:tabs>
          <w:tab w:pos="4590" w:val="left" w:leader="none"/>
        </w:tabs>
        <w:spacing w:line="240" w:lineRule="auto" w:before="86" w:after="0"/>
        <w:ind w:left="4589" w:right="0" w:hanging="632"/>
        <w:jc w:val="left"/>
      </w:pPr>
      <w:r>
        <w:rPr/>
        <w:t>Троллейбусы</w:t>
      </w:r>
    </w:p>
    <w:p>
      <w:pPr>
        <w:pStyle w:val="BodyText"/>
        <w:spacing w:line="276" w:lineRule="auto" w:before="251"/>
        <w:ind w:left="112" w:right="127" w:firstLine="708"/>
        <w:jc w:val="both"/>
      </w:pPr>
      <w:r>
        <w:rPr/>
        <w:t>По</w:t>
      </w:r>
      <w:r>
        <w:rPr>
          <w:spacing w:val="1"/>
        </w:rPr>
        <w:t> </w:t>
      </w:r>
      <w:r>
        <w:rPr/>
        <w:t>эксплуатационным</w:t>
      </w:r>
      <w:r>
        <w:rPr>
          <w:spacing w:val="1"/>
        </w:rPr>
        <w:t> </w:t>
      </w:r>
      <w:r>
        <w:rPr/>
        <w:t>показателям</w:t>
      </w:r>
      <w:r>
        <w:rPr>
          <w:spacing w:val="1"/>
        </w:rPr>
        <w:t> </w:t>
      </w:r>
      <w:r>
        <w:rPr/>
        <w:t>троллейбусы</w:t>
      </w:r>
      <w:r>
        <w:rPr>
          <w:spacing w:val="1"/>
        </w:rPr>
        <w:t> </w:t>
      </w:r>
      <w:r>
        <w:rPr/>
        <w:t>близки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автобусам,</w:t>
      </w:r>
      <w:r>
        <w:rPr>
          <w:spacing w:val="1"/>
        </w:rPr>
        <w:t> </w:t>
      </w:r>
      <w:r>
        <w:rPr/>
        <w:t>но</w:t>
      </w:r>
      <w:r>
        <w:rPr>
          <w:spacing w:val="-67"/>
        </w:rPr>
        <w:t> </w:t>
      </w:r>
      <w:r>
        <w:rPr/>
        <w:t>требуют устройства тяговых подстанций и оборудования линии двухпроводной</w:t>
      </w:r>
      <w:r>
        <w:rPr>
          <w:spacing w:val="1"/>
        </w:rPr>
        <w:t> </w:t>
      </w:r>
      <w:r>
        <w:rPr/>
        <w:t>контактной</w:t>
      </w:r>
      <w:r>
        <w:rPr>
          <w:spacing w:val="-1"/>
        </w:rPr>
        <w:t> </w:t>
      </w:r>
      <w:r>
        <w:rPr/>
        <w:t>сетью.</w:t>
      </w:r>
    </w:p>
    <w:p>
      <w:pPr>
        <w:pStyle w:val="BodyText"/>
        <w:spacing w:before="1"/>
        <w:ind w:left="821"/>
        <w:jc w:val="both"/>
      </w:pPr>
      <w:r>
        <w:rPr/>
        <w:t>Троллейбусы</w:t>
      </w:r>
      <w:r>
        <w:rPr>
          <w:spacing w:val="51"/>
        </w:rPr>
        <w:t> </w:t>
      </w:r>
      <w:r>
        <w:rPr/>
        <w:t>в</w:t>
      </w:r>
      <w:r>
        <w:rPr>
          <w:spacing w:val="49"/>
        </w:rPr>
        <w:t> </w:t>
      </w:r>
      <w:r>
        <w:rPr/>
        <w:t>основном</w:t>
      </w:r>
      <w:r>
        <w:rPr>
          <w:spacing w:val="50"/>
        </w:rPr>
        <w:t> </w:t>
      </w:r>
      <w:r>
        <w:rPr/>
        <w:t>используются</w:t>
      </w:r>
      <w:r>
        <w:rPr>
          <w:spacing w:val="50"/>
        </w:rPr>
        <w:t> </w:t>
      </w:r>
      <w:r>
        <w:rPr/>
        <w:t>на</w:t>
      </w:r>
      <w:r>
        <w:rPr>
          <w:spacing w:val="50"/>
        </w:rPr>
        <w:t> </w:t>
      </w:r>
      <w:r>
        <w:rPr/>
        <w:t>внутригородских,</w:t>
      </w:r>
      <w:r>
        <w:rPr>
          <w:spacing w:val="50"/>
        </w:rPr>
        <w:t> </w:t>
      </w:r>
      <w:r>
        <w:rPr/>
        <w:t>реже</w:t>
      </w:r>
      <w:r>
        <w:rPr>
          <w:spacing w:val="50"/>
        </w:rPr>
        <w:t> </w:t>
      </w:r>
      <w:r>
        <w:rPr/>
        <w:t>на</w:t>
      </w:r>
      <w:r>
        <w:rPr>
          <w:spacing w:val="50"/>
        </w:rPr>
        <w:t> </w:t>
      </w:r>
      <w:r>
        <w:rPr/>
        <w:t>вы-</w:t>
      </w:r>
    </w:p>
    <w:p>
      <w:pPr>
        <w:pStyle w:val="BodyText"/>
        <w:tabs>
          <w:tab w:pos="8186" w:val="left" w:leader="none"/>
        </w:tabs>
        <w:spacing w:line="276" w:lineRule="auto" w:before="47"/>
        <w:ind w:left="6507" w:right="122"/>
        <w:jc w:val="both"/>
      </w:pP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798194</wp:posOffset>
            </wp:positionH>
            <wp:positionV relativeFrom="paragraph">
              <wp:posOffset>142878</wp:posOffset>
            </wp:positionV>
            <wp:extent cx="3867150" cy="2573654"/>
            <wp:effectExtent l="0" t="0" r="0" b="0"/>
            <wp:wrapNone/>
            <wp:docPr id="13" name="image7.jpeg" descr="http://m.io.ua/img_aa/medium/2086/69/20866923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25736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летных линиях (в г. Абакане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аэропорта).</w:t>
      </w:r>
      <w:r>
        <w:rPr>
          <w:spacing w:val="1"/>
        </w:rPr>
        <w:t> </w:t>
      </w:r>
      <w:r>
        <w:rPr/>
        <w:t>Есть</w:t>
      </w:r>
      <w:r>
        <w:rPr>
          <w:spacing w:val="1"/>
        </w:rPr>
        <w:t> </w:t>
      </w:r>
      <w:r>
        <w:rPr/>
        <w:t>даже</w:t>
      </w:r>
      <w:r>
        <w:rPr>
          <w:spacing w:val="1"/>
        </w:rPr>
        <w:t> </w:t>
      </w:r>
      <w:r>
        <w:rPr/>
        <w:t>междугородняя</w:t>
      </w:r>
      <w:r>
        <w:rPr>
          <w:spacing w:val="1"/>
        </w:rPr>
        <w:t> </w:t>
      </w:r>
      <w:r>
        <w:rPr/>
        <w:t>линия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к</w:t>
      </w:r>
      <w:r>
        <w:rPr>
          <w:b/>
          <w:color w:val="242424"/>
        </w:rPr>
        <w:t>рымский троллейбус</w:t>
      </w:r>
      <w:r>
        <w:rPr>
          <w:color w:val="242424"/>
        </w:rPr>
        <w:t>, свя-</w:t>
      </w:r>
      <w:r>
        <w:rPr>
          <w:color w:val="242424"/>
          <w:spacing w:val="1"/>
        </w:rPr>
        <w:t> </w:t>
      </w:r>
      <w:r>
        <w:rPr>
          <w:color w:val="242424"/>
        </w:rPr>
        <w:t>зывающая</w:t>
      </w:r>
      <w:r>
        <w:rPr>
          <w:color w:val="242424"/>
          <w:spacing w:val="1"/>
        </w:rPr>
        <w:t> </w:t>
      </w:r>
      <w:r>
        <w:rPr/>
        <w:t>Симферополь</w:t>
      </w:r>
      <w:r>
        <w:rPr>
          <w:spacing w:val="1"/>
        </w:rPr>
        <w:t> </w:t>
      </w:r>
      <w:r>
        <w:rPr>
          <w:color w:val="242424"/>
        </w:rPr>
        <w:t>с</w:t>
      </w:r>
      <w:r>
        <w:rPr>
          <w:color w:val="242424"/>
          <w:spacing w:val="1"/>
        </w:rPr>
        <w:t> </w:t>
      </w:r>
      <w:r>
        <w:rPr>
          <w:color w:val="242424"/>
        </w:rPr>
        <w:t>курортами</w:t>
      </w:r>
      <w:r>
        <w:rPr>
          <w:color w:val="242424"/>
          <w:spacing w:val="1"/>
        </w:rPr>
        <w:t> </w:t>
      </w:r>
      <w:r>
        <w:rPr/>
        <w:t>Южного</w:t>
      </w:r>
      <w:r>
        <w:rPr>
          <w:spacing w:val="1"/>
        </w:rPr>
        <w:t> </w:t>
      </w:r>
      <w:r>
        <w:rPr/>
        <w:t>берега</w:t>
      </w:r>
      <w:r>
        <w:rPr>
          <w:spacing w:val="-67"/>
        </w:rPr>
        <w:t> </w:t>
      </w:r>
      <w:r>
        <w:rPr/>
        <w:t>Крыма</w:t>
      </w:r>
      <w:r>
        <w:rPr>
          <w:color w:val="242424"/>
        </w:rPr>
        <w:t>,</w:t>
      </w:r>
      <w:r>
        <w:rPr>
          <w:color w:val="242424"/>
          <w:spacing w:val="1"/>
        </w:rPr>
        <w:t> </w:t>
      </w:r>
      <w:r>
        <w:rPr>
          <w:color w:val="242424"/>
        </w:rPr>
        <w:t>включающая</w:t>
      </w:r>
      <w:r>
        <w:rPr>
          <w:color w:val="242424"/>
          <w:spacing w:val="1"/>
        </w:rPr>
        <w:t> </w:t>
      </w:r>
      <w:r>
        <w:rPr>
          <w:color w:val="242424"/>
        </w:rPr>
        <w:t>самый</w:t>
      </w:r>
      <w:r>
        <w:rPr>
          <w:color w:val="242424"/>
          <w:spacing w:val="-67"/>
        </w:rPr>
        <w:t> </w:t>
      </w:r>
      <w:r>
        <w:rPr>
          <w:color w:val="242424"/>
        </w:rPr>
        <w:t>длинный</w:t>
      </w:r>
      <w:r>
        <w:rPr>
          <w:color w:val="242424"/>
          <w:spacing w:val="1"/>
        </w:rPr>
        <w:t> </w:t>
      </w:r>
      <w:r>
        <w:rPr>
          <w:color w:val="242424"/>
        </w:rPr>
        <w:t>в</w:t>
      </w:r>
      <w:r>
        <w:rPr>
          <w:color w:val="242424"/>
          <w:spacing w:val="1"/>
        </w:rPr>
        <w:t> </w:t>
      </w:r>
      <w:r>
        <w:rPr>
          <w:color w:val="242424"/>
        </w:rPr>
        <w:t>мире</w:t>
      </w:r>
      <w:r>
        <w:rPr>
          <w:color w:val="242424"/>
          <w:spacing w:val="1"/>
        </w:rPr>
        <w:t> </w:t>
      </w:r>
      <w:r>
        <w:rPr>
          <w:color w:val="242424"/>
        </w:rPr>
        <w:t>междуго-</w:t>
      </w:r>
      <w:r>
        <w:rPr>
          <w:color w:val="242424"/>
          <w:spacing w:val="1"/>
        </w:rPr>
        <w:t> </w:t>
      </w:r>
      <w:r>
        <w:rPr>
          <w:color w:val="242424"/>
        </w:rPr>
        <w:t>родный</w:t>
        <w:tab/>
        <w:t>троллейбусный</w:t>
      </w:r>
      <w:r>
        <w:rPr>
          <w:color w:val="242424"/>
          <w:spacing w:val="-68"/>
        </w:rPr>
        <w:t> </w:t>
      </w:r>
      <w:r>
        <w:rPr>
          <w:color w:val="242424"/>
        </w:rPr>
        <w:t>маршрут</w:t>
      </w:r>
      <w:r>
        <w:rPr>
          <w:color w:val="242424"/>
          <w:spacing w:val="1"/>
        </w:rPr>
        <w:t> </w:t>
      </w:r>
      <w:r>
        <w:rPr>
          <w:color w:val="242424"/>
        </w:rPr>
        <w:t>(84</w:t>
      </w:r>
      <w:r>
        <w:rPr>
          <w:color w:val="242424"/>
          <w:spacing w:val="1"/>
        </w:rPr>
        <w:t> </w:t>
      </w:r>
      <w:r>
        <w:rPr>
          <w:color w:val="242424"/>
        </w:rPr>
        <w:t>км;</w:t>
      </w:r>
      <w:r>
        <w:rPr>
          <w:color w:val="242424"/>
          <w:spacing w:val="1"/>
        </w:rPr>
        <w:t> </w:t>
      </w:r>
      <w:r>
        <w:rPr>
          <w:color w:val="242424"/>
        </w:rPr>
        <w:t>от</w:t>
      </w:r>
      <w:r>
        <w:rPr>
          <w:color w:val="242424"/>
          <w:spacing w:val="1"/>
        </w:rPr>
        <w:t> </w:t>
      </w:r>
      <w:r>
        <w:rPr/>
        <w:t>симфе-</w:t>
      </w:r>
      <w:r>
        <w:rPr>
          <w:spacing w:val="-67"/>
        </w:rPr>
        <w:t> </w:t>
      </w:r>
      <w:r>
        <w:rPr/>
        <w:t>ропольского аэропорта –</w:t>
      </w:r>
      <w:r>
        <w:rPr>
          <w:spacing w:val="1"/>
        </w:rPr>
        <w:t> </w:t>
      </w:r>
      <w:r>
        <w:rPr>
          <w:color w:val="242424"/>
        </w:rPr>
        <w:t>96</w:t>
      </w:r>
      <w:r>
        <w:rPr>
          <w:color w:val="242424"/>
          <w:spacing w:val="1"/>
        </w:rPr>
        <w:t> </w:t>
      </w:r>
      <w:r>
        <w:rPr>
          <w:color w:val="242424"/>
        </w:rPr>
        <w:t>км).</w:t>
      </w:r>
    </w:p>
    <w:p>
      <w:pPr>
        <w:spacing w:before="124"/>
        <w:ind w:left="590" w:right="0" w:firstLine="0"/>
        <w:jc w:val="left"/>
        <w:rPr>
          <w:sz w:val="24"/>
        </w:rPr>
      </w:pPr>
      <w:r>
        <w:rPr>
          <w:sz w:val="24"/>
        </w:rPr>
        <w:t>Рисунок</w:t>
      </w:r>
      <w:r>
        <w:rPr>
          <w:spacing w:val="-2"/>
          <w:sz w:val="24"/>
        </w:rPr>
        <w:t> </w:t>
      </w:r>
      <w:r>
        <w:rPr>
          <w:sz w:val="24"/>
        </w:rPr>
        <w:t>3.5</w:t>
      </w:r>
      <w:r>
        <w:rPr>
          <w:spacing w:val="-1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</w:t>
      </w:r>
      <w:r>
        <w:rPr>
          <w:sz w:val="24"/>
        </w:rPr>
        <w:t>Междугородный троллейбус</w:t>
      </w:r>
      <w:r>
        <w:rPr>
          <w:spacing w:val="-2"/>
          <w:sz w:val="24"/>
        </w:rPr>
        <w:t> </w:t>
      </w:r>
      <w:r>
        <w:rPr>
          <w:sz w:val="24"/>
        </w:rPr>
        <w:t>в</w:t>
      </w:r>
      <w:r>
        <w:rPr>
          <w:spacing w:val="-2"/>
          <w:sz w:val="24"/>
        </w:rPr>
        <w:t> </w:t>
      </w:r>
      <w:r>
        <w:rPr>
          <w:sz w:val="24"/>
        </w:rPr>
        <w:t>Крыму</w:t>
      </w:r>
    </w:p>
    <w:p>
      <w:pPr>
        <w:pStyle w:val="BodyText"/>
        <w:spacing w:before="138"/>
        <w:ind w:left="821"/>
      </w:pPr>
      <w:r>
        <w:rPr/>
        <w:t>Положительные</w:t>
      </w:r>
      <w:r>
        <w:rPr>
          <w:spacing w:val="-5"/>
        </w:rPr>
        <w:t> </w:t>
      </w:r>
      <w:r>
        <w:rPr/>
        <w:t>качества</w:t>
      </w:r>
      <w:r>
        <w:rPr>
          <w:spacing w:val="-5"/>
        </w:rPr>
        <w:t> </w:t>
      </w:r>
      <w:r>
        <w:rPr/>
        <w:t>троллейбусных</w:t>
      </w:r>
      <w:r>
        <w:rPr>
          <w:spacing w:val="-3"/>
        </w:rPr>
        <w:t> </w:t>
      </w:r>
      <w:r>
        <w:rPr/>
        <w:t>перевозок:</w:t>
      </w:r>
    </w:p>
    <w:p>
      <w:pPr>
        <w:pStyle w:val="ListParagraph"/>
        <w:numPr>
          <w:ilvl w:val="0"/>
          <w:numId w:val="3"/>
        </w:numPr>
        <w:tabs>
          <w:tab w:pos="985" w:val="left" w:leader="none"/>
        </w:tabs>
        <w:spacing w:line="240" w:lineRule="auto" w:before="48" w:after="0"/>
        <w:ind w:left="984" w:right="0" w:hanging="164"/>
        <w:jc w:val="left"/>
        <w:rPr>
          <w:sz w:val="28"/>
        </w:rPr>
      </w:pPr>
      <w:r>
        <w:rPr>
          <w:sz w:val="28"/>
        </w:rPr>
        <w:t>отсутствие</w:t>
      </w:r>
      <w:r>
        <w:rPr>
          <w:spacing w:val="-3"/>
          <w:sz w:val="28"/>
        </w:rPr>
        <w:t> </w:t>
      </w:r>
      <w:r>
        <w:rPr>
          <w:sz w:val="28"/>
        </w:rPr>
        <w:t>шума;</w:t>
      </w:r>
    </w:p>
    <w:p>
      <w:pPr>
        <w:pStyle w:val="ListParagraph"/>
        <w:numPr>
          <w:ilvl w:val="0"/>
          <w:numId w:val="3"/>
        </w:numPr>
        <w:tabs>
          <w:tab w:pos="985" w:val="left" w:leader="none"/>
        </w:tabs>
        <w:spacing w:line="240" w:lineRule="auto" w:before="47" w:after="0"/>
        <w:ind w:left="984" w:right="0" w:hanging="164"/>
        <w:jc w:val="left"/>
        <w:rPr>
          <w:sz w:val="28"/>
        </w:rPr>
      </w:pPr>
      <w:r>
        <w:rPr>
          <w:sz w:val="28"/>
        </w:rPr>
        <w:t>отсутствие</w:t>
      </w:r>
      <w:r>
        <w:rPr>
          <w:spacing w:val="-4"/>
          <w:sz w:val="28"/>
        </w:rPr>
        <w:t> </w:t>
      </w:r>
      <w:r>
        <w:rPr>
          <w:sz w:val="28"/>
        </w:rPr>
        <w:t>выхлопов</w:t>
      </w:r>
      <w:r>
        <w:rPr>
          <w:spacing w:val="-5"/>
          <w:sz w:val="28"/>
        </w:rPr>
        <w:t> </w:t>
      </w:r>
      <w:r>
        <w:rPr>
          <w:sz w:val="28"/>
        </w:rPr>
        <w:t>отработанных газов;</w:t>
      </w:r>
    </w:p>
    <w:p>
      <w:pPr>
        <w:pStyle w:val="ListParagraph"/>
        <w:numPr>
          <w:ilvl w:val="0"/>
          <w:numId w:val="3"/>
        </w:numPr>
        <w:tabs>
          <w:tab w:pos="985" w:val="left" w:leader="none"/>
        </w:tabs>
        <w:spacing w:line="240" w:lineRule="auto" w:before="50" w:after="0"/>
        <w:ind w:left="984" w:right="0" w:hanging="164"/>
        <w:jc w:val="left"/>
        <w:rPr>
          <w:sz w:val="28"/>
        </w:rPr>
      </w:pPr>
      <w:r>
        <w:rPr>
          <w:sz w:val="28"/>
        </w:rPr>
        <w:t>большая</w:t>
      </w:r>
      <w:r>
        <w:rPr>
          <w:spacing w:val="-3"/>
          <w:sz w:val="28"/>
        </w:rPr>
        <w:t> </w:t>
      </w:r>
      <w:r>
        <w:rPr>
          <w:sz w:val="28"/>
        </w:rPr>
        <w:t>вместимость</w:t>
      </w:r>
      <w:r>
        <w:rPr>
          <w:spacing w:val="-3"/>
          <w:sz w:val="28"/>
        </w:rPr>
        <w:t> </w:t>
      </w:r>
      <w:r>
        <w:rPr>
          <w:sz w:val="28"/>
        </w:rPr>
        <w:t>(74</w:t>
      </w:r>
      <w:r>
        <w:rPr>
          <w:spacing w:val="-2"/>
          <w:sz w:val="28"/>
        </w:rPr>
        <w:t> </w:t>
      </w:r>
      <w:r>
        <w:rPr>
          <w:sz w:val="28"/>
        </w:rPr>
        <w:t>–</w:t>
      </w:r>
      <w:r>
        <w:rPr>
          <w:spacing w:val="-3"/>
          <w:sz w:val="28"/>
        </w:rPr>
        <w:t> </w:t>
      </w:r>
      <w:r>
        <w:rPr>
          <w:sz w:val="28"/>
        </w:rPr>
        <w:t>140)</w:t>
      </w:r>
      <w:r>
        <w:rPr>
          <w:spacing w:val="-3"/>
          <w:sz w:val="28"/>
        </w:rPr>
        <w:t> </w:t>
      </w:r>
      <w:r>
        <w:rPr>
          <w:sz w:val="28"/>
        </w:rPr>
        <w:t>пассажиров;</w:t>
      </w:r>
    </w:p>
    <w:p>
      <w:pPr>
        <w:pStyle w:val="ListParagraph"/>
        <w:numPr>
          <w:ilvl w:val="0"/>
          <w:numId w:val="3"/>
        </w:numPr>
        <w:tabs>
          <w:tab w:pos="985" w:val="left" w:leader="none"/>
        </w:tabs>
        <w:spacing w:line="240" w:lineRule="auto" w:before="48" w:after="0"/>
        <w:ind w:left="984" w:right="0" w:hanging="164"/>
        <w:jc w:val="left"/>
        <w:rPr>
          <w:sz w:val="28"/>
        </w:rPr>
      </w:pPr>
      <w:r>
        <w:rPr>
          <w:sz w:val="28"/>
        </w:rPr>
        <w:t>высокая</w:t>
      </w:r>
      <w:r>
        <w:rPr>
          <w:spacing w:val="-7"/>
          <w:sz w:val="28"/>
        </w:rPr>
        <w:t> </w:t>
      </w:r>
      <w:r>
        <w:rPr>
          <w:sz w:val="28"/>
        </w:rPr>
        <w:t>провозная</w:t>
      </w:r>
      <w:r>
        <w:rPr>
          <w:spacing w:val="-5"/>
          <w:sz w:val="28"/>
        </w:rPr>
        <w:t> </w:t>
      </w:r>
      <w:r>
        <w:rPr>
          <w:sz w:val="28"/>
        </w:rPr>
        <w:t>способность.</w:t>
      </w:r>
    </w:p>
    <w:p>
      <w:pPr>
        <w:pStyle w:val="BodyText"/>
        <w:spacing w:before="48"/>
        <w:ind w:left="821"/>
      </w:pPr>
      <w:r>
        <w:rPr/>
        <w:t>К</w:t>
      </w:r>
      <w:r>
        <w:rPr>
          <w:spacing w:val="-4"/>
        </w:rPr>
        <w:t> </w:t>
      </w:r>
      <w:r>
        <w:rPr/>
        <w:t>недостаткам</w:t>
      </w:r>
      <w:r>
        <w:rPr>
          <w:spacing w:val="-4"/>
        </w:rPr>
        <w:t> </w:t>
      </w:r>
      <w:r>
        <w:rPr/>
        <w:t>троллейбусного</w:t>
      </w:r>
      <w:r>
        <w:rPr>
          <w:spacing w:val="-4"/>
        </w:rPr>
        <w:t> </w:t>
      </w:r>
      <w:r>
        <w:rPr/>
        <w:t>транспорта</w:t>
      </w:r>
      <w:r>
        <w:rPr>
          <w:spacing w:val="-4"/>
        </w:rPr>
        <w:t> </w:t>
      </w:r>
      <w:r>
        <w:rPr/>
        <w:t>относятся:</w:t>
      </w:r>
    </w:p>
    <w:p>
      <w:pPr>
        <w:pStyle w:val="ListParagraph"/>
        <w:numPr>
          <w:ilvl w:val="0"/>
          <w:numId w:val="3"/>
        </w:numPr>
        <w:tabs>
          <w:tab w:pos="985" w:val="left" w:leader="none"/>
        </w:tabs>
        <w:spacing w:line="240" w:lineRule="auto" w:before="47" w:after="0"/>
        <w:ind w:left="984" w:right="0" w:hanging="164"/>
        <w:jc w:val="both"/>
        <w:rPr>
          <w:sz w:val="28"/>
        </w:rPr>
      </w:pPr>
      <w:r>
        <w:rPr>
          <w:sz w:val="28"/>
        </w:rPr>
        <w:t>худшая</w:t>
      </w:r>
      <w:r>
        <w:rPr>
          <w:spacing w:val="-3"/>
          <w:sz w:val="28"/>
        </w:rPr>
        <w:t> </w:t>
      </w:r>
      <w:r>
        <w:rPr>
          <w:sz w:val="28"/>
        </w:rPr>
        <w:t>маневренность</w:t>
      </w:r>
      <w:r>
        <w:rPr>
          <w:spacing w:val="-3"/>
          <w:sz w:val="28"/>
        </w:rPr>
        <w:t> </w:t>
      </w:r>
      <w:r>
        <w:rPr>
          <w:sz w:val="28"/>
        </w:rPr>
        <w:t>нежели</w:t>
      </w:r>
      <w:r>
        <w:rPr>
          <w:spacing w:val="-2"/>
          <w:sz w:val="28"/>
        </w:rPr>
        <w:t> </w:t>
      </w:r>
      <w:r>
        <w:rPr>
          <w:sz w:val="28"/>
        </w:rPr>
        <w:t>у</w:t>
      </w:r>
      <w:r>
        <w:rPr>
          <w:spacing w:val="-6"/>
          <w:sz w:val="28"/>
        </w:rPr>
        <w:t> </w:t>
      </w:r>
      <w:r>
        <w:rPr>
          <w:sz w:val="28"/>
        </w:rPr>
        <w:t>автобусов;</w:t>
      </w:r>
    </w:p>
    <w:p>
      <w:pPr>
        <w:pStyle w:val="ListParagraph"/>
        <w:numPr>
          <w:ilvl w:val="0"/>
          <w:numId w:val="3"/>
        </w:numPr>
        <w:tabs>
          <w:tab w:pos="1014" w:val="left" w:leader="none"/>
        </w:tabs>
        <w:spacing w:line="276" w:lineRule="auto" w:before="50" w:after="0"/>
        <w:ind w:left="112" w:right="126" w:firstLine="708"/>
        <w:jc w:val="both"/>
        <w:rPr>
          <w:sz w:val="28"/>
        </w:rPr>
      </w:pPr>
      <w:r>
        <w:rPr>
          <w:sz w:val="28"/>
        </w:rPr>
        <w:t>требуют капитальный ровный тип покрытия для плотного контакта токо-</w:t>
      </w:r>
      <w:r>
        <w:rPr>
          <w:spacing w:val="1"/>
          <w:sz w:val="28"/>
        </w:rPr>
        <w:t> </w:t>
      </w:r>
      <w:r>
        <w:rPr>
          <w:sz w:val="28"/>
        </w:rPr>
        <w:t>приемных штанг троллейбуса;</w:t>
      </w:r>
    </w:p>
    <w:p>
      <w:pPr>
        <w:pStyle w:val="ListParagraph"/>
        <w:numPr>
          <w:ilvl w:val="0"/>
          <w:numId w:val="3"/>
        </w:numPr>
        <w:tabs>
          <w:tab w:pos="994" w:val="left" w:leader="none"/>
        </w:tabs>
        <w:spacing w:line="276" w:lineRule="auto" w:before="0" w:after="0"/>
        <w:ind w:left="112" w:right="128" w:firstLine="708"/>
        <w:jc w:val="both"/>
        <w:rPr>
          <w:sz w:val="28"/>
        </w:rPr>
      </w:pPr>
      <w:r>
        <w:rPr>
          <w:sz w:val="28"/>
        </w:rPr>
        <w:t>привязаны к электроэнергии города (современные троллейбусы для корот-</w:t>
      </w:r>
      <w:r>
        <w:rPr>
          <w:spacing w:val="1"/>
          <w:sz w:val="28"/>
        </w:rPr>
        <w:t> </w:t>
      </w:r>
      <w:r>
        <w:rPr>
          <w:sz w:val="28"/>
        </w:rPr>
        <w:t>ких автономных маршрутов могут использовать аккумуляторы и двигатели внут-</w:t>
      </w:r>
      <w:r>
        <w:rPr>
          <w:spacing w:val="1"/>
          <w:sz w:val="28"/>
        </w:rPr>
        <w:t> </w:t>
      </w:r>
      <w:r>
        <w:rPr>
          <w:sz w:val="28"/>
        </w:rPr>
        <w:t>реннего сгорания);</w:t>
      </w:r>
    </w:p>
    <w:p>
      <w:pPr>
        <w:pStyle w:val="ListParagraph"/>
        <w:numPr>
          <w:ilvl w:val="0"/>
          <w:numId w:val="3"/>
        </w:numPr>
        <w:tabs>
          <w:tab w:pos="999" w:val="left" w:leader="none"/>
        </w:tabs>
        <w:spacing w:line="276" w:lineRule="auto" w:before="0" w:after="0"/>
        <w:ind w:left="112" w:right="126" w:firstLine="708"/>
        <w:jc w:val="both"/>
        <w:rPr>
          <w:sz w:val="28"/>
        </w:rPr>
      </w:pPr>
      <w:r>
        <w:rPr>
          <w:sz w:val="28"/>
        </w:rPr>
        <w:t>продольные уклоны дороги не должны превышать 70‰ (иначе ухудшится</w:t>
      </w:r>
      <w:r>
        <w:rPr>
          <w:spacing w:val="1"/>
          <w:sz w:val="28"/>
        </w:rPr>
        <w:t> </w:t>
      </w:r>
      <w:r>
        <w:rPr>
          <w:sz w:val="28"/>
        </w:rPr>
        <w:t>контакт</w:t>
      </w:r>
      <w:r>
        <w:rPr>
          <w:spacing w:val="-1"/>
          <w:sz w:val="28"/>
        </w:rPr>
        <w:t> </w:t>
      </w:r>
      <w:r>
        <w:rPr>
          <w:sz w:val="28"/>
        </w:rPr>
        <w:t>штанг с</w:t>
      </w:r>
      <w:r>
        <w:rPr>
          <w:spacing w:val="-1"/>
          <w:sz w:val="28"/>
        </w:rPr>
        <w:t> </w:t>
      </w:r>
      <w:r>
        <w:rPr>
          <w:sz w:val="28"/>
        </w:rPr>
        <w:t>проводами).</w:t>
      </w:r>
    </w:p>
    <w:p>
      <w:pPr>
        <w:pStyle w:val="BodyText"/>
        <w:spacing w:before="4"/>
        <w:rPr>
          <w:sz w:val="11"/>
        </w:rPr>
      </w:pPr>
    </w:p>
    <w:p>
      <w:pPr>
        <w:pStyle w:val="Heading2"/>
        <w:numPr>
          <w:ilvl w:val="2"/>
          <w:numId w:val="2"/>
        </w:numPr>
        <w:tabs>
          <w:tab w:pos="4204" w:val="left" w:leader="none"/>
        </w:tabs>
        <w:spacing w:line="240" w:lineRule="auto" w:before="89" w:after="0"/>
        <w:ind w:left="4203" w:right="0" w:hanging="632"/>
        <w:jc w:val="left"/>
      </w:pPr>
      <w:r>
        <w:rPr/>
        <w:t>Трамвайные</w:t>
      </w:r>
      <w:r>
        <w:rPr>
          <w:spacing w:val="-6"/>
        </w:rPr>
        <w:t> </w:t>
      </w:r>
      <w:r>
        <w:rPr/>
        <w:t>линии</w:t>
      </w:r>
    </w:p>
    <w:p>
      <w:pPr>
        <w:pStyle w:val="BodyText"/>
        <w:spacing w:line="278" w:lineRule="auto" w:before="252"/>
        <w:ind w:left="112" w:firstLine="708"/>
      </w:pPr>
      <w:r>
        <w:rPr/>
        <w:t>Трамвайные</w:t>
      </w:r>
      <w:r>
        <w:rPr>
          <w:spacing w:val="25"/>
        </w:rPr>
        <w:t> </w:t>
      </w:r>
      <w:r>
        <w:rPr/>
        <w:t>линии</w:t>
      </w:r>
      <w:r>
        <w:rPr>
          <w:spacing w:val="24"/>
        </w:rPr>
        <w:t> </w:t>
      </w:r>
      <w:r>
        <w:rPr/>
        <w:t>имеют</w:t>
      </w:r>
      <w:r>
        <w:rPr>
          <w:spacing w:val="24"/>
        </w:rPr>
        <w:t> </w:t>
      </w:r>
      <w:r>
        <w:rPr/>
        <w:t>высокую</w:t>
      </w:r>
      <w:r>
        <w:rPr>
          <w:spacing w:val="25"/>
        </w:rPr>
        <w:t> </w:t>
      </w:r>
      <w:r>
        <w:rPr/>
        <w:t>стоимость</w:t>
      </w:r>
      <w:r>
        <w:rPr>
          <w:spacing w:val="24"/>
        </w:rPr>
        <w:t> </w:t>
      </w:r>
      <w:r>
        <w:rPr/>
        <w:t>оборудования,</w:t>
      </w:r>
      <w:r>
        <w:rPr>
          <w:spacing w:val="22"/>
        </w:rPr>
        <w:t> </w:t>
      </w:r>
      <w:r>
        <w:rPr/>
        <w:t>поэтому</w:t>
      </w:r>
      <w:r>
        <w:rPr>
          <w:spacing w:val="22"/>
        </w:rPr>
        <w:t> </w:t>
      </w:r>
      <w:r>
        <w:rPr/>
        <w:t>сеть</w:t>
      </w:r>
      <w:r>
        <w:rPr>
          <w:spacing w:val="-67"/>
        </w:rPr>
        <w:t> </w:t>
      </w:r>
      <w:r>
        <w:rPr/>
        <w:t>трамвайных</w:t>
      </w:r>
      <w:r>
        <w:rPr>
          <w:spacing w:val="51"/>
        </w:rPr>
        <w:t> </w:t>
      </w:r>
      <w:r>
        <w:rPr/>
        <w:t>линий</w:t>
      </w:r>
      <w:r>
        <w:rPr>
          <w:spacing w:val="48"/>
        </w:rPr>
        <w:t> </w:t>
      </w:r>
      <w:r>
        <w:rPr/>
        <w:t>характеризуется</w:t>
      </w:r>
      <w:r>
        <w:rPr>
          <w:spacing w:val="50"/>
        </w:rPr>
        <w:t> </w:t>
      </w:r>
      <w:r>
        <w:rPr/>
        <w:t>меньшей</w:t>
      </w:r>
      <w:r>
        <w:rPr>
          <w:spacing w:val="48"/>
        </w:rPr>
        <w:t> </w:t>
      </w:r>
      <w:r>
        <w:rPr/>
        <w:t>плотностью.</w:t>
      </w:r>
      <w:r>
        <w:rPr>
          <w:spacing w:val="57"/>
        </w:rPr>
        <w:t> </w:t>
      </w:r>
      <w:r>
        <w:rPr/>
        <w:t>Трамвай</w:t>
      </w:r>
      <w:r>
        <w:rPr>
          <w:spacing w:val="49"/>
        </w:rPr>
        <w:t> </w:t>
      </w:r>
      <w:r>
        <w:rPr/>
        <w:t>имеет</w:t>
      </w:r>
      <w:r>
        <w:rPr>
          <w:spacing w:val="47"/>
        </w:rPr>
        <w:t> </w:t>
      </w:r>
      <w:r>
        <w:rPr/>
        <w:t>боль-</w:t>
      </w:r>
    </w:p>
    <w:p>
      <w:pPr>
        <w:spacing w:after="0" w:line="278" w:lineRule="auto"/>
        <w:sectPr>
          <w:pgSz w:w="11910" w:h="16840"/>
          <w:pgMar w:header="756" w:footer="1098" w:top="1280" w:bottom="1280" w:left="1020" w:right="720"/>
        </w:sectPr>
      </w:pPr>
    </w:p>
    <w:p>
      <w:pPr>
        <w:pStyle w:val="BodyText"/>
        <w:spacing w:line="276" w:lineRule="auto" w:before="79"/>
        <w:ind w:left="112" w:right="129"/>
        <w:jc w:val="both"/>
      </w:pPr>
      <w:r>
        <w:rPr/>
        <w:t>шую провозную способность, поэтому он эффективен на линиях с устойчивым</w:t>
      </w:r>
      <w:r>
        <w:rPr>
          <w:spacing w:val="1"/>
        </w:rPr>
        <w:t> </w:t>
      </w:r>
      <w:r>
        <w:rPr/>
        <w:t>большим</w:t>
      </w:r>
      <w:r>
        <w:rPr>
          <w:spacing w:val="1"/>
        </w:rPr>
        <w:t> </w:t>
      </w:r>
      <w:r>
        <w:rPr/>
        <w:t>пассажиропотоком.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основном</w:t>
      </w:r>
      <w:r>
        <w:rPr>
          <w:spacing w:val="1"/>
        </w:rPr>
        <w:t> </w:t>
      </w:r>
      <w:r>
        <w:rPr/>
        <w:t>проектируют</w:t>
      </w:r>
      <w:r>
        <w:rPr>
          <w:spacing w:val="1"/>
        </w:rPr>
        <w:t> </w:t>
      </w:r>
      <w:r>
        <w:rPr/>
        <w:t>двухколейные</w:t>
      </w:r>
      <w:r>
        <w:rPr>
          <w:spacing w:val="1"/>
        </w:rPr>
        <w:t> </w:t>
      </w:r>
      <w:r>
        <w:rPr/>
        <w:t>линии</w:t>
      </w:r>
      <w:r>
        <w:rPr>
          <w:spacing w:val="1"/>
        </w:rPr>
        <w:t> </w:t>
      </w:r>
      <w:r>
        <w:rPr/>
        <w:t>с</w:t>
      </w:r>
      <w:r>
        <w:rPr>
          <w:spacing w:val="-67"/>
        </w:rPr>
        <w:t> </w:t>
      </w:r>
      <w:r>
        <w:rPr/>
        <w:t>центральным</w:t>
      </w:r>
      <w:r>
        <w:rPr>
          <w:spacing w:val="-4"/>
        </w:rPr>
        <w:t> </w:t>
      </w:r>
      <w:r>
        <w:rPr/>
        <w:t>или боковым</w:t>
      </w:r>
      <w:r>
        <w:rPr>
          <w:spacing w:val="-1"/>
        </w:rPr>
        <w:t> </w:t>
      </w:r>
      <w:r>
        <w:rPr/>
        <w:t>расположением</w:t>
      </w:r>
      <w:r>
        <w:rPr>
          <w:spacing w:val="1"/>
        </w:rPr>
        <w:t> </w:t>
      </w:r>
      <w:r>
        <w:rPr/>
        <w:t>(по</w:t>
      </w:r>
      <w:r>
        <w:rPr>
          <w:spacing w:val="1"/>
        </w:rPr>
        <w:t> </w:t>
      </w:r>
      <w:r>
        <w:rPr/>
        <w:t>отношению</w:t>
      </w:r>
      <w:r>
        <w:rPr>
          <w:spacing w:val="-2"/>
        </w:rPr>
        <w:t> </w:t>
      </w:r>
      <w:r>
        <w:rPr/>
        <w:t>к</w:t>
      </w:r>
      <w:r>
        <w:rPr>
          <w:spacing w:val="-3"/>
        </w:rPr>
        <w:t> </w:t>
      </w:r>
      <w:r>
        <w:rPr/>
        <w:t>оси улиц).</w:t>
      </w:r>
    </w:p>
    <w:p>
      <w:pPr>
        <w:pStyle w:val="BodyText"/>
        <w:spacing w:line="276" w:lineRule="auto"/>
        <w:ind w:left="112" w:right="123" w:firstLine="708"/>
        <w:jc w:val="both"/>
      </w:pPr>
      <w:r>
        <w:rPr/>
        <w:t>Сосредоточение пассажиров на остановках трамвая, расположенных на се-</w:t>
      </w:r>
      <w:r>
        <w:rPr>
          <w:spacing w:val="1"/>
        </w:rPr>
        <w:t> </w:t>
      </w:r>
      <w:r>
        <w:rPr/>
        <w:t>редине проезжей части улиц заставляют безрельсовый транспорт останавливаться</w:t>
      </w:r>
      <w:r>
        <w:rPr>
          <w:spacing w:val="1"/>
        </w:rPr>
        <w:t> </w:t>
      </w:r>
      <w:r>
        <w:rPr/>
        <w:t>или</w:t>
      </w:r>
      <w:r>
        <w:rPr>
          <w:spacing w:val="-1"/>
        </w:rPr>
        <w:t> </w:t>
      </w:r>
      <w:r>
        <w:rPr/>
        <w:t>снижать</w:t>
      </w:r>
      <w:r>
        <w:rPr>
          <w:spacing w:val="-1"/>
        </w:rPr>
        <w:t> </w:t>
      </w:r>
      <w:r>
        <w:rPr/>
        <w:t>скорость.</w:t>
      </w:r>
    </w:p>
    <w:p>
      <w:pPr>
        <w:pStyle w:val="BodyText"/>
        <w:spacing w:line="276" w:lineRule="auto"/>
        <w:ind w:left="112" w:right="125" w:firstLine="708"/>
        <w:jc w:val="both"/>
      </w:pPr>
      <w:r>
        <w:rPr/>
        <w:t>Перспективным является скоростной трамвай</w:t>
      </w:r>
      <w:r>
        <w:rPr>
          <w:spacing w:val="1"/>
        </w:rPr>
        <w:t> </w:t>
      </w:r>
      <w:r>
        <w:rPr/>
        <w:t>и трамвай, размещаемый в</w:t>
      </w:r>
      <w:r>
        <w:rPr>
          <w:spacing w:val="1"/>
        </w:rPr>
        <w:t> </w:t>
      </w:r>
      <w:r>
        <w:rPr/>
        <w:t>тоннелях мелкого заложения. Такой реализован в г. Волгограде – трамвайная сис-</w:t>
      </w:r>
      <w:r>
        <w:rPr>
          <w:spacing w:val="1"/>
        </w:rPr>
        <w:t> </w:t>
      </w:r>
      <w:r>
        <w:rPr/>
        <w:t>тема с элементами метрополитена. Она насчитывает 22 станции, расположенные</w:t>
      </w:r>
      <w:r>
        <w:rPr>
          <w:spacing w:val="1"/>
        </w:rPr>
        <w:t> </w:t>
      </w:r>
      <w:r>
        <w:rPr/>
        <w:t>на одной линии длиной 17,3 км. Из них участок длиной 7,1 километра в составе</w:t>
      </w:r>
      <w:r>
        <w:rPr>
          <w:spacing w:val="1"/>
        </w:rPr>
        <w:t> </w:t>
      </w:r>
      <w:r>
        <w:rPr/>
        <w:t>шести</w:t>
      </w:r>
      <w:r>
        <w:rPr>
          <w:spacing w:val="-1"/>
        </w:rPr>
        <w:t> </w:t>
      </w:r>
      <w:r>
        <w:rPr/>
        <w:t>станций</w:t>
      </w:r>
      <w:r>
        <w:rPr>
          <w:spacing w:val="1"/>
        </w:rPr>
        <w:t> </w:t>
      </w:r>
      <w:r>
        <w:rPr/>
        <w:t>проложен</w:t>
      </w:r>
      <w:r>
        <w:rPr>
          <w:spacing w:val="-1"/>
        </w:rPr>
        <w:t> </w:t>
      </w:r>
      <w:r>
        <w:rPr/>
        <w:t>под</w:t>
      </w:r>
      <w:r>
        <w:rPr>
          <w:spacing w:val="1"/>
        </w:rPr>
        <w:t> </w:t>
      </w:r>
      <w:r>
        <w:rPr/>
        <w:t>землѐй</w:t>
      </w:r>
      <w:r>
        <w:rPr>
          <w:spacing w:val="-2"/>
        </w:rPr>
        <w:t> </w:t>
      </w:r>
      <w:r>
        <w:rPr/>
        <w:t>по</w:t>
      </w:r>
      <w:r>
        <w:rPr>
          <w:spacing w:val="-4"/>
        </w:rPr>
        <w:t> </w:t>
      </w:r>
      <w:r>
        <w:rPr/>
        <w:t>стандартам</w:t>
      </w:r>
      <w:r>
        <w:rPr>
          <w:spacing w:val="-1"/>
        </w:rPr>
        <w:t> </w:t>
      </w:r>
      <w:r>
        <w:rPr/>
        <w:t>метрополитена.</w:t>
      </w:r>
    </w:p>
    <w:p>
      <w:pPr>
        <w:pStyle w:val="BodyText"/>
        <w:spacing w:before="1"/>
        <w:rPr>
          <w:sz w:val="29"/>
        </w:rPr>
      </w:pPr>
      <w:r>
        <w:rPr/>
        <w:drawing>
          <wp:anchor distT="0" distB="0" distL="0" distR="0" allowOverlap="1" layoutInCell="1" locked="0" behindDoc="0" simplePos="0" relativeHeight="17">
            <wp:simplePos x="0" y="0"/>
            <wp:positionH relativeFrom="page">
              <wp:posOffset>1986914</wp:posOffset>
            </wp:positionH>
            <wp:positionV relativeFrom="paragraph">
              <wp:posOffset>237153</wp:posOffset>
            </wp:positionV>
            <wp:extent cx="3655467" cy="2743200"/>
            <wp:effectExtent l="0" t="0" r="0" b="0"/>
            <wp:wrapTopAndBottom/>
            <wp:docPr id="15" name="image8.jpeg" descr="http://img-fotki.yandex.ru/get/58191/106877602.54/0_a1a6d_5c5ea378_XL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5467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sz w:val="26"/>
        </w:rPr>
      </w:pPr>
    </w:p>
    <w:p>
      <w:pPr>
        <w:spacing w:before="0"/>
        <w:ind w:left="1992" w:right="2009" w:firstLine="0"/>
        <w:jc w:val="center"/>
        <w:rPr>
          <w:sz w:val="24"/>
        </w:rPr>
      </w:pPr>
      <w:r>
        <w:rPr>
          <w:sz w:val="24"/>
        </w:rPr>
        <w:t>Рисунок</w:t>
      </w:r>
      <w:r>
        <w:rPr>
          <w:spacing w:val="-4"/>
          <w:sz w:val="24"/>
        </w:rPr>
        <w:t> </w:t>
      </w:r>
      <w:r>
        <w:rPr>
          <w:sz w:val="24"/>
        </w:rPr>
        <w:t>3.6</w:t>
      </w:r>
      <w:r>
        <w:rPr>
          <w:spacing w:val="-2"/>
          <w:sz w:val="24"/>
        </w:rPr>
        <w:t> </w:t>
      </w:r>
      <w:r>
        <w:rPr>
          <w:sz w:val="24"/>
        </w:rPr>
        <w:t>–</w:t>
      </w:r>
      <w:r>
        <w:rPr>
          <w:spacing w:val="-3"/>
          <w:sz w:val="24"/>
        </w:rPr>
        <w:t> </w:t>
      </w:r>
      <w:r>
        <w:rPr>
          <w:sz w:val="24"/>
        </w:rPr>
        <w:t>Волгоградский</w:t>
      </w:r>
      <w:r>
        <w:rPr>
          <w:spacing w:val="-1"/>
          <w:sz w:val="24"/>
        </w:rPr>
        <w:t> </w:t>
      </w:r>
      <w:r>
        <w:rPr>
          <w:sz w:val="24"/>
        </w:rPr>
        <w:t>скоростной</w:t>
      </w:r>
      <w:r>
        <w:rPr>
          <w:spacing w:val="-3"/>
          <w:sz w:val="24"/>
        </w:rPr>
        <w:t> </w:t>
      </w:r>
      <w:r>
        <w:rPr>
          <w:sz w:val="24"/>
        </w:rPr>
        <w:t>трамвай</w:t>
      </w:r>
    </w:p>
    <w:p>
      <w:pPr>
        <w:pStyle w:val="BodyText"/>
        <w:spacing w:before="5"/>
        <w:rPr>
          <w:sz w:val="22"/>
        </w:rPr>
      </w:pPr>
    </w:p>
    <w:p>
      <w:pPr>
        <w:pStyle w:val="Heading2"/>
        <w:numPr>
          <w:ilvl w:val="2"/>
          <w:numId w:val="2"/>
        </w:numPr>
        <w:tabs>
          <w:tab w:pos="4079" w:val="left" w:leader="none"/>
        </w:tabs>
        <w:spacing w:line="240" w:lineRule="auto" w:before="0" w:after="0"/>
        <w:ind w:left="4078" w:right="0" w:hanging="632"/>
        <w:jc w:val="left"/>
      </w:pPr>
      <w:r>
        <w:rPr/>
        <w:t>Легковой</w:t>
      </w:r>
      <w:r>
        <w:rPr>
          <w:spacing w:val="-10"/>
        </w:rPr>
        <w:t> </w:t>
      </w:r>
      <w:r>
        <w:rPr/>
        <w:t>транспорт</w:t>
      </w:r>
    </w:p>
    <w:p>
      <w:pPr>
        <w:pStyle w:val="BodyText"/>
        <w:spacing w:line="276" w:lineRule="auto" w:before="254"/>
        <w:ind w:left="112" w:right="125" w:firstLine="708"/>
        <w:jc w:val="both"/>
      </w:pPr>
      <w:r>
        <w:rPr/>
        <w:t>Основные</w:t>
      </w:r>
      <w:r>
        <w:rPr>
          <w:spacing w:val="1"/>
        </w:rPr>
        <w:t> </w:t>
      </w:r>
      <w:r>
        <w:rPr/>
        <w:t>преимущества</w:t>
      </w:r>
      <w:r>
        <w:rPr>
          <w:spacing w:val="1"/>
        </w:rPr>
        <w:t> </w:t>
      </w:r>
      <w:r>
        <w:rPr/>
        <w:t>легкового</w:t>
      </w:r>
      <w:r>
        <w:rPr>
          <w:spacing w:val="1"/>
        </w:rPr>
        <w:t> </w:t>
      </w:r>
      <w:r>
        <w:rPr/>
        <w:t>автотранспорта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комфортабельность</w:t>
      </w:r>
      <w:r>
        <w:rPr>
          <w:spacing w:val="-67"/>
        </w:rPr>
        <w:t> </w:t>
      </w:r>
      <w:r>
        <w:rPr/>
        <w:t>поездки, высокая скорость сообщения, возможность поездки по любому маршру-</w:t>
      </w:r>
      <w:r>
        <w:rPr>
          <w:spacing w:val="1"/>
        </w:rPr>
        <w:t> </w:t>
      </w:r>
      <w:r>
        <w:rPr/>
        <w:t>ту, доставка пассажиров от двери до двери. Недостатки – вредные выбросы, не-</w:t>
      </w:r>
      <w:r>
        <w:rPr>
          <w:spacing w:val="1"/>
        </w:rPr>
        <w:t> </w:t>
      </w:r>
      <w:r>
        <w:rPr/>
        <w:t>контолируемый</w:t>
      </w:r>
      <w:r>
        <w:rPr>
          <w:spacing w:val="-2"/>
        </w:rPr>
        <w:t> </w:t>
      </w:r>
      <w:r>
        <w:rPr/>
        <w:t>рост</w:t>
      </w:r>
      <w:r>
        <w:rPr>
          <w:spacing w:val="-1"/>
        </w:rPr>
        <w:t> </w:t>
      </w:r>
      <w:r>
        <w:rPr/>
        <w:t>его</w:t>
      </w:r>
      <w:r>
        <w:rPr>
          <w:spacing w:val="1"/>
        </w:rPr>
        <w:t> </w:t>
      </w:r>
      <w:r>
        <w:rPr/>
        <w:t>численности.</w:t>
      </w:r>
    </w:p>
    <w:p>
      <w:pPr>
        <w:pStyle w:val="BodyText"/>
        <w:spacing w:line="276" w:lineRule="auto"/>
        <w:ind w:left="112" w:right="133" w:firstLine="708"/>
        <w:jc w:val="both"/>
      </w:pPr>
      <w:r>
        <w:rPr/>
        <w:t>Эффективность легкового транспорта может быть повышена при устройстве</w:t>
      </w:r>
      <w:r>
        <w:rPr>
          <w:spacing w:val="-67"/>
        </w:rPr>
        <w:t> </w:t>
      </w:r>
      <w:r>
        <w:rPr/>
        <w:t>узлов</w:t>
      </w:r>
      <w:r>
        <w:rPr>
          <w:spacing w:val="-1"/>
        </w:rPr>
        <w:t> </w:t>
      </w:r>
      <w:r>
        <w:rPr/>
        <w:t>улиц в</w:t>
      </w:r>
      <w:r>
        <w:rPr>
          <w:spacing w:val="-2"/>
        </w:rPr>
        <w:t> </w:t>
      </w:r>
      <w:r>
        <w:rPr/>
        <w:t>разных уровнях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многоярусных</w:t>
      </w:r>
      <w:r>
        <w:rPr>
          <w:spacing w:val="1"/>
        </w:rPr>
        <w:t> </w:t>
      </w:r>
      <w:r>
        <w:rPr/>
        <w:t>улиц.</w:t>
      </w:r>
    </w:p>
    <w:p>
      <w:pPr>
        <w:pStyle w:val="Heading1"/>
        <w:numPr>
          <w:ilvl w:val="1"/>
          <w:numId w:val="2"/>
        </w:numPr>
        <w:tabs>
          <w:tab w:pos="611" w:val="left" w:leader="none"/>
        </w:tabs>
        <w:spacing w:line="240" w:lineRule="auto" w:before="217" w:after="0"/>
        <w:ind w:left="610" w:right="0" w:hanging="424"/>
        <w:jc w:val="left"/>
      </w:pPr>
      <w:r>
        <w:rPr/>
        <w:t>Сеть</w:t>
      </w:r>
      <w:r>
        <w:rPr>
          <w:spacing w:val="-5"/>
        </w:rPr>
        <w:t> </w:t>
      </w:r>
      <w:r>
        <w:rPr/>
        <w:t>общественного</w:t>
      </w:r>
      <w:r>
        <w:rPr>
          <w:spacing w:val="-4"/>
        </w:rPr>
        <w:t> </w:t>
      </w:r>
      <w:r>
        <w:rPr/>
        <w:t>пассажирского</w:t>
      </w:r>
      <w:r>
        <w:rPr>
          <w:spacing w:val="-3"/>
        </w:rPr>
        <w:t> </w:t>
      </w:r>
      <w:r>
        <w:rPr/>
        <w:t>транспорта</w:t>
      </w:r>
      <w:r>
        <w:rPr>
          <w:spacing w:val="-1"/>
        </w:rPr>
        <w:t> </w:t>
      </w:r>
      <w:r>
        <w:rPr/>
        <w:t>и</w:t>
      </w:r>
      <w:r>
        <w:rPr>
          <w:spacing w:val="-5"/>
        </w:rPr>
        <w:t> </w:t>
      </w:r>
      <w:r>
        <w:rPr/>
        <w:t>пешеходного</w:t>
      </w:r>
      <w:r>
        <w:rPr>
          <w:spacing w:val="-3"/>
        </w:rPr>
        <w:t> </w:t>
      </w:r>
      <w:r>
        <w:rPr/>
        <w:t>движения</w:t>
      </w:r>
    </w:p>
    <w:p>
      <w:pPr>
        <w:pStyle w:val="BodyText"/>
        <w:spacing w:line="276" w:lineRule="auto" w:before="255"/>
        <w:ind w:left="112" w:right="131" w:firstLine="708"/>
        <w:jc w:val="both"/>
      </w:pPr>
      <w:r>
        <w:rPr/>
        <w:t>Линии наземного общественного пассажирского транспорта следует преду-</w:t>
      </w:r>
      <w:r>
        <w:rPr>
          <w:spacing w:val="1"/>
        </w:rPr>
        <w:t> </w:t>
      </w:r>
      <w:r>
        <w:rPr/>
        <w:t>сматривать</w:t>
      </w:r>
      <w:r>
        <w:rPr>
          <w:spacing w:val="-3"/>
        </w:rPr>
        <w:t> </w:t>
      </w:r>
      <w:r>
        <w:rPr/>
        <w:t>на магистральных</w:t>
      </w:r>
      <w:r>
        <w:rPr>
          <w:spacing w:val="1"/>
        </w:rPr>
        <w:t> </w:t>
      </w:r>
      <w:r>
        <w:rPr/>
        <w:t>улицах</w:t>
      </w:r>
      <w:r>
        <w:rPr>
          <w:spacing w:val="1"/>
        </w:rPr>
        <w:t> </w:t>
      </w:r>
      <w:r>
        <w:rPr/>
        <w:t>и</w:t>
      </w:r>
      <w:r>
        <w:rPr>
          <w:spacing w:val="-3"/>
        </w:rPr>
        <w:t> </w:t>
      </w:r>
      <w:r>
        <w:rPr/>
        <w:t>дорогах.</w:t>
      </w:r>
    </w:p>
    <w:p>
      <w:pPr>
        <w:spacing w:after="0" w:line="276" w:lineRule="auto"/>
        <w:jc w:val="both"/>
        <w:sectPr>
          <w:pgSz w:w="11910" w:h="16840"/>
          <w:pgMar w:header="756" w:footer="1098" w:top="1280" w:bottom="1280" w:left="1020" w:right="720"/>
        </w:sectPr>
      </w:pPr>
    </w:p>
    <w:p>
      <w:pPr>
        <w:pStyle w:val="BodyText"/>
        <w:spacing w:before="79"/>
        <w:ind w:left="821"/>
      </w:pPr>
      <w:r>
        <w:rPr/>
        <w:t>Организация</w:t>
      </w:r>
      <w:r>
        <w:rPr>
          <w:spacing w:val="-4"/>
        </w:rPr>
        <w:t> </w:t>
      </w:r>
      <w:r>
        <w:rPr/>
        <w:t>его</w:t>
      </w:r>
      <w:r>
        <w:rPr>
          <w:spacing w:val="-3"/>
        </w:rPr>
        <w:t> </w:t>
      </w:r>
      <w:r>
        <w:rPr/>
        <w:t>движения:</w:t>
      </w:r>
    </w:p>
    <w:p>
      <w:pPr>
        <w:pStyle w:val="ListParagraph"/>
        <w:numPr>
          <w:ilvl w:val="0"/>
          <w:numId w:val="3"/>
        </w:numPr>
        <w:tabs>
          <w:tab w:pos="985" w:val="left" w:leader="none"/>
        </w:tabs>
        <w:spacing w:line="240" w:lineRule="auto" w:before="47" w:after="0"/>
        <w:ind w:left="984" w:right="0" w:hanging="164"/>
        <w:jc w:val="left"/>
        <w:rPr>
          <w:sz w:val="28"/>
        </w:rPr>
      </w:pPr>
      <w:r>
        <w:rPr>
          <w:sz w:val="28"/>
        </w:rPr>
        <w:t>в</w:t>
      </w:r>
      <w:r>
        <w:rPr>
          <w:spacing w:val="-3"/>
          <w:sz w:val="28"/>
        </w:rPr>
        <w:t> </w:t>
      </w:r>
      <w:r>
        <w:rPr>
          <w:sz w:val="28"/>
        </w:rPr>
        <w:t>общем</w:t>
      </w:r>
      <w:r>
        <w:rPr>
          <w:spacing w:val="-1"/>
          <w:sz w:val="28"/>
        </w:rPr>
        <w:t> </w:t>
      </w:r>
      <w:r>
        <w:rPr>
          <w:sz w:val="28"/>
        </w:rPr>
        <w:t>потоке;</w:t>
      </w:r>
    </w:p>
    <w:p>
      <w:pPr>
        <w:pStyle w:val="ListParagraph"/>
        <w:numPr>
          <w:ilvl w:val="0"/>
          <w:numId w:val="3"/>
        </w:numPr>
        <w:tabs>
          <w:tab w:pos="985" w:val="left" w:leader="none"/>
        </w:tabs>
        <w:spacing w:line="240" w:lineRule="auto" w:before="48" w:after="0"/>
        <w:ind w:left="984" w:right="0" w:hanging="164"/>
        <w:jc w:val="left"/>
        <w:rPr>
          <w:sz w:val="28"/>
        </w:rPr>
      </w:pPr>
      <w:r>
        <w:rPr>
          <w:sz w:val="28"/>
        </w:rPr>
        <w:t>по</w:t>
      </w:r>
      <w:r>
        <w:rPr>
          <w:spacing w:val="-2"/>
          <w:sz w:val="28"/>
        </w:rPr>
        <w:t> </w:t>
      </w:r>
      <w:r>
        <w:rPr>
          <w:sz w:val="28"/>
        </w:rPr>
        <w:t>выделенной</w:t>
      </w:r>
      <w:r>
        <w:rPr>
          <w:spacing w:val="-3"/>
          <w:sz w:val="28"/>
        </w:rPr>
        <w:t> </w:t>
      </w:r>
      <w:r>
        <w:rPr>
          <w:sz w:val="28"/>
        </w:rPr>
        <w:t>полосе</w:t>
      </w:r>
      <w:r>
        <w:rPr>
          <w:spacing w:val="-2"/>
          <w:sz w:val="28"/>
        </w:rPr>
        <w:t> </w:t>
      </w:r>
      <w:r>
        <w:rPr>
          <w:sz w:val="28"/>
        </w:rPr>
        <w:t>проезжей</w:t>
      </w:r>
      <w:r>
        <w:rPr>
          <w:spacing w:val="-3"/>
          <w:sz w:val="28"/>
        </w:rPr>
        <w:t> </w:t>
      </w:r>
      <w:r>
        <w:rPr>
          <w:sz w:val="28"/>
        </w:rPr>
        <w:t>части;</w:t>
      </w:r>
    </w:p>
    <w:p>
      <w:pPr>
        <w:pStyle w:val="ListParagraph"/>
        <w:numPr>
          <w:ilvl w:val="0"/>
          <w:numId w:val="3"/>
        </w:numPr>
        <w:tabs>
          <w:tab w:pos="985" w:val="left" w:leader="none"/>
        </w:tabs>
        <w:spacing w:line="240" w:lineRule="auto" w:before="50" w:after="0"/>
        <w:ind w:left="984" w:right="0" w:hanging="164"/>
        <w:jc w:val="left"/>
        <w:rPr>
          <w:sz w:val="28"/>
        </w:rPr>
      </w:pPr>
      <w:r>
        <w:rPr>
          <w:sz w:val="28"/>
        </w:rPr>
        <w:t>на</w:t>
      </w:r>
      <w:r>
        <w:rPr>
          <w:spacing w:val="-4"/>
          <w:sz w:val="28"/>
        </w:rPr>
        <w:t> </w:t>
      </w:r>
      <w:r>
        <w:rPr>
          <w:sz w:val="28"/>
        </w:rPr>
        <w:t>обособленном</w:t>
      </w:r>
      <w:r>
        <w:rPr>
          <w:spacing w:val="-3"/>
          <w:sz w:val="28"/>
        </w:rPr>
        <w:t> </w:t>
      </w:r>
      <w:r>
        <w:rPr>
          <w:sz w:val="28"/>
        </w:rPr>
        <w:t>полотне.</w:t>
      </w:r>
    </w:p>
    <w:p>
      <w:pPr>
        <w:pStyle w:val="BodyText"/>
        <w:spacing w:line="276" w:lineRule="auto" w:before="47"/>
        <w:ind w:left="112" w:right="123" w:firstLine="708"/>
        <w:jc w:val="both"/>
      </w:pPr>
      <w:r>
        <w:rPr/>
        <w:t>Плотности сети наземного общественного пассажирского транспорта на за-</w:t>
      </w:r>
      <w:r>
        <w:rPr>
          <w:spacing w:val="1"/>
        </w:rPr>
        <w:t> </w:t>
      </w:r>
      <w:r>
        <w:rPr/>
        <w:t>строенных территориях следует принимать в зависимости от функционального</w:t>
      </w:r>
      <w:r>
        <w:rPr>
          <w:spacing w:val="1"/>
        </w:rPr>
        <w:t> </w:t>
      </w:r>
      <w:r>
        <w:rPr/>
        <w:t>использования и интенсивности пассажиропотоков, как правило, в пределах 1,5 –</w:t>
      </w:r>
      <w:r>
        <w:rPr>
          <w:spacing w:val="1"/>
        </w:rPr>
        <w:t> </w:t>
      </w:r>
      <w:r>
        <w:rPr/>
        <w:t>2,5 км/км</w:t>
      </w:r>
      <w:r>
        <w:rPr>
          <w:vertAlign w:val="superscript"/>
        </w:rPr>
        <w:t>2</w:t>
      </w:r>
      <w:r>
        <w:rPr>
          <w:vertAlign w:val="baseline"/>
        </w:rPr>
        <w:t>,</w:t>
      </w:r>
      <w:r>
        <w:rPr>
          <w:spacing w:val="-2"/>
          <w:vertAlign w:val="baseline"/>
        </w:rPr>
        <w:t> </w:t>
      </w:r>
      <w:r>
        <w:rPr>
          <w:vertAlign w:val="baseline"/>
        </w:rPr>
        <w:t>в</w:t>
      </w:r>
      <w:r>
        <w:rPr>
          <w:spacing w:val="-3"/>
          <w:vertAlign w:val="baseline"/>
        </w:rPr>
        <w:t> </w:t>
      </w:r>
      <w:r>
        <w:rPr>
          <w:vertAlign w:val="baseline"/>
        </w:rPr>
        <w:t>центральных</w:t>
      </w:r>
      <w:r>
        <w:rPr>
          <w:spacing w:val="-4"/>
          <w:vertAlign w:val="baseline"/>
        </w:rPr>
        <w:t> </w:t>
      </w:r>
      <w:r>
        <w:rPr>
          <w:vertAlign w:val="baseline"/>
        </w:rPr>
        <w:t>районах крупных городов</w:t>
      </w:r>
      <w:r>
        <w:rPr>
          <w:spacing w:val="4"/>
          <w:vertAlign w:val="baseline"/>
        </w:rPr>
        <w:t> </w:t>
      </w:r>
      <w:r>
        <w:rPr>
          <w:vertAlign w:val="baseline"/>
        </w:rPr>
        <w:t>–</w:t>
      </w:r>
      <w:r>
        <w:rPr>
          <w:spacing w:val="-3"/>
          <w:vertAlign w:val="baseline"/>
        </w:rPr>
        <w:t> </w:t>
      </w:r>
      <w:r>
        <w:rPr>
          <w:vertAlign w:val="baseline"/>
        </w:rPr>
        <w:t>до</w:t>
      </w:r>
      <w:r>
        <w:rPr>
          <w:spacing w:val="-1"/>
          <w:vertAlign w:val="baseline"/>
        </w:rPr>
        <w:t> </w:t>
      </w:r>
      <w:r>
        <w:rPr>
          <w:vertAlign w:val="baseline"/>
        </w:rPr>
        <w:t>4,5 км/км</w:t>
      </w:r>
      <w:r>
        <w:rPr>
          <w:vertAlign w:val="superscript"/>
        </w:rPr>
        <w:t>2</w:t>
      </w:r>
      <w:r>
        <w:rPr>
          <w:vertAlign w:val="baseline"/>
        </w:rPr>
        <w:t> [2].</w:t>
      </w:r>
    </w:p>
    <w:p>
      <w:pPr>
        <w:pStyle w:val="BodyText"/>
        <w:spacing w:line="276" w:lineRule="auto"/>
        <w:ind w:left="112" w:right="124" w:firstLine="708"/>
        <w:jc w:val="both"/>
      </w:pPr>
      <w:r>
        <w:rPr/>
        <w:t>Дальность пешеходных подходов до ближайшей остановки общественного</w:t>
      </w:r>
      <w:r>
        <w:rPr>
          <w:spacing w:val="1"/>
        </w:rPr>
        <w:t> </w:t>
      </w:r>
      <w:r>
        <w:rPr/>
        <w:t>транспорта следует принимать не более 500 м и уменьшать ее до 300 м в первой</w:t>
      </w:r>
      <w:r>
        <w:rPr>
          <w:spacing w:val="1"/>
        </w:rPr>
        <w:t> </w:t>
      </w:r>
      <w:r>
        <w:rPr/>
        <w:t>климатической зоне</w:t>
      </w:r>
      <w:r>
        <w:rPr>
          <w:vertAlign w:val="superscript"/>
        </w:rPr>
        <w:t>1</w:t>
      </w:r>
      <w:r>
        <w:rPr>
          <w:vertAlign w:val="baseline"/>
        </w:rPr>
        <w:t>, в общегородском центре – не более 250 м, в зонах массово-</w:t>
      </w:r>
      <w:r>
        <w:rPr>
          <w:spacing w:val="1"/>
          <w:vertAlign w:val="baseline"/>
        </w:rPr>
        <w:t> </w:t>
      </w:r>
      <w:r>
        <w:rPr>
          <w:vertAlign w:val="baseline"/>
        </w:rPr>
        <w:t>го отдыха и спорта – не более</w:t>
      </w:r>
      <w:r>
        <w:rPr>
          <w:spacing w:val="1"/>
          <w:vertAlign w:val="baseline"/>
        </w:rPr>
        <w:t> </w:t>
      </w:r>
      <w:r>
        <w:rPr>
          <w:vertAlign w:val="baseline"/>
        </w:rPr>
        <w:t>800 м. В условиях сложного рельефа, при отсутст-</w:t>
      </w:r>
      <w:r>
        <w:rPr>
          <w:spacing w:val="1"/>
          <w:vertAlign w:val="baseline"/>
        </w:rPr>
        <w:t> </w:t>
      </w:r>
      <w:r>
        <w:rPr>
          <w:vertAlign w:val="baseline"/>
        </w:rPr>
        <w:t>вии специального подъемного пассажирского транспорта указанные расстояния</w:t>
      </w:r>
      <w:r>
        <w:rPr>
          <w:spacing w:val="1"/>
          <w:vertAlign w:val="baseline"/>
        </w:rPr>
        <w:t> </w:t>
      </w:r>
      <w:r>
        <w:rPr>
          <w:vertAlign w:val="baseline"/>
        </w:rPr>
        <w:t>следует</w:t>
      </w:r>
      <w:r>
        <w:rPr>
          <w:spacing w:val="70"/>
          <w:vertAlign w:val="baseline"/>
        </w:rPr>
        <w:t> </w:t>
      </w:r>
      <w:r>
        <w:rPr>
          <w:vertAlign w:val="baseline"/>
        </w:rPr>
        <w:t>уменьшать на 50 м на каждые 10 м преодолеваемого</w:t>
      </w:r>
      <w:r>
        <w:rPr>
          <w:spacing w:val="70"/>
          <w:vertAlign w:val="baseline"/>
        </w:rPr>
        <w:t> </w:t>
      </w:r>
      <w:r>
        <w:rPr>
          <w:vertAlign w:val="baseline"/>
        </w:rPr>
        <w:t>перепада рельефа</w:t>
      </w:r>
      <w:r>
        <w:rPr>
          <w:spacing w:val="1"/>
          <w:vertAlign w:val="baseline"/>
        </w:rPr>
        <w:t> </w:t>
      </w:r>
      <w:r>
        <w:rPr>
          <w:vertAlign w:val="baseline"/>
        </w:rPr>
        <w:t>[2].</w:t>
      </w:r>
    </w:p>
    <w:p>
      <w:pPr>
        <w:pStyle w:val="BodyText"/>
        <w:spacing w:line="276" w:lineRule="auto" w:before="1"/>
        <w:ind w:left="112" w:right="126" w:firstLine="708"/>
        <w:jc w:val="both"/>
      </w:pPr>
      <w:r>
        <w:rPr/>
        <w:t>Расстояния между остановочными пунктами для автобусов, троллейбусов и</w:t>
      </w:r>
      <w:r>
        <w:rPr>
          <w:spacing w:val="1"/>
        </w:rPr>
        <w:t> </w:t>
      </w:r>
      <w:r>
        <w:rPr/>
        <w:t>трамваев – 400-600 м; экспресс-автобусов и скоростных трамваев – 800-1200 м;</w:t>
      </w:r>
      <w:r>
        <w:rPr>
          <w:spacing w:val="1"/>
        </w:rPr>
        <w:t> </w:t>
      </w:r>
      <w:r>
        <w:rPr/>
        <w:t>метрополитена</w:t>
      </w:r>
      <w:r>
        <w:rPr>
          <w:spacing w:val="-3"/>
        </w:rPr>
        <w:t> </w:t>
      </w:r>
      <w:r>
        <w:rPr/>
        <w:t>– 1000-2000</w:t>
      </w:r>
      <w:r>
        <w:rPr>
          <w:spacing w:val="1"/>
        </w:rPr>
        <w:t> </w:t>
      </w:r>
      <w:r>
        <w:rPr/>
        <w:t>м [2].</w:t>
      </w:r>
    </w:p>
    <w:p>
      <w:pPr>
        <w:pStyle w:val="BodyText"/>
        <w:spacing w:line="276" w:lineRule="auto" w:before="1"/>
        <w:ind w:left="112" w:right="134" w:firstLine="708"/>
        <w:jc w:val="both"/>
      </w:pPr>
      <w:r>
        <w:rPr/>
        <w:t>В</w:t>
      </w:r>
      <w:r>
        <w:rPr>
          <w:spacing w:val="1"/>
        </w:rPr>
        <w:t> </w:t>
      </w:r>
      <w:r>
        <w:rPr/>
        <w:t>пересадочных</w:t>
      </w:r>
      <w:r>
        <w:rPr>
          <w:spacing w:val="1"/>
        </w:rPr>
        <w:t> </w:t>
      </w:r>
      <w:r>
        <w:rPr/>
        <w:t>узлах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передвижения на</w:t>
      </w:r>
      <w:r>
        <w:rPr>
          <w:spacing w:val="1"/>
        </w:rPr>
        <w:t> </w:t>
      </w:r>
      <w:r>
        <w:rPr/>
        <w:t>пересадку пассажиров не</w:t>
      </w:r>
      <w:r>
        <w:rPr>
          <w:spacing w:val="1"/>
        </w:rPr>
        <w:t> </w:t>
      </w:r>
      <w:r>
        <w:rPr/>
        <w:t>должно превышать</w:t>
      </w:r>
      <w:r>
        <w:rPr>
          <w:spacing w:val="-2"/>
        </w:rPr>
        <w:t> </w:t>
      </w:r>
      <w:r>
        <w:rPr/>
        <w:t>3</w:t>
      </w:r>
      <w:r>
        <w:rPr>
          <w:spacing w:val="-1"/>
        </w:rPr>
        <w:t> </w:t>
      </w:r>
      <w:r>
        <w:rPr/>
        <w:t>мин без</w:t>
      </w:r>
      <w:r>
        <w:rPr>
          <w:spacing w:val="-1"/>
        </w:rPr>
        <w:t> </w:t>
      </w:r>
      <w:r>
        <w:rPr/>
        <w:t>учета</w:t>
      </w:r>
      <w:r>
        <w:rPr>
          <w:spacing w:val="-1"/>
        </w:rPr>
        <w:t> </w:t>
      </w:r>
      <w:r>
        <w:rPr/>
        <w:t>времени ожидания</w:t>
      </w:r>
      <w:r>
        <w:rPr>
          <w:spacing w:val="-1"/>
        </w:rPr>
        <w:t> </w:t>
      </w:r>
      <w:r>
        <w:rPr/>
        <w:t>транспорта</w:t>
      </w:r>
      <w:r>
        <w:rPr>
          <w:spacing w:val="2"/>
        </w:rPr>
        <w:t> </w:t>
      </w:r>
      <w:r>
        <w:rPr/>
        <w:t>[2].</w:t>
      </w:r>
    </w:p>
    <w:p>
      <w:pPr>
        <w:pStyle w:val="Heading1"/>
        <w:spacing w:before="217"/>
        <w:ind w:right="1444"/>
        <w:jc w:val="center"/>
      </w:pPr>
      <w:r>
        <w:rPr/>
        <w:t>Источники</w:t>
      </w:r>
      <w:r>
        <w:rPr>
          <w:spacing w:val="-4"/>
        </w:rPr>
        <w:t> </w:t>
      </w:r>
      <w:r>
        <w:rPr/>
        <w:t>информации</w:t>
      </w:r>
    </w:p>
    <w:p>
      <w:pPr>
        <w:pStyle w:val="ListParagraph"/>
        <w:numPr>
          <w:ilvl w:val="0"/>
          <w:numId w:val="4"/>
        </w:numPr>
        <w:tabs>
          <w:tab w:pos="1184" w:val="left" w:leader="none"/>
        </w:tabs>
        <w:spacing w:line="276" w:lineRule="auto" w:before="254" w:after="0"/>
        <w:ind w:left="112" w:right="126" w:firstLine="708"/>
        <w:jc w:val="both"/>
        <w:rPr>
          <w:sz w:val="28"/>
        </w:rPr>
      </w:pPr>
      <w:r>
        <w:rPr>
          <w:sz w:val="28"/>
        </w:rPr>
        <w:t>Хасиева,</w:t>
      </w:r>
      <w:r>
        <w:rPr>
          <w:spacing w:val="1"/>
          <w:sz w:val="28"/>
        </w:rPr>
        <w:t> </w:t>
      </w:r>
      <w:r>
        <w:rPr>
          <w:sz w:val="28"/>
        </w:rPr>
        <w:t>С.А.</w:t>
      </w:r>
      <w:r>
        <w:rPr>
          <w:spacing w:val="1"/>
          <w:sz w:val="28"/>
        </w:rPr>
        <w:t> </w:t>
      </w:r>
      <w:r>
        <w:rPr>
          <w:sz w:val="28"/>
        </w:rPr>
        <w:t>Архитектура</w:t>
      </w:r>
      <w:r>
        <w:rPr>
          <w:spacing w:val="1"/>
          <w:sz w:val="28"/>
        </w:rPr>
        <w:t> </w:t>
      </w:r>
      <w:r>
        <w:rPr>
          <w:sz w:val="28"/>
        </w:rPr>
        <w:t>городской</w:t>
      </w:r>
      <w:r>
        <w:rPr>
          <w:spacing w:val="1"/>
          <w:sz w:val="28"/>
        </w:rPr>
        <w:t> </w:t>
      </w:r>
      <w:r>
        <w:rPr>
          <w:sz w:val="28"/>
        </w:rPr>
        <w:t>среды:</w:t>
      </w:r>
      <w:r>
        <w:rPr>
          <w:spacing w:val="1"/>
          <w:sz w:val="28"/>
        </w:rPr>
        <w:t> </w:t>
      </w:r>
      <w:r>
        <w:rPr>
          <w:sz w:val="28"/>
        </w:rPr>
        <w:t>Учеб.</w:t>
      </w:r>
      <w:r>
        <w:rPr>
          <w:spacing w:val="1"/>
          <w:sz w:val="28"/>
        </w:rPr>
        <w:t> </w:t>
      </w: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вузов.</w:t>
      </w:r>
      <w:r>
        <w:rPr>
          <w:spacing w:val="1"/>
          <w:sz w:val="28"/>
        </w:rPr>
        <w:t> </w:t>
      </w:r>
      <w:r>
        <w:rPr>
          <w:sz w:val="28"/>
        </w:rPr>
        <w:t>–</w:t>
      </w:r>
      <w:r>
        <w:rPr>
          <w:spacing w:val="1"/>
          <w:sz w:val="28"/>
        </w:rPr>
        <w:t> </w:t>
      </w:r>
      <w:r>
        <w:rPr>
          <w:sz w:val="28"/>
        </w:rPr>
        <w:t>М.:</w:t>
      </w:r>
      <w:r>
        <w:rPr>
          <w:spacing w:val="1"/>
          <w:sz w:val="28"/>
        </w:rPr>
        <w:t> </w:t>
      </w:r>
      <w:r>
        <w:rPr>
          <w:sz w:val="28"/>
        </w:rPr>
        <w:t>Стройиздат,</w:t>
      </w:r>
      <w:r>
        <w:rPr>
          <w:spacing w:val="-4"/>
          <w:sz w:val="28"/>
        </w:rPr>
        <w:t> </w:t>
      </w:r>
      <w:r>
        <w:rPr>
          <w:sz w:val="28"/>
        </w:rPr>
        <w:t>2001. –</w:t>
      </w:r>
      <w:r>
        <w:rPr>
          <w:spacing w:val="-2"/>
          <w:sz w:val="28"/>
        </w:rPr>
        <w:t> </w:t>
      </w:r>
      <w:r>
        <w:rPr>
          <w:sz w:val="28"/>
        </w:rPr>
        <w:t>200</w:t>
      </w:r>
      <w:r>
        <w:rPr>
          <w:spacing w:val="1"/>
          <w:sz w:val="28"/>
        </w:rPr>
        <w:t> </w:t>
      </w:r>
      <w:r>
        <w:rPr>
          <w:sz w:val="28"/>
        </w:rPr>
        <w:t>с.</w:t>
      </w:r>
    </w:p>
    <w:p>
      <w:pPr>
        <w:pStyle w:val="ListParagraph"/>
        <w:numPr>
          <w:ilvl w:val="0"/>
          <w:numId w:val="4"/>
        </w:numPr>
        <w:tabs>
          <w:tab w:pos="1143" w:val="left" w:leader="none"/>
        </w:tabs>
        <w:spacing w:line="276" w:lineRule="auto" w:before="1" w:after="0"/>
        <w:ind w:left="112" w:right="124" w:firstLine="708"/>
        <w:jc w:val="both"/>
        <w:rPr>
          <w:sz w:val="28"/>
        </w:rPr>
      </w:pPr>
      <w:r>
        <w:rPr>
          <w:sz w:val="28"/>
        </w:rPr>
        <w:t>СП 42.133330.2011 Градостроительство. Планировка и застройка город-</w:t>
      </w:r>
      <w:r>
        <w:rPr>
          <w:spacing w:val="1"/>
          <w:sz w:val="28"/>
        </w:rPr>
        <w:t> </w:t>
      </w:r>
      <w:r>
        <w:rPr>
          <w:sz w:val="28"/>
        </w:rPr>
        <w:t>ских и сельских поселений. Актуал. редакция СНиП 2.07.01-89* / Мин-во регио-</w:t>
      </w:r>
      <w:r>
        <w:rPr>
          <w:spacing w:val="1"/>
          <w:sz w:val="28"/>
        </w:rPr>
        <w:t> </w:t>
      </w:r>
      <w:r>
        <w:rPr>
          <w:sz w:val="28"/>
        </w:rPr>
        <w:t>нального</w:t>
      </w:r>
      <w:r>
        <w:rPr>
          <w:spacing w:val="-3"/>
          <w:sz w:val="28"/>
        </w:rPr>
        <w:t> </w:t>
      </w:r>
      <w:r>
        <w:rPr>
          <w:sz w:val="28"/>
        </w:rPr>
        <w:t>развития Российской</w:t>
      </w:r>
      <w:r>
        <w:rPr>
          <w:spacing w:val="4"/>
          <w:sz w:val="28"/>
        </w:rPr>
        <w:t> </w:t>
      </w:r>
      <w:r>
        <w:rPr>
          <w:sz w:val="28"/>
        </w:rPr>
        <w:t>Федерации.</w:t>
      </w:r>
      <w:r>
        <w:rPr>
          <w:spacing w:val="-2"/>
          <w:sz w:val="28"/>
        </w:rPr>
        <w:t> </w:t>
      </w:r>
      <w:r>
        <w:rPr>
          <w:sz w:val="28"/>
        </w:rPr>
        <w:t>-</w:t>
      </w:r>
      <w:r>
        <w:rPr>
          <w:spacing w:val="-1"/>
          <w:sz w:val="28"/>
        </w:rPr>
        <w:t> </w:t>
      </w:r>
      <w:r>
        <w:rPr>
          <w:sz w:val="28"/>
        </w:rPr>
        <w:t>М,</w:t>
      </w:r>
      <w:r>
        <w:rPr>
          <w:spacing w:val="-2"/>
          <w:sz w:val="28"/>
        </w:rPr>
        <w:t> </w:t>
      </w:r>
      <w:r>
        <w:rPr>
          <w:sz w:val="28"/>
        </w:rPr>
        <w:t>2010.</w:t>
      </w:r>
      <w:r>
        <w:rPr>
          <w:spacing w:val="-4"/>
          <w:sz w:val="28"/>
        </w:rPr>
        <w:t> </w:t>
      </w:r>
      <w:r>
        <w:rPr>
          <w:sz w:val="28"/>
        </w:rPr>
        <w:t>– 113</w:t>
      </w:r>
      <w:r>
        <w:rPr>
          <w:spacing w:val="-3"/>
          <w:sz w:val="28"/>
        </w:rPr>
        <w:t> </w:t>
      </w:r>
      <w:r>
        <w:rPr>
          <w:sz w:val="28"/>
        </w:rPr>
        <w:t>с.</w:t>
      </w:r>
    </w:p>
    <w:p>
      <w:pPr>
        <w:pStyle w:val="ListParagraph"/>
        <w:numPr>
          <w:ilvl w:val="0"/>
          <w:numId w:val="4"/>
        </w:numPr>
        <w:tabs>
          <w:tab w:pos="1143" w:val="left" w:leader="none"/>
        </w:tabs>
        <w:spacing w:line="276" w:lineRule="auto" w:before="0" w:after="0"/>
        <w:ind w:left="112" w:right="126" w:firstLine="708"/>
        <w:jc w:val="both"/>
        <w:rPr>
          <w:sz w:val="28"/>
        </w:rPr>
      </w:pPr>
      <w:r>
        <w:rPr>
          <w:sz w:val="28"/>
        </w:rPr>
        <w:t>Проектирование городских улиц и дорог: учебно-методическое пособие</w:t>
      </w:r>
      <w:r>
        <w:rPr>
          <w:spacing w:val="1"/>
          <w:sz w:val="28"/>
        </w:rPr>
        <w:t> </w:t>
      </w:r>
      <w:r>
        <w:rPr>
          <w:sz w:val="28"/>
        </w:rPr>
        <w:t>[Электронный ресурс] / сост. В.И. Жуков, С.В. Копылов; под ред. В.И. Жукова. –</w:t>
      </w:r>
      <w:r>
        <w:rPr>
          <w:spacing w:val="1"/>
          <w:sz w:val="28"/>
        </w:rPr>
        <w:t> </w:t>
      </w:r>
      <w:r>
        <w:rPr>
          <w:sz w:val="28"/>
        </w:rPr>
        <w:t>Электрон.</w:t>
      </w:r>
      <w:r>
        <w:rPr>
          <w:spacing w:val="-2"/>
          <w:sz w:val="28"/>
        </w:rPr>
        <w:t> </w:t>
      </w:r>
      <w:r>
        <w:rPr>
          <w:sz w:val="28"/>
        </w:rPr>
        <w:t>дан.</w:t>
      </w:r>
      <w:r>
        <w:rPr>
          <w:spacing w:val="-3"/>
          <w:sz w:val="28"/>
        </w:rPr>
        <w:t> </w:t>
      </w:r>
      <w:r>
        <w:rPr>
          <w:sz w:val="28"/>
        </w:rPr>
        <w:t>– Красноярск:</w:t>
      </w:r>
      <w:r>
        <w:rPr>
          <w:spacing w:val="1"/>
          <w:sz w:val="28"/>
        </w:rPr>
        <w:t> </w:t>
      </w:r>
      <w:r>
        <w:rPr>
          <w:sz w:val="28"/>
        </w:rPr>
        <w:t>Сиб.</w:t>
      </w:r>
      <w:r>
        <w:rPr>
          <w:spacing w:val="-1"/>
          <w:sz w:val="28"/>
        </w:rPr>
        <w:t> </w:t>
      </w:r>
      <w:r>
        <w:rPr>
          <w:sz w:val="28"/>
        </w:rPr>
        <w:t>федер.</w:t>
      </w:r>
      <w:r>
        <w:rPr>
          <w:spacing w:val="-1"/>
          <w:sz w:val="28"/>
        </w:rPr>
        <w:t> </w:t>
      </w:r>
      <w:r>
        <w:rPr>
          <w:sz w:val="28"/>
        </w:rPr>
        <w:t>ун-т,</w:t>
      </w:r>
      <w:r>
        <w:rPr>
          <w:spacing w:val="-1"/>
          <w:sz w:val="28"/>
        </w:rPr>
        <w:t> </w:t>
      </w:r>
      <w:r>
        <w:rPr>
          <w:sz w:val="28"/>
        </w:rPr>
        <w:t>2014.</w:t>
      </w:r>
      <w:r>
        <w:rPr>
          <w:spacing w:val="-2"/>
          <w:sz w:val="28"/>
        </w:rPr>
        <w:t> </w:t>
      </w:r>
      <w:r>
        <w:rPr>
          <w:sz w:val="28"/>
        </w:rPr>
        <w:t>–</w:t>
      </w:r>
      <w:r>
        <w:rPr>
          <w:spacing w:val="-2"/>
          <w:sz w:val="28"/>
        </w:rPr>
        <w:t> </w:t>
      </w:r>
      <w:r>
        <w:rPr>
          <w:sz w:val="28"/>
        </w:rPr>
        <w:t>80</w:t>
      </w:r>
      <w:r>
        <w:rPr>
          <w:spacing w:val="-3"/>
          <w:sz w:val="28"/>
        </w:rPr>
        <w:t> </w:t>
      </w:r>
      <w:r>
        <w:rPr>
          <w:sz w:val="28"/>
        </w:rPr>
        <w:t>с.</w:t>
      </w:r>
    </w:p>
    <w:p>
      <w:pPr>
        <w:pStyle w:val="ListParagraph"/>
        <w:numPr>
          <w:ilvl w:val="0"/>
          <w:numId w:val="4"/>
        </w:numPr>
        <w:tabs>
          <w:tab w:pos="1103" w:val="left" w:leader="none"/>
        </w:tabs>
        <w:spacing w:line="240" w:lineRule="auto" w:before="0" w:after="0"/>
        <w:ind w:left="1102" w:right="0" w:hanging="282"/>
        <w:jc w:val="both"/>
        <w:rPr>
          <w:sz w:val="28"/>
        </w:rPr>
      </w:pPr>
      <w:r>
        <w:rPr>
          <w:sz w:val="28"/>
        </w:rPr>
        <w:t>Об</w:t>
      </w:r>
      <w:r>
        <w:rPr>
          <w:spacing w:val="-1"/>
          <w:sz w:val="28"/>
        </w:rPr>
        <w:t> </w:t>
      </w:r>
      <w:r>
        <w:rPr>
          <w:sz w:val="28"/>
        </w:rPr>
        <w:t>автомобильных</w:t>
      </w:r>
      <w:r>
        <w:rPr>
          <w:spacing w:val="-1"/>
          <w:sz w:val="28"/>
        </w:rPr>
        <w:t> </w:t>
      </w:r>
      <w:r>
        <w:rPr>
          <w:sz w:val="28"/>
        </w:rPr>
        <w:t>дорогах...</w:t>
      </w:r>
      <w:r>
        <w:rPr>
          <w:spacing w:val="-3"/>
          <w:sz w:val="28"/>
        </w:rPr>
        <w:t> </w:t>
      </w:r>
      <w:r>
        <w:rPr>
          <w:sz w:val="28"/>
        </w:rPr>
        <w:t>//</w:t>
      </w:r>
      <w:r>
        <w:rPr>
          <w:spacing w:val="1"/>
          <w:sz w:val="28"/>
        </w:rPr>
        <w:t> </w:t>
      </w:r>
      <w:r>
        <w:rPr>
          <w:sz w:val="28"/>
        </w:rPr>
        <w:t>Фед.</w:t>
      </w:r>
      <w:r>
        <w:rPr>
          <w:spacing w:val="-3"/>
          <w:sz w:val="28"/>
        </w:rPr>
        <w:t> </w:t>
      </w:r>
      <w:r>
        <w:rPr>
          <w:sz w:val="28"/>
        </w:rPr>
        <w:t>закон</w:t>
      </w:r>
      <w:r>
        <w:rPr>
          <w:spacing w:val="-2"/>
          <w:sz w:val="28"/>
        </w:rPr>
        <w:t> </w:t>
      </w:r>
      <w:r>
        <w:rPr>
          <w:sz w:val="28"/>
        </w:rPr>
        <w:t>№</w:t>
      </w:r>
      <w:r>
        <w:rPr>
          <w:spacing w:val="-4"/>
          <w:sz w:val="28"/>
        </w:rPr>
        <w:t> </w:t>
      </w:r>
      <w:r>
        <w:rPr>
          <w:sz w:val="28"/>
        </w:rPr>
        <w:t>257</w:t>
      </w:r>
      <w:r>
        <w:rPr>
          <w:spacing w:val="-5"/>
          <w:sz w:val="28"/>
        </w:rPr>
        <w:t> </w:t>
      </w:r>
      <w:r>
        <w:rPr>
          <w:sz w:val="28"/>
        </w:rPr>
        <w:t>от</w:t>
      </w:r>
      <w:r>
        <w:rPr>
          <w:spacing w:val="-3"/>
          <w:sz w:val="28"/>
        </w:rPr>
        <w:t> </w:t>
      </w:r>
      <w:r>
        <w:rPr>
          <w:sz w:val="28"/>
        </w:rPr>
        <w:t>8</w:t>
      </w:r>
      <w:r>
        <w:rPr>
          <w:spacing w:val="-1"/>
          <w:sz w:val="28"/>
        </w:rPr>
        <w:t> </w:t>
      </w:r>
      <w:r>
        <w:rPr>
          <w:sz w:val="28"/>
        </w:rPr>
        <w:t>ноября</w:t>
      </w:r>
      <w:r>
        <w:rPr>
          <w:spacing w:val="-1"/>
          <w:sz w:val="28"/>
        </w:rPr>
        <w:t> </w:t>
      </w:r>
      <w:r>
        <w:rPr>
          <w:sz w:val="28"/>
        </w:rPr>
        <w:t>2007</w:t>
      </w:r>
      <w:r>
        <w:rPr>
          <w:spacing w:val="-1"/>
          <w:sz w:val="28"/>
        </w:rPr>
        <w:t> </w:t>
      </w:r>
      <w:r>
        <w:rPr>
          <w:sz w:val="28"/>
        </w:rPr>
        <w:t>г.</w:t>
      </w:r>
    </w:p>
    <w:p>
      <w:pPr>
        <w:pStyle w:val="ListParagraph"/>
        <w:numPr>
          <w:ilvl w:val="0"/>
          <w:numId w:val="4"/>
        </w:numPr>
        <w:tabs>
          <w:tab w:pos="1174" w:val="left" w:leader="none"/>
        </w:tabs>
        <w:spacing w:line="276" w:lineRule="auto" w:before="46" w:after="0"/>
        <w:ind w:left="112" w:right="124" w:firstLine="708"/>
        <w:jc w:val="both"/>
        <w:rPr>
          <w:sz w:val="28"/>
        </w:rPr>
      </w:pPr>
      <w:r>
        <w:rPr>
          <w:sz w:val="28"/>
        </w:rPr>
        <w:t>О</w:t>
      </w:r>
      <w:r>
        <w:rPr>
          <w:spacing w:val="1"/>
          <w:sz w:val="28"/>
        </w:rPr>
        <w:t> </w:t>
      </w:r>
      <w:r>
        <w:rPr>
          <w:sz w:val="28"/>
        </w:rPr>
        <w:t>разработке</w:t>
      </w:r>
      <w:r>
        <w:rPr>
          <w:spacing w:val="1"/>
          <w:sz w:val="28"/>
        </w:rPr>
        <w:t> </w:t>
      </w:r>
      <w:r>
        <w:rPr>
          <w:sz w:val="28"/>
        </w:rPr>
        <w:t>целевой</w:t>
      </w:r>
      <w:r>
        <w:rPr>
          <w:spacing w:val="1"/>
          <w:sz w:val="28"/>
        </w:rPr>
        <w:t> </w:t>
      </w:r>
      <w:r>
        <w:rPr>
          <w:sz w:val="28"/>
        </w:rPr>
        <w:t>программы</w:t>
      </w:r>
      <w:r>
        <w:rPr>
          <w:spacing w:val="1"/>
          <w:sz w:val="28"/>
        </w:rPr>
        <w:t> </w:t>
      </w:r>
      <w:r>
        <w:rPr>
          <w:sz w:val="28"/>
        </w:rPr>
        <w:t>города</w:t>
      </w:r>
      <w:r>
        <w:rPr>
          <w:spacing w:val="1"/>
          <w:sz w:val="28"/>
        </w:rPr>
        <w:t> </w:t>
      </w:r>
      <w:r>
        <w:rPr>
          <w:sz w:val="28"/>
        </w:rPr>
        <w:t>Москвы</w:t>
      </w:r>
      <w:r>
        <w:rPr>
          <w:spacing w:val="1"/>
          <w:sz w:val="28"/>
        </w:rPr>
        <w:t> </w:t>
      </w:r>
      <w:r>
        <w:rPr>
          <w:sz w:val="28"/>
        </w:rPr>
        <w:t>«Создание</w:t>
      </w:r>
      <w:r>
        <w:rPr>
          <w:spacing w:val="1"/>
          <w:sz w:val="28"/>
        </w:rPr>
        <w:t> </w:t>
      </w:r>
      <w:r>
        <w:rPr>
          <w:sz w:val="28"/>
        </w:rPr>
        <w:t>системы</w:t>
      </w:r>
      <w:r>
        <w:rPr>
          <w:spacing w:val="-67"/>
          <w:sz w:val="28"/>
        </w:rPr>
        <w:t> </w:t>
      </w:r>
      <w:r>
        <w:rPr>
          <w:sz w:val="28"/>
        </w:rPr>
        <w:t>единого городского парковочного пространства» на период 2011-2013 гг. // По-</w:t>
      </w:r>
      <w:r>
        <w:rPr>
          <w:spacing w:val="1"/>
          <w:sz w:val="28"/>
        </w:rPr>
        <w:t> </w:t>
      </w:r>
      <w:r>
        <w:rPr>
          <w:sz w:val="28"/>
        </w:rPr>
        <w:t>становление</w:t>
      </w:r>
      <w:r>
        <w:rPr>
          <w:spacing w:val="-1"/>
          <w:sz w:val="28"/>
        </w:rPr>
        <w:t> </w:t>
      </w:r>
      <w:r>
        <w:rPr>
          <w:sz w:val="28"/>
        </w:rPr>
        <w:t>Правительства</w:t>
      </w:r>
      <w:r>
        <w:rPr>
          <w:spacing w:val="-1"/>
          <w:sz w:val="28"/>
        </w:rPr>
        <w:t> </w:t>
      </w:r>
      <w:r>
        <w:rPr>
          <w:sz w:val="28"/>
        </w:rPr>
        <w:t>Москвы от</w:t>
      </w:r>
      <w:r>
        <w:rPr>
          <w:spacing w:val="-3"/>
          <w:sz w:val="28"/>
        </w:rPr>
        <w:t> </w:t>
      </w:r>
      <w:r>
        <w:rPr>
          <w:sz w:val="28"/>
        </w:rPr>
        <w:t>20.02.2007</w:t>
      </w:r>
      <w:r>
        <w:rPr>
          <w:spacing w:val="1"/>
          <w:sz w:val="28"/>
        </w:rPr>
        <w:t> </w:t>
      </w:r>
      <w:r>
        <w:rPr>
          <w:sz w:val="28"/>
        </w:rPr>
        <w:t>№</w:t>
      </w:r>
      <w:r>
        <w:rPr>
          <w:spacing w:val="-3"/>
          <w:sz w:val="28"/>
        </w:rPr>
        <w:t> </w:t>
      </w:r>
      <w:r>
        <w:rPr>
          <w:sz w:val="28"/>
        </w:rPr>
        <w:t>99-пп.</w:t>
      </w:r>
    </w:p>
    <w:p>
      <w:pPr>
        <w:pStyle w:val="ListParagraph"/>
        <w:numPr>
          <w:ilvl w:val="0"/>
          <w:numId w:val="4"/>
        </w:numPr>
        <w:tabs>
          <w:tab w:pos="1134" w:val="left" w:leader="none"/>
        </w:tabs>
        <w:spacing w:line="278" w:lineRule="auto" w:before="1" w:after="0"/>
        <w:ind w:left="112" w:right="128" w:firstLine="708"/>
        <w:jc w:val="both"/>
        <w:rPr>
          <w:sz w:val="28"/>
        </w:rPr>
      </w:pPr>
      <w:r>
        <w:rPr>
          <w:sz w:val="28"/>
        </w:rPr>
        <w:t>Фишельсон, М.С. Транспортная планировка городов</w:t>
      </w:r>
      <w:r>
        <w:rPr>
          <w:i/>
          <w:sz w:val="28"/>
        </w:rPr>
        <w:t>: </w:t>
      </w:r>
      <w:r>
        <w:rPr>
          <w:sz w:val="28"/>
        </w:rPr>
        <w:t>Учеб. пособие для</w:t>
      </w:r>
      <w:r>
        <w:rPr>
          <w:spacing w:val="1"/>
          <w:sz w:val="28"/>
        </w:rPr>
        <w:t> </w:t>
      </w:r>
      <w:r>
        <w:rPr>
          <w:sz w:val="28"/>
        </w:rPr>
        <w:t>студ.</w:t>
      </w:r>
      <w:r>
        <w:rPr>
          <w:spacing w:val="-2"/>
          <w:sz w:val="28"/>
        </w:rPr>
        <w:t> </w:t>
      </w:r>
      <w:r>
        <w:rPr>
          <w:sz w:val="28"/>
        </w:rPr>
        <w:t>а.-</w:t>
      </w:r>
      <w:r>
        <w:rPr>
          <w:spacing w:val="-1"/>
          <w:sz w:val="28"/>
        </w:rPr>
        <w:t> </w:t>
      </w:r>
      <w:r>
        <w:rPr>
          <w:sz w:val="28"/>
        </w:rPr>
        <w:t>д.</w:t>
      </w:r>
      <w:r>
        <w:rPr>
          <w:spacing w:val="-1"/>
          <w:sz w:val="28"/>
        </w:rPr>
        <w:t> </w:t>
      </w:r>
      <w:r>
        <w:rPr>
          <w:sz w:val="28"/>
        </w:rPr>
        <w:t>–М.: Высш.</w:t>
      </w:r>
      <w:r>
        <w:rPr>
          <w:spacing w:val="-1"/>
          <w:sz w:val="28"/>
        </w:rPr>
        <w:t> </w:t>
      </w:r>
      <w:r>
        <w:rPr>
          <w:sz w:val="28"/>
        </w:rPr>
        <w:t>шк.,</w:t>
      </w:r>
      <w:r>
        <w:rPr>
          <w:spacing w:val="-1"/>
          <w:sz w:val="28"/>
        </w:rPr>
        <w:t> </w:t>
      </w:r>
      <w:r>
        <w:rPr>
          <w:sz w:val="28"/>
        </w:rPr>
        <w:t>1985.</w:t>
      </w:r>
      <w:r>
        <w:rPr>
          <w:spacing w:val="-3"/>
          <w:sz w:val="28"/>
        </w:rPr>
        <w:t> </w:t>
      </w:r>
      <w:r>
        <w:rPr>
          <w:sz w:val="28"/>
        </w:rPr>
        <w:t>– 239</w:t>
      </w:r>
      <w:r>
        <w:rPr>
          <w:spacing w:val="1"/>
          <w:sz w:val="28"/>
        </w:rPr>
        <w:t> </w:t>
      </w:r>
      <w:r>
        <w:rPr>
          <w:sz w:val="28"/>
        </w:rPr>
        <w:t>с.</w:t>
      </w:r>
    </w:p>
    <w:p>
      <w:pPr>
        <w:pStyle w:val="BodyText"/>
        <w:spacing w:before="10"/>
        <w:rPr>
          <w:sz w:val="22"/>
        </w:rPr>
      </w:pPr>
      <w:r>
        <w:rPr/>
        <w:pict>
          <v:rect style="position:absolute;margin-left:56.639999pt;margin-top:15.108027pt;width:144.050pt;height:.72003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8"/>
        <w:ind w:left="112" w:right="0" w:firstLine="0"/>
        <w:jc w:val="left"/>
        <w:rPr>
          <w:rFonts w:ascii="Calibri" w:hAnsi="Calibri"/>
          <w:sz w:val="20"/>
        </w:rPr>
      </w:pPr>
      <w:r>
        <w:rPr>
          <w:sz w:val="24"/>
          <w:vertAlign w:val="superscript"/>
        </w:rPr>
        <w:t>1</w:t>
      </w:r>
      <w:r>
        <w:rPr>
          <w:sz w:val="24"/>
          <w:vertAlign w:val="baseline"/>
        </w:rPr>
        <w:t> См. более</w:t>
      </w:r>
      <w:r>
        <w:rPr>
          <w:spacing w:val="-2"/>
          <w:sz w:val="24"/>
          <w:vertAlign w:val="baseline"/>
        </w:rPr>
        <w:t> </w:t>
      </w:r>
      <w:r>
        <w:rPr>
          <w:sz w:val="24"/>
          <w:vertAlign w:val="baseline"/>
        </w:rPr>
        <w:t>подробно  СП</w:t>
      </w:r>
      <w:r>
        <w:rPr>
          <w:spacing w:val="-2"/>
          <w:sz w:val="24"/>
          <w:vertAlign w:val="baseline"/>
        </w:rPr>
        <w:t> </w:t>
      </w:r>
      <w:r>
        <w:rPr>
          <w:sz w:val="24"/>
          <w:vertAlign w:val="baseline"/>
        </w:rPr>
        <w:t>42.133302011</w:t>
      </w:r>
      <w:r>
        <w:rPr>
          <w:rFonts w:ascii="Calibri" w:hAnsi="Calibri"/>
          <w:sz w:val="20"/>
          <w:vertAlign w:val="baseline"/>
        </w:rPr>
        <w:t>.</w:t>
      </w:r>
    </w:p>
    <w:sectPr>
      <w:pgSz w:w="11910" w:h="16840"/>
      <w:pgMar w:header="756" w:footer="1098" w:top="1280" w:bottom="1280" w:left="10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5.200001pt;margin-top:773.039978pt;width:499.1pt;height:4.45pt;mso-position-horizontal-relative:page;mso-position-vertical-relative:page;z-index:-15897600" coordorigin="1104,15461" coordsize="9982,89" path="m11085,15535l1104,15535,1104,15550,11085,15550,11085,15535xm11085,15461l1104,15461,1104,15521,11085,15521,11085,15461xe" filled="true" fillcolor="#612322" stroked="false">
          <v:path arrowok="t"/>
          <v:fill type="solid"/>
          <w10:wrap type="none"/>
        </v:shape>
      </w:pict>
    </w:r>
    <w:r>
      <w:rPr/>
      <w:pict>
        <v:shape style="position:absolute;margin-left:55.639999pt;margin-top:779.839966pt;width:194.05pt;height:14pt;mso-position-horizontal-relative:page;mso-position-vertical-relative:page;z-index:-15897088" type="#_x0000_t202" filled="false" stroked="false">
          <v:textbox inset="0,0,0,0">
            <w:txbxContent>
              <w:p>
                <w:pPr>
                  <w:spacing w:line="264" w:lineRule="exact" w:before="0"/>
                  <w:ind w:left="20" w:right="0" w:firstLine="0"/>
                  <w:jc w:val="left"/>
                  <w:rPr>
                    <w:rFonts w:ascii="Calibri" w:hAnsi="Calibri"/>
                    <w:b/>
                    <w:sz w:val="24"/>
                  </w:rPr>
                </w:pP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3</w:t>
                </w:r>
                <w:r>
                  <w:rPr>
                    <w:rFonts w:ascii="Calibri" w:hAnsi="Calibri"/>
                    <w:b/>
                    <w:color w:val="933634"/>
                    <w:spacing w:val="-3"/>
                    <w:sz w:val="24"/>
                  </w:rPr>
                  <w:t> </w:t>
                </w: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Общественный</w:t>
                </w:r>
                <w:r>
                  <w:rPr>
                    <w:rFonts w:ascii="Calibri" w:hAnsi="Calibri"/>
                    <w:b/>
                    <w:color w:val="933634"/>
                    <w:spacing w:val="-3"/>
                    <w:sz w:val="24"/>
                  </w:rPr>
                  <w:t> </w:t>
                </w: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транспорт</w:t>
                </w:r>
                <w:r>
                  <w:rPr>
                    <w:rFonts w:ascii="Calibri" w:hAnsi="Calibri"/>
                    <w:b/>
                    <w:color w:val="933634"/>
                    <w:spacing w:val="-4"/>
                    <w:sz w:val="24"/>
                  </w:rPr>
                  <w:t> </w:t>
                </w: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в</w:t>
                </w:r>
                <w:r>
                  <w:rPr>
                    <w:rFonts w:ascii="Calibri" w:hAnsi="Calibri"/>
                    <w:b/>
                    <w:color w:val="933634"/>
                    <w:spacing w:val="-4"/>
                    <w:sz w:val="24"/>
                  </w:rPr>
                  <w:t> </w:t>
                </w: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городе</w:t>
                </w:r>
              </w:p>
            </w:txbxContent>
          </v:textbox>
          <w10:wrap type="none"/>
        </v:shape>
      </w:pict>
    </w:r>
    <w:r>
      <w:rPr/>
      <w:pict>
        <v:shape style="position:absolute;margin-left:493.73999pt;margin-top:779.839966pt;width:62.2pt;height:14pt;mso-position-horizontal-relative:page;mso-position-vertical-relative:page;z-index:-15896576" type="#_x0000_t202" filled="false" stroked="false">
          <v:textbox inset="0,0,0,0">
            <w:txbxContent>
              <w:p>
                <w:pPr>
                  <w:spacing w:line="264" w:lineRule="exact" w:before="0"/>
                  <w:ind w:left="20" w:right="0" w:firstLine="0"/>
                  <w:jc w:val="left"/>
                  <w:rPr>
                    <w:rFonts w:ascii="Calibri" w:hAnsi="Calibri"/>
                    <w:b/>
                    <w:sz w:val="24"/>
                  </w:rPr>
                </w:pP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Страница</w:t>
                </w:r>
                <w:r>
                  <w:rPr>
                    <w:rFonts w:ascii="Calibri" w:hAnsi="Calibri"/>
                    <w:b/>
                    <w:color w:val="933634"/>
                    <w:spacing w:val="-2"/>
                    <w:sz w:val="24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rFonts w:ascii="Calibri" w:hAnsi="Calibri"/>
                    <w:b/>
                    <w:color w:val="933634"/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5.200001pt;margin-top:51.119946pt;width:499.1pt;height:4.45pt;mso-position-horizontal-relative:page;mso-position-vertical-relative:page;z-index:-15899136" coordorigin="1104,1022" coordsize="9982,89" path="m11085,1051l1104,1051,1104,1111,11085,1111,11085,1051xm11085,1022l1104,1022,1104,1037,11085,1037,11085,1022xe" filled="true" fillcolor="#612322" stroked="false">
          <v:path arrowok="t"/>
          <v:fill type="solid"/>
          <w10:wrap type="none"/>
        </v:shap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5.759998pt;margin-top:36.799984pt;width:262.95pt;height:14pt;mso-position-horizontal-relative:page;mso-position-vertical-relative:page;z-index:-15898624" type="#_x0000_t202" filled="false" stroked="false">
          <v:textbox inset="0,0,0,0">
            <w:txbxContent>
              <w:p>
                <w:pPr>
                  <w:spacing w:line="264" w:lineRule="exact" w:before="0"/>
                  <w:ind w:left="20" w:right="0" w:firstLine="0"/>
                  <w:jc w:val="left"/>
                  <w:rPr>
                    <w:rFonts w:ascii="Calibri" w:hAnsi="Calibri"/>
                    <w:b/>
                    <w:sz w:val="24"/>
                  </w:rPr>
                </w:pP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©Т.В.</w:t>
                </w:r>
                <w:r>
                  <w:rPr>
                    <w:rFonts w:ascii="Calibri" w:hAnsi="Calibri"/>
                    <w:b/>
                    <w:color w:val="933634"/>
                    <w:spacing w:val="-5"/>
                    <w:sz w:val="24"/>
                  </w:rPr>
                  <w:t> </w:t>
                </w: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Гавриленко,</w:t>
                </w:r>
                <w:r>
                  <w:rPr>
                    <w:rFonts w:ascii="Calibri" w:hAnsi="Calibri"/>
                    <w:b/>
                    <w:color w:val="933634"/>
                    <w:spacing w:val="44"/>
                    <w:sz w:val="24"/>
                  </w:rPr>
                  <w:t> </w:t>
                </w:r>
                <w:r>
                  <w:rPr>
                    <w:rFonts w:ascii="Calibri" w:hAnsi="Calibri"/>
                    <w:b/>
                    <w:color w:val="933634"/>
                    <w:sz w:val="24"/>
                  </w:rPr>
                  <w:t>сайт</w:t>
                </w:r>
                <w:r>
                  <w:rPr>
                    <w:rFonts w:ascii="Calibri" w:hAnsi="Calibri"/>
                    <w:b/>
                    <w:color w:val="933634"/>
                    <w:spacing w:val="-5"/>
                    <w:sz w:val="24"/>
                  </w:rPr>
                  <w:t> </w:t>
                </w:r>
                <w:hyperlink r:id="rId1">
                  <w:r>
                    <w:rPr>
                      <w:rFonts w:ascii="Calibri" w:hAnsi="Calibri"/>
                      <w:b/>
                      <w:color w:val="933634"/>
                      <w:sz w:val="24"/>
                    </w:rPr>
                    <w:t>http://road-project.okis.ru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495.899994pt;margin-top:36.799984pt;width:57.95pt;height:14pt;mso-position-horizontal-relative:page;mso-position-vertical-relative:page;z-index:-15898112" type="#_x0000_t202" filled="false" stroked="false">
          <v:textbox inset="0,0,0,0">
            <w:txbxContent>
              <w:p>
                <w:pPr>
                  <w:spacing w:line="264" w:lineRule="exact" w:before="0"/>
                  <w:ind w:left="20" w:right="0" w:firstLine="0"/>
                  <w:jc w:val="left"/>
                  <w:rPr>
                    <w:rFonts w:ascii="Calibri"/>
                    <w:b/>
                    <w:sz w:val="24"/>
                  </w:rPr>
                </w:pPr>
                <w:r>
                  <w:rPr>
                    <w:rFonts w:ascii="Calibri"/>
                    <w:b/>
                    <w:color w:val="933634"/>
                    <w:sz w:val="24"/>
                  </w:rPr>
                  <w:t>2015-10-08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1"/>
      <w:numFmt w:val="decimal"/>
      <w:lvlText w:val="%1."/>
      <w:lvlJc w:val="left"/>
      <w:pPr>
        <w:ind w:left="112" w:hanging="363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24" w:hanging="36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29" w:hanging="36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33" w:hanging="36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38" w:hanging="36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43" w:hanging="36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147" w:hanging="36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52" w:hanging="36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157" w:hanging="363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0"/>
      <w:numFmt w:val="bullet"/>
      <w:lvlText w:val="-"/>
      <w:lvlJc w:val="left"/>
      <w:pPr>
        <w:ind w:left="112" w:hanging="164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24" w:hanging="16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29" w:hanging="16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133" w:hanging="16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138" w:hanging="16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43" w:hanging="16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147" w:hanging="16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152" w:hanging="16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157" w:hanging="164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3"/>
      <w:numFmt w:val="decimal"/>
      <w:lvlText w:val="%1"/>
      <w:lvlJc w:val="left"/>
      <w:pPr>
        <w:ind w:left="1894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894" w:hanging="423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4765" w:hanging="632"/>
        <w:jc w:val="right"/>
      </w:pPr>
      <w:rPr>
        <w:rFonts w:hint="default" w:ascii="Times New Roman" w:hAnsi="Times New Roman" w:eastAsia="Times New Roman" w:cs="Times New Roman"/>
        <w:b/>
        <w:bCs/>
        <w:i/>
        <w:iCs/>
        <w:spacing w:val="-4"/>
        <w:w w:val="100"/>
        <w:sz w:val="28"/>
        <w:szCs w:val="28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961" w:hanging="6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562" w:hanging="6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7162" w:hanging="6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763" w:hanging="6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364" w:hanging="6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964" w:hanging="632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3"/>
      <w:numFmt w:val="decimal"/>
      <w:lvlText w:val="%1"/>
      <w:lvlJc w:val="left"/>
      <w:pPr>
        <w:ind w:left="1181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81" w:hanging="360"/>
        <w:jc w:val="left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786" w:hanging="540"/>
        <w:jc w:val="left"/>
      </w:pPr>
      <w:rPr>
        <w:rFonts w:hint="default"/>
        <w:i/>
        <w:iCs/>
        <w:w w:val="100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643" w:hanging="5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575" w:hanging="5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507" w:hanging="5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439" w:hanging="5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70" w:hanging="5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02" w:hanging="540"/>
      </w:pPr>
      <w:rPr>
        <w:rFonts w:hint="default"/>
        <w:lang w:val="ru-RU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Heading1" w:type="paragraph">
    <w:name w:val="Heading 1"/>
    <w:basedOn w:val="Normal"/>
    <w:uiPriority w:val="1"/>
    <w:qFormat/>
    <w:pPr>
      <w:ind w:left="1994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Heading2" w:type="paragraph">
    <w:name w:val="Heading 2"/>
    <w:basedOn w:val="Normal"/>
    <w:uiPriority w:val="1"/>
    <w:qFormat/>
    <w:pPr>
      <w:ind w:left="4078" w:hanging="632"/>
      <w:outlineLvl w:val="2"/>
    </w:pPr>
    <w:rPr>
      <w:rFonts w:ascii="Times New Roman" w:hAnsi="Times New Roman" w:eastAsia="Times New Roman" w:cs="Times New Roman"/>
      <w:b/>
      <w:bCs/>
      <w:i/>
      <w:iCs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984" w:hanging="164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>
      <w:ind w:left="108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pn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image" Target="media/image4.jpeg"/><Relationship Id="rId11" Type="http://schemas.openxmlformats.org/officeDocument/2006/relationships/image" Target="media/image5.jpeg"/><Relationship Id="rId12" Type="http://schemas.openxmlformats.org/officeDocument/2006/relationships/image" Target="media/image6.jpeg"/><Relationship Id="rId13" Type="http://schemas.openxmlformats.org/officeDocument/2006/relationships/image" Target="media/image7.jpeg"/><Relationship Id="rId14" Type="http://schemas.openxmlformats.org/officeDocument/2006/relationships/image" Target="media/image8.jpeg"/><Relationship Id="rId15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hyperlink" Target="http://road-project.okis.ru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ТГавриленко</dc:creator>
  <dc:title>©Т.В. Гавриленко,  сайт http://road-project.okis.ru                                                                  2015-10-08</dc:title>
  <dcterms:created xsi:type="dcterms:W3CDTF">2021-11-19T16:48:47Z</dcterms:created>
  <dcterms:modified xsi:type="dcterms:W3CDTF">2021-11-19T16:48:47Z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2021-11-19T00:00:00Z</vt:filetime>
  </property>
</Properties>
</file>