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0FF1" w:rsidRDefault="00E10FF1" w:rsidP="00E10FF1">
      <w:pPr>
        <w:jc w:val="center"/>
        <w:rPr>
          <w:lang w:eastAsia="ko-KR"/>
        </w:rPr>
      </w:pPr>
      <w:r>
        <w:rPr>
          <w:lang w:eastAsia="ko-KR"/>
        </w:rPr>
        <w:t>ТОЧЕЧНЫЕ ОЦЕНКИ. ИНТЕРВАЛЬНЫЕ ОЦЕНКИ.</w:t>
      </w:r>
    </w:p>
    <w:p w:rsidR="00E10FF1" w:rsidRDefault="00E10FF1" w:rsidP="00E10FF1">
      <w:pPr>
        <w:pStyle w:val="a8"/>
        <w:jc w:val="center"/>
        <w:rPr>
          <w:b/>
        </w:rPr>
      </w:pPr>
      <w:r>
        <w:rPr>
          <w:b/>
        </w:rPr>
        <w:t>Точечные оценки параметров</w:t>
      </w:r>
    </w:p>
    <w:p w:rsidR="00E10FF1" w:rsidRDefault="00E10FF1" w:rsidP="00E10FF1">
      <w:pPr>
        <w:pStyle w:val="a8"/>
        <w:jc w:val="both"/>
      </w:pPr>
      <w:r>
        <w:t xml:space="preserve">        </w:t>
      </w:r>
      <w:r>
        <w:tab/>
        <w:t>Выведем приближенные формулы числовых характеристик случайной величины, математического ожидания и дисперсии.</w:t>
      </w:r>
    </w:p>
    <w:p w:rsidR="00E10FF1" w:rsidRDefault="00E10FF1" w:rsidP="00E10FF1">
      <w:pPr>
        <w:pStyle w:val="a8"/>
        <w:jc w:val="both"/>
      </w:pPr>
      <w:r>
        <w:t xml:space="preserve">Для математического ожидания случайной величины, для которой были зарегистрированы значения  </w:t>
      </w:r>
      <w:r>
        <w:rPr>
          <w:position w:val="-12"/>
        </w:rPr>
        <w:object w:dxaOrig="1125" w:dyaOrig="3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6.25pt;height:18pt" o:ole="" fillcolor="window">
            <v:imagedata r:id="rId5" o:title=""/>
          </v:shape>
          <o:OLEObject Type="Embed" ProgID="Equation.3" ShapeID="_x0000_i1025" DrawAspect="Content" ObjectID="_1692893764" r:id="rId6"/>
        </w:object>
      </w:r>
      <w:r>
        <w:t xml:space="preserve">, принято брать значение       </w:t>
      </w:r>
    </w:p>
    <w:p w:rsidR="00E10FF1" w:rsidRDefault="00E10FF1" w:rsidP="00E10FF1">
      <w:pPr>
        <w:pStyle w:val="a8"/>
        <w:jc w:val="both"/>
      </w:pPr>
      <w:r>
        <w:t xml:space="preserve">                                              </w:t>
      </w:r>
      <w:r>
        <w:rPr>
          <w:position w:val="-24"/>
        </w:rPr>
        <w:object w:dxaOrig="2025" w:dyaOrig="645">
          <v:shape id="_x0000_i1026" type="#_x0000_t75" style="width:101.25pt;height:32.25pt" o:ole="" fillcolor="window">
            <v:imagedata r:id="rId7" o:title=""/>
          </v:shape>
          <o:OLEObject Type="Embed" ProgID="Equation.3" ShapeID="_x0000_i1026" DrawAspect="Content" ObjectID="_1692893765" r:id="rId8"/>
        </w:object>
      </w:r>
      <w:r>
        <w:t xml:space="preserve">                                 (1)</w:t>
      </w:r>
    </w:p>
    <w:p w:rsidR="00E10FF1" w:rsidRDefault="00E10FF1" w:rsidP="00E10FF1">
      <w:pPr>
        <w:pStyle w:val="a8"/>
        <w:jc w:val="both"/>
      </w:pPr>
      <w:r>
        <w:t xml:space="preserve">Число </w:t>
      </w:r>
      <w:r>
        <w:rPr>
          <w:position w:val="-6"/>
        </w:rPr>
        <w:object w:dxaOrig="225" w:dyaOrig="255">
          <v:shape id="_x0000_i1027" type="#_x0000_t75" style="width:11.25pt;height:12.75pt" o:ole="" fillcolor="window">
            <v:imagedata r:id="rId9" o:title=""/>
          </v:shape>
          <o:OLEObject Type="Embed" ProgID="Equation.3" ShapeID="_x0000_i1027" DrawAspect="Content" ObjectID="_1692893766" r:id="rId10"/>
        </w:object>
      </w:r>
      <w:r>
        <w:t xml:space="preserve"> называется </w:t>
      </w:r>
      <w:r>
        <w:rPr>
          <w:i/>
        </w:rPr>
        <w:t>эмпирическим (выборочным) математическим ожиданием</w:t>
      </w:r>
      <w:r>
        <w:t xml:space="preserve"> или средним по выборке.</w:t>
      </w:r>
    </w:p>
    <w:p w:rsidR="00E10FF1" w:rsidRDefault="00E10FF1" w:rsidP="00E10FF1">
      <w:pPr>
        <w:pStyle w:val="a8"/>
        <w:jc w:val="both"/>
      </w:pPr>
      <w:r>
        <w:t xml:space="preserve">Для дисперсии </w:t>
      </w:r>
      <w:r>
        <w:rPr>
          <w:position w:val="-10"/>
        </w:rPr>
        <w:object w:dxaOrig="945" w:dyaOrig="360">
          <v:shape id="_x0000_i1028" type="#_x0000_t75" style="width:47.25pt;height:18pt" o:ole="" fillcolor="window">
            <v:imagedata r:id="rId11" o:title=""/>
          </v:shape>
          <o:OLEObject Type="Embed" ProgID="Equation.3" ShapeID="_x0000_i1028" DrawAspect="Content" ObjectID="_1692893767" r:id="rId12"/>
        </w:object>
      </w:r>
      <w:r>
        <w:t xml:space="preserve"> в качестве приближенного значения принято брать</w:t>
      </w:r>
    </w:p>
    <w:p w:rsidR="00E10FF1" w:rsidRDefault="00E10FF1" w:rsidP="00E10FF1">
      <w:pPr>
        <w:pStyle w:val="a8"/>
        <w:jc w:val="both"/>
      </w:pPr>
      <w:r>
        <w:t xml:space="preserve">                                             </w:t>
      </w:r>
      <w:r>
        <w:rPr>
          <w:position w:val="-28"/>
        </w:rPr>
        <w:object w:dxaOrig="2295" w:dyaOrig="720">
          <v:shape id="_x0000_i1029" type="#_x0000_t75" style="width:114.75pt;height:36pt" o:ole="" fillcolor="window">
            <v:imagedata r:id="rId13" o:title=""/>
          </v:shape>
          <o:OLEObject Type="Embed" ProgID="Equation.3" ShapeID="_x0000_i1029" DrawAspect="Content" ObjectID="_1692893768" r:id="rId14"/>
        </w:object>
      </w:r>
      <w:r>
        <w:t xml:space="preserve">                                 (2)</w:t>
      </w:r>
    </w:p>
    <w:p w:rsidR="00E10FF1" w:rsidRDefault="00E10FF1" w:rsidP="00E10FF1">
      <w:pPr>
        <w:pStyle w:val="a8"/>
        <w:jc w:val="both"/>
      </w:pPr>
      <w:r>
        <w:t xml:space="preserve">Число </w:t>
      </w:r>
      <w:r>
        <w:rPr>
          <w:position w:val="-6"/>
        </w:rPr>
        <w:object w:dxaOrig="315" w:dyaOrig="315">
          <v:shape id="_x0000_i1030" type="#_x0000_t75" style="width:15.75pt;height:15.75pt" o:ole="" fillcolor="window">
            <v:imagedata r:id="rId15" o:title=""/>
          </v:shape>
          <o:OLEObject Type="Embed" ProgID="Equation.3" ShapeID="_x0000_i1030" DrawAspect="Content" ObjectID="_1692893769" r:id="rId16"/>
        </w:object>
      </w:r>
      <w:r>
        <w:t xml:space="preserve"> называется </w:t>
      </w:r>
      <w:r>
        <w:rPr>
          <w:i/>
        </w:rPr>
        <w:t>эмпирической (выборочной) дисперсией</w:t>
      </w:r>
      <w:r>
        <w:t>.</w:t>
      </w:r>
    </w:p>
    <w:p w:rsidR="00E10FF1" w:rsidRDefault="00E10FF1" w:rsidP="00E10FF1">
      <w:pPr>
        <w:pStyle w:val="a8"/>
        <w:jc w:val="both"/>
      </w:pPr>
      <w:r>
        <w:t xml:space="preserve">Если приближенное значение </w:t>
      </w:r>
      <w:r>
        <w:rPr>
          <w:position w:val="-10"/>
        </w:rPr>
        <w:object w:dxaOrig="825" w:dyaOrig="315">
          <v:shape id="_x0000_i1031" type="#_x0000_t75" style="width:41.25pt;height:15.75pt" o:ole="" fillcolor="window">
            <v:imagedata r:id="rId17" o:title=""/>
          </v:shape>
          <o:OLEObject Type="Embed" ProgID="Equation.3" ShapeID="_x0000_i1031" DrawAspect="Content" ObjectID="_1692893770" r:id="rId18"/>
        </w:object>
      </w:r>
      <w:r>
        <w:t xml:space="preserve"> естественно, то в равенстве </w:t>
      </w:r>
      <w:r>
        <w:rPr>
          <w:position w:val="-6"/>
        </w:rPr>
        <w:object w:dxaOrig="855" w:dyaOrig="315">
          <v:shape id="_x0000_i1032" type="#_x0000_t75" style="width:42.75pt;height:15.75pt" o:ole="" fillcolor="window">
            <v:imagedata r:id="rId19" o:title=""/>
          </v:shape>
          <o:OLEObject Type="Embed" ProgID="Equation.3" ShapeID="_x0000_i1032" DrawAspect="Content" ObjectID="_1692893771" r:id="rId20"/>
        </w:object>
      </w:r>
      <w:r>
        <w:t xml:space="preserve"> удивляет множитель </w:t>
      </w:r>
      <w:r>
        <w:rPr>
          <w:position w:val="-24"/>
        </w:rPr>
        <w:object w:dxaOrig="540" w:dyaOrig="615">
          <v:shape id="_x0000_i1033" type="#_x0000_t75" style="width:27pt;height:30.75pt" o:ole="" fillcolor="window">
            <v:imagedata r:id="rId21" o:title=""/>
          </v:shape>
          <o:OLEObject Type="Embed" ProgID="Equation.3" ShapeID="_x0000_i1033" DrawAspect="Content" ObjectID="_1692893772" r:id="rId22"/>
        </w:object>
      </w:r>
      <w:r>
        <w:t xml:space="preserve"> вместо </w:t>
      </w:r>
      <w:r>
        <w:rPr>
          <w:position w:val="-24"/>
        </w:rPr>
        <w:object w:dxaOrig="240" w:dyaOrig="615">
          <v:shape id="_x0000_i1034" type="#_x0000_t75" style="width:12pt;height:30.75pt" o:ole="" fillcolor="window">
            <v:imagedata r:id="rId23" o:title=""/>
          </v:shape>
          <o:OLEObject Type="Embed" ProgID="Equation.3" ShapeID="_x0000_i1034" DrawAspect="Content" ObjectID="_1692893773" r:id="rId24"/>
        </w:object>
      </w:r>
      <w:r>
        <w:t xml:space="preserve">. Это будет ясно из дальнейших рассуждений. Эти приближенные равенства называются точечными оценками параметров </w:t>
      </w:r>
      <w:r>
        <w:rPr>
          <w:position w:val="-10"/>
        </w:rPr>
        <w:object w:dxaOrig="420" w:dyaOrig="315">
          <v:shape id="_x0000_i1035" type="#_x0000_t75" style="width:21pt;height:15.75pt" o:ole="" fillcolor="window">
            <v:imagedata r:id="rId25" o:title=""/>
          </v:shape>
          <o:OLEObject Type="Embed" ProgID="Equation.3" ShapeID="_x0000_i1035" DrawAspect="Content" ObjectID="_1692893774" r:id="rId26"/>
        </w:object>
      </w:r>
      <w:r>
        <w:t xml:space="preserve"> и </w:t>
      </w:r>
      <w:r>
        <w:rPr>
          <w:position w:val="-10"/>
        </w:rPr>
        <w:object w:dxaOrig="945" w:dyaOrig="360">
          <v:shape id="_x0000_i1036" type="#_x0000_t75" style="width:47.25pt;height:18pt" o:ole="" fillcolor="window">
            <v:imagedata r:id="rId27" o:title=""/>
          </v:shape>
          <o:OLEObject Type="Embed" ProgID="Equation.3" ShapeID="_x0000_i1036" DrawAspect="Content" ObjectID="_1692893775" r:id="rId28"/>
        </w:object>
      </w:r>
      <w:r>
        <w:t xml:space="preserve"> рассматриваемой случайной. Наблюдаемые экспериментальные значения случайно величины </w:t>
      </w:r>
      <w:r>
        <w:rPr>
          <w:position w:val="-12"/>
        </w:rPr>
        <w:object w:dxaOrig="285" w:dyaOrig="360">
          <v:shape id="_x0000_i1037" type="#_x0000_t75" style="width:14.25pt;height:18pt" o:ole="" fillcolor="window">
            <v:imagedata r:id="rId29" o:title=""/>
          </v:shape>
          <o:OLEObject Type="Embed" ProgID="Equation.3" ShapeID="_x0000_i1037" DrawAspect="Content" ObjectID="_1692893776" r:id="rId30"/>
        </w:object>
      </w:r>
      <w:r>
        <w:t xml:space="preserve"> сами также являются случайными. Эти случайные величины могут принимать те же значения, что и </w:t>
      </w:r>
      <w:r>
        <w:rPr>
          <w:position w:val="-10"/>
        </w:rPr>
        <w:object w:dxaOrig="195" w:dyaOrig="315">
          <v:shape id="_x0000_i1038" type="#_x0000_t75" style="width:9.75pt;height:15.75pt" o:ole="" fillcolor="window">
            <v:imagedata r:id="rId31" o:title=""/>
          </v:shape>
          <o:OLEObject Type="Embed" ProgID="Equation.3" ShapeID="_x0000_i1038" DrawAspect="Content" ObjectID="_1692893777" r:id="rId32"/>
        </w:object>
      </w:r>
      <w:r>
        <w:t xml:space="preserve"> и также распределены. Поэтому </w:t>
      </w:r>
      <w:r>
        <w:rPr>
          <w:position w:val="-12"/>
        </w:rPr>
        <w:object w:dxaOrig="1080" w:dyaOrig="360">
          <v:shape id="_x0000_i1039" type="#_x0000_t75" style="width:54pt;height:18pt" o:ole="" fillcolor="window">
            <v:imagedata r:id="rId33" o:title=""/>
          </v:shape>
          <o:OLEObject Type="Embed" ProgID="Equation.3" ShapeID="_x0000_i1039" DrawAspect="Content" ObjectID="_1692893778" r:id="rId34"/>
        </w:object>
      </w:r>
      <w:r>
        <w:t xml:space="preserve"> и </w:t>
      </w:r>
      <w:r>
        <w:rPr>
          <w:position w:val="-12"/>
        </w:rPr>
        <w:object w:dxaOrig="1575" w:dyaOrig="375">
          <v:shape id="_x0000_i1040" type="#_x0000_t75" style="width:78.75pt;height:18.75pt" o:ole="" fillcolor="window">
            <v:imagedata r:id="rId35" o:title=""/>
          </v:shape>
          <o:OLEObject Type="Embed" ProgID="Equation.3" ShapeID="_x0000_i1040" DrawAspect="Content" ObjectID="_1692893779" r:id="rId36"/>
        </w:object>
      </w:r>
      <w:r>
        <w:t xml:space="preserve"> для </w:t>
      </w:r>
      <w:r>
        <w:rPr>
          <w:position w:val="-10"/>
        </w:rPr>
        <w:object w:dxaOrig="435" w:dyaOrig="315">
          <v:shape id="_x0000_i1041" type="#_x0000_t75" style="width:21.75pt;height:15.75pt" o:ole="" fillcolor="window">
            <v:imagedata r:id="rId37" o:title=""/>
          </v:shape>
          <o:OLEObject Type="Embed" ProgID="Equation.3" ShapeID="_x0000_i1041" DrawAspect="Content" ObjectID="_1692893780" r:id="rId38"/>
        </w:object>
      </w:r>
      <w:r>
        <w:t>. Такой взгляд на получение из эксперимента значения как на случайной величины позволяют сформулировать требования к точечным оценкам. Точечные оценки параметров должны обладать тремя свойствами: несмещенностью, состоятельностью и эффективностью.</w:t>
      </w:r>
    </w:p>
    <w:p w:rsidR="00E10FF1" w:rsidRDefault="00E10FF1" w:rsidP="00E10FF1">
      <w:pPr>
        <w:pStyle w:val="a8"/>
        <w:jc w:val="both"/>
      </w:pPr>
      <w:r>
        <w:t xml:space="preserve">1. Несмещенность точечных оценок для математического ожидания и дисперсии означает, что          </w:t>
      </w:r>
      <w:r>
        <w:rPr>
          <w:position w:val="-10"/>
        </w:rPr>
        <w:object w:dxaOrig="1005" w:dyaOrig="315">
          <v:shape id="_x0000_i1042" type="#_x0000_t75" style="width:50.25pt;height:15.75pt" o:ole="" fillcolor="window">
            <v:imagedata r:id="rId39" o:title=""/>
          </v:shape>
          <o:OLEObject Type="Embed" ProgID="Equation.3" ShapeID="_x0000_i1042" DrawAspect="Content" ObjectID="_1692893781" r:id="rId40"/>
        </w:object>
      </w:r>
      <w:r>
        <w:t xml:space="preserve">                                            (3)</w:t>
      </w:r>
    </w:p>
    <w:p w:rsidR="00E10FF1" w:rsidRDefault="00E10FF1" w:rsidP="00E10FF1">
      <w:pPr>
        <w:pStyle w:val="a8"/>
        <w:jc w:val="both"/>
      </w:pPr>
      <w:r>
        <w:t xml:space="preserve">                                                      </w:t>
      </w:r>
      <w:r>
        <w:rPr>
          <w:position w:val="-6"/>
        </w:rPr>
        <w:object w:dxaOrig="1065" w:dyaOrig="315">
          <v:shape id="_x0000_i1043" type="#_x0000_t75" style="width:53.25pt;height:15.75pt" o:ole="" fillcolor="window">
            <v:imagedata r:id="rId41" o:title=""/>
          </v:shape>
          <o:OLEObject Type="Embed" ProgID="Equation.3" ShapeID="_x0000_i1043" DrawAspect="Content" ObjectID="_1692893782" r:id="rId42"/>
        </w:object>
      </w:r>
      <w:r>
        <w:t xml:space="preserve">                                            (4)    </w:t>
      </w:r>
    </w:p>
    <w:p w:rsidR="00E10FF1" w:rsidRDefault="00E10FF1" w:rsidP="00E10FF1">
      <w:pPr>
        <w:pStyle w:val="a8"/>
        <w:jc w:val="both"/>
      </w:pPr>
      <w:r>
        <w:t xml:space="preserve">Докажем равенство (3) </w:t>
      </w:r>
    </w:p>
    <w:p w:rsidR="00E10FF1" w:rsidRDefault="00E10FF1" w:rsidP="00E10FF1">
      <w:pPr>
        <w:pStyle w:val="a8"/>
        <w:jc w:val="both"/>
      </w:pPr>
      <w:r>
        <w:t xml:space="preserve">           </w:t>
      </w:r>
      <w:r>
        <w:rPr>
          <w:position w:val="-24"/>
        </w:rPr>
        <w:object w:dxaOrig="6435" w:dyaOrig="645">
          <v:shape id="_x0000_i1044" type="#_x0000_t75" style="width:321.75pt;height:32.25pt" o:ole="" fillcolor="window">
            <v:imagedata r:id="rId43" o:title=""/>
          </v:shape>
          <o:OLEObject Type="Embed" ProgID="Equation.3" ShapeID="_x0000_i1044" DrawAspect="Content" ObjectID="_1692893783" r:id="rId44"/>
        </w:object>
      </w:r>
      <w:r>
        <w:t>.</w:t>
      </w:r>
    </w:p>
    <w:p w:rsidR="00E10FF1" w:rsidRDefault="00E10FF1" w:rsidP="00E10FF1">
      <w:pPr>
        <w:pStyle w:val="a8"/>
        <w:jc w:val="both"/>
      </w:pPr>
      <w:r>
        <w:t>Докажем равенство (4)</w:t>
      </w:r>
    </w:p>
    <w:p w:rsidR="00E10FF1" w:rsidRDefault="00E10FF1" w:rsidP="00E10FF1">
      <w:pPr>
        <w:pStyle w:val="a8"/>
        <w:jc w:val="both"/>
      </w:pPr>
      <w:r>
        <w:rPr>
          <w:position w:val="-202"/>
        </w:rPr>
        <w:object w:dxaOrig="8700" w:dyaOrig="4140">
          <v:shape id="_x0000_i1045" type="#_x0000_t75" style="width:435pt;height:207pt" o:ole="" fillcolor="window">
            <v:imagedata r:id="rId45" o:title=""/>
          </v:shape>
          <o:OLEObject Type="Embed" ProgID="Equation.3" ShapeID="_x0000_i1045" DrawAspect="Content" ObjectID="_1692893784" r:id="rId46"/>
        </w:object>
      </w:r>
    </w:p>
    <w:p w:rsidR="00E10FF1" w:rsidRDefault="00E10FF1" w:rsidP="00E10FF1">
      <w:pPr>
        <w:pStyle w:val="a8"/>
        <w:jc w:val="both"/>
      </w:pPr>
      <w:r>
        <w:t xml:space="preserve">2. Состоятельность точечных оценок для математического ожидания и дисперсии означает, что для любого положительного </w:t>
      </w:r>
      <w:r>
        <w:rPr>
          <w:position w:val="-6"/>
        </w:rPr>
        <w:object w:dxaOrig="195" w:dyaOrig="225">
          <v:shape id="_x0000_i1046" type="#_x0000_t75" style="width:9.75pt;height:11.25pt" o:ole="" fillcolor="window">
            <v:imagedata r:id="rId47" o:title=""/>
          </v:shape>
          <o:OLEObject Type="Embed" ProgID="Equation.3" ShapeID="_x0000_i1046" DrawAspect="Content" ObjectID="_1692893785" r:id="rId48"/>
        </w:object>
      </w:r>
      <w:r>
        <w:t xml:space="preserve"> выполнены равенства </w:t>
      </w:r>
    </w:p>
    <w:p w:rsidR="00E10FF1" w:rsidRDefault="00E10FF1" w:rsidP="00E10FF1">
      <w:pPr>
        <w:pStyle w:val="a8"/>
        <w:jc w:val="both"/>
      </w:pPr>
      <w:r>
        <w:t xml:space="preserve">                                       </w:t>
      </w:r>
      <w:r>
        <w:rPr>
          <w:position w:val="-20"/>
        </w:rPr>
        <w:object w:dxaOrig="2265" w:dyaOrig="465">
          <v:shape id="_x0000_i1047" type="#_x0000_t75" style="width:113.25pt;height:23.25pt" o:ole="" fillcolor="window">
            <v:imagedata r:id="rId49" o:title=""/>
          </v:shape>
          <o:OLEObject Type="Embed" ProgID="Equation.3" ShapeID="_x0000_i1047" DrawAspect="Content" ObjectID="_1692893786" r:id="rId50"/>
        </w:object>
      </w:r>
      <w:r>
        <w:t xml:space="preserve">                                    (5)</w:t>
      </w:r>
    </w:p>
    <w:p w:rsidR="00E10FF1" w:rsidRDefault="00E10FF1" w:rsidP="00E10FF1">
      <w:pPr>
        <w:pStyle w:val="a8"/>
        <w:jc w:val="both"/>
      </w:pPr>
      <w:r>
        <w:t xml:space="preserve">                                       </w:t>
      </w:r>
      <w:r>
        <w:rPr>
          <w:position w:val="-20"/>
        </w:rPr>
        <w:object w:dxaOrig="2355" w:dyaOrig="480">
          <v:shape id="_x0000_i1048" type="#_x0000_t75" style="width:117.75pt;height:24pt" o:ole="" fillcolor="window">
            <v:imagedata r:id="rId51" o:title=""/>
          </v:shape>
          <o:OLEObject Type="Embed" ProgID="Equation.3" ShapeID="_x0000_i1048" DrawAspect="Content" ObjectID="_1692893787" r:id="rId52"/>
        </w:object>
      </w:r>
      <w:r>
        <w:t xml:space="preserve">                                   (6)</w:t>
      </w:r>
    </w:p>
    <w:p w:rsidR="00E10FF1" w:rsidRDefault="00E10FF1" w:rsidP="00E10FF1">
      <w:pPr>
        <w:pStyle w:val="a8"/>
        <w:jc w:val="both"/>
      </w:pPr>
      <w:r>
        <w:t xml:space="preserve">При доказательстве состоятельности оценки для математического ожидания случайной величины воспользуемся равенством </w:t>
      </w:r>
      <w:r>
        <w:rPr>
          <w:position w:val="-10"/>
        </w:rPr>
        <w:object w:dxaOrig="1005" w:dyaOrig="315">
          <v:shape id="_x0000_i1049" type="#_x0000_t75" style="width:50.25pt;height:15.75pt" o:ole="" fillcolor="window">
            <v:imagedata r:id="rId39" o:title=""/>
          </v:shape>
          <o:OLEObject Type="Embed" ProgID="Equation.3" ShapeID="_x0000_i1049" DrawAspect="Content" ObjectID="_1692893788" r:id="rId53"/>
        </w:object>
      </w:r>
      <w:r>
        <w:t xml:space="preserve"> и неравенством Чебышева</w:t>
      </w:r>
    </w:p>
    <w:p w:rsidR="00E10FF1" w:rsidRDefault="00E10FF1" w:rsidP="00E10FF1">
      <w:pPr>
        <w:pStyle w:val="a8"/>
        <w:jc w:val="both"/>
      </w:pPr>
      <w:r>
        <w:rPr>
          <w:position w:val="-24"/>
        </w:rPr>
        <w:object w:dxaOrig="4485" w:dyaOrig="660">
          <v:shape id="_x0000_i1050" type="#_x0000_t75" style="width:224.25pt;height:33pt" o:ole="" fillcolor="window">
            <v:imagedata r:id="rId54" o:title=""/>
          </v:shape>
          <o:OLEObject Type="Embed" ProgID="Equation.3" ShapeID="_x0000_i1050" DrawAspect="Content" ObjectID="_1692893789" r:id="rId55"/>
        </w:object>
      </w:r>
      <w:r>
        <w:t xml:space="preserve">, так как </w:t>
      </w:r>
    </w:p>
    <w:p w:rsidR="00E10FF1" w:rsidRDefault="00E10FF1" w:rsidP="00E10FF1">
      <w:pPr>
        <w:pStyle w:val="a8"/>
        <w:jc w:val="both"/>
      </w:pPr>
      <w:r>
        <w:rPr>
          <w:position w:val="-30"/>
        </w:rPr>
        <w:object w:dxaOrig="4605" w:dyaOrig="720">
          <v:shape id="_x0000_i1051" type="#_x0000_t75" style="width:230.25pt;height:36pt" o:ole="" fillcolor="window">
            <v:imagedata r:id="rId56" o:title=""/>
          </v:shape>
          <o:OLEObject Type="Embed" ProgID="Equation.3" ShapeID="_x0000_i1051" DrawAspect="Content" ObjectID="_1692893790" r:id="rId57"/>
        </w:object>
      </w:r>
    </w:p>
    <w:p w:rsidR="00E10FF1" w:rsidRDefault="00E10FF1" w:rsidP="00E10FF1">
      <w:pPr>
        <w:pStyle w:val="a8"/>
        <w:jc w:val="both"/>
      </w:pPr>
      <w:r>
        <w:t xml:space="preserve">Наглядное представление о состоятельности оценок для математического ожидания и дисперсии состоит в том, что формулы (1) и (2) позволяет подсчитать </w:t>
      </w:r>
      <w:r>
        <w:rPr>
          <w:position w:val="-6"/>
        </w:rPr>
        <w:object w:dxaOrig="225" w:dyaOrig="255">
          <v:shape id="_x0000_i1052" type="#_x0000_t75" style="width:11.25pt;height:12.75pt" o:ole="" fillcolor="window">
            <v:imagedata r:id="rId9" o:title=""/>
          </v:shape>
          <o:OLEObject Type="Embed" ProgID="Equation.3" ShapeID="_x0000_i1052" DrawAspect="Content" ObjectID="_1692893791" r:id="rId58"/>
        </w:object>
      </w:r>
      <w:r>
        <w:t xml:space="preserve"> и </w:t>
      </w:r>
      <w:r>
        <w:rPr>
          <w:position w:val="-6"/>
        </w:rPr>
        <w:object w:dxaOrig="315" w:dyaOrig="315">
          <v:shape id="_x0000_i1053" type="#_x0000_t75" style="width:15.75pt;height:15.75pt" o:ole="" fillcolor="window">
            <v:imagedata r:id="rId59" o:title=""/>
          </v:shape>
          <o:OLEObject Type="Embed" ProgID="Equation.3" ShapeID="_x0000_i1053" DrawAspect="Content" ObjectID="_1692893792" r:id="rId60"/>
        </w:object>
      </w:r>
      <w:r>
        <w:t xml:space="preserve"> с любой точностью и надежностью.</w:t>
      </w:r>
    </w:p>
    <w:p w:rsidR="00E10FF1" w:rsidRDefault="00E10FF1" w:rsidP="00E10FF1">
      <w:pPr>
        <w:pStyle w:val="a8"/>
        <w:spacing w:after="0"/>
        <w:jc w:val="both"/>
      </w:pPr>
      <w:r>
        <w:t xml:space="preserve">3.Эффективность точечных оценок для </w:t>
      </w:r>
      <w:r>
        <w:rPr>
          <w:position w:val="-6"/>
        </w:rPr>
        <w:object w:dxaOrig="225" w:dyaOrig="255">
          <v:shape id="_x0000_i1054" type="#_x0000_t75" style="width:11.25pt;height:12.75pt" o:ole="" fillcolor="window">
            <v:imagedata r:id="rId9" o:title=""/>
          </v:shape>
          <o:OLEObject Type="Embed" ProgID="Equation.3" ShapeID="_x0000_i1054" DrawAspect="Content" ObjectID="_1692893793" r:id="rId61"/>
        </w:object>
      </w:r>
      <w:r>
        <w:t xml:space="preserve"> и </w:t>
      </w:r>
      <w:r>
        <w:rPr>
          <w:position w:val="-6"/>
        </w:rPr>
        <w:object w:dxaOrig="315" w:dyaOrig="315">
          <v:shape id="_x0000_i1055" type="#_x0000_t75" style="width:15.75pt;height:15.75pt" o:ole="" fillcolor="window">
            <v:imagedata r:id="rId59" o:title=""/>
          </v:shape>
          <o:OLEObject Type="Embed" ProgID="Equation.3" ShapeID="_x0000_i1055" DrawAspect="Content" ObjectID="_1692893794" r:id="rId62"/>
        </w:object>
      </w:r>
      <w:r>
        <w:t xml:space="preserve"> означает, что </w:t>
      </w:r>
      <w:r>
        <w:rPr>
          <w:position w:val="-6"/>
        </w:rPr>
        <w:object w:dxaOrig="375" w:dyaOrig="285">
          <v:shape id="_x0000_i1056" type="#_x0000_t75" style="width:18.75pt;height:14.25pt" o:ole="" fillcolor="window">
            <v:imagedata r:id="rId63" o:title=""/>
          </v:shape>
          <o:OLEObject Type="Embed" ProgID="Equation.3" ShapeID="_x0000_i1056" DrawAspect="Content" ObjectID="_1692893795" r:id="rId64"/>
        </w:object>
      </w:r>
      <w:r>
        <w:t xml:space="preserve"> и </w:t>
      </w:r>
      <w:r>
        <w:rPr>
          <w:position w:val="-6"/>
        </w:rPr>
        <w:object w:dxaOrig="480" w:dyaOrig="315">
          <v:shape id="_x0000_i1057" type="#_x0000_t75" style="width:24pt;height:15.75pt" o:ole="" fillcolor="window">
            <v:imagedata r:id="rId65" o:title=""/>
          </v:shape>
          <o:OLEObject Type="Embed" ProgID="Equation.3" ShapeID="_x0000_i1057" DrawAspect="Content" ObjectID="_1692893796" r:id="rId66"/>
        </w:object>
      </w:r>
      <w:r>
        <w:t xml:space="preserve"> минимальны.Это означает, что для любой другой точечной оценки </w:t>
      </w:r>
      <w:r>
        <w:rPr>
          <w:position w:val="-6"/>
        </w:rPr>
        <w:object w:dxaOrig="435" w:dyaOrig="225">
          <v:shape id="_x0000_i1058" type="#_x0000_t75" style="width:21.75pt;height:11.25pt" o:ole="" fillcolor="window">
            <v:imagedata r:id="rId67" o:title=""/>
          </v:shape>
          <o:OLEObject Type="Embed" ProgID="Equation.3" ShapeID="_x0000_i1058" DrawAspect="Content" ObjectID="_1692893797" r:id="rId68"/>
        </w:object>
      </w:r>
      <w:r>
        <w:t xml:space="preserve"> математического ожидания и </w:t>
      </w:r>
      <w:r>
        <w:rPr>
          <w:position w:val="-6"/>
        </w:rPr>
        <w:object w:dxaOrig="345" w:dyaOrig="315">
          <v:shape id="_x0000_i1059" type="#_x0000_t75" style="width:17.25pt;height:15.75pt" o:ole="" fillcolor="window">
            <v:imagedata r:id="rId69" o:title=""/>
          </v:shape>
          <o:OLEObject Type="Embed" ProgID="Equation.3" ShapeID="_x0000_i1059" DrawAspect="Content" ObjectID="_1692893798" r:id="rId70"/>
        </w:object>
      </w:r>
      <w:r>
        <w:t xml:space="preserve">- дисперсии выполняется равенство: </w:t>
      </w:r>
      <w:r>
        <w:rPr>
          <w:position w:val="-10"/>
        </w:rPr>
        <w:object w:dxaOrig="2280" w:dyaOrig="360">
          <v:shape id="_x0000_i1060" type="#_x0000_t75" style="width:114pt;height:18pt" o:ole="" fillcolor="window">
            <v:imagedata r:id="rId71" o:title=""/>
          </v:shape>
          <o:OLEObject Type="Embed" ProgID="Equation.3" ShapeID="_x0000_i1060" DrawAspect="Content" ObjectID="_1692893799" r:id="rId72"/>
        </w:object>
      </w:r>
      <w:r>
        <w:t>.</w:t>
      </w:r>
    </w:p>
    <w:p w:rsidR="00E10FF1" w:rsidRDefault="00E10FF1" w:rsidP="00E10FF1">
      <w:pPr>
        <w:pStyle w:val="a8"/>
        <w:jc w:val="both"/>
      </w:pPr>
      <w:r>
        <w:t xml:space="preserve">          Общий случай. Пусть </w:t>
      </w:r>
      <w:r>
        <w:rPr>
          <w:position w:val="-6"/>
        </w:rPr>
        <w:object w:dxaOrig="195" w:dyaOrig="285">
          <v:shape id="_x0000_i1061" type="#_x0000_t75" style="width:9.75pt;height:14.25pt" o:ole="" fillcolor="window">
            <v:imagedata r:id="rId73" o:title=""/>
          </v:shape>
          <o:OLEObject Type="Embed" ProgID="Equation.3" ShapeID="_x0000_i1061" DrawAspect="Content" ObjectID="_1692893800" r:id="rId74"/>
        </w:object>
      </w:r>
      <w:r>
        <w:t xml:space="preserve"> - некоторый параметр и получен из опытных данных </w:t>
      </w:r>
      <w:r>
        <w:rPr>
          <w:position w:val="-12"/>
        </w:rPr>
        <w:object w:dxaOrig="720" w:dyaOrig="360">
          <v:shape id="_x0000_i1062" type="#_x0000_t75" style="width:36pt;height:18pt" o:ole="" fillcolor="window">
            <v:imagedata r:id="rId75" o:title=""/>
          </v:shape>
          <o:OLEObject Type="Embed" ProgID="Equation.3" ShapeID="_x0000_i1062" DrawAspect="Content" ObjectID="_1692893801" r:id="rId76"/>
        </w:object>
      </w:r>
      <w:r>
        <w:t xml:space="preserve">. Тот же параметр </w:t>
      </w:r>
      <w:r>
        <w:rPr>
          <w:position w:val="-6"/>
        </w:rPr>
        <w:object w:dxaOrig="240" w:dyaOrig="315">
          <v:shape id="_x0000_i1063" type="#_x0000_t75" style="width:12pt;height:15.75pt" o:ole="" fillcolor="window">
            <v:imagedata r:id="rId77" o:title=""/>
          </v:shape>
          <o:OLEObject Type="Embed" ProgID="Equation.3" ShapeID="_x0000_i1063" DrawAspect="Content" ObjectID="_1692893802" r:id="rId78"/>
        </w:object>
      </w:r>
      <w:r>
        <w:t xml:space="preserve">, т.е. </w:t>
      </w:r>
      <w:r>
        <w:rPr>
          <w:position w:val="-6"/>
        </w:rPr>
        <w:object w:dxaOrig="240" w:dyaOrig="315">
          <v:shape id="_x0000_i1064" type="#_x0000_t75" style="width:12pt;height:15.75pt" o:ole="" fillcolor="window">
            <v:imagedata r:id="rId77" o:title=""/>
          </v:shape>
          <o:OLEObject Type="Embed" ProgID="Equation.3" ShapeID="_x0000_i1064" DrawAspect="Content" ObjectID="_1692893803" r:id="rId79"/>
        </w:object>
      </w:r>
      <w:r>
        <w:t xml:space="preserve">- точечная оценка </w:t>
      </w:r>
      <w:r>
        <w:rPr>
          <w:position w:val="-6"/>
        </w:rPr>
        <w:object w:dxaOrig="195" w:dyaOrig="285">
          <v:shape id="_x0000_i1065" type="#_x0000_t75" style="width:9.75pt;height:14.25pt" o:ole="" fillcolor="window">
            <v:imagedata r:id="rId73" o:title=""/>
          </v:shape>
          <o:OLEObject Type="Embed" ProgID="Equation.3" ShapeID="_x0000_i1065" DrawAspect="Content" ObjectID="_1692893804" r:id="rId80"/>
        </w:object>
      </w:r>
      <w:r>
        <w:t xml:space="preserve">. </w:t>
      </w:r>
      <w:r>
        <w:rPr>
          <w:position w:val="-12"/>
        </w:rPr>
        <w:object w:dxaOrig="2400" w:dyaOrig="375">
          <v:shape id="_x0000_i1066" type="#_x0000_t75" style="width:120pt;height:18.75pt" o:ole="" fillcolor="window">
            <v:imagedata r:id="rId81" o:title=""/>
          </v:shape>
          <o:OLEObject Type="Embed" ProgID="Equation.3" ShapeID="_x0000_i1066" DrawAspect="Content" ObjectID="_1692893805" r:id="rId82"/>
        </w:object>
      </w:r>
      <w:r>
        <w:t xml:space="preserve">тоже случайная величина. Точечная оценка </w:t>
      </w:r>
      <w:r>
        <w:rPr>
          <w:position w:val="-6"/>
        </w:rPr>
        <w:object w:dxaOrig="240" w:dyaOrig="315">
          <v:shape id="_x0000_i1067" type="#_x0000_t75" style="width:12pt;height:15.75pt" o:ole="" fillcolor="window">
            <v:imagedata r:id="rId77" o:title=""/>
          </v:shape>
          <o:OLEObject Type="Embed" ProgID="Equation.3" ShapeID="_x0000_i1067" DrawAspect="Content" ObjectID="_1692893806" r:id="rId83"/>
        </w:object>
      </w:r>
      <w:r>
        <w:t xml:space="preserve"> параметра </w:t>
      </w:r>
      <w:r>
        <w:rPr>
          <w:position w:val="-6"/>
        </w:rPr>
        <w:object w:dxaOrig="195" w:dyaOrig="285">
          <v:shape id="_x0000_i1068" type="#_x0000_t75" style="width:9.75pt;height:14.25pt" o:ole="" fillcolor="window">
            <v:imagedata r:id="rId73" o:title=""/>
          </v:shape>
          <o:OLEObject Type="Embed" ProgID="Equation.3" ShapeID="_x0000_i1068" DrawAspect="Content" ObjectID="_1692893807" r:id="rId84"/>
        </w:object>
      </w:r>
      <w:r>
        <w:t xml:space="preserve"> называется несмещенной, если </w:t>
      </w:r>
      <w:r>
        <w:rPr>
          <w:position w:val="-6"/>
        </w:rPr>
        <w:object w:dxaOrig="855" w:dyaOrig="315">
          <v:shape id="_x0000_i1069" type="#_x0000_t75" style="width:42.75pt;height:15.75pt" o:ole="" fillcolor="window">
            <v:imagedata r:id="rId85" o:title=""/>
          </v:shape>
          <o:OLEObject Type="Embed" ProgID="Equation.3" ShapeID="_x0000_i1069" DrawAspect="Content" ObjectID="_1692893808" r:id="rId86"/>
        </w:object>
      </w:r>
      <w:r>
        <w:t>.</w:t>
      </w:r>
    </w:p>
    <w:p w:rsidR="00E10FF1" w:rsidRDefault="00E10FF1" w:rsidP="00E10FF1">
      <w:pPr>
        <w:pStyle w:val="a8"/>
        <w:jc w:val="both"/>
      </w:pPr>
      <w:r>
        <w:t xml:space="preserve">Точечная оценка </w:t>
      </w:r>
      <w:r>
        <w:rPr>
          <w:position w:val="-6"/>
        </w:rPr>
        <w:object w:dxaOrig="240" w:dyaOrig="315">
          <v:shape id="_x0000_i1070" type="#_x0000_t75" style="width:12pt;height:15.75pt" o:ole="" fillcolor="window">
            <v:imagedata r:id="rId77" o:title=""/>
          </v:shape>
          <o:OLEObject Type="Embed" ProgID="Equation.3" ShapeID="_x0000_i1070" DrawAspect="Content" ObjectID="_1692893809" r:id="rId87"/>
        </w:object>
      </w:r>
      <w:r>
        <w:t xml:space="preserve"> параметра </w:t>
      </w:r>
      <w:r>
        <w:rPr>
          <w:position w:val="-6"/>
        </w:rPr>
        <w:object w:dxaOrig="195" w:dyaOrig="285">
          <v:shape id="_x0000_i1071" type="#_x0000_t75" style="width:9.75pt;height:14.25pt" o:ole="" fillcolor="window">
            <v:imagedata r:id="rId73" o:title=""/>
          </v:shape>
          <o:OLEObject Type="Embed" ProgID="Equation.3" ShapeID="_x0000_i1071" DrawAspect="Content" ObjectID="_1692893810" r:id="rId88"/>
        </w:object>
      </w:r>
      <w:r>
        <w:t xml:space="preserve"> называется состоятельной, если </w:t>
      </w:r>
      <w:r>
        <w:rPr>
          <w:position w:val="-20"/>
        </w:rPr>
        <w:object w:dxaOrig="2955" w:dyaOrig="480">
          <v:shape id="_x0000_i1072" type="#_x0000_t75" style="width:147.75pt;height:24pt" o:ole="" fillcolor="window">
            <v:imagedata r:id="rId89" o:title=""/>
          </v:shape>
          <o:OLEObject Type="Embed" ProgID="Equation.3" ShapeID="_x0000_i1072" DrawAspect="Content" ObjectID="_1692893811" r:id="rId90"/>
        </w:object>
      </w:r>
      <w:r>
        <w:t>любое.</w:t>
      </w:r>
    </w:p>
    <w:p w:rsidR="00E10FF1" w:rsidRDefault="00E10FF1" w:rsidP="00E10FF1">
      <w:pPr>
        <w:pStyle w:val="a8"/>
        <w:jc w:val="both"/>
      </w:pPr>
      <w:r>
        <w:t xml:space="preserve">Точечная оценка </w:t>
      </w:r>
      <w:r>
        <w:rPr>
          <w:position w:val="-6"/>
        </w:rPr>
        <w:object w:dxaOrig="240" w:dyaOrig="315">
          <v:shape id="_x0000_i1073" type="#_x0000_t75" style="width:12pt;height:15.75pt" o:ole="" fillcolor="window">
            <v:imagedata r:id="rId77" o:title=""/>
          </v:shape>
          <o:OLEObject Type="Embed" ProgID="Equation.3" ShapeID="_x0000_i1073" DrawAspect="Content" ObjectID="_1692893812" r:id="rId91"/>
        </w:object>
      </w:r>
      <w:r>
        <w:t xml:space="preserve"> параметра </w:t>
      </w:r>
      <w:r>
        <w:rPr>
          <w:position w:val="-6"/>
        </w:rPr>
        <w:object w:dxaOrig="195" w:dyaOrig="285">
          <v:shape id="_x0000_i1074" type="#_x0000_t75" style="width:9.75pt;height:14.25pt" o:ole="" fillcolor="window">
            <v:imagedata r:id="rId73" o:title=""/>
          </v:shape>
          <o:OLEObject Type="Embed" ProgID="Equation.3" ShapeID="_x0000_i1074" DrawAspect="Content" ObjectID="_1692893813" r:id="rId92"/>
        </w:object>
      </w:r>
      <w:r>
        <w:t xml:space="preserve"> называется эффективной, если </w:t>
      </w:r>
      <w:r>
        <w:rPr>
          <w:position w:val="-6"/>
        </w:rPr>
        <w:object w:dxaOrig="615" w:dyaOrig="315">
          <v:shape id="_x0000_i1075" type="#_x0000_t75" style="width:30.75pt;height:15.75pt" o:ole="" fillcolor="window">
            <v:imagedata r:id="rId93" o:title=""/>
          </v:shape>
          <o:OLEObject Type="Embed" ProgID="Equation.3" ShapeID="_x0000_i1075" DrawAspect="Content" ObjectID="_1692893814" r:id="rId94"/>
        </w:object>
      </w:r>
      <w:r>
        <w:t xml:space="preserve"> минимальна. </w:t>
      </w:r>
      <w:r>
        <w:rPr>
          <w:position w:val="-6"/>
        </w:rPr>
        <w:object w:dxaOrig="1065" w:dyaOrig="285">
          <v:shape id="_x0000_i1076" type="#_x0000_t75" style="width:53.25pt;height:14.25pt" o:ole="" fillcolor="window">
            <v:imagedata r:id="rId95" o:title=""/>
          </v:shape>
          <o:OLEObject Type="Embed" ProgID="Equation.3" ShapeID="_x0000_i1076" DrawAspect="Content" ObjectID="_1692893815" r:id="rId96"/>
        </w:object>
      </w:r>
      <w:r>
        <w:t>.</w:t>
      </w:r>
    </w:p>
    <w:p w:rsidR="00E10FF1" w:rsidRDefault="00E10FF1" w:rsidP="00E10FF1">
      <w:pPr>
        <w:pStyle w:val="a8"/>
        <w:ind w:firstLine="708"/>
        <w:jc w:val="both"/>
      </w:pPr>
      <w:r>
        <w:rPr>
          <w:i/>
        </w:rPr>
        <w:lastRenderedPageBreak/>
        <w:t>Пример 1.</w:t>
      </w:r>
      <w:r>
        <w:t xml:space="preserve"> Контрольные обмеры диаметров болтов дали следующие результаты: 2,31;  2,28;  2,29;  2,28;  2,32;  2,28;  2,32;  2,29;  2,31; 2,32.</w:t>
      </w:r>
    </w:p>
    <w:p w:rsidR="00E10FF1" w:rsidRDefault="00E10FF1" w:rsidP="00E10FF1">
      <w:pPr>
        <w:pStyle w:val="a8"/>
        <w:jc w:val="both"/>
      </w:pPr>
      <w:r>
        <w:t>Найти точечные оценки для диаметра болта и его дисперсии в контролируемом процессе производства.</w:t>
      </w:r>
    </w:p>
    <w:p w:rsidR="00E10FF1" w:rsidRDefault="00E10FF1" w:rsidP="00E10FF1">
      <w:pPr>
        <w:pStyle w:val="a8"/>
        <w:jc w:val="both"/>
      </w:pPr>
      <w:r>
        <w:rPr>
          <w:position w:val="-28"/>
        </w:rPr>
        <w:object w:dxaOrig="5865" w:dyaOrig="675">
          <v:shape id="_x0000_i1077" type="#_x0000_t75" style="width:293.25pt;height:33.75pt" o:ole="" fillcolor="window">
            <v:imagedata r:id="rId97" o:title=""/>
          </v:shape>
          <o:OLEObject Type="Embed" ProgID="Equation.3" ShapeID="_x0000_i1077" DrawAspect="Content" ObjectID="_1692893816" r:id="rId98"/>
        </w:object>
      </w:r>
      <w:r>
        <w:t>.</w:t>
      </w:r>
    </w:p>
    <w:p w:rsidR="00E10FF1" w:rsidRDefault="00E10FF1" w:rsidP="00E10FF1">
      <w:pPr>
        <w:pStyle w:val="a8"/>
        <w:ind w:firstLine="708"/>
        <w:jc w:val="both"/>
      </w:pPr>
      <w:r>
        <w:t>Метод моментов.</w:t>
      </w:r>
    </w:p>
    <w:p w:rsidR="00E10FF1" w:rsidRDefault="00E10FF1" w:rsidP="00E10FF1">
      <w:pPr>
        <w:pStyle w:val="a8"/>
        <w:jc w:val="both"/>
      </w:pPr>
      <w:r>
        <w:t xml:space="preserve">      </w:t>
      </w:r>
      <w:r>
        <w:tab/>
        <w:t xml:space="preserve">Пусть </w:t>
      </w:r>
      <w:r>
        <w:rPr>
          <w:position w:val="-10"/>
        </w:rPr>
        <w:object w:dxaOrig="195" w:dyaOrig="345">
          <v:shape id="_x0000_i1078" type="#_x0000_t75" style="width:9.75pt;height:17.25pt" o:ole="">
            <v:imagedata r:id="rId99" o:title=""/>
          </v:shape>
          <o:OLEObject Type="Embed" ProgID="Equation.3" ShapeID="_x0000_i1078" DrawAspect="Content" ObjectID="_1692893817" r:id="rId100"/>
        </w:object>
      </w:r>
      <w:r>
        <w:t xml:space="preserve"> - случайная величина распределения.</w:t>
      </w:r>
    </w:p>
    <w:p w:rsidR="00E10FF1" w:rsidRDefault="00E10FF1" w:rsidP="00E10FF1">
      <w:pPr>
        <w:pStyle w:val="a8"/>
        <w:jc w:val="both"/>
      </w:pPr>
      <w:r>
        <w:t>Рассмотрим два случая:</w:t>
      </w:r>
    </w:p>
    <w:p w:rsidR="00E10FF1" w:rsidRDefault="00E10FF1" w:rsidP="00E10FF1">
      <w:pPr>
        <w:ind w:firstLine="540"/>
        <w:jc w:val="both"/>
      </w:pPr>
      <w:r>
        <w:t xml:space="preserve">а) </w:t>
      </w:r>
      <w:r>
        <w:rPr>
          <w:position w:val="-10"/>
        </w:rPr>
        <w:object w:dxaOrig="195" w:dyaOrig="345">
          <v:shape id="_x0000_i1079" type="#_x0000_t75" style="width:9.75pt;height:17.25pt" o:ole="">
            <v:imagedata r:id="rId99" o:title=""/>
          </v:shape>
          <o:OLEObject Type="Embed" ProgID="Equation.3" ShapeID="_x0000_i1079" DrawAspect="Content" ObjectID="_1692893818" r:id="rId101"/>
        </w:object>
      </w:r>
      <w:r>
        <w:t xml:space="preserve"> - дискретная случайная величина с законом  распределения: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956"/>
        <w:gridCol w:w="957"/>
        <w:gridCol w:w="956"/>
        <w:gridCol w:w="957"/>
      </w:tblGrid>
      <w:tr w:rsidR="00E10FF1" w:rsidTr="00E10FF1">
        <w:trPr>
          <w:trHeight w:val="439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0FF1" w:rsidRDefault="00E10FF1">
            <w:pPr>
              <w:jc w:val="both"/>
            </w:pPr>
            <w:r>
              <w:rPr>
                <w:position w:val="-10"/>
              </w:rPr>
              <w:object w:dxaOrig="195" w:dyaOrig="345">
                <v:shape id="_x0000_i1080" type="#_x0000_t75" style="width:9.75pt;height:17.25pt" o:ole="">
                  <v:imagedata r:id="rId99" o:title=""/>
                </v:shape>
                <o:OLEObject Type="Embed" ProgID="Equation.3" ShapeID="_x0000_i1080" DrawAspect="Content" ObjectID="_1692893819" r:id="rId102"/>
              </w:object>
            </w: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0FF1" w:rsidRDefault="00E10FF1">
            <w:pPr>
              <w:jc w:val="both"/>
            </w:pPr>
            <w:r>
              <w:rPr>
                <w:position w:val="-12"/>
              </w:rPr>
              <w:object w:dxaOrig="255" w:dyaOrig="375">
                <v:shape id="_x0000_i1081" type="#_x0000_t75" style="width:12.75pt;height:18.75pt" o:ole="" fillcolor="window">
                  <v:imagedata r:id="rId103" o:title=""/>
                </v:shape>
                <o:OLEObject Type="Embed" ProgID="Equation.3" ShapeID="_x0000_i1081" DrawAspect="Content" ObjectID="_1692893820" r:id="rId104"/>
              </w:objec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0FF1" w:rsidRDefault="00E10FF1">
            <w:pPr>
              <w:jc w:val="both"/>
            </w:pPr>
            <w:r>
              <w:rPr>
                <w:position w:val="-12"/>
              </w:rPr>
              <w:object w:dxaOrig="300" w:dyaOrig="375">
                <v:shape id="_x0000_i1082" type="#_x0000_t75" style="width:15pt;height:18.75pt" o:ole="" fillcolor="window">
                  <v:imagedata r:id="rId105" o:title=""/>
                </v:shape>
                <o:OLEObject Type="Embed" ProgID="Equation.3" ShapeID="_x0000_i1082" DrawAspect="Content" ObjectID="_1692893821" r:id="rId106"/>
              </w:object>
            </w: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0FF1" w:rsidRDefault="00E10FF1">
            <w:pPr>
              <w:jc w:val="both"/>
            </w:pPr>
            <w:r>
              <w:t>…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0FF1" w:rsidRDefault="00E10FF1">
            <w:pPr>
              <w:jc w:val="both"/>
            </w:pPr>
            <w:r>
              <w:rPr>
                <w:position w:val="-12"/>
              </w:rPr>
              <w:object w:dxaOrig="300" w:dyaOrig="375">
                <v:shape id="_x0000_i1083" type="#_x0000_t75" style="width:15pt;height:18.75pt" o:ole="" fillcolor="window">
                  <v:imagedata r:id="rId107" o:title=""/>
                </v:shape>
                <o:OLEObject Type="Embed" ProgID="Equation.3" ShapeID="_x0000_i1083" DrawAspect="Content" ObjectID="_1692893822" r:id="rId108"/>
              </w:object>
            </w:r>
          </w:p>
        </w:tc>
      </w:tr>
      <w:tr w:rsidR="00E10FF1" w:rsidTr="00E10FF1">
        <w:trPr>
          <w:trHeight w:val="487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0FF1" w:rsidRDefault="00E10FF1">
            <w:pPr>
              <w:jc w:val="both"/>
              <w:rPr>
                <w:i/>
                <w:vertAlign w:val="subscript"/>
                <w:lang w:val="en-US"/>
              </w:rPr>
            </w:pPr>
            <w:r>
              <w:rPr>
                <w:position w:val="-12"/>
              </w:rPr>
              <w:object w:dxaOrig="300" w:dyaOrig="375">
                <v:shape id="_x0000_i1084" type="#_x0000_t75" style="width:15pt;height:18.75pt" o:ole="" fillcolor="window">
                  <v:imagedata r:id="rId109" o:title=""/>
                </v:shape>
                <o:OLEObject Type="Embed" ProgID="Equation.3" ShapeID="_x0000_i1084" DrawAspect="Content" ObjectID="_1692893823" r:id="rId110"/>
              </w:object>
            </w: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0FF1" w:rsidRDefault="00E10FF1">
            <w:pPr>
              <w:jc w:val="both"/>
            </w:pPr>
            <w:r>
              <w:rPr>
                <w:position w:val="-12"/>
              </w:rPr>
              <w:object w:dxaOrig="300" w:dyaOrig="375">
                <v:shape id="_x0000_i1085" type="#_x0000_t75" style="width:15pt;height:18.75pt" o:ole="" fillcolor="window">
                  <v:imagedata r:id="rId111" o:title=""/>
                </v:shape>
                <o:OLEObject Type="Embed" ProgID="Equation.3" ShapeID="_x0000_i1085" DrawAspect="Content" ObjectID="_1692893824" r:id="rId112"/>
              </w:objec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0FF1" w:rsidRDefault="00E10FF1">
            <w:pPr>
              <w:jc w:val="both"/>
            </w:pPr>
            <w:r>
              <w:rPr>
                <w:position w:val="-12"/>
              </w:rPr>
              <w:object w:dxaOrig="345" w:dyaOrig="375">
                <v:shape id="_x0000_i1086" type="#_x0000_t75" style="width:17.25pt;height:18.75pt" o:ole="" fillcolor="window">
                  <v:imagedata r:id="rId113" o:title=""/>
                </v:shape>
                <o:OLEObject Type="Embed" ProgID="Equation.3" ShapeID="_x0000_i1086" DrawAspect="Content" ObjectID="_1692893825" r:id="rId114"/>
              </w:object>
            </w: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0FF1" w:rsidRDefault="00E10FF1">
            <w:pPr>
              <w:jc w:val="both"/>
              <w:rPr>
                <w:lang w:val="en-US"/>
              </w:rPr>
            </w:pPr>
            <w:r>
              <w:rPr>
                <w:lang w:val="en-US"/>
              </w:rPr>
              <w:t>…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0FF1" w:rsidRDefault="00E10FF1">
            <w:pPr>
              <w:jc w:val="both"/>
            </w:pPr>
            <w:r>
              <w:rPr>
                <w:position w:val="-12"/>
              </w:rPr>
              <w:object w:dxaOrig="345" w:dyaOrig="375">
                <v:shape id="_x0000_i1087" type="#_x0000_t75" style="width:17.25pt;height:18.75pt" o:ole="" fillcolor="window">
                  <v:imagedata r:id="rId115" o:title=""/>
                </v:shape>
                <o:OLEObject Type="Embed" ProgID="Equation.3" ShapeID="_x0000_i1087" DrawAspect="Content" ObjectID="_1692893826" r:id="rId116"/>
              </w:object>
            </w:r>
          </w:p>
        </w:tc>
      </w:tr>
    </w:tbl>
    <w:p w:rsidR="00E10FF1" w:rsidRDefault="00E10FF1" w:rsidP="00E10FF1">
      <w:pPr>
        <w:ind w:firstLine="540"/>
        <w:jc w:val="both"/>
      </w:pPr>
    </w:p>
    <w:p w:rsidR="00E10FF1" w:rsidRDefault="00E10FF1" w:rsidP="00E10FF1">
      <w:pPr>
        <w:pStyle w:val="a8"/>
        <w:jc w:val="both"/>
      </w:pPr>
      <w:r>
        <w:t xml:space="preserve">Здесь все </w:t>
      </w:r>
      <w:r>
        <w:rPr>
          <w:position w:val="-12"/>
        </w:rPr>
        <w:object w:dxaOrig="300" w:dyaOrig="375">
          <v:shape id="_x0000_i1088" type="#_x0000_t75" style="width:15pt;height:18.75pt" o:ole="" fillcolor="window">
            <v:imagedata r:id="rId109" o:title=""/>
          </v:shape>
          <o:OLEObject Type="Embed" ProgID="Equation.3" ShapeID="_x0000_i1088" DrawAspect="Content" ObjectID="_1692893827" r:id="rId117"/>
        </w:object>
      </w:r>
      <w:r>
        <w:t xml:space="preserve"> зависят от неизвестной величины α:</w:t>
      </w:r>
    </w:p>
    <w:p w:rsidR="00E10FF1" w:rsidRDefault="00E10FF1" w:rsidP="00E10FF1">
      <w:pPr>
        <w:pStyle w:val="a8"/>
        <w:jc w:val="both"/>
      </w:pPr>
      <w:r>
        <w:rPr>
          <w:position w:val="-32"/>
        </w:rPr>
        <w:object w:dxaOrig="2505" w:dyaOrig="735">
          <v:shape id="_x0000_i1089" type="#_x0000_t75" style="width:125.25pt;height:36.75pt" o:ole="">
            <v:imagedata r:id="rId118" o:title=""/>
          </v:shape>
          <o:OLEObject Type="Embed" ProgID="Equation.3" ShapeID="_x0000_i1089" DrawAspect="Content" ObjectID="_1692893828" r:id="rId119"/>
        </w:object>
      </w:r>
    </w:p>
    <w:p w:rsidR="00E10FF1" w:rsidRDefault="00E10FF1" w:rsidP="00E10FF1">
      <w:pPr>
        <w:pStyle w:val="a8"/>
        <w:jc w:val="both"/>
      </w:pPr>
      <w:r>
        <w:t xml:space="preserve">Выборочное среднее     </w:t>
      </w:r>
      <w:r>
        <w:rPr>
          <w:position w:val="-28"/>
        </w:rPr>
        <w:object w:dxaOrig="1425" w:dyaOrig="675">
          <v:shape id="_x0000_i1090" type="#_x0000_t75" style="width:71.25pt;height:33.75pt" o:ole="">
            <v:imagedata r:id="rId120" o:title=""/>
          </v:shape>
          <o:OLEObject Type="Embed" ProgID="Equation.3" ShapeID="_x0000_i1090" DrawAspect="Content" ObjectID="_1692893829" r:id="rId121"/>
        </w:object>
      </w:r>
      <w:r>
        <w:t>.</w:t>
      </w:r>
    </w:p>
    <w:p w:rsidR="00E10FF1" w:rsidRDefault="00E10FF1" w:rsidP="00E10FF1">
      <w:pPr>
        <w:pStyle w:val="a8"/>
        <w:jc w:val="both"/>
      </w:pPr>
      <w:r>
        <w:t>Используя свойство несмещенности точечной оценки, неизвестную величину α определим из уравнения:</w:t>
      </w:r>
    </w:p>
    <w:p w:rsidR="00E10FF1" w:rsidRDefault="00E10FF1" w:rsidP="00E10FF1">
      <w:pPr>
        <w:pStyle w:val="a8"/>
        <w:jc w:val="both"/>
      </w:pPr>
      <w:r>
        <w:rPr>
          <w:position w:val="-10"/>
        </w:rPr>
        <w:object w:dxaOrig="1005" w:dyaOrig="315">
          <v:shape id="_x0000_i1091" type="#_x0000_t75" style="width:50.25pt;height:15.75pt" o:ole="">
            <v:imagedata r:id="rId122" o:title=""/>
          </v:shape>
          <o:OLEObject Type="Embed" ProgID="Equation.3" ShapeID="_x0000_i1091" DrawAspect="Content" ObjectID="_1692893830" r:id="rId123"/>
        </w:object>
      </w:r>
    </w:p>
    <w:p w:rsidR="00E10FF1" w:rsidRDefault="00E10FF1" w:rsidP="00E10FF1">
      <w:pPr>
        <w:pStyle w:val="a8"/>
        <w:jc w:val="both"/>
      </w:pPr>
      <w:r>
        <w:t xml:space="preserve">       </w:t>
      </w:r>
      <w:r>
        <w:tab/>
        <w:t xml:space="preserve">б)  </w:t>
      </w:r>
      <w:r>
        <w:rPr>
          <w:position w:val="-10"/>
        </w:rPr>
        <w:object w:dxaOrig="195" w:dyaOrig="345">
          <v:shape id="_x0000_i1092" type="#_x0000_t75" style="width:9.75pt;height:17.25pt" o:ole="">
            <v:imagedata r:id="rId99" o:title=""/>
          </v:shape>
          <o:OLEObject Type="Embed" ProgID="Equation.3" ShapeID="_x0000_i1092" DrawAspect="Content" ObjectID="_1692893831" r:id="rId124"/>
        </w:object>
      </w:r>
      <w:r>
        <w:t xml:space="preserve"> - непрерывная случайная величина с плотностью распределения </w:t>
      </w:r>
      <w:r>
        <w:rPr>
          <w:position w:val="-10"/>
        </w:rPr>
        <w:object w:dxaOrig="1185" w:dyaOrig="315">
          <v:shape id="_x0000_i1093" type="#_x0000_t75" style="width:59.25pt;height:15.75pt" o:ole="">
            <v:imagedata r:id="rId125" o:title=""/>
          </v:shape>
          <o:OLEObject Type="Embed" ProgID="Equation.3" ShapeID="_x0000_i1093" DrawAspect="Content" ObjectID="_1692893832" r:id="rId126"/>
        </w:object>
      </w:r>
      <w:r>
        <w:t>, где α – неизвестная величина. Математическое ожидание в этом случае будет:</w:t>
      </w:r>
    </w:p>
    <w:p w:rsidR="00E10FF1" w:rsidRDefault="00E10FF1" w:rsidP="00E10FF1">
      <w:pPr>
        <w:pStyle w:val="a8"/>
        <w:jc w:val="both"/>
      </w:pPr>
      <w:r>
        <w:rPr>
          <w:position w:val="-30"/>
        </w:rPr>
        <w:object w:dxaOrig="2745" w:dyaOrig="735">
          <v:shape id="_x0000_i1094" type="#_x0000_t75" style="width:137.25pt;height:36.75pt" o:ole="">
            <v:imagedata r:id="rId127" o:title=""/>
          </v:shape>
          <o:OLEObject Type="Embed" ProgID="Equation.3" ShapeID="_x0000_i1094" DrawAspect="Content" ObjectID="_1692893833" r:id="rId128"/>
        </w:object>
      </w:r>
    </w:p>
    <w:p w:rsidR="00E10FF1" w:rsidRDefault="00E10FF1" w:rsidP="00E10FF1">
      <w:pPr>
        <w:pStyle w:val="a8"/>
        <w:jc w:val="both"/>
      </w:pPr>
      <w:r>
        <w:t>Используя выборочное среднее и несмещенность точечной оценки, приходим  к уравнению для определения неизвестной величины α:</w:t>
      </w:r>
    </w:p>
    <w:p w:rsidR="00E10FF1" w:rsidRDefault="00E10FF1" w:rsidP="00E10FF1">
      <w:pPr>
        <w:pStyle w:val="a8"/>
        <w:jc w:val="both"/>
      </w:pPr>
      <w:r>
        <w:rPr>
          <w:position w:val="-10"/>
        </w:rPr>
        <w:object w:dxaOrig="1065" w:dyaOrig="345">
          <v:shape id="_x0000_i1095" type="#_x0000_t75" style="width:53.25pt;height:17.25pt" o:ole="">
            <v:imagedata r:id="rId129" o:title=""/>
          </v:shape>
          <o:OLEObject Type="Embed" ProgID="Equation.3" ShapeID="_x0000_i1095" DrawAspect="Content" ObjectID="_1692893834" r:id="rId130"/>
        </w:object>
      </w:r>
    </w:p>
    <w:p w:rsidR="00E10FF1" w:rsidRDefault="00E10FF1" w:rsidP="00E10FF1">
      <w:pPr>
        <w:pStyle w:val="a8"/>
        <w:jc w:val="both"/>
      </w:pPr>
    </w:p>
    <w:p w:rsidR="00E10FF1" w:rsidRDefault="00E10FF1" w:rsidP="00E10FF1">
      <w:pPr>
        <w:ind w:firstLine="708"/>
        <w:jc w:val="both"/>
      </w:pPr>
      <w:r>
        <w:t>Метод максимального правдоподобия</w:t>
      </w:r>
    </w:p>
    <w:p w:rsidR="00E10FF1" w:rsidRDefault="00E10FF1" w:rsidP="00E10FF1">
      <w:pPr>
        <w:ind w:firstLine="708"/>
        <w:jc w:val="both"/>
      </w:pPr>
      <w:r>
        <w:t>Рассмотрим также два случая:</w:t>
      </w:r>
    </w:p>
    <w:p w:rsidR="00E10FF1" w:rsidRDefault="00E10FF1" w:rsidP="00E10FF1">
      <w:pPr>
        <w:ind w:firstLine="708"/>
        <w:jc w:val="both"/>
      </w:pPr>
      <w:r>
        <w:t xml:space="preserve">а) </w:t>
      </w:r>
      <w:r>
        <w:rPr>
          <w:position w:val="-10"/>
        </w:rPr>
        <w:object w:dxaOrig="195" w:dyaOrig="345">
          <v:shape id="_x0000_i1096" type="#_x0000_t75" style="width:9.75pt;height:17.25pt" o:ole="">
            <v:imagedata r:id="rId99" o:title=""/>
          </v:shape>
          <o:OLEObject Type="Embed" ProgID="Equation.3" ShapeID="_x0000_i1096" DrawAspect="Content" ObjectID="_1692893835" r:id="rId131"/>
        </w:object>
      </w:r>
      <w:r>
        <w:t xml:space="preserve"> - дискретная случайная величина распределения</w:t>
      </w:r>
    </w:p>
    <w:p w:rsidR="00E10FF1" w:rsidRDefault="00E10FF1" w:rsidP="00E10FF1">
      <w:pPr>
        <w:jc w:val="both"/>
      </w:pPr>
      <w:r>
        <w:rPr>
          <w:position w:val="-12"/>
        </w:rPr>
        <w:object w:dxaOrig="1995" w:dyaOrig="375">
          <v:shape id="_x0000_i1097" type="#_x0000_t75" style="width:99.75pt;height:18.75pt" o:ole="">
            <v:imagedata r:id="rId132" o:title=""/>
          </v:shape>
          <o:OLEObject Type="Embed" ProgID="Equation.3" ShapeID="_x0000_i1097" DrawAspect="Content" ObjectID="_1692893836" r:id="rId133"/>
        </w:object>
      </w:r>
      <w:r>
        <w:t xml:space="preserve">, где </w:t>
      </w:r>
      <w:r>
        <w:rPr>
          <w:position w:val="-12"/>
        </w:rPr>
        <w:object w:dxaOrig="300" w:dyaOrig="375">
          <v:shape id="_x0000_i1098" type="#_x0000_t75" style="width:15pt;height:18.75pt" o:ole="">
            <v:imagedata r:id="rId134" o:title=""/>
          </v:shape>
          <o:OLEObject Type="Embed" ProgID="Equation.3" ShapeID="_x0000_i1098" DrawAspect="Content" ObjectID="_1692893837" r:id="rId135"/>
        </w:object>
      </w:r>
      <w:r>
        <w:t xml:space="preserve">- значения случайной величины, </w:t>
      </w:r>
      <w:r>
        <w:rPr>
          <w:position w:val="-12"/>
        </w:rPr>
        <w:object w:dxaOrig="705" w:dyaOrig="375">
          <v:shape id="_x0000_i1099" type="#_x0000_t75" style="width:35.25pt;height:18.75pt" o:ole="">
            <v:imagedata r:id="rId136" o:title=""/>
          </v:shape>
          <o:OLEObject Type="Embed" ProgID="Equation.3" ShapeID="_x0000_i1099" DrawAspect="Content" ObjectID="_1692893838" r:id="rId137"/>
        </w:object>
      </w:r>
      <w:r>
        <w:t xml:space="preserve">- соответствующие им вероятности, зависящие от неизвестной величины </w:t>
      </w:r>
      <w:r>
        <w:rPr>
          <w:position w:val="-6"/>
        </w:rPr>
        <w:object w:dxaOrig="255" w:dyaOrig="240">
          <v:shape id="_x0000_i1100" type="#_x0000_t75" style="width:12.75pt;height:12pt" o:ole="">
            <v:imagedata r:id="rId138" o:title=""/>
          </v:shape>
          <o:OLEObject Type="Embed" ProgID="Equation.3" ShapeID="_x0000_i1100" DrawAspect="Content" ObjectID="_1692893839" r:id="rId139"/>
        </w:object>
      </w:r>
      <w:r>
        <w:t>.</w:t>
      </w:r>
    </w:p>
    <w:p w:rsidR="00E10FF1" w:rsidRDefault="00E10FF1" w:rsidP="00E10FF1">
      <w:pPr>
        <w:ind w:firstLine="708"/>
        <w:jc w:val="both"/>
      </w:pPr>
      <w:r>
        <w:lastRenderedPageBreak/>
        <w:t xml:space="preserve">Если среди выборки </w:t>
      </w:r>
      <w:r>
        <w:rPr>
          <w:noProof/>
          <w:position w:val="-12"/>
          <w:lang w:val="en-US" w:eastAsia="en-US"/>
        </w:rPr>
        <w:drawing>
          <wp:inline distT="0" distB="0" distL="0" distR="0">
            <wp:extent cx="1095375" cy="238125"/>
            <wp:effectExtent l="0" t="0" r="9525" b="9525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7"/>
                    <pic:cNvPicPr>
                      <a:picLocks noChangeAspect="1" noChangeArrowheads="1"/>
                    </pic:cNvPicPr>
                  </pic:nvPicPr>
                  <pic:blipFill>
                    <a:blip r:embed="rId1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537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число </w:t>
      </w:r>
      <w:r>
        <w:rPr>
          <w:position w:val="-12"/>
        </w:rPr>
        <w:object w:dxaOrig="300" w:dyaOrig="375">
          <v:shape id="_x0000_i1102" type="#_x0000_t75" style="width:15pt;height:18.75pt" o:ole="">
            <v:imagedata r:id="rId134" o:title=""/>
          </v:shape>
          <o:OLEObject Type="Embed" ProgID="Equation.3" ShapeID="_x0000_i1102" DrawAspect="Content" ObjectID="_1692893840" r:id="rId141"/>
        </w:object>
      </w:r>
      <w:r>
        <w:t xml:space="preserve"> встречается </w:t>
      </w:r>
      <w:r>
        <w:rPr>
          <w:position w:val="-12"/>
        </w:rPr>
        <w:object w:dxaOrig="300" w:dyaOrig="375">
          <v:shape id="_x0000_i1103" type="#_x0000_t75" style="width:15pt;height:18.75pt" o:ole="">
            <v:imagedata r:id="rId142" o:title=""/>
          </v:shape>
          <o:OLEObject Type="Embed" ProgID="Equation.3" ShapeID="_x0000_i1103" DrawAspect="Content" ObjectID="_1692893841" r:id="rId143"/>
        </w:object>
      </w:r>
      <w:r>
        <w:t xml:space="preserve"> раз, то функция правдоподобия будет иметь вид:</w:t>
      </w:r>
    </w:p>
    <w:p w:rsidR="00E10FF1" w:rsidRDefault="00E10FF1" w:rsidP="00E10FF1">
      <w:pPr>
        <w:jc w:val="both"/>
      </w:pPr>
      <w:r>
        <w:rPr>
          <w:position w:val="-12"/>
        </w:rPr>
        <w:object w:dxaOrig="5115" w:dyaOrig="405">
          <v:shape id="_x0000_i1104" type="#_x0000_t75" style="width:255.75pt;height:20.25pt" o:ole="">
            <v:imagedata r:id="rId144" o:title=""/>
          </v:shape>
          <o:OLEObject Type="Embed" ProgID="Equation.3" ShapeID="_x0000_i1104" DrawAspect="Content" ObjectID="_1692893842" r:id="rId145"/>
        </w:object>
      </w:r>
      <w:r>
        <w:t>.</w:t>
      </w:r>
    </w:p>
    <w:p w:rsidR="00E10FF1" w:rsidRDefault="00E10FF1" w:rsidP="00E10FF1">
      <w:pPr>
        <w:ind w:firstLine="708"/>
        <w:jc w:val="both"/>
      </w:pPr>
      <w:r>
        <w:t xml:space="preserve">Значение </w:t>
      </w:r>
      <w:r>
        <w:rPr>
          <w:position w:val="-6"/>
        </w:rPr>
        <w:object w:dxaOrig="255" w:dyaOrig="240">
          <v:shape id="_x0000_i1105" type="#_x0000_t75" style="width:12.75pt;height:12pt" o:ole="">
            <v:imagedata r:id="rId146" o:title=""/>
          </v:shape>
          <o:OLEObject Type="Embed" ProgID="Equation.3" ShapeID="_x0000_i1105" DrawAspect="Content" ObjectID="_1692893843" r:id="rId147"/>
        </w:object>
      </w:r>
      <w:r>
        <w:t xml:space="preserve">, при котором эта функция достигает максимума, называется оценкой максимального правдоподобия неизвестной величины </w:t>
      </w:r>
      <w:r>
        <w:rPr>
          <w:position w:val="-6"/>
        </w:rPr>
        <w:object w:dxaOrig="255" w:dyaOrig="240">
          <v:shape id="_x0000_i1106" type="#_x0000_t75" style="width:12.75pt;height:12pt" o:ole="">
            <v:imagedata r:id="rId138" o:title=""/>
          </v:shape>
          <o:OLEObject Type="Embed" ProgID="Equation.3" ShapeID="_x0000_i1106" DrawAspect="Content" ObjectID="_1692893844" r:id="rId148"/>
        </w:object>
      </w:r>
      <w:r>
        <w:t>.</w:t>
      </w:r>
    </w:p>
    <w:p w:rsidR="00E10FF1" w:rsidRDefault="00E10FF1" w:rsidP="00E10FF1">
      <w:pPr>
        <w:ind w:firstLine="708"/>
        <w:jc w:val="both"/>
      </w:pPr>
      <w:r>
        <w:t xml:space="preserve">б) </w:t>
      </w:r>
      <w:r>
        <w:rPr>
          <w:position w:val="-10"/>
        </w:rPr>
        <w:object w:dxaOrig="195" w:dyaOrig="345">
          <v:shape id="_x0000_i1107" type="#_x0000_t75" style="width:9.75pt;height:17.25pt" o:ole="">
            <v:imagedata r:id="rId99" o:title=""/>
          </v:shape>
          <o:OLEObject Type="Embed" ProgID="Equation.3" ShapeID="_x0000_i1107" DrawAspect="Content" ObjectID="_1692893845" r:id="rId149"/>
        </w:object>
      </w:r>
      <w:r>
        <w:t xml:space="preserve"> - непрерывная случайная величина, то функция правдоподобия имеет вид:</w:t>
      </w:r>
    </w:p>
    <w:p w:rsidR="00E10FF1" w:rsidRDefault="00E10FF1" w:rsidP="00E10FF1">
      <w:pPr>
        <w:jc w:val="both"/>
      </w:pPr>
      <w:r>
        <w:rPr>
          <w:position w:val="-12"/>
        </w:rPr>
        <w:object w:dxaOrig="5925" w:dyaOrig="375">
          <v:shape id="_x0000_i1108" type="#_x0000_t75" style="width:296.25pt;height:18.75pt" o:ole="">
            <v:imagedata r:id="rId150" o:title=""/>
          </v:shape>
          <o:OLEObject Type="Embed" ProgID="Equation.3" ShapeID="_x0000_i1108" DrawAspect="Content" ObjectID="_1692893846" r:id="rId151"/>
        </w:object>
      </w:r>
      <w:r>
        <w:t>,</w:t>
      </w:r>
    </w:p>
    <w:p w:rsidR="00E10FF1" w:rsidRDefault="00E10FF1" w:rsidP="00E10FF1">
      <w:pPr>
        <w:jc w:val="both"/>
      </w:pPr>
      <w:r>
        <w:t xml:space="preserve">где </w:t>
      </w:r>
      <w:r>
        <w:rPr>
          <w:position w:val="-12"/>
        </w:rPr>
        <w:object w:dxaOrig="840" w:dyaOrig="375">
          <v:shape id="_x0000_i1109" type="#_x0000_t75" style="width:42pt;height:18.75pt" o:ole="">
            <v:imagedata r:id="rId152" o:title=""/>
          </v:shape>
          <o:OLEObject Type="Embed" ProgID="Equation.3" ShapeID="_x0000_i1109" DrawAspect="Content" ObjectID="_1692893847" r:id="rId153"/>
        </w:object>
      </w:r>
      <w:r>
        <w:t xml:space="preserve"> - функция плотности случайной величины </w:t>
      </w:r>
      <w:r>
        <w:rPr>
          <w:position w:val="-10"/>
        </w:rPr>
        <w:object w:dxaOrig="195" w:dyaOrig="345">
          <v:shape id="_x0000_i1110" type="#_x0000_t75" style="width:9.75pt;height:17.25pt" o:ole="">
            <v:imagedata r:id="rId99" o:title=""/>
          </v:shape>
          <o:OLEObject Type="Embed" ProgID="Equation.3" ShapeID="_x0000_i1110" DrawAspect="Content" ObjectID="_1692893848" r:id="rId154"/>
        </w:object>
      </w:r>
      <w:r>
        <w:t>.</w:t>
      </w:r>
    </w:p>
    <w:p w:rsidR="00E10FF1" w:rsidRDefault="00E10FF1" w:rsidP="00E10FF1">
      <w:pPr>
        <w:ind w:firstLine="708"/>
        <w:jc w:val="both"/>
        <w:rPr>
          <w:i/>
        </w:rPr>
      </w:pPr>
      <w:r>
        <w:rPr>
          <w:i/>
        </w:rPr>
        <w:t>Пример2.</w:t>
      </w:r>
    </w:p>
    <w:p w:rsidR="00E10FF1" w:rsidRDefault="00E10FF1" w:rsidP="00E10FF1">
      <w:pPr>
        <w:ind w:firstLine="708"/>
        <w:jc w:val="both"/>
      </w:pPr>
      <w:r>
        <w:t xml:space="preserve">Известно, что случайная величина </w:t>
      </w:r>
      <w:r>
        <w:rPr>
          <w:position w:val="-10"/>
        </w:rPr>
        <w:object w:dxaOrig="195" w:dyaOrig="345">
          <v:shape id="_x0000_i1111" type="#_x0000_t75" style="width:9.75pt;height:17.25pt" o:ole="">
            <v:imagedata r:id="rId99" o:title=""/>
          </v:shape>
          <o:OLEObject Type="Embed" ProgID="Equation.3" ShapeID="_x0000_i1111" DrawAspect="Content" ObjectID="_1692893849" r:id="rId155"/>
        </w:object>
      </w:r>
      <w:r>
        <w:t xml:space="preserve"> имеет распределение Пуассона</w:t>
      </w:r>
    </w:p>
    <w:p w:rsidR="00E10FF1" w:rsidRDefault="00E10FF1" w:rsidP="00E10FF1">
      <w:pPr>
        <w:jc w:val="both"/>
      </w:pPr>
      <w:r>
        <w:rPr>
          <w:position w:val="-28"/>
        </w:rPr>
        <w:object w:dxaOrig="2175" w:dyaOrig="735">
          <v:shape id="_x0000_i1112" type="#_x0000_t75" style="width:108.75pt;height:36.75pt" o:ole="">
            <v:imagedata r:id="rId156" o:title=""/>
          </v:shape>
          <o:OLEObject Type="Embed" ProgID="Equation.3" ShapeID="_x0000_i1112" DrawAspect="Content" ObjectID="_1692893850" r:id="rId157"/>
        </w:object>
      </w:r>
      <w:r>
        <w:t>,</w:t>
      </w:r>
    </w:p>
    <w:p w:rsidR="00E10FF1" w:rsidRDefault="00E10FF1" w:rsidP="00E10FF1">
      <w:pPr>
        <w:jc w:val="both"/>
      </w:pPr>
      <w:r>
        <w:t xml:space="preserve">неизвестным является параметр </w:t>
      </w:r>
      <w:r>
        <w:rPr>
          <w:position w:val="-6"/>
        </w:rPr>
        <w:object w:dxaOrig="195" w:dyaOrig="240">
          <v:shape id="_x0000_i1113" type="#_x0000_t75" style="width:9.75pt;height:12pt" o:ole="">
            <v:imagedata r:id="rId158" o:title=""/>
          </v:shape>
          <o:OLEObject Type="Embed" ProgID="Equation.3" ShapeID="_x0000_i1113" DrawAspect="Content" ObjectID="_1692893851" r:id="rId159"/>
        </w:object>
      </w:r>
      <w:r>
        <w:t xml:space="preserve">. Используя указанные выше методы получения точечных оценок, найти по выборке </w:t>
      </w:r>
      <w:r>
        <w:rPr>
          <w:noProof/>
          <w:position w:val="-12"/>
          <w:lang w:val="en-US" w:eastAsia="en-US"/>
        </w:rPr>
        <w:drawing>
          <wp:inline distT="0" distB="0" distL="0" distR="0">
            <wp:extent cx="1095375" cy="238125"/>
            <wp:effectExtent l="0" t="0" r="9525" b="9525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0"/>
                    <pic:cNvPicPr>
                      <a:picLocks noChangeAspect="1" noChangeArrowheads="1"/>
                    </pic:cNvPicPr>
                  </pic:nvPicPr>
                  <pic:blipFill>
                    <a:blip r:embed="rId1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537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значение </w:t>
      </w:r>
      <w:r>
        <w:rPr>
          <w:position w:val="-6"/>
        </w:rPr>
        <w:object w:dxaOrig="300" w:dyaOrig="345">
          <v:shape id="_x0000_i1115" type="#_x0000_t75" style="width:15pt;height:17.25pt" o:ole="">
            <v:imagedata r:id="rId160" o:title=""/>
          </v:shape>
          <o:OLEObject Type="Embed" ProgID="Equation.3" ShapeID="_x0000_i1115" DrawAspect="Content" ObjectID="_1692893852" r:id="rId161"/>
        </w:object>
      </w:r>
      <w:r>
        <w:t xml:space="preserve"> неизвестного параметра </w:t>
      </w:r>
      <w:r>
        <w:rPr>
          <w:position w:val="-6"/>
        </w:rPr>
        <w:object w:dxaOrig="195" w:dyaOrig="240">
          <v:shape id="_x0000_i1116" type="#_x0000_t75" style="width:9.75pt;height:12pt" o:ole="">
            <v:imagedata r:id="rId158" o:title=""/>
          </v:shape>
          <o:OLEObject Type="Embed" ProgID="Equation.3" ShapeID="_x0000_i1116" DrawAspect="Content" ObjectID="_1692893853" r:id="rId162"/>
        </w:object>
      </w:r>
      <w:r>
        <w:t>.</w:t>
      </w:r>
    </w:p>
    <w:p w:rsidR="00E10FF1" w:rsidRDefault="00E10FF1" w:rsidP="00E10FF1">
      <w:pPr>
        <w:ind w:firstLine="708"/>
        <w:jc w:val="both"/>
        <w:rPr>
          <w:i/>
        </w:rPr>
      </w:pPr>
      <w:r>
        <w:rPr>
          <w:i/>
        </w:rPr>
        <w:t>Решение.</w:t>
      </w:r>
    </w:p>
    <w:p w:rsidR="00E10FF1" w:rsidRDefault="00E10FF1" w:rsidP="00E10FF1">
      <w:pPr>
        <w:ind w:firstLine="708"/>
        <w:jc w:val="both"/>
      </w:pPr>
      <w:r>
        <w:t>Решим задачу двумя методами.</w:t>
      </w:r>
    </w:p>
    <w:p w:rsidR="00E10FF1" w:rsidRDefault="00E10FF1" w:rsidP="00E10FF1">
      <w:pPr>
        <w:jc w:val="both"/>
      </w:pPr>
    </w:p>
    <w:p w:rsidR="00E10FF1" w:rsidRDefault="00E10FF1" w:rsidP="00E10FF1">
      <w:pPr>
        <w:ind w:firstLine="540"/>
        <w:jc w:val="both"/>
      </w:pPr>
      <w:r>
        <w:t>1 Метод моментов</w:t>
      </w:r>
    </w:p>
    <w:p w:rsidR="00E10FF1" w:rsidRDefault="00E10FF1" w:rsidP="00E10FF1">
      <w:pPr>
        <w:ind w:firstLine="540"/>
        <w:jc w:val="both"/>
      </w:pPr>
      <w:r>
        <w:t xml:space="preserve">В формуле </w:t>
      </w:r>
      <w:r>
        <w:rPr>
          <w:position w:val="-10"/>
        </w:rPr>
        <w:object w:dxaOrig="900" w:dyaOrig="420">
          <v:shape id="_x0000_i1117" type="#_x0000_t75" style="width:45pt;height:21pt" o:ole="">
            <v:imagedata r:id="rId163" o:title=""/>
          </v:shape>
          <o:OLEObject Type="Embed" ProgID="Equation.3" ShapeID="_x0000_i1117" DrawAspect="Content" ObjectID="_1692893854" r:id="rId164"/>
        </w:object>
      </w:r>
      <w:r>
        <w:t xml:space="preserve"> подсчитаем </w:t>
      </w:r>
      <w:r>
        <w:rPr>
          <w:position w:val="-10"/>
        </w:rPr>
        <w:object w:dxaOrig="465" w:dyaOrig="345">
          <v:shape id="_x0000_i1118" type="#_x0000_t75" style="width:23.25pt;height:17.25pt" o:ole="">
            <v:imagedata r:id="rId165" o:title=""/>
          </v:shape>
          <o:OLEObject Type="Embed" ProgID="Equation.3" ShapeID="_x0000_i1118" DrawAspect="Content" ObjectID="_1692893855" r:id="rId166"/>
        </w:object>
      </w:r>
      <w:r>
        <w:t xml:space="preserve"> и </w:t>
      </w:r>
      <w:r>
        <w:rPr>
          <w:position w:val="-4"/>
        </w:rPr>
        <w:object w:dxaOrig="225" w:dyaOrig="360">
          <v:shape id="_x0000_i1119" type="#_x0000_t75" style="width:11.25pt;height:18pt" o:ole="">
            <v:imagedata r:id="rId167" o:title=""/>
          </v:shape>
          <o:OLEObject Type="Embed" ProgID="Equation.3" ShapeID="_x0000_i1119" DrawAspect="Content" ObjectID="_1692893856" r:id="rId168"/>
        </w:object>
      </w:r>
      <w:r>
        <w:t>, используя заданную выборку:</w:t>
      </w:r>
    </w:p>
    <w:p w:rsidR="00E10FF1" w:rsidRDefault="00E10FF1" w:rsidP="00E10FF1">
      <w:pPr>
        <w:jc w:val="both"/>
      </w:pPr>
      <w:r>
        <w:rPr>
          <w:position w:val="-12"/>
        </w:rPr>
        <w:object w:dxaOrig="3360" w:dyaOrig="375">
          <v:shape id="_x0000_i1120" type="#_x0000_t75" style="width:168pt;height:18.75pt" o:ole="">
            <v:imagedata r:id="rId169" o:title=""/>
          </v:shape>
          <o:OLEObject Type="Embed" ProgID="Equation.3" ShapeID="_x0000_i1120" DrawAspect="Content" ObjectID="_1692893857" r:id="rId170"/>
        </w:object>
      </w:r>
      <w:r>
        <w:t>.</w:t>
      </w:r>
    </w:p>
    <w:p w:rsidR="00E10FF1" w:rsidRDefault="00E10FF1" w:rsidP="00E10FF1">
      <w:pPr>
        <w:jc w:val="both"/>
      </w:pPr>
      <w:r>
        <w:rPr>
          <w:position w:val="-28"/>
        </w:rPr>
        <w:object w:dxaOrig="7815" w:dyaOrig="735">
          <v:shape id="_x0000_i1121" type="#_x0000_t75" style="width:390.75pt;height:36.75pt" o:ole="">
            <v:imagedata r:id="rId171" o:title=""/>
          </v:shape>
          <o:OLEObject Type="Embed" ProgID="Equation.3" ShapeID="_x0000_i1121" DrawAspect="Content" ObjectID="_1692893858" r:id="rId172"/>
        </w:object>
      </w:r>
    </w:p>
    <w:p w:rsidR="00E10FF1" w:rsidRDefault="00E10FF1" w:rsidP="00E10FF1">
      <w:pPr>
        <w:jc w:val="both"/>
      </w:pPr>
      <w:r>
        <w:rPr>
          <w:noProof/>
          <w:position w:val="-72"/>
          <w:lang w:val="en-US" w:eastAsia="en-US"/>
        </w:rPr>
        <w:drawing>
          <wp:inline distT="0" distB="0" distL="0" distR="0">
            <wp:extent cx="3943350" cy="1000125"/>
            <wp:effectExtent l="0" t="0" r="0" b="9525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8"/>
                    <pic:cNvPicPr>
                      <a:picLocks noChangeAspect="1" noChangeArrowheads="1"/>
                    </pic:cNvPicPr>
                  </pic:nvPicPr>
                  <pic:blipFill>
                    <a:blip r:embed="rId17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43350" cy="1000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10FF1" w:rsidRDefault="00E10FF1" w:rsidP="00E10FF1">
      <w:pPr>
        <w:jc w:val="both"/>
      </w:pPr>
      <w:r>
        <w:rPr>
          <w:position w:val="-34"/>
        </w:rPr>
        <w:object w:dxaOrig="6195" w:dyaOrig="825">
          <v:shape id="_x0000_i1123" type="#_x0000_t75" style="width:309.75pt;height:41.25pt" o:ole="">
            <v:imagedata r:id="rId174" o:title=""/>
          </v:shape>
          <o:OLEObject Type="Embed" ProgID="Equation.3" ShapeID="_x0000_i1123" DrawAspect="Content" ObjectID="_1692893859" r:id="rId175"/>
        </w:object>
      </w:r>
    </w:p>
    <w:p w:rsidR="00E10FF1" w:rsidRDefault="00E10FF1" w:rsidP="00E10FF1">
      <w:pPr>
        <w:jc w:val="both"/>
      </w:pPr>
      <w:r>
        <w:rPr>
          <w:position w:val="-28"/>
        </w:rPr>
        <w:object w:dxaOrig="6840" w:dyaOrig="720">
          <v:shape id="_x0000_i1124" type="#_x0000_t75" style="width:342pt;height:36pt" o:ole="">
            <v:imagedata r:id="rId176" o:title=""/>
          </v:shape>
          <o:OLEObject Type="Embed" ProgID="Equation.3" ShapeID="_x0000_i1124" DrawAspect="Content" ObjectID="_1692893860" r:id="rId177"/>
        </w:object>
      </w:r>
      <w:r>
        <w:t>.</w:t>
      </w:r>
    </w:p>
    <w:p w:rsidR="00E10FF1" w:rsidRDefault="00E10FF1" w:rsidP="00E10FF1">
      <w:pPr>
        <w:ind w:firstLine="540"/>
        <w:jc w:val="both"/>
      </w:pPr>
      <w:r>
        <w:t xml:space="preserve">Из равенства </w:t>
      </w:r>
      <w:r>
        <w:rPr>
          <w:position w:val="-10"/>
        </w:rPr>
        <w:object w:dxaOrig="885" w:dyaOrig="345">
          <v:shape id="_x0000_i1125" type="#_x0000_t75" style="width:44.25pt;height:17.25pt" o:ole="">
            <v:imagedata r:id="rId178" o:title=""/>
          </v:shape>
          <o:OLEObject Type="Embed" ProgID="Equation.3" ShapeID="_x0000_i1125" DrawAspect="Content" ObjectID="_1692893861" r:id="rId179"/>
        </w:object>
      </w:r>
      <w:r>
        <w:t xml:space="preserve"> получаем </w:t>
      </w:r>
      <w:r>
        <w:rPr>
          <w:position w:val="-10"/>
        </w:rPr>
        <w:object w:dxaOrig="945" w:dyaOrig="345">
          <v:shape id="_x0000_i1126" type="#_x0000_t75" style="width:47.25pt;height:17.25pt" o:ole="">
            <v:imagedata r:id="rId180" o:title=""/>
          </v:shape>
          <o:OLEObject Type="Embed" ProgID="Equation.3" ShapeID="_x0000_i1126" DrawAspect="Content" ObjectID="_1692893862" r:id="rId181"/>
        </w:object>
      </w:r>
      <w:r>
        <w:t xml:space="preserve">, т.е. </w:t>
      </w:r>
      <w:r>
        <w:rPr>
          <w:position w:val="-10"/>
        </w:rPr>
        <w:object w:dxaOrig="1065" w:dyaOrig="375">
          <v:shape id="_x0000_i1127" type="#_x0000_t75" style="width:53.25pt;height:18.75pt" o:ole="">
            <v:imagedata r:id="rId182" o:title=""/>
          </v:shape>
          <o:OLEObject Type="Embed" ProgID="Equation.3" ShapeID="_x0000_i1127" DrawAspect="Content" ObjectID="_1692893863" r:id="rId183"/>
        </w:object>
      </w:r>
      <w:r>
        <w:t>.</w:t>
      </w:r>
    </w:p>
    <w:p w:rsidR="00E10FF1" w:rsidRDefault="00E10FF1" w:rsidP="00E10FF1">
      <w:pPr>
        <w:ind w:firstLine="540"/>
        <w:jc w:val="both"/>
      </w:pPr>
      <w:r>
        <w:t>2 Метод максимального подобия</w:t>
      </w:r>
    </w:p>
    <w:p w:rsidR="00E10FF1" w:rsidRDefault="00E10FF1" w:rsidP="00E10FF1">
      <w:pPr>
        <w:ind w:firstLine="540"/>
        <w:jc w:val="both"/>
      </w:pPr>
      <w:r>
        <w:t>Составим функцию правдоподобия:</w:t>
      </w:r>
    </w:p>
    <w:p w:rsidR="00E10FF1" w:rsidRDefault="00E10FF1" w:rsidP="00E10FF1">
      <w:pPr>
        <w:jc w:val="both"/>
      </w:pPr>
      <w:r>
        <w:rPr>
          <w:position w:val="-70"/>
        </w:rPr>
        <w:object w:dxaOrig="7980" w:dyaOrig="1515">
          <v:shape id="_x0000_i1128" type="#_x0000_t75" style="width:399pt;height:75.75pt" o:ole="">
            <v:imagedata r:id="rId184" o:title=""/>
          </v:shape>
          <o:OLEObject Type="Embed" ProgID="Equation.3" ShapeID="_x0000_i1128" DrawAspect="Content" ObjectID="_1692893864" r:id="rId185"/>
        </w:object>
      </w:r>
    </w:p>
    <w:p w:rsidR="00E10FF1" w:rsidRDefault="00E10FF1" w:rsidP="00E10FF1">
      <w:pPr>
        <w:ind w:firstLine="540"/>
        <w:jc w:val="both"/>
      </w:pPr>
      <w:r>
        <w:t xml:space="preserve">Исследуем функцию одной переменой </w:t>
      </w:r>
      <w:r>
        <w:rPr>
          <w:position w:val="-12"/>
        </w:rPr>
        <w:object w:dxaOrig="585" w:dyaOrig="360">
          <v:shape id="_x0000_i1129" type="#_x0000_t75" style="width:29.25pt;height:18pt" o:ole="">
            <v:imagedata r:id="rId186" o:title=""/>
          </v:shape>
          <o:OLEObject Type="Embed" ProgID="Equation.3" ShapeID="_x0000_i1129" DrawAspect="Content" ObjectID="_1692893865" r:id="rId187"/>
        </w:object>
      </w:r>
      <w:r>
        <w:t xml:space="preserve"> на экстремум.</w:t>
      </w:r>
    </w:p>
    <w:p w:rsidR="00E10FF1" w:rsidRDefault="00E10FF1" w:rsidP="00E10FF1">
      <w:pPr>
        <w:ind w:firstLine="540"/>
        <w:jc w:val="both"/>
      </w:pPr>
      <w:r>
        <w:lastRenderedPageBreak/>
        <w:t xml:space="preserve">Необходимым условием экстремума является </w:t>
      </w:r>
      <w:r>
        <w:rPr>
          <w:position w:val="-10"/>
        </w:rPr>
        <w:object w:dxaOrig="585" w:dyaOrig="315">
          <v:shape id="_x0000_i1130" type="#_x0000_t75" style="width:29.25pt;height:15.75pt" o:ole="">
            <v:imagedata r:id="rId188" o:title=""/>
          </v:shape>
          <o:OLEObject Type="Embed" ProgID="Equation.3" ShapeID="_x0000_i1130" DrawAspect="Content" ObjectID="_1692893866" r:id="rId189"/>
        </w:object>
      </w:r>
      <w:r>
        <w:t>=0 или</w:t>
      </w:r>
    </w:p>
    <w:p w:rsidR="00E10FF1" w:rsidRDefault="00E10FF1" w:rsidP="00E10FF1">
      <w:pPr>
        <w:jc w:val="both"/>
      </w:pPr>
      <w:r>
        <w:rPr>
          <w:position w:val="-10"/>
        </w:rPr>
        <w:object w:dxaOrig="6225" w:dyaOrig="375">
          <v:shape id="_x0000_i1131" type="#_x0000_t75" style="width:311.25pt;height:18.75pt" o:ole="">
            <v:imagedata r:id="rId190" o:title=""/>
          </v:shape>
          <o:OLEObject Type="Embed" ProgID="Equation.3" ShapeID="_x0000_i1131" DrawAspect="Content" ObjectID="_1692893867" r:id="rId191"/>
        </w:object>
      </w:r>
      <w:r>
        <w:t>.</w:t>
      </w:r>
    </w:p>
    <w:p w:rsidR="00E10FF1" w:rsidRDefault="00E10FF1" w:rsidP="00E10FF1">
      <w:pPr>
        <w:jc w:val="both"/>
      </w:pPr>
      <w:r>
        <w:rPr>
          <w:position w:val="-6"/>
        </w:rPr>
        <w:object w:dxaOrig="1515" w:dyaOrig="300">
          <v:shape id="_x0000_i1132" type="#_x0000_t75" style="width:75.75pt;height:15pt" o:ole="">
            <v:imagedata r:id="rId192" o:title=""/>
          </v:shape>
          <o:OLEObject Type="Embed" ProgID="Equation.3" ShapeID="_x0000_i1132" DrawAspect="Content" ObjectID="_1692893868" r:id="rId193"/>
        </w:object>
      </w:r>
      <w:r>
        <w:t xml:space="preserve">, </w:t>
      </w:r>
      <w:r>
        <w:rPr>
          <w:position w:val="-10"/>
        </w:rPr>
        <w:object w:dxaOrig="1800" w:dyaOrig="345">
          <v:shape id="_x0000_i1133" type="#_x0000_t75" style="width:90pt;height:17.25pt" o:ole="">
            <v:imagedata r:id="rId194" o:title=""/>
          </v:shape>
          <o:OLEObject Type="Embed" ProgID="Equation.3" ShapeID="_x0000_i1133" DrawAspect="Content" ObjectID="_1692893869" r:id="rId195"/>
        </w:object>
      </w:r>
      <w:r>
        <w:t xml:space="preserve">. Следовательно, </w:t>
      </w:r>
      <w:r>
        <w:rPr>
          <w:position w:val="-10"/>
        </w:rPr>
        <w:object w:dxaOrig="945" w:dyaOrig="345">
          <v:shape id="_x0000_i1134" type="#_x0000_t75" style="width:47.25pt;height:17.25pt" o:ole="">
            <v:imagedata r:id="rId196" o:title=""/>
          </v:shape>
          <o:OLEObject Type="Embed" ProgID="Equation.3" ShapeID="_x0000_i1134" DrawAspect="Content" ObjectID="_1692893870" r:id="rId197"/>
        </w:object>
      </w:r>
      <w:r>
        <w:t xml:space="preserve"> - критическая точка.</w:t>
      </w:r>
    </w:p>
    <w:p w:rsidR="00E10FF1" w:rsidRDefault="00E10FF1" w:rsidP="00E10FF1">
      <w:pPr>
        <w:ind w:firstLine="540"/>
        <w:jc w:val="both"/>
      </w:pPr>
      <w:r>
        <w:t>Достаточным условием экстремума является знак второй производной в критической точке:</w:t>
      </w:r>
    </w:p>
    <w:p w:rsidR="00E10FF1" w:rsidRDefault="00E10FF1" w:rsidP="00E10FF1">
      <w:pPr>
        <w:jc w:val="both"/>
      </w:pPr>
      <w:r>
        <w:rPr>
          <w:position w:val="-12"/>
        </w:rPr>
        <w:object w:dxaOrig="8595" w:dyaOrig="405">
          <v:shape id="_x0000_i1135" type="#_x0000_t75" style="width:429.75pt;height:20.25pt" o:ole="">
            <v:imagedata r:id="rId198" o:title=""/>
          </v:shape>
          <o:OLEObject Type="Embed" ProgID="Equation.3" ShapeID="_x0000_i1135" DrawAspect="Content" ObjectID="_1692893871" r:id="rId199"/>
        </w:object>
      </w:r>
    </w:p>
    <w:p w:rsidR="00E10FF1" w:rsidRDefault="00E10FF1" w:rsidP="00E10FF1">
      <w:pPr>
        <w:jc w:val="both"/>
      </w:pPr>
      <w:r>
        <w:rPr>
          <w:position w:val="-10"/>
        </w:rPr>
        <w:object w:dxaOrig="5145" w:dyaOrig="375">
          <v:shape id="_x0000_i1136" type="#_x0000_t75" style="width:257.25pt;height:18.75pt" o:ole="">
            <v:imagedata r:id="rId200" o:title=""/>
          </v:shape>
          <o:OLEObject Type="Embed" ProgID="Equation.3" ShapeID="_x0000_i1136" DrawAspect="Content" ObjectID="_1692893872" r:id="rId201"/>
        </w:object>
      </w:r>
    </w:p>
    <w:p w:rsidR="00E10FF1" w:rsidRDefault="00E10FF1" w:rsidP="00E10FF1">
      <w:pPr>
        <w:jc w:val="both"/>
      </w:pPr>
      <w:r>
        <w:rPr>
          <w:position w:val="-10"/>
        </w:rPr>
        <w:object w:dxaOrig="5100" w:dyaOrig="375">
          <v:shape id="_x0000_i1137" type="#_x0000_t75" style="width:255pt;height:18.75pt" o:ole="">
            <v:imagedata r:id="rId202" o:title=""/>
          </v:shape>
          <o:OLEObject Type="Embed" ProgID="Equation.3" ShapeID="_x0000_i1137" DrawAspect="Content" ObjectID="_1692893873" r:id="rId203"/>
        </w:object>
      </w:r>
      <w:r>
        <w:rPr>
          <w:position w:val="-10"/>
        </w:rPr>
        <w:object w:dxaOrig="3240" w:dyaOrig="375">
          <v:shape id="_x0000_i1138" type="#_x0000_t75" style="width:162pt;height:18.75pt" o:ole="">
            <v:imagedata r:id="rId204" o:title=""/>
          </v:shape>
          <o:OLEObject Type="Embed" ProgID="Equation.3" ShapeID="_x0000_i1138" DrawAspect="Content" ObjectID="_1692893874" r:id="rId205"/>
        </w:object>
      </w:r>
      <w:r>
        <w:t>.</w:t>
      </w:r>
    </w:p>
    <w:p w:rsidR="00E10FF1" w:rsidRDefault="00E10FF1" w:rsidP="00E10FF1">
      <w:pPr>
        <w:jc w:val="both"/>
      </w:pPr>
      <w:r>
        <w:rPr>
          <w:position w:val="-10"/>
        </w:rPr>
        <w:object w:dxaOrig="5595" w:dyaOrig="375">
          <v:shape id="_x0000_i1139" type="#_x0000_t75" style="width:279.75pt;height:18.75pt" o:ole="">
            <v:imagedata r:id="rId206" o:title=""/>
          </v:shape>
          <o:OLEObject Type="Embed" ProgID="Equation.3" ShapeID="_x0000_i1139" DrawAspect="Content" ObjectID="_1692893875" r:id="rId207"/>
        </w:object>
      </w:r>
      <w:r>
        <w:rPr>
          <w:position w:val="-10"/>
        </w:rPr>
        <w:object w:dxaOrig="3615" w:dyaOrig="375">
          <v:shape id="_x0000_i1140" type="#_x0000_t75" style="width:180.75pt;height:18.75pt" o:ole="">
            <v:imagedata r:id="rId208" o:title=""/>
          </v:shape>
          <o:OLEObject Type="Embed" ProgID="Equation.3" ShapeID="_x0000_i1140" DrawAspect="Content" ObjectID="_1692893876" r:id="rId209"/>
        </w:object>
      </w:r>
    </w:p>
    <w:p w:rsidR="00E10FF1" w:rsidRDefault="00E10FF1" w:rsidP="00E10FF1">
      <w:pPr>
        <w:jc w:val="both"/>
      </w:pPr>
      <w:r>
        <w:rPr>
          <w:position w:val="-10"/>
        </w:rPr>
        <w:object w:dxaOrig="2745" w:dyaOrig="405">
          <v:shape id="_x0000_i1141" type="#_x0000_t75" style="width:137.25pt;height:20.25pt" o:ole="">
            <v:imagedata r:id="rId210" o:title=""/>
          </v:shape>
          <o:OLEObject Type="Embed" ProgID="Equation.3" ShapeID="_x0000_i1141" DrawAspect="Content" ObjectID="_1692893877" r:id="rId211"/>
        </w:object>
      </w:r>
      <w:r>
        <w:t>.</w:t>
      </w:r>
    </w:p>
    <w:p w:rsidR="00E10FF1" w:rsidRDefault="00E10FF1" w:rsidP="00E10FF1">
      <w:pPr>
        <w:ind w:firstLine="708"/>
        <w:jc w:val="both"/>
      </w:pPr>
      <w:r>
        <w:t xml:space="preserve">Следовательно, значение </w:t>
      </w:r>
      <w:r>
        <w:rPr>
          <w:position w:val="-10"/>
        </w:rPr>
        <w:object w:dxaOrig="945" w:dyaOrig="345">
          <v:shape id="_x0000_i1142" type="#_x0000_t75" style="width:47.25pt;height:17.25pt" o:ole="">
            <v:imagedata r:id="rId212" o:title=""/>
          </v:shape>
          <o:OLEObject Type="Embed" ProgID="Equation.3" ShapeID="_x0000_i1142" DrawAspect="Content" ObjectID="_1692893878" r:id="rId213"/>
        </w:object>
      </w:r>
      <w:r>
        <w:t xml:space="preserve"> является максимальным значением функции </w:t>
      </w:r>
      <w:r>
        <w:rPr>
          <w:position w:val="-12"/>
        </w:rPr>
        <w:object w:dxaOrig="585" w:dyaOrig="360">
          <v:shape id="_x0000_i1143" type="#_x0000_t75" style="width:29.25pt;height:18pt" o:ole="">
            <v:imagedata r:id="rId186" o:title=""/>
          </v:shape>
          <o:OLEObject Type="Embed" ProgID="Equation.3" ShapeID="_x0000_i1143" DrawAspect="Content" ObjectID="_1692893879" r:id="rId214"/>
        </w:object>
      </w:r>
      <w:r>
        <w:t>, отсюда понятно название метода максимального правдоподобия.</w:t>
      </w:r>
    </w:p>
    <w:p w:rsidR="00E10FF1" w:rsidRDefault="00E10FF1" w:rsidP="00E10FF1">
      <w:pPr>
        <w:ind w:firstLine="708"/>
        <w:jc w:val="both"/>
      </w:pPr>
      <w:r>
        <w:t xml:space="preserve">Ответ: </w:t>
      </w:r>
      <w:r>
        <w:rPr>
          <w:position w:val="-10"/>
        </w:rPr>
        <w:object w:dxaOrig="1065" w:dyaOrig="375">
          <v:shape id="_x0000_i1144" type="#_x0000_t75" style="width:53.25pt;height:18.75pt" o:ole="">
            <v:imagedata r:id="rId182" o:title=""/>
          </v:shape>
          <o:OLEObject Type="Embed" ProgID="Equation.3" ShapeID="_x0000_i1144" DrawAspect="Content" ObjectID="_1692893880" r:id="rId215"/>
        </w:object>
      </w:r>
      <w:r>
        <w:t>.</w:t>
      </w:r>
    </w:p>
    <w:p w:rsidR="00E10FF1" w:rsidRDefault="00E10FF1" w:rsidP="00E10FF1">
      <w:pPr>
        <w:ind w:firstLine="708"/>
        <w:jc w:val="both"/>
        <w:rPr>
          <w:i/>
        </w:rPr>
      </w:pPr>
      <w:r>
        <w:rPr>
          <w:i/>
        </w:rPr>
        <w:t>Пример 3.</w:t>
      </w:r>
    </w:p>
    <w:p w:rsidR="00E10FF1" w:rsidRDefault="00E10FF1" w:rsidP="00E10FF1">
      <w:pPr>
        <w:ind w:firstLine="708"/>
        <w:jc w:val="both"/>
      </w:pPr>
      <w:r>
        <w:t xml:space="preserve">Известно, что случайная величина </w:t>
      </w:r>
      <w:r>
        <w:rPr>
          <w:position w:val="-10"/>
        </w:rPr>
        <w:object w:dxaOrig="195" w:dyaOrig="345">
          <v:shape id="_x0000_i1145" type="#_x0000_t75" style="width:9.75pt;height:17.25pt" o:ole="">
            <v:imagedata r:id="rId99" o:title=""/>
          </v:shape>
          <o:OLEObject Type="Embed" ProgID="Equation.3" ShapeID="_x0000_i1145" DrawAspect="Content" ObjectID="_1692893881" r:id="rId216"/>
        </w:object>
      </w:r>
      <w:r>
        <w:t xml:space="preserve"> имеет биноминальное распределение</w:t>
      </w:r>
    </w:p>
    <w:p w:rsidR="00E10FF1" w:rsidRDefault="00E10FF1" w:rsidP="00E10FF1">
      <w:pPr>
        <w:jc w:val="both"/>
      </w:pPr>
      <w:r>
        <w:rPr>
          <w:position w:val="-12"/>
        </w:rPr>
        <w:object w:dxaOrig="3045" w:dyaOrig="405">
          <v:shape id="_x0000_i1146" type="#_x0000_t75" style="width:152.25pt;height:20.25pt" o:ole="">
            <v:imagedata r:id="rId217" o:title=""/>
          </v:shape>
          <o:OLEObject Type="Embed" ProgID="Equation.3" ShapeID="_x0000_i1146" DrawAspect="Content" ObjectID="_1692893882" r:id="rId218"/>
        </w:object>
      </w:r>
      <w:r>
        <w:t>,</w:t>
      </w:r>
    </w:p>
    <w:p w:rsidR="00E10FF1" w:rsidRDefault="00E10FF1" w:rsidP="00E10FF1">
      <w:pPr>
        <w:jc w:val="both"/>
      </w:pPr>
      <w:r>
        <w:t xml:space="preserve">неизвестным является параметр </w:t>
      </w:r>
      <w:r>
        <w:rPr>
          <w:position w:val="-12"/>
        </w:rPr>
        <w:object w:dxaOrig="225" w:dyaOrig="300">
          <v:shape id="_x0000_i1147" type="#_x0000_t75" style="width:11.25pt;height:15pt" o:ole="">
            <v:imagedata r:id="rId219" o:title=""/>
          </v:shape>
          <o:OLEObject Type="Embed" ProgID="Equation.3" ShapeID="_x0000_i1147" DrawAspect="Content" ObjectID="_1692893883" r:id="rId220"/>
        </w:object>
      </w:r>
      <w:r>
        <w:t xml:space="preserve">. Используя методы получения точечных оценок, найти по реализации выборки </w:t>
      </w:r>
      <w:r>
        <w:rPr>
          <w:noProof/>
          <w:position w:val="-12"/>
          <w:lang w:val="en-US" w:eastAsia="en-US"/>
        </w:rPr>
        <w:drawing>
          <wp:inline distT="0" distB="0" distL="0" distR="0">
            <wp:extent cx="1095375" cy="238125"/>
            <wp:effectExtent l="0" t="0" r="9525" b="9525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4"/>
                    <pic:cNvPicPr>
                      <a:picLocks noChangeAspect="1" noChangeArrowheads="1"/>
                    </pic:cNvPicPr>
                  </pic:nvPicPr>
                  <pic:blipFill>
                    <a:blip r:embed="rId1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537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значение </w:t>
      </w:r>
      <w:r>
        <w:rPr>
          <w:position w:val="-12"/>
        </w:rPr>
        <w:object w:dxaOrig="300" w:dyaOrig="405">
          <v:shape id="_x0000_i1149" type="#_x0000_t75" style="width:15pt;height:20.25pt" o:ole="">
            <v:imagedata r:id="rId221" o:title=""/>
          </v:shape>
          <o:OLEObject Type="Embed" ProgID="Equation.3" ShapeID="_x0000_i1149" DrawAspect="Content" ObjectID="_1692893884" r:id="rId222"/>
        </w:object>
      </w:r>
      <w:r>
        <w:t xml:space="preserve"> неизвестного параметра </w:t>
      </w:r>
      <w:r>
        <w:rPr>
          <w:position w:val="-12"/>
        </w:rPr>
        <w:object w:dxaOrig="225" w:dyaOrig="300">
          <v:shape id="_x0000_i1150" type="#_x0000_t75" style="width:11.25pt;height:15pt" o:ole="">
            <v:imagedata r:id="rId219" o:title=""/>
          </v:shape>
          <o:OLEObject Type="Embed" ProgID="Equation.3" ShapeID="_x0000_i1150" DrawAspect="Content" ObjectID="_1692893885" r:id="rId223"/>
        </w:object>
      </w:r>
      <w:r>
        <w:t>.</w:t>
      </w:r>
    </w:p>
    <w:p w:rsidR="00E10FF1" w:rsidRDefault="00E10FF1" w:rsidP="00E10FF1">
      <w:pPr>
        <w:ind w:firstLine="708"/>
        <w:jc w:val="both"/>
        <w:rPr>
          <w:i/>
        </w:rPr>
      </w:pPr>
      <w:r>
        <w:rPr>
          <w:i/>
        </w:rPr>
        <w:t>Решение.</w:t>
      </w:r>
    </w:p>
    <w:p w:rsidR="00E10FF1" w:rsidRDefault="00E10FF1" w:rsidP="00E10FF1">
      <w:pPr>
        <w:ind w:firstLine="708"/>
        <w:jc w:val="both"/>
      </w:pPr>
      <w:r>
        <w:t>Пусть выборка будет, что и в предыдущей задаче. Решим поставленную задачу двумя способами.</w:t>
      </w:r>
    </w:p>
    <w:p w:rsidR="00E10FF1" w:rsidRDefault="00E10FF1" w:rsidP="00E10FF1">
      <w:pPr>
        <w:ind w:firstLine="708"/>
        <w:jc w:val="both"/>
      </w:pPr>
      <w:r>
        <w:t>1 Метод моментов</w:t>
      </w:r>
    </w:p>
    <w:p w:rsidR="00E10FF1" w:rsidRDefault="00E10FF1" w:rsidP="00E10FF1">
      <w:pPr>
        <w:ind w:firstLine="708"/>
        <w:jc w:val="both"/>
      </w:pPr>
      <w:r>
        <w:t xml:space="preserve">В формуле </w:t>
      </w:r>
      <w:r>
        <w:rPr>
          <w:position w:val="-10"/>
        </w:rPr>
        <w:object w:dxaOrig="900" w:dyaOrig="420">
          <v:shape id="_x0000_i1151" type="#_x0000_t75" style="width:45pt;height:21pt" o:ole="">
            <v:imagedata r:id="rId163" o:title=""/>
          </v:shape>
          <o:OLEObject Type="Embed" ProgID="Equation.3" ShapeID="_x0000_i1151" DrawAspect="Content" ObjectID="_1692893886" r:id="rId224"/>
        </w:object>
      </w:r>
      <w:r>
        <w:t xml:space="preserve"> вычислим правую и левую части, используя условие задачи: выборка </w:t>
      </w:r>
      <w:r>
        <w:rPr>
          <w:position w:val="-12"/>
        </w:rPr>
        <w:object w:dxaOrig="3360" w:dyaOrig="375">
          <v:shape id="_x0000_i1152" type="#_x0000_t75" style="width:168pt;height:18.75pt" o:ole="">
            <v:imagedata r:id="rId169" o:title=""/>
          </v:shape>
          <o:OLEObject Type="Embed" ProgID="Equation.3" ShapeID="_x0000_i1152" DrawAspect="Content" ObjectID="_1692893887" r:id="rId225"/>
        </w:object>
      </w:r>
      <w:r>
        <w:t>.</w:t>
      </w:r>
    </w:p>
    <w:p w:rsidR="00E10FF1" w:rsidRDefault="00E10FF1" w:rsidP="00E10FF1">
      <w:pPr>
        <w:jc w:val="both"/>
      </w:pPr>
      <w:r>
        <w:rPr>
          <w:position w:val="-28"/>
        </w:rPr>
        <w:object w:dxaOrig="2085" w:dyaOrig="720">
          <v:shape id="_x0000_i1153" type="#_x0000_t75" style="width:104.25pt;height:36pt" o:ole="">
            <v:imagedata r:id="rId226" o:title=""/>
          </v:shape>
          <o:OLEObject Type="Embed" ProgID="Equation.3" ShapeID="_x0000_i1153" DrawAspect="Content" ObjectID="_1692893888" r:id="rId227"/>
        </w:object>
      </w:r>
      <w:r>
        <w:t>.</w:t>
      </w:r>
    </w:p>
    <w:p w:rsidR="00E10FF1" w:rsidRDefault="00E10FF1" w:rsidP="00E10FF1">
      <w:pPr>
        <w:jc w:val="both"/>
      </w:pPr>
      <w:r>
        <w:rPr>
          <w:position w:val="-26"/>
        </w:rPr>
        <w:object w:dxaOrig="8685" w:dyaOrig="675">
          <v:shape id="_x0000_i1154" type="#_x0000_t75" style="width:434.25pt;height:33.75pt" o:ole="">
            <v:imagedata r:id="rId228" o:title=""/>
          </v:shape>
          <o:OLEObject Type="Embed" ProgID="Equation.3" ShapeID="_x0000_i1154" DrawAspect="Content" ObjectID="_1692893889" r:id="rId229"/>
        </w:object>
      </w:r>
    </w:p>
    <w:p w:rsidR="00E10FF1" w:rsidRDefault="00E10FF1" w:rsidP="00E10FF1">
      <w:pPr>
        <w:jc w:val="both"/>
      </w:pPr>
      <w:r>
        <w:rPr>
          <w:position w:val="-12"/>
        </w:rPr>
        <w:object w:dxaOrig="7425" w:dyaOrig="420">
          <v:shape id="_x0000_i1155" type="#_x0000_t75" style="width:371.25pt;height:21pt" o:ole="">
            <v:imagedata r:id="rId230" o:title=""/>
          </v:shape>
          <o:OLEObject Type="Embed" ProgID="Equation.3" ShapeID="_x0000_i1155" DrawAspect="Content" ObjectID="_1692893890" r:id="rId231"/>
        </w:object>
      </w:r>
    </w:p>
    <w:p w:rsidR="00E10FF1" w:rsidRDefault="00E10FF1" w:rsidP="00E10FF1">
      <w:pPr>
        <w:jc w:val="both"/>
      </w:pPr>
      <w:r>
        <w:rPr>
          <w:position w:val="-28"/>
        </w:rPr>
        <w:object w:dxaOrig="8520" w:dyaOrig="720">
          <v:shape id="_x0000_i1156" type="#_x0000_t75" style="width:426pt;height:36pt" o:ole="">
            <v:imagedata r:id="rId232" o:title=""/>
          </v:shape>
          <o:OLEObject Type="Embed" ProgID="Equation.3" ShapeID="_x0000_i1156" DrawAspect="Content" ObjectID="_1692893891" r:id="rId233"/>
        </w:object>
      </w:r>
    </w:p>
    <w:p w:rsidR="00E10FF1" w:rsidRDefault="00E10FF1" w:rsidP="00E10FF1">
      <w:pPr>
        <w:jc w:val="both"/>
      </w:pPr>
      <w:r>
        <w:rPr>
          <w:position w:val="-32"/>
        </w:rPr>
        <w:object w:dxaOrig="9180" w:dyaOrig="780">
          <v:shape id="_x0000_i1157" type="#_x0000_t75" style="width:459pt;height:39pt" o:ole="">
            <v:imagedata r:id="rId234" o:title=""/>
          </v:shape>
          <o:OLEObject Type="Embed" ProgID="Equation.3" ShapeID="_x0000_i1157" DrawAspect="Content" ObjectID="_1692893892" r:id="rId235"/>
        </w:object>
      </w:r>
    </w:p>
    <w:p w:rsidR="00E10FF1" w:rsidRDefault="00E10FF1" w:rsidP="00E10FF1">
      <w:pPr>
        <w:jc w:val="both"/>
      </w:pPr>
      <w:r>
        <w:rPr>
          <w:position w:val="-60"/>
        </w:rPr>
        <w:object w:dxaOrig="8235" w:dyaOrig="1380">
          <v:shape id="_x0000_i1158" type="#_x0000_t75" style="width:411.75pt;height:69pt" o:ole="">
            <v:imagedata r:id="rId236" o:title=""/>
          </v:shape>
          <o:OLEObject Type="Embed" ProgID="Equation.3" ShapeID="_x0000_i1158" DrawAspect="Content" ObjectID="_1692893893" r:id="rId237"/>
        </w:object>
      </w:r>
    </w:p>
    <w:p w:rsidR="00E10FF1" w:rsidRDefault="00E10FF1" w:rsidP="00E10FF1">
      <w:pPr>
        <w:jc w:val="both"/>
      </w:pPr>
      <w:r>
        <w:rPr>
          <w:position w:val="-40"/>
        </w:rPr>
        <w:object w:dxaOrig="8505" w:dyaOrig="945">
          <v:shape id="_x0000_i1159" type="#_x0000_t75" style="width:425.25pt;height:47.25pt" o:ole="">
            <v:imagedata r:id="rId238" o:title=""/>
          </v:shape>
          <o:OLEObject Type="Embed" ProgID="Equation.3" ShapeID="_x0000_i1159" DrawAspect="Content" ObjectID="_1692893894" r:id="rId239"/>
        </w:object>
      </w:r>
    </w:p>
    <w:p w:rsidR="00E10FF1" w:rsidRDefault="00E10FF1" w:rsidP="00E10FF1">
      <w:pPr>
        <w:jc w:val="both"/>
      </w:pPr>
      <w:r>
        <w:rPr>
          <w:position w:val="-12"/>
        </w:rPr>
        <w:object w:dxaOrig="2895" w:dyaOrig="420">
          <v:shape id="_x0000_i1160" type="#_x0000_t75" style="width:144.75pt;height:21pt" o:ole="">
            <v:imagedata r:id="rId240" o:title=""/>
          </v:shape>
          <o:OLEObject Type="Embed" ProgID="Equation.3" ShapeID="_x0000_i1160" DrawAspect="Content" ObjectID="_1692893895" r:id="rId241"/>
        </w:object>
      </w:r>
    </w:p>
    <w:p w:rsidR="00E10FF1" w:rsidRDefault="00E10FF1" w:rsidP="00E10FF1">
      <w:pPr>
        <w:ind w:firstLine="708"/>
        <w:jc w:val="both"/>
      </w:pPr>
      <w:r>
        <w:t xml:space="preserve">Подставляя в формулу </w:t>
      </w:r>
      <w:r>
        <w:rPr>
          <w:position w:val="-10"/>
        </w:rPr>
        <w:object w:dxaOrig="900" w:dyaOrig="420">
          <v:shape id="_x0000_i1161" type="#_x0000_t75" style="width:45pt;height:21pt" o:ole="">
            <v:imagedata r:id="rId163" o:title=""/>
          </v:shape>
          <o:OLEObject Type="Embed" ProgID="Equation.3" ShapeID="_x0000_i1161" DrawAspect="Content" ObjectID="_1692893896" r:id="rId242"/>
        </w:object>
      </w:r>
      <w:r>
        <w:t xml:space="preserve">, получим </w:t>
      </w:r>
      <w:r>
        <w:rPr>
          <w:position w:val="-12"/>
        </w:rPr>
        <w:object w:dxaOrig="1260" w:dyaOrig="360">
          <v:shape id="_x0000_i1162" type="#_x0000_t75" style="width:63pt;height:18pt" o:ole="">
            <v:imagedata r:id="rId243" o:title=""/>
          </v:shape>
          <o:OLEObject Type="Embed" ProgID="Equation.3" ShapeID="_x0000_i1162" DrawAspect="Content" ObjectID="_1692893897" r:id="rId244"/>
        </w:object>
      </w:r>
      <w:r>
        <w:t xml:space="preserve">, </w:t>
      </w:r>
      <w:r>
        <w:rPr>
          <w:position w:val="-12"/>
        </w:rPr>
        <w:object w:dxaOrig="1095" w:dyaOrig="405">
          <v:shape id="_x0000_i1163" type="#_x0000_t75" style="width:54.75pt;height:20.25pt" o:ole="">
            <v:imagedata r:id="rId245" o:title=""/>
          </v:shape>
          <o:OLEObject Type="Embed" ProgID="Equation.3" ShapeID="_x0000_i1163" DrawAspect="Content" ObjectID="_1692893898" r:id="rId246"/>
        </w:object>
      </w:r>
      <w:r>
        <w:t>.</w:t>
      </w:r>
    </w:p>
    <w:p w:rsidR="00E10FF1" w:rsidRDefault="00E10FF1" w:rsidP="00E10FF1">
      <w:pPr>
        <w:ind w:firstLine="540"/>
        <w:jc w:val="both"/>
      </w:pPr>
      <w:r>
        <w:t>2 Метод максимального правдоподобия</w:t>
      </w:r>
    </w:p>
    <w:p w:rsidR="00E10FF1" w:rsidRDefault="00E10FF1" w:rsidP="00E10FF1">
      <w:pPr>
        <w:ind w:firstLine="540"/>
        <w:jc w:val="both"/>
      </w:pPr>
      <w:r>
        <w:t>Составим функцию правдоподобия:</w:t>
      </w:r>
    </w:p>
    <w:p w:rsidR="00E10FF1" w:rsidRDefault="00E10FF1" w:rsidP="00E10FF1">
      <w:pPr>
        <w:jc w:val="both"/>
      </w:pPr>
      <w:r>
        <w:rPr>
          <w:position w:val="-40"/>
        </w:rPr>
        <w:object w:dxaOrig="7785" w:dyaOrig="945">
          <v:shape id="_x0000_i1164" type="#_x0000_t75" style="width:389.25pt;height:47.25pt" o:ole="">
            <v:imagedata r:id="rId247" o:title=""/>
          </v:shape>
          <o:OLEObject Type="Embed" ProgID="Equation.3" ShapeID="_x0000_i1164" DrawAspect="Content" ObjectID="_1692893899" r:id="rId248"/>
        </w:object>
      </w:r>
    </w:p>
    <w:p w:rsidR="00E10FF1" w:rsidRDefault="00E10FF1" w:rsidP="00E10FF1">
      <w:pPr>
        <w:jc w:val="both"/>
      </w:pPr>
      <w:r>
        <w:rPr>
          <w:position w:val="-12"/>
        </w:rPr>
        <w:object w:dxaOrig="9255" w:dyaOrig="585">
          <v:shape id="_x0000_i1165" type="#_x0000_t75" style="width:462.75pt;height:29.25pt" o:ole="">
            <v:imagedata r:id="rId249" o:title=""/>
          </v:shape>
          <o:OLEObject Type="Embed" ProgID="Equation.3" ShapeID="_x0000_i1165" DrawAspect="Content" ObjectID="_1692893900" r:id="rId250"/>
        </w:object>
      </w:r>
      <w:r>
        <w:t>Необходимое условие экстремума:</w:t>
      </w:r>
    </w:p>
    <w:p w:rsidR="00E10FF1" w:rsidRDefault="00E10FF1" w:rsidP="00E10FF1">
      <w:pPr>
        <w:jc w:val="both"/>
      </w:pPr>
      <w:r>
        <w:rPr>
          <w:position w:val="-58"/>
        </w:rPr>
        <w:object w:dxaOrig="8100" w:dyaOrig="1365">
          <v:shape id="_x0000_i1166" type="#_x0000_t75" style="width:405pt;height:68.25pt" o:ole="">
            <v:imagedata r:id="rId251" o:title=""/>
          </v:shape>
          <o:OLEObject Type="Embed" ProgID="Equation.3" ShapeID="_x0000_i1166" DrawAspect="Content" ObjectID="_1692893901" r:id="rId252"/>
        </w:object>
      </w:r>
    </w:p>
    <w:p w:rsidR="00E10FF1" w:rsidRDefault="00E10FF1" w:rsidP="00E10FF1">
      <w:pPr>
        <w:jc w:val="both"/>
      </w:pPr>
      <w:r>
        <w:rPr>
          <w:position w:val="-12"/>
        </w:rPr>
        <w:object w:dxaOrig="2760" w:dyaOrig="360">
          <v:shape id="_x0000_i1167" type="#_x0000_t75" style="width:138pt;height:18pt" o:ole="">
            <v:imagedata r:id="rId253" o:title=""/>
          </v:shape>
          <o:OLEObject Type="Embed" ProgID="Equation.3" ShapeID="_x0000_i1167" DrawAspect="Content" ObjectID="_1692893902" r:id="rId254"/>
        </w:object>
      </w:r>
      <w:r>
        <w:t xml:space="preserve">, отсюда </w:t>
      </w:r>
      <w:r>
        <w:rPr>
          <w:position w:val="-12"/>
        </w:rPr>
        <w:object w:dxaOrig="1860" w:dyaOrig="360">
          <v:shape id="_x0000_i1168" type="#_x0000_t75" style="width:93pt;height:18pt" o:ole="">
            <v:imagedata r:id="rId255" o:title=""/>
          </v:shape>
          <o:OLEObject Type="Embed" ProgID="Equation.3" ShapeID="_x0000_i1168" DrawAspect="Content" ObjectID="_1692893903" r:id="rId256"/>
        </w:object>
      </w:r>
      <w:r>
        <w:t xml:space="preserve">, </w:t>
      </w:r>
      <w:r>
        <w:rPr>
          <w:position w:val="-12"/>
        </w:rPr>
        <w:object w:dxaOrig="975" w:dyaOrig="360">
          <v:shape id="_x0000_i1169" type="#_x0000_t75" style="width:48.75pt;height:18pt" o:ole="">
            <v:imagedata r:id="rId257" o:title=""/>
          </v:shape>
          <o:OLEObject Type="Embed" ProgID="Equation.3" ShapeID="_x0000_i1169" DrawAspect="Content" ObjectID="_1692893904" r:id="rId258"/>
        </w:object>
      </w:r>
      <w:r>
        <w:t xml:space="preserve"> - критическая точка. Проверим, будет ли она точкой максимума, для этого подсчитаем </w:t>
      </w:r>
      <w:r>
        <w:rPr>
          <w:position w:val="-10"/>
        </w:rPr>
        <w:object w:dxaOrig="1005" w:dyaOrig="360">
          <v:shape id="_x0000_i1170" type="#_x0000_t75" style="width:50.25pt;height:18pt" o:ole="">
            <v:imagedata r:id="rId259" o:title=""/>
          </v:shape>
          <o:OLEObject Type="Embed" ProgID="Equation.3" ShapeID="_x0000_i1170" DrawAspect="Content" ObjectID="_1692893905" r:id="rId260"/>
        </w:object>
      </w:r>
      <w:r>
        <w:t>.  Сначала вычислим</w:t>
      </w:r>
    </w:p>
    <w:p w:rsidR="00E10FF1" w:rsidRDefault="00E10FF1" w:rsidP="00E10FF1">
      <w:pPr>
        <w:jc w:val="both"/>
      </w:pPr>
      <w:r>
        <w:rPr>
          <w:position w:val="-84"/>
        </w:rPr>
        <w:object w:dxaOrig="9600" w:dyaOrig="1815">
          <v:shape id="_x0000_i1171" type="#_x0000_t75" style="width:480pt;height:90.75pt" o:ole="">
            <v:imagedata r:id="rId261" o:title=""/>
          </v:shape>
          <o:OLEObject Type="Embed" ProgID="Equation.3" ShapeID="_x0000_i1171" DrawAspect="Content" ObjectID="_1692893906" r:id="rId262"/>
        </w:object>
      </w:r>
      <w:r>
        <w:rPr>
          <w:position w:val="-38"/>
        </w:rPr>
        <w:object w:dxaOrig="5175" w:dyaOrig="900">
          <v:shape id="_x0000_i1172" type="#_x0000_t75" style="width:258.75pt;height:45pt" o:ole="">
            <v:imagedata r:id="rId263" o:title=""/>
          </v:shape>
          <o:OLEObject Type="Embed" ProgID="Equation.3" ShapeID="_x0000_i1172" DrawAspect="Content" ObjectID="_1692893907" r:id="rId264"/>
        </w:object>
      </w:r>
    </w:p>
    <w:p w:rsidR="00E10FF1" w:rsidRDefault="00E10FF1" w:rsidP="00E10FF1">
      <w:pPr>
        <w:ind w:firstLine="540"/>
        <w:jc w:val="both"/>
      </w:pPr>
      <w:r>
        <w:t>И, наконец,</w:t>
      </w:r>
    </w:p>
    <w:p w:rsidR="00E10FF1" w:rsidRDefault="00E10FF1" w:rsidP="00E10FF1">
      <w:pPr>
        <w:jc w:val="both"/>
      </w:pPr>
      <w:r>
        <w:rPr>
          <w:position w:val="-12"/>
        </w:rPr>
        <w:object w:dxaOrig="7920" w:dyaOrig="420">
          <v:shape id="_x0000_i1173" type="#_x0000_t75" style="width:396pt;height:21pt" o:ole="">
            <v:imagedata r:id="rId265" o:title=""/>
          </v:shape>
          <o:OLEObject Type="Embed" ProgID="Equation.3" ShapeID="_x0000_i1173" DrawAspect="Content" ObjectID="_1692893908" r:id="rId266"/>
        </w:object>
      </w:r>
    </w:p>
    <w:p w:rsidR="00E10FF1" w:rsidRDefault="00E10FF1" w:rsidP="00E10FF1">
      <w:pPr>
        <w:jc w:val="both"/>
      </w:pPr>
      <w:r>
        <w:rPr>
          <w:position w:val="-12"/>
        </w:rPr>
        <w:object w:dxaOrig="3885" w:dyaOrig="420">
          <v:shape id="_x0000_i1174" type="#_x0000_t75" style="width:194.25pt;height:21pt" o:ole="">
            <v:imagedata r:id="rId267" o:title=""/>
          </v:shape>
          <o:OLEObject Type="Embed" ProgID="Equation.3" ShapeID="_x0000_i1174" DrawAspect="Content" ObjectID="_1692893909" r:id="rId268"/>
        </w:object>
      </w:r>
    </w:p>
    <w:p w:rsidR="00E10FF1" w:rsidRDefault="00E10FF1" w:rsidP="00E10FF1">
      <w:pPr>
        <w:ind w:firstLine="708"/>
        <w:jc w:val="both"/>
      </w:pPr>
      <w:r>
        <w:t xml:space="preserve">Следовательно, значение </w:t>
      </w:r>
      <w:r>
        <w:rPr>
          <w:position w:val="-12"/>
        </w:rPr>
        <w:object w:dxaOrig="975" w:dyaOrig="360">
          <v:shape id="_x0000_i1175" type="#_x0000_t75" style="width:48.75pt;height:18pt" o:ole="">
            <v:imagedata r:id="rId257" o:title=""/>
          </v:shape>
          <o:OLEObject Type="Embed" ProgID="Equation.3" ShapeID="_x0000_i1175" DrawAspect="Content" ObjectID="_1692893910" r:id="rId269"/>
        </w:object>
      </w:r>
      <w:r>
        <w:t xml:space="preserve">является точкой максимума функции </w:t>
      </w:r>
      <w:r>
        <w:rPr>
          <w:position w:val="-12"/>
        </w:rPr>
        <w:object w:dxaOrig="585" w:dyaOrig="360">
          <v:shape id="_x0000_i1176" type="#_x0000_t75" style="width:29.25pt;height:18pt" o:ole="">
            <v:imagedata r:id="rId270" o:title=""/>
          </v:shape>
          <o:OLEObject Type="Embed" ProgID="Equation.3" ShapeID="_x0000_i1176" DrawAspect="Content" ObjectID="_1692893911" r:id="rId271"/>
        </w:object>
      </w:r>
      <w:r>
        <w:t>, т.е. данное значение параметра функции достигает максимального значения, что и требовалось доказать.</w:t>
      </w:r>
    </w:p>
    <w:p w:rsidR="00E10FF1" w:rsidRDefault="00E10FF1" w:rsidP="00E10FF1">
      <w:pPr>
        <w:ind w:firstLine="708"/>
        <w:jc w:val="both"/>
      </w:pPr>
      <w:r>
        <w:t xml:space="preserve">Ответ: </w:t>
      </w:r>
      <w:r>
        <w:rPr>
          <w:position w:val="-12"/>
        </w:rPr>
        <w:object w:dxaOrig="1095" w:dyaOrig="405">
          <v:shape id="_x0000_i1177" type="#_x0000_t75" style="width:54.75pt;height:20.25pt" o:ole="">
            <v:imagedata r:id="rId272" o:title=""/>
          </v:shape>
          <o:OLEObject Type="Embed" ProgID="Equation.3" ShapeID="_x0000_i1177" DrawAspect="Content" ObjectID="_1692893912" r:id="rId273"/>
        </w:object>
      </w:r>
      <w:r>
        <w:t>.</w:t>
      </w:r>
    </w:p>
    <w:p w:rsidR="00E10FF1" w:rsidRDefault="00E10FF1" w:rsidP="00E10FF1">
      <w:pPr>
        <w:ind w:firstLine="708"/>
        <w:jc w:val="both"/>
      </w:pPr>
    </w:p>
    <w:p w:rsidR="00E10FF1" w:rsidRDefault="00E10FF1" w:rsidP="00E10FF1">
      <w:pPr>
        <w:pStyle w:val="a8"/>
        <w:jc w:val="center"/>
        <w:rPr>
          <w:b/>
        </w:rPr>
      </w:pPr>
      <w:r>
        <w:rPr>
          <w:b/>
        </w:rPr>
        <w:t>Доверительные интервалы</w:t>
      </w:r>
    </w:p>
    <w:p w:rsidR="00E10FF1" w:rsidRDefault="00E10FF1" w:rsidP="00E10FF1">
      <w:pPr>
        <w:pStyle w:val="a8"/>
        <w:jc w:val="both"/>
      </w:pPr>
      <w:r>
        <w:t>Общее понятие</w:t>
      </w:r>
    </w:p>
    <w:p w:rsidR="00E10FF1" w:rsidRDefault="00E10FF1" w:rsidP="00E10FF1">
      <w:pPr>
        <w:pStyle w:val="a8"/>
        <w:jc w:val="both"/>
      </w:pPr>
      <w:r>
        <w:t xml:space="preserve">           </w:t>
      </w:r>
      <w:r>
        <w:tab/>
        <w:t xml:space="preserve">Точечные оценки параметров распределения </w:t>
      </w:r>
      <w:r>
        <w:rPr>
          <w:position w:val="-10"/>
        </w:rPr>
        <w:object w:dxaOrig="885" w:dyaOrig="315">
          <v:shape id="_x0000_i1178" type="#_x0000_t75" style="width:44.25pt;height:15.75pt" o:ole="" fillcolor="window">
            <v:imagedata r:id="rId274" o:title=""/>
          </v:shape>
          <o:OLEObject Type="Embed" ProgID="Equation.3" ShapeID="_x0000_i1178" DrawAspect="Content" ObjectID="_1692893913" r:id="rId275"/>
        </w:object>
      </w:r>
      <w:r>
        <w:t xml:space="preserve"> являются первоначальными ориентировочными результатами обработки наблюдений. Их недостаток в том, что </w:t>
      </w:r>
      <w:r>
        <w:lastRenderedPageBreak/>
        <w:t xml:space="preserve">неизвестно, с какой степенью точности они дают оцениваемый параметр. Если для большого числа наблюдений обычно бывает достаточной для практических выводов (в силу несмещенности, состоятельности, эффективности), то для выборок с малым объемом вопрос о точности оценок очень существенен. </w:t>
      </w:r>
    </w:p>
    <w:p w:rsidR="00E10FF1" w:rsidRDefault="00E10FF1" w:rsidP="00E10FF1">
      <w:pPr>
        <w:pStyle w:val="a8"/>
        <w:jc w:val="both"/>
      </w:pPr>
      <w:r>
        <w:t xml:space="preserve">      </w:t>
      </w:r>
      <w:r>
        <w:tab/>
        <w:t xml:space="preserve">Поставленная задача в математической статистике решаются так. Пусть </w:t>
      </w:r>
      <w:r>
        <w:rPr>
          <w:position w:val="-6"/>
        </w:rPr>
        <w:object w:dxaOrig="195" w:dyaOrig="285">
          <v:shape id="_x0000_i1179" type="#_x0000_t75" style="width:9.75pt;height:14.25pt" o:ole="" fillcolor="window">
            <v:imagedata r:id="rId73" o:title=""/>
          </v:shape>
          <o:OLEObject Type="Embed" ProgID="Equation.3" ShapeID="_x0000_i1179" DrawAspect="Content" ObjectID="_1692893914" r:id="rId276"/>
        </w:object>
      </w:r>
      <w:r>
        <w:t xml:space="preserve">- неизвестный параметр распределения. По сделанной выборке находят числа </w:t>
      </w:r>
      <w:r>
        <w:rPr>
          <w:position w:val="-10"/>
        </w:rPr>
        <w:object w:dxaOrig="240" w:dyaOrig="345">
          <v:shape id="_x0000_i1180" type="#_x0000_t75" style="width:12pt;height:17.25pt" o:ole="" fillcolor="window">
            <v:imagedata r:id="rId277" o:title=""/>
          </v:shape>
          <o:OLEObject Type="Embed" ProgID="Equation.3" ShapeID="_x0000_i1180" DrawAspect="Content" ObjectID="_1692893915" r:id="rId278"/>
        </w:object>
      </w:r>
      <w:r>
        <w:t xml:space="preserve"> и </w:t>
      </w:r>
      <w:r>
        <w:rPr>
          <w:position w:val="-10"/>
        </w:rPr>
        <w:object w:dxaOrig="285" w:dyaOrig="345">
          <v:shape id="_x0000_i1181" type="#_x0000_t75" style="width:14.25pt;height:17.25pt" o:ole="" fillcolor="window">
            <v:imagedata r:id="rId279" o:title=""/>
          </v:shape>
          <o:OLEObject Type="Embed" ProgID="Equation.3" ShapeID="_x0000_i1181" DrawAspect="Content" ObjectID="_1692893916" r:id="rId280"/>
        </w:object>
      </w:r>
      <w:r>
        <w:t xml:space="preserve"> так, чтобы выполнялось равенство: </w:t>
      </w:r>
      <w:r>
        <w:rPr>
          <w:position w:val="-10"/>
        </w:rPr>
        <w:object w:dxaOrig="1800" w:dyaOrig="345">
          <v:shape id="_x0000_i1182" type="#_x0000_t75" style="width:90pt;height:17.25pt" o:ole="" fillcolor="window">
            <v:imagedata r:id="rId281" o:title=""/>
          </v:shape>
          <o:OLEObject Type="Embed" ProgID="Equation.3" ShapeID="_x0000_i1182" DrawAspect="Content" ObjectID="_1692893917" r:id="rId282"/>
        </w:object>
      </w:r>
      <w:r>
        <w:t>.</w:t>
      </w:r>
    </w:p>
    <w:p w:rsidR="00E10FF1" w:rsidRDefault="00E10FF1" w:rsidP="00E10FF1">
      <w:pPr>
        <w:pStyle w:val="a8"/>
        <w:jc w:val="both"/>
      </w:pPr>
      <w:r>
        <w:t xml:space="preserve">Числа </w:t>
      </w:r>
      <w:r>
        <w:rPr>
          <w:position w:val="-10"/>
        </w:rPr>
        <w:object w:dxaOrig="240" w:dyaOrig="345">
          <v:shape id="_x0000_i1183" type="#_x0000_t75" style="width:12pt;height:17.25pt" o:ole="" fillcolor="window">
            <v:imagedata r:id="rId277" o:title=""/>
          </v:shape>
          <o:OLEObject Type="Embed" ProgID="Equation.3" ShapeID="_x0000_i1183" DrawAspect="Content" ObjectID="_1692893918" r:id="rId283"/>
        </w:object>
      </w:r>
      <w:r>
        <w:t xml:space="preserve"> и </w:t>
      </w:r>
      <w:r>
        <w:rPr>
          <w:position w:val="-10"/>
        </w:rPr>
        <w:object w:dxaOrig="285" w:dyaOrig="345">
          <v:shape id="_x0000_i1184" type="#_x0000_t75" style="width:14.25pt;height:17.25pt" o:ole="" fillcolor="window">
            <v:imagedata r:id="rId279" o:title=""/>
          </v:shape>
          <o:OLEObject Type="Embed" ProgID="Equation.3" ShapeID="_x0000_i1184" DrawAspect="Content" ObjectID="_1692893919" r:id="rId284"/>
        </w:object>
      </w:r>
      <w:r>
        <w:t xml:space="preserve"> называются доверительными границами, а интервал </w:t>
      </w:r>
      <w:r>
        <w:rPr>
          <w:position w:val="-10"/>
        </w:rPr>
        <w:object w:dxaOrig="915" w:dyaOrig="345">
          <v:shape id="_x0000_i1185" type="#_x0000_t75" style="width:45.75pt;height:17.25pt" o:ole="" fillcolor="window">
            <v:imagedata r:id="rId285" o:title=""/>
          </v:shape>
          <o:OLEObject Type="Embed" ProgID="Equation.3" ShapeID="_x0000_i1185" DrawAspect="Content" ObjectID="_1692893920" r:id="rId286"/>
        </w:object>
      </w:r>
      <w:r>
        <w:t xml:space="preserve"> доверительным интервалом для параметров </w:t>
      </w:r>
      <w:r>
        <w:rPr>
          <w:position w:val="-6"/>
        </w:rPr>
        <w:object w:dxaOrig="195" w:dyaOrig="285">
          <v:shape id="_x0000_i1186" type="#_x0000_t75" style="width:9.75pt;height:14.25pt" o:ole="" fillcolor="window">
            <v:imagedata r:id="rId73" o:title=""/>
          </v:shape>
          <o:OLEObject Type="Embed" ProgID="Equation.3" ShapeID="_x0000_i1186" DrawAspect="Content" ObjectID="_1692893921" r:id="rId287"/>
        </w:object>
      </w:r>
      <w:r>
        <w:t xml:space="preserve">. Число </w:t>
      </w:r>
      <w:r>
        <w:rPr>
          <w:position w:val="-10"/>
        </w:rPr>
        <w:object w:dxaOrig="195" w:dyaOrig="255">
          <v:shape id="_x0000_i1187" type="#_x0000_t75" style="width:9.75pt;height:12.75pt" o:ole="" fillcolor="window">
            <v:imagedata r:id="rId288" o:title=""/>
          </v:shape>
          <o:OLEObject Type="Embed" ProgID="Equation.3" ShapeID="_x0000_i1187" DrawAspect="Content" ObjectID="_1692893922" r:id="rId289"/>
        </w:object>
      </w:r>
      <w:r>
        <w:t xml:space="preserve"> называется надежностью сделанной оценки.</w:t>
      </w:r>
    </w:p>
    <w:p w:rsidR="00E10FF1" w:rsidRDefault="00E10FF1" w:rsidP="00E10FF1">
      <w:pPr>
        <w:pStyle w:val="a8"/>
        <w:jc w:val="both"/>
      </w:pPr>
      <w:r>
        <w:t xml:space="preserve">За </w:t>
      </w:r>
      <w:r>
        <w:rPr>
          <w:position w:val="-10"/>
        </w:rPr>
        <w:object w:dxaOrig="195" w:dyaOrig="255">
          <v:shape id="_x0000_i1188" type="#_x0000_t75" style="width:9.75pt;height:12.75pt" o:ole="" fillcolor="window">
            <v:imagedata r:id="rId288" o:title=""/>
          </v:shape>
          <o:OLEObject Type="Embed" ProgID="Equation.3" ShapeID="_x0000_i1188" DrawAspect="Content" ObjectID="_1692893923" r:id="rId290"/>
        </w:object>
      </w:r>
      <w:r>
        <w:t xml:space="preserve"> обычно принимается 0,95; 0,99; 0,999. Тогда практически достоверно, что </w:t>
      </w:r>
      <w:r>
        <w:rPr>
          <w:position w:val="-10"/>
        </w:rPr>
        <w:object w:dxaOrig="1125" w:dyaOrig="345">
          <v:shape id="_x0000_i1189" type="#_x0000_t75" style="width:56.25pt;height:17.25pt" o:ole="" fillcolor="window">
            <v:imagedata r:id="rId291" o:title=""/>
          </v:shape>
          <o:OLEObject Type="Embed" ProgID="Equation.3" ShapeID="_x0000_i1189" DrawAspect="Content" ObjectID="_1692893924" r:id="rId292"/>
        </w:object>
      </w:r>
      <w:r>
        <w:t xml:space="preserve">. Поэтому число </w:t>
      </w:r>
      <w:r>
        <w:rPr>
          <w:position w:val="-24"/>
        </w:rPr>
        <w:object w:dxaOrig="780" w:dyaOrig="645">
          <v:shape id="_x0000_i1190" type="#_x0000_t75" style="width:39pt;height:32.25pt" o:ole="" fillcolor="window">
            <v:imagedata r:id="rId293" o:title=""/>
          </v:shape>
          <o:OLEObject Type="Embed" ProgID="Equation.3" ShapeID="_x0000_i1190" DrawAspect="Content" ObjectID="_1692893925" r:id="rId294"/>
        </w:object>
      </w:r>
      <w:r>
        <w:t xml:space="preserve">  будет давать нам значение </w:t>
      </w:r>
      <w:r>
        <w:rPr>
          <w:position w:val="-6"/>
        </w:rPr>
        <w:object w:dxaOrig="195" w:dyaOrig="285">
          <v:shape id="_x0000_i1191" type="#_x0000_t75" style="width:9.75pt;height:14.25pt" o:ole="" fillcolor="window">
            <v:imagedata r:id="rId73" o:title=""/>
          </v:shape>
          <o:OLEObject Type="Embed" ProgID="Equation.3" ShapeID="_x0000_i1191" DrawAspect="Content" ObjectID="_1692893926" r:id="rId295"/>
        </w:object>
      </w:r>
      <w:r>
        <w:t xml:space="preserve"> с точностью </w:t>
      </w:r>
      <w:r>
        <w:rPr>
          <w:position w:val="-24"/>
        </w:rPr>
        <w:object w:dxaOrig="780" w:dyaOrig="645">
          <v:shape id="_x0000_i1192" type="#_x0000_t75" style="width:39pt;height:32.25pt" o:ole="" fillcolor="window">
            <v:imagedata r:id="rId296" o:title=""/>
          </v:shape>
          <o:OLEObject Type="Embed" ProgID="Equation.3" ShapeID="_x0000_i1192" DrawAspect="Content" ObjectID="_1692893927" r:id="rId297"/>
        </w:object>
      </w:r>
      <w:r>
        <w:t xml:space="preserve"> и практически достоверно.</w:t>
      </w:r>
    </w:p>
    <w:p w:rsidR="00E10FF1" w:rsidRDefault="00E10FF1" w:rsidP="00E10FF1">
      <w:pPr>
        <w:pStyle w:val="a8"/>
        <w:jc w:val="both"/>
      </w:pPr>
      <w:r>
        <w:t xml:space="preserve">Замечание. Числа </w:t>
      </w:r>
      <w:r>
        <w:rPr>
          <w:position w:val="-10"/>
        </w:rPr>
        <w:object w:dxaOrig="240" w:dyaOrig="345">
          <v:shape id="_x0000_i1193" type="#_x0000_t75" style="width:12pt;height:17.25pt" o:ole="" fillcolor="window">
            <v:imagedata r:id="rId277" o:title=""/>
          </v:shape>
          <o:OLEObject Type="Embed" ProgID="Equation.3" ShapeID="_x0000_i1193" DrawAspect="Content" ObjectID="_1692893928" r:id="rId298"/>
        </w:object>
      </w:r>
      <w:r>
        <w:t xml:space="preserve"> и </w:t>
      </w:r>
      <w:r>
        <w:rPr>
          <w:position w:val="-10"/>
        </w:rPr>
        <w:object w:dxaOrig="285" w:dyaOrig="345">
          <v:shape id="_x0000_i1194" type="#_x0000_t75" style="width:14.25pt;height:17.25pt" o:ole="" fillcolor="window">
            <v:imagedata r:id="rId279" o:title=""/>
          </v:shape>
          <o:OLEObject Type="Embed" ProgID="Equation.3" ShapeID="_x0000_i1194" DrawAspect="Content" ObjectID="_1692893929" r:id="rId299"/>
        </w:object>
      </w:r>
      <w:r>
        <w:t xml:space="preserve">найдены по выборке </w:t>
      </w:r>
      <w:r>
        <w:rPr>
          <w:position w:val="-12"/>
        </w:rPr>
        <w:object w:dxaOrig="1125" w:dyaOrig="360">
          <v:shape id="_x0000_i1195" type="#_x0000_t75" style="width:56.25pt;height:18pt" o:ole="" fillcolor="window">
            <v:imagedata r:id="rId300" o:title=""/>
          </v:shape>
          <o:OLEObject Type="Embed" ProgID="Equation.3" ShapeID="_x0000_i1195" DrawAspect="Content" ObjectID="_1692893930" r:id="rId301"/>
        </w:object>
      </w:r>
      <w:r>
        <w:t xml:space="preserve">, следовательно, сами – случайные величины. То есть интервал </w:t>
      </w:r>
      <w:r>
        <w:rPr>
          <w:position w:val="-10"/>
        </w:rPr>
        <w:object w:dxaOrig="735" w:dyaOrig="345">
          <v:shape id="_x0000_i1196" type="#_x0000_t75" style="width:36.75pt;height:17.25pt" o:ole="" fillcolor="window">
            <v:imagedata r:id="rId302" o:title=""/>
          </v:shape>
          <o:OLEObject Type="Embed" ProgID="Equation.3" ShapeID="_x0000_i1196" DrawAspect="Content" ObjectID="_1692893931" r:id="rId303"/>
        </w:object>
      </w:r>
      <w:r>
        <w:t xml:space="preserve"> тоже случаен. Он может покрывать или не покрывать параметр </w:t>
      </w:r>
      <w:r>
        <w:rPr>
          <w:position w:val="-6"/>
        </w:rPr>
        <w:object w:dxaOrig="195" w:dyaOrig="285">
          <v:shape id="_x0000_i1197" type="#_x0000_t75" style="width:9.75pt;height:14.25pt" o:ole="" fillcolor="window">
            <v:imagedata r:id="rId73" o:title=""/>
          </v:shape>
          <o:OLEObject Type="Embed" ProgID="Equation.3" ShapeID="_x0000_i1197" DrawAspect="Content" ObjectID="_1692893932" r:id="rId304"/>
        </w:object>
      </w:r>
      <w:r>
        <w:t xml:space="preserve">. Именно в таком смысле понимают случайное событие </w:t>
      </w:r>
      <w:r>
        <w:rPr>
          <w:position w:val="-10"/>
        </w:rPr>
        <w:object w:dxaOrig="1095" w:dyaOrig="345">
          <v:shape id="_x0000_i1198" type="#_x0000_t75" style="width:54.75pt;height:17.25pt" o:ole="" fillcolor="window">
            <v:imagedata r:id="rId305" o:title=""/>
          </v:shape>
          <o:OLEObject Type="Embed" ProgID="Equation.3" ShapeID="_x0000_i1198" DrawAspect="Content" ObjectID="_1692893933" r:id="rId306"/>
        </w:object>
      </w:r>
      <w:r>
        <w:t xml:space="preserve">, состоящее в том, что доверительный интервал покрывает число </w:t>
      </w:r>
      <w:r>
        <w:rPr>
          <w:position w:val="-6"/>
        </w:rPr>
        <w:object w:dxaOrig="195" w:dyaOrig="285">
          <v:shape id="_x0000_i1199" type="#_x0000_t75" style="width:9.75pt;height:14.25pt" o:ole="" fillcolor="window">
            <v:imagedata r:id="rId73" o:title=""/>
          </v:shape>
          <o:OLEObject Type="Embed" ProgID="Equation.3" ShapeID="_x0000_i1199" DrawAspect="Content" ObjectID="_1692893934" r:id="rId307"/>
        </w:object>
      </w:r>
      <w:r>
        <w:t>.</w:t>
      </w:r>
    </w:p>
    <w:p w:rsidR="00E10FF1" w:rsidRDefault="00E10FF1" w:rsidP="00E10FF1">
      <w:pPr>
        <w:pStyle w:val="a8"/>
        <w:jc w:val="both"/>
      </w:pPr>
      <w:r>
        <w:t xml:space="preserve">      </w:t>
      </w:r>
      <w:r>
        <w:tab/>
        <w:t xml:space="preserve">В силу центральной предельной теоремы наиболее часто встречаются нормально распределенные случайные величины. Поэтому будем находить доверительные интервалы для параметров нормального распределения – математического ожидания и дисперсии </w:t>
      </w:r>
      <w:r>
        <w:rPr>
          <w:position w:val="-6"/>
        </w:rPr>
        <w:object w:dxaOrig="345" w:dyaOrig="315">
          <v:shape id="_x0000_i1200" type="#_x0000_t75" style="width:17.25pt;height:15.75pt" o:ole="" fillcolor="window">
            <v:imagedata r:id="rId308" o:title=""/>
          </v:shape>
          <o:OLEObject Type="Embed" ProgID="Equation.3" ShapeID="_x0000_i1200" DrawAspect="Content" ObjectID="_1692893935" r:id="rId309"/>
        </w:object>
      </w:r>
      <w:r>
        <w:t>.</w:t>
      </w:r>
    </w:p>
    <w:p w:rsidR="00E10FF1" w:rsidRDefault="00E10FF1" w:rsidP="00E10FF1">
      <w:pPr>
        <w:pStyle w:val="a8"/>
        <w:jc w:val="both"/>
      </w:pPr>
      <w:r>
        <w:t xml:space="preserve">       </w:t>
      </w:r>
      <w:r>
        <w:tab/>
        <w:t>Доверительный интервал для математического ожидания нормального распределения при известной дисперсии</w:t>
      </w:r>
    </w:p>
    <w:p w:rsidR="00E10FF1" w:rsidRDefault="00E10FF1" w:rsidP="00E10FF1">
      <w:pPr>
        <w:pStyle w:val="a8"/>
        <w:jc w:val="both"/>
      </w:pPr>
      <w:r>
        <w:t xml:space="preserve">           </w:t>
      </w:r>
      <w:r>
        <w:tab/>
        <w:t xml:space="preserve">Пусть </w:t>
      </w:r>
      <w:r>
        <w:rPr>
          <w:position w:val="-10"/>
        </w:rPr>
        <w:object w:dxaOrig="195" w:dyaOrig="315">
          <v:shape id="_x0000_i1201" type="#_x0000_t75" style="width:9.75pt;height:15.75pt" o:ole="" fillcolor="window">
            <v:imagedata r:id="rId31" o:title=""/>
          </v:shape>
          <o:OLEObject Type="Embed" ProgID="Equation.3" ShapeID="_x0000_i1201" DrawAspect="Content" ObjectID="_1692893936" r:id="rId310"/>
        </w:object>
      </w:r>
      <w:r>
        <w:t xml:space="preserve"> распределена по нормальному закону, т.е. </w:t>
      </w:r>
      <w:r>
        <w:rPr>
          <w:position w:val="-28"/>
        </w:rPr>
        <w:object w:dxaOrig="2100" w:dyaOrig="765">
          <v:shape id="_x0000_i1202" type="#_x0000_t75" style="width:105pt;height:38.25pt" o:ole="" fillcolor="window">
            <v:imagedata r:id="rId311" o:title=""/>
          </v:shape>
          <o:OLEObject Type="Embed" ProgID="Equation.3" ShapeID="_x0000_i1202" DrawAspect="Content" ObjectID="_1692893937" r:id="rId312"/>
        </w:object>
      </w:r>
      <w:r>
        <w:t xml:space="preserve">. Известна </w:t>
      </w:r>
      <w:r>
        <w:rPr>
          <w:position w:val="-10"/>
        </w:rPr>
        <w:object w:dxaOrig="945" w:dyaOrig="360">
          <v:shape id="_x0000_i1203" type="#_x0000_t75" style="width:47.25pt;height:18pt" o:ole="" fillcolor="window">
            <v:imagedata r:id="rId11" o:title=""/>
          </v:shape>
          <o:OLEObject Type="Embed" ProgID="Equation.3" ShapeID="_x0000_i1203" DrawAspect="Content" ObjectID="_1692893938" r:id="rId313"/>
        </w:object>
      </w:r>
      <w:r>
        <w:t>. Выборы</w:t>
      </w:r>
      <w:r>
        <w:rPr>
          <w:position w:val="-12"/>
        </w:rPr>
        <w:object w:dxaOrig="1125" w:dyaOrig="360">
          <v:shape id="_x0000_i1204" type="#_x0000_t75" style="width:56.25pt;height:18pt" o:ole="" fillcolor="window">
            <v:imagedata r:id="rId314" o:title=""/>
          </v:shape>
          <o:OLEObject Type="Embed" ProgID="Equation.3" ShapeID="_x0000_i1204" DrawAspect="Content" ObjectID="_1692893939" r:id="rId315"/>
        </w:object>
      </w:r>
      <w:r>
        <w:t xml:space="preserve"> может рассматриваться как </w:t>
      </w:r>
      <w:r>
        <w:rPr>
          <w:position w:val="-6"/>
        </w:rPr>
        <w:object w:dxaOrig="195" w:dyaOrig="225">
          <v:shape id="_x0000_i1205" type="#_x0000_t75" style="width:9.75pt;height:11.25pt" o:ole="" fillcolor="window">
            <v:imagedata r:id="rId316" o:title=""/>
          </v:shape>
          <o:OLEObject Type="Embed" ProgID="Equation.3" ShapeID="_x0000_i1205" DrawAspect="Content" ObjectID="_1692893940" r:id="rId317"/>
        </w:object>
      </w:r>
      <w:r>
        <w:t xml:space="preserve"> независимых случайных величин, распределенных так же, как </w:t>
      </w:r>
      <w:r>
        <w:rPr>
          <w:position w:val="-10"/>
        </w:rPr>
        <w:object w:dxaOrig="195" w:dyaOrig="315">
          <v:shape id="_x0000_i1206" type="#_x0000_t75" style="width:9.75pt;height:15.75pt" o:ole="" fillcolor="window">
            <v:imagedata r:id="rId31" o:title=""/>
          </v:shape>
          <o:OLEObject Type="Embed" ProgID="Equation.3" ShapeID="_x0000_i1206" DrawAspect="Content" ObjectID="_1692893941" r:id="rId318"/>
        </w:object>
      </w:r>
      <w:r>
        <w:t>.</w:t>
      </w:r>
    </w:p>
    <w:p w:rsidR="00E10FF1" w:rsidRDefault="00E10FF1" w:rsidP="00E10FF1">
      <w:pPr>
        <w:pStyle w:val="a8"/>
        <w:jc w:val="both"/>
      </w:pPr>
      <w:r>
        <w:t xml:space="preserve">Поэтому </w:t>
      </w:r>
      <w:r>
        <w:rPr>
          <w:position w:val="-12"/>
        </w:rPr>
        <w:object w:dxaOrig="2820" w:dyaOrig="360">
          <v:shape id="_x0000_i1207" type="#_x0000_t75" style="width:141pt;height:18pt" o:ole="" fillcolor="window">
            <v:imagedata r:id="rId319" o:title=""/>
          </v:shape>
          <o:OLEObject Type="Embed" ProgID="Equation.3" ShapeID="_x0000_i1207" DrawAspect="Content" ObjectID="_1692893942" r:id="rId320"/>
        </w:object>
      </w:r>
    </w:p>
    <w:p w:rsidR="00E10FF1" w:rsidRDefault="00E10FF1" w:rsidP="00E10FF1">
      <w:pPr>
        <w:pStyle w:val="a8"/>
        <w:jc w:val="both"/>
      </w:pPr>
      <w:r>
        <w:t xml:space="preserve">                </w:t>
      </w:r>
      <w:r>
        <w:rPr>
          <w:position w:val="-12"/>
        </w:rPr>
        <w:object w:dxaOrig="3180" w:dyaOrig="375">
          <v:shape id="_x0000_i1208" type="#_x0000_t75" style="width:159pt;height:18.75pt" o:ole="" fillcolor="window">
            <v:imagedata r:id="rId321" o:title=""/>
          </v:shape>
          <o:OLEObject Type="Embed" ProgID="Equation.3" ShapeID="_x0000_i1208" DrawAspect="Content" ObjectID="_1692893943" r:id="rId322"/>
        </w:object>
      </w:r>
      <w:r>
        <w:t>.</w:t>
      </w:r>
    </w:p>
    <w:p w:rsidR="00E10FF1" w:rsidRDefault="00E10FF1" w:rsidP="00E10FF1">
      <w:pPr>
        <w:pStyle w:val="a8"/>
        <w:jc w:val="both"/>
      </w:pPr>
      <w:r>
        <w:t xml:space="preserve">Для среднего арифметической выборки </w:t>
      </w:r>
      <w:r>
        <w:rPr>
          <w:position w:val="-6"/>
        </w:rPr>
        <w:object w:dxaOrig="225" w:dyaOrig="255">
          <v:shape id="_x0000_i1209" type="#_x0000_t75" style="width:11.25pt;height:12.75pt" o:ole="" fillcolor="window">
            <v:imagedata r:id="rId9" o:title=""/>
          </v:shape>
          <o:OLEObject Type="Embed" ProgID="Equation.3" ShapeID="_x0000_i1209" DrawAspect="Content" ObjectID="_1692893944" r:id="rId323"/>
        </w:object>
      </w:r>
      <w:r>
        <w:t xml:space="preserve"> выполняются равенства </w:t>
      </w:r>
      <w:r>
        <w:rPr>
          <w:position w:val="-24"/>
        </w:rPr>
        <w:object w:dxaOrig="2040" w:dyaOrig="660">
          <v:shape id="_x0000_i1210" type="#_x0000_t75" style="width:102pt;height:33pt" o:ole="" fillcolor="window">
            <v:imagedata r:id="rId324" o:title=""/>
          </v:shape>
          <o:OLEObject Type="Embed" ProgID="Equation.3" ShapeID="_x0000_i1210" DrawAspect="Content" ObjectID="_1692893945" r:id="rId325"/>
        </w:object>
      </w:r>
      <w:r>
        <w:t xml:space="preserve">. Подберем по заданной надежности </w:t>
      </w:r>
      <w:r>
        <w:rPr>
          <w:position w:val="-10"/>
        </w:rPr>
        <w:object w:dxaOrig="195" w:dyaOrig="255">
          <v:shape id="_x0000_i1211" type="#_x0000_t75" style="width:9.75pt;height:12.75pt" o:ole="" fillcolor="window">
            <v:imagedata r:id="rId288" o:title=""/>
          </v:shape>
          <o:OLEObject Type="Embed" ProgID="Equation.3" ShapeID="_x0000_i1211" DrawAspect="Content" ObjectID="_1692893946" r:id="rId326"/>
        </w:object>
      </w:r>
      <w:r>
        <w:t xml:space="preserve"> число </w:t>
      </w:r>
      <w:r>
        <w:rPr>
          <w:position w:val="-6"/>
        </w:rPr>
        <w:object w:dxaOrig="600" w:dyaOrig="285">
          <v:shape id="_x0000_i1212" type="#_x0000_t75" style="width:30pt;height:14.25pt" o:ole="" fillcolor="window">
            <v:imagedata r:id="rId327" o:title=""/>
          </v:shape>
          <o:OLEObject Type="Embed" ProgID="Equation.3" ShapeID="_x0000_i1212" DrawAspect="Content" ObjectID="_1692893947" r:id="rId328"/>
        </w:object>
      </w:r>
      <w:r>
        <w:t xml:space="preserve"> так, чтоб выполнялось условие</w:t>
      </w:r>
    </w:p>
    <w:p w:rsidR="00E10FF1" w:rsidRDefault="00E10FF1" w:rsidP="00E10FF1">
      <w:pPr>
        <w:pStyle w:val="a8"/>
        <w:jc w:val="both"/>
      </w:pPr>
      <w:r>
        <w:t xml:space="preserve">                                               </w:t>
      </w:r>
      <w:r>
        <w:rPr>
          <w:position w:val="-14"/>
        </w:rPr>
        <w:object w:dxaOrig="1695" w:dyaOrig="405">
          <v:shape id="_x0000_i1213" type="#_x0000_t75" style="width:84.75pt;height:20.25pt" o:ole="" fillcolor="window">
            <v:imagedata r:id="rId329" o:title=""/>
          </v:shape>
          <o:OLEObject Type="Embed" ProgID="Equation.3" ShapeID="_x0000_i1213" DrawAspect="Content" ObjectID="_1692893948" r:id="rId330"/>
        </w:object>
      </w:r>
      <w:r>
        <w:t xml:space="preserve">                                     (1)</w:t>
      </w:r>
    </w:p>
    <w:p w:rsidR="00E10FF1" w:rsidRDefault="00E10FF1" w:rsidP="00E10FF1">
      <w:pPr>
        <w:pStyle w:val="a8"/>
        <w:jc w:val="both"/>
      </w:pPr>
      <w:r>
        <w:t xml:space="preserve">поскольку </w:t>
      </w:r>
      <w:r>
        <w:rPr>
          <w:position w:val="-6"/>
        </w:rPr>
        <w:object w:dxaOrig="225" w:dyaOrig="255">
          <v:shape id="_x0000_i1214" type="#_x0000_t75" style="width:11.25pt;height:12.75pt" o:ole="" fillcolor="window">
            <v:imagedata r:id="rId9" o:title=""/>
          </v:shape>
          <o:OLEObject Type="Embed" ProgID="Equation.3" ShapeID="_x0000_i1214" DrawAspect="Content" ObjectID="_1692893949" r:id="rId331"/>
        </w:object>
      </w:r>
      <w:r>
        <w:t xml:space="preserve"> распределена по нормальному закону с параметрами </w:t>
      </w:r>
      <w:r>
        <w:rPr>
          <w:position w:val="-6"/>
        </w:rPr>
        <w:object w:dxaOrig="780" w:dyaOrig="285">
          <v:shape id="_x0000_i1215" type="#_x0000_t75" style="width:39pt;height:14.25pt" o:ole="" fillcolor="window">
            <v:imagedata r:id="rId332" o:title=""/>
          </v:shape>
          <o:OLEObject Type="Embed" ProgID="Equation.3" ShapeID="_x0000_i1215" DrawAspect="Content" ObjectID="_1692893950" r:id="rId333"/>
        </w:object>
      </w:r>
      <w:r>
        <w:t xml:space="preserve"> и </w:t>
      </w:r>
      <w:r>
        <w:rPr>
          <w:position w:val="-24"/>
        </w:rPr>
        <w:object w:dxaOrig="960" w:dyaOrig="660">
          <v:shape id="_x0000_i1216" type="#_x0000_t75" style="width:48pt;height:33pt" o:ole="" fillcolor="window">
            <v:imagedata r:id="rId334" o:title=""/>
          </v:shape>
          <o:OLEObject Type="Embed" ProgID="Equation.3" ShapeID="_x0000_i1216" DrawAspect="Content" ObjectID="_1692893951" r:id="rId335"/>
        </w:object>
      </w:r>
      <w:r>
        <w:t>, то ее функция распределения имеет, как доказано в теории вероятностей, вид:</w:t>
      </w:r>
    </w:p>
    <w:p w:rsidR="00E10FF1" w:rsidRDefault="00E10FF1" w:rsidP="00E10FF1">
      <w:pPr>
        <w:pStyle w:val="a8"/>
        <w:jc w:val="both"/>
      </w:pPr>
      <w:r>
        <w:t xml:space="preserve">                                              </w:t>
      </w:r>
      <w:r>
        <w:rPr>
          <w:position w:val="-28"/>
        </w:rPr>
        <w:object w:dxaOrig="2445" w:dyaOrig="675">
          <v:shape id="_x0000_i1217" type="#_x0000_t75" style="width:122.25pt;height:33.75pt" o:ole="" fillcolor="window">
            <v:imagedata r:id="rId336" o:title=""/>
          </v:shape>
          <o:OLEObject Type="Embed" ProgID="Equation.3" ShapeID="_x0000_i1217" DrawAspect="Content" ObjectID="_1692893952" r:id="rId337"/>
        </w:object>
      </w:r>
      <w:r>
        <w:t>.</w:t>
      </w:r>
    </w:p>
    <w:p w:rsidR="00E10FF1" w:rsidRDefault="00E10FF1" w:rsidP="00E10FF1">
      <w:pPr>
        <w:pStyle w:val="a8"/>
        <w:jc w:val="both"/>
      </w:pPr>
      <w:r>
        <w:lastRenderedPageBreak/>
        <w:t>Поэтому (1) можно преобразовать так:</w:t>
      </w:r>
    </w:p>
    <w:p w:rsidR="00E10FF1" w:rsidRDefault="00E10FF1" w:rsidP="00E10FF1">
      <w:pPr>
        <w:pStyle w:val="a8"/>
        <w:jc w:val="both"/>
      </w:pPr>
      <w:r>
        <w:rPr>
          <w:position w:val="-14"/>
        </w:rPr>
        <w:object w:dxaOrig="1020" w:dyaOrig="405">
          <v:shape id="_x0000_i1218" type="#_x0000_t75" style="width:51pt;height:20.25pt" o:ole="" fillcolor="window">
            <v:imagedata r:id="rId338" o:title=""/>
          </v:shape>
          <o:OLEObject Type="Embed" ProgID="Equation.3" ShapeID="_x0000_i1218" DrawAspect="Content" ObjectID="_1692893953" r:id="rId339"/>
        </w:object>
      </w:r>
    </w:p>
    <w:p w:rsidR="00E10FF1" w:rsidRDefault="00E10FF1" w:rsidP="00E10FF1">
      <w:pPr>
        <w:pStyle w:val="a8"/>
        <w:jc w:val="both"/>
      </w:pPr>
      <w:r>
        <w:rPr>
          <w:position w:val="-6"/>
        </w:rPr>
        <w:object w:dxaOrig="1545" w:dyaOrig="285">
          <v:shape id="_x0000_i1219" type="#_x0000_t75" style="width:77.25pt;height:14.25pt" o:ole="" fillcolor="window">
            <v:imagedata r:id="rId340" o:title=""/>
          </v:shape>
          <o:OLEObject Type="Embed" ProgID="Equation.3" ShapeID="_x0000_i1219" DrawAspect="Content" ObjectID="_1692893954" r:id="rId341"/>
        </w:object>
      </w:r>
    </w:p>
    <w:p w:rsidR="00E10FF1" w:rsidRDefault="00E10FF1" w:rsidP="00E10FF1">
      <w:pPr>
        <w:pStyle w:val="a8"/>
        <w:jc w:val="both"/>
      </w:pPr>
      <w:r>
        <w:rPr>
          <w:position w:val="-6"/>
        </w:rPr>
        <w:object w:dxaOrig="1725" w:dyaOrig="285">
          <v:shape id="_x0000_i1220" type="#_x0000_t75" style="width:86.25pt;height:14.25pt" o:ole="" fillcolor="window">
            <v:imagedata r:id="rId342" o:title=""/>
          </v:shape>
          <o:OLEObject Type="Embed" ProgID="Equation.3" ShapeID="_x0000_i1220" DrawAspect="Content" ObjectID="_1692893955" r:id="rId343"/>
        </w:object>
      </w:r>
      <w:r>
        <w:t xml:space="preserve">, тогда  </w:t>
      </w:r>
      <w:r>
        <w:rPr>
          <w:position w:val="-6"/>
        </w:rPr>
        <w:object w:dxaOrig="300" w:dyaOrig="225">
          <v:shape id="_x0000_i1221" type="#_x0000_t75" style="width:15pt;height:11.25pt" o:ole="" fillcolor="window">
            <v:imagedata r:id="rId344" o:title=""/>
          </v:shape>
          <o:OLEObject Type="Embed" ProgID="Equation.3" ShapeID="_x0000_i1221" DrawAspect="Content" ObjectID="_1692893956" r:id="rId345"/>
        </w:object>
      </w:r>
    </w:p>
    <w:p w:rsidR="00E10FF1" w:rsidRDefault="00E10FF1" w:rsidP="00E10FF1">
      <w:pPr>
        <w:pStyle w:val="a8"/>
        <w:jc w:val="both"/>
      </w:pPr>
      <w:r>
        <w:t xml:space="preserve">                    </w:t>
      </w:r>
      <w:r>
        <w:rPr>
          <w:position w:val="-54"/>
        </w:rPr>
        <w:object w:dxaOrig="5835" w:dyaOrig="1200">
          <v:shape id="_x0000_i1222" type="#_x0000_t75" style="width:291.75pt;height:60pt" o:ole="" fillcolor="window">
            <v:imagedata r:id="rId346" o:title=""/>
          </v:shape>
          <o:OLEObject Type="Embed" ProgID="Equation.3" ShapeID="_x0000_i1222" DrawAspect="Content" ObjectID="_1692893957" r:id="rId347"/>
        </w:object>
      </w:r>
      <w:r>
        <w:t>.</w:t>
      </w:r>
    </w:p>
    <w:p w:rsidR="00E10FF1" w:rsidRDefault="00E10FF1" w:rsidP="00E10FF1">
      <w:pPr>
        <w:pStyle w:val="a8"/>
        <w:jc w:val="both"/>
      </w:pPr>
      <w:r>
        <w:t xml:space="preserve">Подберем </w:t>
      </w:r>
      <w:r>
        <w:rPr>
          <w:position w:val="-6"/>
        </w:rPr>
        <w:object w:dxaOrig="225" w:dyaOrig="285">
          <v:shape id="_x0000_i1223" type="#_x0000_t75" style="width:11.25pt;height:14.25pt" o:ole="" fillcolor="window">
            <v:imagedata r:id="rId348" o:title=""/>
          </v:shape>
          <o:OLEObject Type="Embed" ProgID="Equation.3" ShapeID="_x0000_i1223" DrawAspect="Content" ObjectID="_1692893958" r:id="rId349"/>
        </w:object>
      </w:r>
      <w:r>
        <w:t xml:space="preserve"> таким, чтобы выполнялось равенство </w:t>
      </w:r>
      <w:r>
        <w:rPr>
          <w:position w:val="-34"/>
        </w:rPr>
        <w:object w:dxaOrig="1500" w:dyaOrig="795">
          <v:shape id="_x0000_i1224" type="#_x0000_t75" style="width:75pt;height:39.75pt" o:ole="" fillcolor="window">
            <v:imagedata r:id="rId350" o:title=""/>
          </v:shape>
          <o:OLEObject Type="Embed" ProgID="Equation.3" ShapeID="_x0000_i1224" DrawAspect="Content" ObjectID="_1692893959" r:id="rId351"/>
        </w:object>
      </w:r>
      <w:r>
        <w:t>.</w:t>
      </w:r>
    </w:p>
    <w:p w:rsidR="00E10FF1" w:rsidRDefault="00E10FF1" w:rsidP="00E10FF1">
      <w:pPr>
        <w:pStyle w:val="a8"/>
        <w:jc w:val="both"/>
      </w:pPr>
      <w:r>
        <w:t xml:space="preserve">Так как </w:t>
      </w:r>
      <w:r>
        <w:rPr>
          <w:position w:val="-4"/>
        </w:rPr>
        <w:object w:dxaOrig="435" w:dyaOrig="240">
          <v:shape id="_x0000_i1225" type="#_x0000_t75" style="width:21.75pt;height:12pt" o:ole="" fillcolor="window">
            <v:imagedata r:id="rId352" o:title=""/>
          </v:shape>
          <o:OLEObject Type="Embed" ProgID="Equation.3" ShapeID="_x0000_i1225" DrawAspect="Content" ObjectID="_1692893960" r:id="rId353"/>
        </w:object>
      </w:r>
      <w:r>
        <w:t xml:space="preserve"> функция Лапласа непрерывная, возрастает на промежутке </w:t>
      </w:r>
      <w:r>
        <w:rPr>
          <w:position w:val="-10"/>
        </w:rPr>
        <w:object w:dxaOrig="585" w:dyaOrig="345">
          <v:shape id="_x0000_i1226" type="#_x0000_t75" style="width:29.25pt;height:17.25pt" o:ole="" fillcolor="window">
            <v:imagedata r:id="rId354" o:title=""/>
          </v:shape>
          <o:OLEObject Type="Embed" ProgID="Equation.3" ShapeID="_x0000_i1226" DrawAspect="Content" ObjectID="_1692893961" r:id="rId355"/>
        </w:object>
      </w:r>
      <w:r>
        <w:t xml:space="preserve"> от 0 до 0,5, то для любого γ</w:t>
      </w:r>
      <w:r>
        <w:sym w:font="Symbol" w:char="F03C"/>
      </w:r>
      <w:r>
        <w:t xml:space="preserve">1 существует решение уравнения, т.е. значение </w:t>
      </w:r>
      <w:r>
        <w:rPr>
          <w:position w:val="-14"/>
        </w:rPr>
        <w:object w:dxaOrig="240" w:dyaOrig="375">
          <v:shape id="_x0000_i1227" type="#_x0000_t75" style="width:12pt;height:18.75pt" o:ole="" fillcolor="window">
            <v:imagedata r:id="rId356" o:title=""/>
          </v:shape>
          <o:OLEObject Type="Embed" ProgID="Equation.3" ShapeID="_x0000_i1227" DrawAspect="Content" ObjectID="_1692893962" r:id="rId357"/>
        </w:object>
      </w:r>
      <w:r>
        <w:t xml:space="preserve"> такое, что </w:t>
      </w:r>
      <w:r>
        <w:rPr>
          <w:position w:val="-24"/>
        </w:rPr>
        <w:object w:dxaOrig="1005" w:dyaOrig="615">
          <v:shape id="_x0000_i1228" type="#_x0000_t75" style="width:50.25pt;height:30.75pt" o:ole="" fillcolor="window">
            <v:imagedata r:id="rId358" o:title=""/>
          </v:shape>
          <o:OLEObject Type="Embed" ProgID="Equation.3" ShapeID="_x0000_i1228" DrawAspect="Content" ObjectID="_1692893963" r:id="rId359"/>
        </w:object>
      </w:r>
      <w:r>
        <w:t xml:space="preserve">. Это число </w:t>
      </w:r>
      <w:r>
        <w:rPr>
          <w:position w:val="-14"/>
        </w:rPr>
        <w:object w:dxaOrig="240" w:dyaOrig="375">
          <v:shape id="_x0000_i1229" type="#_x0000_t75" style="width:12pt;height:18.75pt" o:ole="" fillcolor="window">
            <v:imagedata r:id="rId356" o:title=""/>
          </v:shape>
          <o:OLEObject Type="Embed" ProgID="Equation.3" ShapeID="_x0000_i1229" DrawAspect="Content" ObjectID="_1692893964" r:id="rId360"/>
        </w:object>
      </w:r>
      <w:r>
        <w:t xml:space="preserve"> называется квантилем </w:t>
      </w:r>
      <w:r>
        <w:rPr>
          <w:position w:val="-24"/>
        </w:rPr>
        <w:object w:dxaOrig="540" w:dyaOrig="615">
          <v:shape id="_x0000_i1230" type="#_x0000_t75" style="width:27pt;height:30.75pt" o:ole="" fillcolor="window">
            <v:imagedata r:id="rId361" o:title=""/>
          </v:shape>
          <o:OLEObject Type="Embed" ProgID="Equation.3" ShapeID="_x0000_i1230" DrawAspect="Content" ObjectID="_1692893965" r:id="rId362"/>
        </w:object>
      </w:r>
      <w:r>
        <w:t xml:space="preserve"> нормального распределения. Используя его, условие (1) можно переписать в виде: </w:t>
      </w:r>
      <w:r>
        <w:rPr>
          <w:position w:val="-30"/>
        </w:rPr>
        <w:object w:dxaOrig="3345" w:dyaOrig="720">
          <v:shape id="_x0000_i1231" type="#_x0000_t75" style="width:167.25pt;height:36pt" o:ole="" fillcolor="window">
            <v:imagedata r:id="rId363" o:title=""/>
          </v:shape>
          <o:OLEObject Type="Embed" ProgID="Equation.3" ShapeID="_x0000_i1231" DrawAspect="Content" ObjectID="_1692893966" r:id="rId364"/>
        </w:object>
      </w:r>
      <w:r>
        <w:t xml:space="preserve"> поскольку </w:t>
      </w:r>
      <w:r>
        <w:rPr>
          <w:position w:val="-28"/>
        </w:rPr>
        <w:object w:dxaOrig="2295" w:dyaOrig="720">
          <v:shape id="_x0000_i1232" type="#_x0000_t75" style="width:114.75pt;height:36pt" o:ole="" fillcolor="window">
            <v:imagedata r:id="rId365" o:title=""/>
          </v:shape>
          <o:OLEObject Type="Embed" ProgID="Equation.3" ShapeID="_x0000_i1232" DrawAspect="Content" ObjectID="_1692893967" r:id="rId366"/>
        </w:object>
      </w:r>
      <w:r>
        <w:t>.</w:t>
      </w:r>
    </w:p>
    <w:p w:rsidR="00E10FF1" w:rsidRDefault="00E10FF1" w:rsidP="00E10FF1">
      <w:pPr>
        <w:pStyle w:val="a8"/>
        <w:jc w:val="both"/>
      </w:pPr>
      <w:r>
        <w:t xml:space="preserve">Число </w:t>
      </w:r>
      <w:r>
        <w:rPr>
          <w:position w:val="-14"/>
        </w:rPr>
        <w:object w:dxaOrig="240" w:dyaOrig="375">
          <v:shape id="_x0000_i1233" type="#_x0000_t75" style="width:12pt;height:18.75pt" o:ole="" fillcolor="window">
            <v:imagedata r:id="rId356" o:title=""/>
          </v:shape>
          <o:OLEObject Type="Embed" ProgID="Equation.3" ShapeID="_x0000_i1233" DrawAspect="Content" ObjectID="_1692893968" r:id="rId367"/>
        </w:object>
      </w:r>
      <w:r>
        <w:t xml:space="preserve"> в конкретных примерах подбирается по таблице 2 нормального распределения </w:t>
      </w:r>
      <w:r>
        <w:rPr>
          <w:position w:val="-4"/>
        </w:rPr>
        <w:object w:dxaOrig="255" w:dyaOrig="240">
          <v:shape id="_x0000_i1234" type="#_x0000_t75" style="width:12.75pt;height:12pt" o:ole="" fillcolor="window">
            <v:imagedata r:id="rId368" o:title=""/>
          </v:shape>
          <o:OLEObject Type="Embed" ProgID="Equation.3" ShapeID="_x0000_i1234" DrawAspect="Content" ObjectID="_1692893969" r:id="rId369"/>
        </w:object>
      </w:r>
      <w:r>
        <w:t xml:space="preserve">. Смысл полученного результата состоит в следующем: с надежностью </w:t>
      </w:r>
      <w:r>
        <w:rPr>
          <w:position w:val="-10"/>
        </w:rPr>
        <w:object w:dxaOrig="195" w:dyaOrig="255">
          <v:shape id="_x0000_i1235" type="#_x0000_t75" style="width:9.75pt;height:12.75pt" o:ole="" fillcolor="window">
            <v:imagedata r:id="rId288" o:title=""/>
          </v:shape>
          <o:OLEObject Type="Embed" ProgID="Equation.3" ShapeID="_x0000_i1235" DrawAspect="Content" ObjectID="_1692893970" r:id="rId370"/>
        </w:object>
      </w:r>
      <w:r>
        <w:t xml:space="preserve"> доверительный интервал</w:t>
      </w:r>
    </w:p>
    <w:p w:rsidR="00E10FF1" w:rsidRDefault="00E10FF1" w:rsidP="00E10FF1">
      <w:pPr>
        <w:pStyle w:val="a8"/>
        <w:jc w:val="center"/>
      </w:pPr>
      <w:r>
        <w:rPr>
          <w:position w:val="-30"/>
        </w:rPr>
        <w:object w:dxaOrig="2325" w:dyaOrig="720">
          <v:shape id="_x0000_i1236" type="#_x0000_t75" style="width:116.25pt;height:36pt" o:ole="" fillcolor="window">
            <v:imagedata r:id="rId371" o:title=""/>
          </v:shape>
          <o:OLEObject Type="Embed" ProgID="Equation.3" ShapeID="_x0000_i1236" DrawAspect="Content" ObjectID="_1692893971" r:id="rId372"/>
        </w:object>
      </w:r>
    </w:p>
    <w:p w:rsidR="00E10FF1" w:rsidRDefault="00E10FF1" w:rsidP="00E10FF1">
      <w:pPr>
        <w:pStyle w:val="a8"/>
        <w:jc w:val="both"/>
      </w:pPr>
      <w:r>
        <w:t xml:space="preserve">покрывает неизвестный параметр </w:t>
      </w:r>
      <w:r>
        <w:rPr>
          <w:position w:val="-6"/>
        </w:rPr>
        <w:object w:dxaOrig="195" w:dyaOrig="225">
          <v:shape id="_x0000_i1237" type="#_x0000_t75" style="width:9.75pt;height:11.25pt" o:ole="" fillcolor="window">
            <v:imagedata r:id="rId373" o:title=""/>
          </v:shape>
          <o:OLEObject Type="Embed" ProgID="Equation.3" ShapeID="_x0000_i1237" DrawAspect="Content" ObjectID="_1692893972" r:id="rId374"/>
        </w:object>
      </w:r>
      <w:r>
        <w:t xml:space="preserve">, точечная оценка этого параметра </w:t>
      </w:r>
      <w:r>
        <w:rPr>
          <w:position w:val="-6"/>
        </w:rPr>
        <w:object w:dxaOrig="225" w:dyaOrig="255">
          <v:shape id="_x0000_i1238" type="#_x0000_t75" style="width:11.25pt;height:12.75pt" o:ole="" fillcolor="window">
            <v:imagedata r:id="rId375" o:title=""/>
          </v:shape>
          <o:OLEObject Type="Embed" ProgID="Equation.3" ShapeID="_x0000_i1238" DrawAspect="Content" ObjectID="_1692893973" r:id="rId376"/>
        </w:object>
      </w:r>
      <w:r>
        <w:t xml:space="preserve"> дает значение </w:t>
      </w:r>
      <w:r>
        <w:rPr>
          <w:position w:val="-6"/>
        </w:rPr>
        <w:object w:dxaOrig="195" w:dyaOrig="225">
          <v:shape id="_x0000_i1239" type="#_x0000_t75" style="width:9.75pt;height:11.25pt" o:ole="" fillcolor="window">
            <v:imagedata r:id="rId373" o:title=""/>
          </v:shape>
          <o:OLEObject Type="Embed" ProgID="Equation.3" ShapeID="_x0000_i1239" DrawAspect="Content" ObjectID="_1692893974" r:id="rId377"/>
        </w:object>
      </w:r>
      <w:r>
        <w:t xml:space="preserve"> с точностью </w:t>
      </w:r>
      <w:r>
        <w:rPr>
          <w:position w:val="-28"/>
        </w:rPr>
        <w:object w:dxaOrig="1005" w:dyaOrig="660">
          <v:shape id="_x0000_i1240" type="#_x0000_t75" style="width:50.25pt;height:33pt" o:ole="" fillcolor="window">
            <v:imagedata r:id="rId378" o:title=""/>
          </v:shape>
          <o:OLEObject Type="Embed" ProgID="Equation.3" ShapeID="_x0000_i1240" DrawAspect="Content" ObjectID="_1692893975" r:id="rId379"/>
        </w:object>
      </w:r>
      <w:r>
        <w:t xml:space="preserve"> и надежностью </w:t>
      </w:r>
      <w:r>
        <w:rPr>
          <w:position w:val="-10"/>
        </w:rPr>
        <w:object w:dxaOrig="195" w:dyaOrig="255">
          <v:shape id="_x0000_i1241" type="#_x0000_t75" style="width:9.75pt;height:12.75pt" o:ole="" fillcolor="window">
            <v:imagedata r:id="rId288" o:title=""/>
          </v:shape>
          <o:OLEObject Type="Embed" ProgID="Equation.3" ShapeID="_x0000_i1241" DrawAspect="Content" ObjectID="_1692893976" r:id="rId380"/>
        </w:object>
      </w:r>
      <w:r>
        <w:t xml:space="preserve">. Доверительные границы определяются по формулам: </w:t>
      </w:r>
    </w:p>
    <w:p w:rsidR="00E10FF1" w:rsidRDefault="00E10FF1" w:rsidP="00E10FF1">
      <w:pPr>
        <w:pStyle w:val="a8"/>
        <w:jc w:val="both"/>
      </w:pPr>
      <w:r>
        <w:rPr>
          <w:position w:val="-28"/>
        </w:rPr>
        <w:object w:dxaOrig="3240" w:dyaOrig="660">
          <v:shape id="_x0000_i1242" type="#_x0000_t75" style="width:162pt;height:33pt" o:ole="" fillcolor="window">
            <v:imagedata r:id="rId381" o:title=""/>
          </v:shape>
          <o:OLEObject Type="Embed" ProgID="Equation.3" ShapeID="_x0000_i1242" DrawAspect="Content" ObjectID="_1692893977" r:id="rId382"/>
        </w:object>
      </w:r>
      <w:r>
        <w:t>.</w:t>
      </w:r>
    </w:p>
    <w:p w:rsidR="00E10FF1" w:rsidRDefault="00E10FF1" w:rsidP="00E10FF1">
      <w:pPr>
        <w:pStyle w:val="a8"/>
        <w:jc w:val="both"/>
      </w:pPr>
      <w:r>
        <w:rPr>
          <w:i/>
        </w:rPr>
        <w:t xml:space="preserve">       </w:t>
      </w:r>
      <w:r>
        <w:rPr>
          <w:i/>
        </w:rPr>
        <w:tab/>
        <w:t>Пример 4.</w:t>
      </w:r>
      <w:r>
        <w:t xml:space="preserve"> Случайная величина распределена по нормальному закону с параметром </w:t>
      </w:r>
      <w:r>
        <w:rPr>
          <w:position w:val="-6"/>
        </w:rPr>
        <w:object w:dxaOrig="615" w:dyaOrig="285">
          <v:shape id="_x0000_i1243" type="#_x0000_t75" style="width:30.75pt;height:14.25pt" o:ole="" fillcolor="window">
            <v:imagedata r:id="rId383" o:title=""/>
          </v:shape>
          <o:OLEObject Type="Embed" ProgID="Equation.3" ShapeID="_x0000_i1243" DrawAspect="Content" ObjectID="_1692893978" r:id="rId384"/>
        </w:object>
      </w:r>
      <w:r>
        <w:t xml:space="preserve">. Сделана выборка </w:t>
      </w:r>
      <w:r>
        <w:rPr>
          <w:position w:val="-6"/>
        </w:rPr>
        <w:object w:dxaOrig="675" w:dyaOrig="285">
          <v:shape id="_x0000_i1244" type="#_x0000_t75" style="width:33.75pt;height:14.25pt" o:ole="" fillcolor="window">
            <v:imagedata r:id="rId385" o:title=""/>
          </v:shape>
          <o:OLEObject Type="Embed" ProgID="Equation.3" ShapeID="_x0000_i1244" DrawAspect="Content" ObjectID="_1692893979" r:id="rId386"/>
        </w:object>
      </w:r>
      <w:r>
        <w:t xml:space="preserve">. Найдем с надежностью </w:t>
      </w:r>
      <w:r>
        <w:rPr>
          <w:position w:val="-10"/>
        </w:rPr>
        <w:object w:dxaOrig="855" w:dyaOrig="315">
          <v:shape id="_x0000_i1245" type="#_x0000_t75" style="width:42.75pt;height:15.75pt" o:ole="" fillcolor="window">
            <v:imagedata r:id="rId387" o:title=""/>
          </v:shape>
          <o:OLEObject Type="Embed" ProgID="Equation.3" ShapeID="_x0000_i1245" DrawAspect="Content" ObjectID="_1692893980" r:id="rId388"/>
        </w:object>
      </w:r>
      <w:r>
        <w:t xml:space="preserve"> доверительный  интервал для неизвестного параметра </w:t>
      </w:r>
      <w:r>
        <w:rPr>
          <w:position w:val="-6"/>
        </w:rPr>
        <w:object w:dxaOrig="195" w:dyaOrig="225">
          <v:shape id="_x0000_i1246" type="#_x0000_t75" style="width:9.75pt;height:11.25pt" o:ole="" fillcolor="window">
            <v:imagedata r:id="rId389" o:title=""/>
          </v:shape>
          <o:OLEObject Type="Embed" ProgID="Equation.3" ShapeID="_x0000_i1246" DrawAspect="Content" ObjectID="_1692893981" r:id="rId390"/>
        </w:object>
      </w:r>
      <w:r>
        <w:t xml:space="preserve"> этого распределения.</w:t>
      </w:r>
    </w:p>
    <w:p w:rsidR="00E10FF1" w:rsidRDefault="00E10FF1" w:rsidP="00E10FF1">
      <w:pPr>
        <w:pStyle w:val="a8"/>
        <w:jc w:val="both"/>
      </w:pPr>
      <w:r>
        <w:t xml:space="preserve">       </w:t>
      </w:r>
      <w:r>
        <w:tab/>
      </w:r>
      <w:r>
        <w:rPr>
          <w:i/>
        </w:rPr>
        <w:t>Решение</w:t>
      </w:r>
      <w:r>
        <w:t>.</w:t>
      </w:r>
    </w:p>
    <w:p w:rsidR="00E10FF1" w:rsidRDefault="00E10FF1" w:rsidP="00E10FF1">
      <w:pPr>
        <w:pStyle w:val="a8"/>
        <w:jc w:val="both"/>
      </w:pPr>
      <w:r>
        <w:t xml:space="preserve">Из равенства </w:t>
      </w:r>
      <w:r>
        <w:rPr>
          <w:position w:val="-24"/>
        </w:rPr>
        <w:object w:dxaOrig="1065" w:dyaOrig="615">
          <v:shape id="_x0000_i1247" type="#_x0000_t75" style="width:53.25pt;height:30.75pt" o:ole="" fillcolor="window">
            <v:imagedata r:id="rId391" o:title=""/>
          </v:shape>
          <o:OLEObject Type="Embed" ProgID="Equation.3" ShapeID="_x0000_i1247" DrawAspect="Content" ObjectID="_1692893982" r:id="rId392"/>
        </w:object>
      </w:r>
      <w:r>
        <w:t xml:space="preserve"> или </w:t>
      </w:r>
      <w:r>
        <w:rPr>
          <w:position w:val="-10"/>
        </w:rPr>
        <w:object w:dxaOrig="1560" w:dyaOrig="345">
          <v:shape id="_x0000_i1248" type="#_x0000_t75" style="width:78pt;height:17.25pt" o:ole="" fillcolor="window">
            <v:imagedata r:id="rId393" o:title=""/>
          </v:shape>
          <o:OLEObject Type="Embed" ProgID="Equation.3" ShapeID="_x0000_i1248" DrawAspect="Content" ObjectID="_1692893983" r:id="rId394"/>
        </w:object>
      </w:r>
      <w:r>
        <w:t xml:space="preserve"> по таблице </w:t>
      </w:r>
      <w:r>
        <w:rPr>
          <w:position w:val="-10"/>
        </w:rPr>
        <w:object w:dxaOrig="780" w:dyaOrig="315">
          <v:shape id="_x0000_i1249" type="#_x0000_t75" style="width:39pt;height:15.75pt" o:ole="" fillcolor="window">
            <v:imagedata r:id="rId395" o:title=""/>
          </v:shape>
          <o:OLEObject Type="Embed" ProgID="Equation.3" ShapeID="_x0000_i1249" DrawAspect="Content" ObjectID="_1692893984" r:id="rId396"/>
        </w:object>
      </w:r>
      <w:r>
        <w:t xml:space="preserve">. Тогда точность оценки есть </w:t>
      </w:r>
      <w:r>
        <w:rPr>
          <w:position w:val="-28"/>
        </w:rPr>
        <w:object w:dxaOrig="2925" w:dyaOrig="660">
          <v:shape id="_x0000_i1250" type="#_x0000_t75" style="width:146.25pt;height:33pt" o:ole="" fillcolor="window">
            <v:imagedata r:id="rId397" o:title=""/>
          </v:shape>
          <o:OLEObject Type="Embed" ProgID="Equation.3" ShapeID="_x0000_i1250" DrawAspect="Content" ObjectID="_1692893985" r:id="rId398"/>
        </w:object>
      </w:r>
      <w:r>
        <w:t>.</w:t>
      </w:r>
    </w:p>
    <w:p w:rsidR="00E10FF1" w:rsidRDefault="00E10FF1" w:rsidP="00E10FF1">
      <w:pPr>
        <w:pStyle w:val="a8"/>
        <w:jc w:val="both"/>
      </w:pPr>
      <w:r>
        <w:t xml:space="preserve">Тогда </w:t>
      </w:r>
      <w:r>
        <w:rPr>
          <w:position w:val="-10"/>
        </w:rPr>
        <w:object w:dxaOrig="2505" w:dyaOrig="315">
          <v:shape id="_x0000_i1251" type="#_x0000_t75" style="width:125.25pt;height:15.75pt" o:ole="" fillcolor="window">
            <v:imagedata r:id="rId399" o:title=""/>
          </v:shape>
          <o:OLEObject Type="Embed" ProgID="Equation.3" ShapeID="_x0000_i1251" DrawAspect="Content" ObjectID="_1692893986" r:id="rId400"/>
        </w:object>
      </w:r>
      <w:r>
        <w:t>.</w:t>
      </w:r>
    </w:p>
    <w:p w:rsidR="00E10FF1" w:rsidRDefault="00E10FF1" w:rsidP="00E10FF1">
      <w:pPr>
        <w:pStyle w:val="a8"/>
        <w:jc w:val="both"/>
      </w:pPr>
      <w:r>
        <w:lastRenderedPageBreak/>
        <w:t xml:space="preserve">Если для сделанной выборки </w:t>
      </w:r>
      <w:r>
        <w:rPr>
          <w:position w:val="-10"/>
        </w:rPr>
        <w:object w:dxaOrig="765" w:dyaOrig="315">
          <v:shape id="_x0000_i1252" type="#_x0000_t75" style="width:38.25pt;height:15.75pt" o:ole="" fillcolor="window">
            <v:imagedata r:id="rId401" o:title=""/>
          </v:shape>
          <o:OLEObject Type="Embed" ProgID="Equation.3" ShapeID="_x0000_i1252" DrawAspect="Content" ObjectID="_1692893987" r:id="rId402"/>
        </w:object>
      </w:r>
      <w:r>
        <w:t xml:space="preserve">, то с надежностью 0,95 интервал (1,5; 3,1) покрывает параметр </w:t>
      </w:r>
      <w:r>
        <w:rPr>
          <w:position w:val="-6"/>
        </w:rPr>
        <w:object w:dxaOrig="195" w:dyaOrig="225">
          <v:shape id="_x0000_i1253" type="#_x0000_t75" style="width:9.75pt;height:11.25pt" o:ole="" fillcolor="window">
            <v:imagedata r:id="rId403" o:title=""/>
          </v:shape>
          <o:OLEObject Type="Embed" ProgID="Equation.3" ShapeID="_x0000_i1253" DrawAspect="Content" ObjectID="_1692893988" r:id="rId404"/>
        </w:object>
      </w:r>
      <w:r>
        <w:t xml:space="preserve"> с точностью до 0,8 и надежностью 95 %.</w:t>
      </w:r>
    </w:p>
    <w:p w:rsidR="00E10FF1" w:rsidRDefault="00E10FF1" w:rsidP="00E10FF1">
      <w:pPr>
        <w:pStyle w:val="a8"/>
        <w:jc w:val="both"/>
      </w:pPr>
    </w:p>
    <w:p w:rsidR="00E10FF1" w:rsidRDefault="00E10FF1" w:rsidP="00E10FF1">
      <w:pPr>
        <w:pStyle w:val="a8"/>
        <w:jc w:val="both"/>
      </w:pPr>
      <w:r>
        <w:rPr>
          <w:b/>
        </w:rPr>
        <w:t xml:space="preserve">          </w:t>
      </w:r>
      <w:r>
        <w:rPr>
          <w:b/>
        </w:rPr>
        <w:tab/>
      </w:r>
      <w:r>
        <w:t>Доверительный интервал для дисперсии нормального распределения</w:t>
      </w:r>
    </w:p>
    <w:p w:rsidR="00E10FF1" w:rsidRDefault="00E10FF1" w:rsidP="00E10FF1">
      <w:pPr>
        <w:pStyle w:val="a8"/>
        <w:jc w:val="both"/>
      </w:pPr>
      <w:r>
        <w:t xml:space="preserve">           </w:t>
      </w:r>
      <w:r>
        <w:tab/>
        <w:t xml:space="preserve">Пусть случайная величина </w:t>
      </w:r>
      <w:r>
        <w:rPr>
          <w:position w:val="-10"/>
        </w:rPr>
        <w:object w:dxaOrig="195" w:dyaOrig="315">
          <v:shape id="_x0000_i1254" type="#_x0000_t75" style="width:9.75pt;height:15.75pt" o:ole="" fillcolor="window">
            <v:imagedata r:id="rId31" o:title=""/>
          </v:shape>
          <o:OLEObject Type="Embed" ProgID="Equation.3" ShapeID="_x0000_i1254" DrawAspect="Content" ObjectID="_1692893989" r:id="rId405"/>
        </w:object>
      </w:r>
      <w:r>
        <w:t xml:space="preserve"> распределена по нормальному закону, для которого неизвестна дисперсия </w:t>
      </w:r>
      <w:r>
        <w:rPr>
          <w:position w:val="-6"/>
        </w:rPr>
        <w:object w:dxaOrig="345" w:dyaOrig="315">
          <v:shape id="_x0000_i1255" type="#_x0000_t75" style="width:17.25pt;height:15.75pt" o:ole="" fillcolor="window">
            <v:imagedata r:id="rId406" o:title=""/>
          </v:shape>
          <o:OLEObject Type="Embed" ProgID="Equation.3" ShapeID="_x0000_i1255" DrawAspect="Content" ObjectID="_1692893990" r:id="rId407"/>
        </w:object>
      </w:r>
      <w:r>
        <w:t xml:space="preserve">. Выборку </w:t>
      </w:r>
      <w:r>
        <w:rPr>
          <w:position w:val="-12"/>
        </w:rPr>
        <w:object w:dxaOrig="1125" w:dyaOrig="360">
          <v:shape id="_x0000_i1256" type="#_x0000_t75" style="width:56.25pt;height:18pt" o:ole="" fillcolor="window">
            <v:imagedata r:id="rId408" o:title=""/>
          </v:shape>
          <o:OLEObject Type="Embed" ProgID="Equation.3" ShapeID="_x0000_i1256" DrawAspect="Content" ObjectID="_1692893991" r:id="rId409"/>
        </w:object>
      </w:r>
      <w:r>
        <w:t xml:space="preserve"> рассматривается как </w:t>
      </w:r>
      <w:r>
        <w:rPr>
          <w:position w:val="-6"/>
        </w:rPr>
        <w:object w:dxaOrig="195" w:dyaOrig="225">
          <v:shape id="_x0000_i1257" type="#_x0000_t75" style="width:9.75pt;height:11.25pt" o:ole="" fillcolor="window">
            <v:imagedata r:id="rId410" o:title=""/>
          </v:shape>
          <o:OLEObject Type="Embed" ProgID="Equation.3" ShapeID="_x0000_i1257" DrawAspect="Content" ObjectID="_1692893992" r:id="rId411"/>
        </w:object>
      </w:r>
      <w:r>
        <w:t xml:space="preserve"> независимых случайных величин, каждая из которых распределена как </w:t>
      </w:r>
      <w:r>
        <w:rPr>
          <w:position w:val="-10"/>
        </w:rPr>
        <w:object w:dxaOrig="195" w:dyaOrig="315">
          <v:shape id="_x0000_i1258" type="#_x0000_t75" style="width:9.75pt;height:15.75pt" o:ole="" fillcolor="window">
            <v:imagedata r:id="rId31" o:title=""/>
          </v:shape>
          <o:OLEObject Type="Embed" ProgID="Equation.3" ShapeID="_x0000_i1258" DrawAspect="Content" ObjectID="_1692893993" r:id="rId412"/>
        </w:object>
      </w:r>
      <w:r>
        <w:t>.</w:t>
      </w:r>
    </w:p>
    <w:p w:rsidR="00E10FF1" w:rsidRDefault="00E10FF1" w:rsidP="00E10FF1">
      <w:pPr>
        <w:pStyle w:val="a8"/>
        <w:jc w:val="both"/>
      </w:pPr>
      <w:r>
        <w:t>Для решения поставленной задачи рассмотрим случайную величину</w:t>
      </w:r>
    </w:p>
    <w:p w:rsidR="00E10FF1" w:rsidRDefault="00E10FF1" w:rsidP="00E10FF1">
      <w:pPr>
        <w:pStyle w:val="a8"/>
        <w:jc w:val="both"/>
      </w:pPr>
      <w:r>
        <w:rPr>
          <w:position w:val="-24"/>
        </w:rPr>
        <w:object w:dxaOrig="1500" w:dyaOrig="660">
          <v:shape id="_x0000_i1259" type="#_x0000_t75" style="width:75pt;height:33pt" o:ole="" fillcolor="window">
            <v:imagedata r:id="rId413" o:title=""/>
          </v:shape>
          <o:OLEObject Type="Embed" ProgID="Equation.3" ShapeID="_x0000_i1259" DrawAspect="Content" ObjectID="_1692893994" r:id="rId414"/>
        </w:object>
      </w:r>
      <w:r>
        <w:t>.</w:t>
      </w:r>
    </w:p>
    <w:p w:rsidR="00E10FF1" w:rsidRDefault="00E10FF1" w:rsidP="00E10FF1">
      <w:pPr>
        <w:pStyle w:val="a8"/>
        <w:jc w:val="both"/>
      </w:pPr>
      <w:r>
        <w:t xml:space="preserve">Эта функция называется распределением </w:t>
      </w:r>
      <w:r>
        <w:rPr>
          <w:position w:val="-6"/>
        </w:rPr>
        <w:object w:dxaOrig="315" w:dyaOrig="225">
          <v:shape id="_x0000_i1260" type="#_x0000_t75" style="width:15.75pt;height:11.25pt" o:ole="" fillcolor="window">
            <v:imagedata r:id="rId415" o:title=""/>
          </v:shape>
          <o:OLEObject Type="Embed" ProgID="Equation.3" ShapeID="_x0000_i1260" DrawAspect="Content" ObjectID="_1692893995" r:id="rId416"/>
        </w:object>
      </w:r>
      <w:r>
        <w:t xml:space="preserve">- квадрат с </w:t>
      </w:r>
      <w:r>
        <w:rPr>
          <w:position w:val="-10"/>
        </w:rPr>
        <w:object w:dxaOrig="645" w:dyaOrig="345">
          <v:shape id="_x0000_i1261" type="#_x0000_t75" style="width:32.25pt;height:17.25pt" o:ole="" fillcolor="window">
            <v:imagedata r:id="rId417" o:title=""/>
          </v:shape>
          <o:OLEObject Type="Embed" ProgID="Equation.3" ShapeID="_x0000_i1261" DrawAspect="Content" ObjectID="_1692893996" r:id="rId418"/>
        </w:object>
      </w:r>
      <w:r>
        <w:t xml:space="preserve"> степенями свободы. Пусть </w:t>
      </w:r>
      <w:r>
        <w:rPr>
          <w:position w:val="-10"/>
        </w:rPr>
        <w:object w:dxaOrig="525" w:dyaOrig="345">
          <v:shape id="_x0000_i1262" type="#_x0000_t75" style="width:26.25pt;height:17.25pt" o:ole="" fillcolor="window">
            <v:imagedata r:id="rId419" o:title=""/>
          </v:shape>
          <o:OLEObject Type="Embed" ProgID="Equation.3" ShapeID="_x0000_i1262" DrawAspect="Content" ObjectID="_1692893997" r:id="rId420"/>
        </w:object>
      </w:r>
      <w:r>
        <w:t xml:space="preserve"> есть функция распределения этой случайной величины. Подберем по заданной надежности </w:t>
      </w:r>
      <w:r>
        <w:rPr>
          <w:position w:val="-10"/>
        </w:rPr>
        <w:object w:dxaOrig="195" w:dyaOrig="255">
          <v:shape id="_x0000_i1263" type="#_x0000_t75" style="width:9.75pt;height:12.75pt" o:ole="" fillcolor="window">
            <v:imagedata r:id="rId288" o:title=""/>
          </v:shape>
          <o:OLEObject Type="Embed" ProgID="Equation.3" ShapeID="_x0000_i1263" DrawAspect="Content" ObjectID="_1692893998" r:id="rId421"/>
        </w:object>
      </w:r>
      <w:r>
        <w:t xml:space="preserve"> положительные числа </w:t>
      </w:r>
      <w:r>
        <w:rPr>
          <w:position w:val="-10"/>
        </w:rPr>
        <w:object w:dxaOrig="600" w:dyaOrig="345">
          <v:shape id="_x0000_i1264" type="#_x0000_t75" style="width:30pt;height:17.25pt" o:ole="" fillcolor="window">
            <v:imagedata r:id="rId422" o:title=""/>
          </v:shape>
          <o:OLEObject Type="Embed" ProgID="Equation.3" ShapeID="_x0000_i1264" DrawAspect="Content" ObjectID="_1692893999" r:id="rId423"/>
        </w:object>
      </w:r>
      <w:r>
        <w:t xml:space="preserve"> и </w:t>
      </w:r>
      <w:r>
        <w:rPr>
          <w:position w:val="-10"/>
        </w:rPr>
        <w:object w:dxaOrig="615" w:dyaOrig="345">
          <v:shape id="_x0000_i1265" type="#_x0000_t75" style="width:30.75pt;height:17.25pt" o:ole="" fillcolor="window">
            <v:imagedata r:id="rId424" o:title=""/>
          </v:shape>
          <o:OLEObject Type="Embed" ProgID="Equation.3" ShapeID="_x0000_i1265" DrawAspect="Content" ObjectID="_1692894000" r:id="rId425"/>
        </w:object>
      </w:r>
      <w:r>
        <w:t xml:space="preserve"> так, чтобы выполнились равенства </w:t>
      </w:r>
    </w:p>
    <w:p w:rsidR="00E10FF1" w:rsidRDefault="00E10FF1" w:rsidP="00E10FF1">
      <w:pPr>
        <w:pStyle w:val="a8"/>
        <w:jc w:val="both"/>
      </w:pPr>
      <w:r>
        <w:rPr>
          <w:position w:val="-24"/>
        </w:rPr>
        <w:object w:dxaOrig="3525" w:dyaOrig="615">
          <v:shape id="_x0000_i1266" type="#_x0000_t75" style="width:176.25pt;height:30.75pt" o:ole="" fillcolor="window">
            <v:imagedata r:id="rId426" o:title=""/>
          </v:shape>
          <o:OLEObject Type="Embed" ProgID="Equation.3" ShapeID="_x0000_i1266" DrawAspect="Content" ObjectID="_1692894001" r:id="rId427"/>
        </w:object>
      </w:r>
      <w:r>
        <w:t>.</w:t>
      </w:r>
    </w:p>
    <w:p w:rsidR="00E10FF1" w:rsidRDefault="00E10FF1" w:rsidP="00E10FF1">
      <w:pPr>
        <w:pStyle w:val="a8"/>
        <w:jc w:val="both"/>
      </w:pPr>
      <w:r>
        <w:t xml:space="preserve">           </w:t>
      </w:r>
      <w:r>
        <w:tab/>
        <w:t xml:space="preserve">Так как </w:t>
      </w:r>
      <w:r>
        <w:rPr>
          <w:position w:val="-10"/>
        </w:rPr>
        <w:object w:dxaOrig="525" w:dyaOrig="345">
          <v:shape id="_x0000_i1267" type="#_x0000_t75" style="width:26.25pt;height:17.25pt" o:ole="" fillcolor="window">
            <v:imagedata r:id="rId428" o:title=""/>
          </v:shape>
          <o:OLEObject Type="Embed" ProgID="Equation.3" ShapeID="_x0000_i1267" DrawAspect="Content" ObjectID="_1692894002" r:id="rId429"/>
        </w:object>
      </w:r>
      <w:r>
        <w:t xml:space="preserve"> возрастает и непрерывна (нормальный закон), то для </w:t>
      </w:r>
      <w:r>
        <w:rPr>
          <w:position w:val="-10"/>
        </w:rPr>
        <w:object w:dxaOrig="1005" w:dyaOrig="345">
          <v:shape id="_x0000_i1268" type="#_x0000_t75" style="width:50.25pt;height:17.25pt" o:ole="" fillcolor="window">
            <v:imagedata r:id="rId430" o:title=""/>
          </v:shape>
          <o:OLEObject Type="Embed" ProgID="Equation.3" ShapeID="_x0000_i1268" DrawAspect="Content" ObjectID="_1692894003" r:id="rId431"/>
        </w:object>
      </w:r>
      <w:r>
        <w:t xml:space="preserve"> числа </w:t>
      </w:r>
      <w:r>
        <w:rPr>
          <w:position w:val="-10"/>
        </w:rPr>
        <w:object w:dxaOrig="600" w:dyaOrig="345">
          <v:shape id="_x0000_i1269" type="#_x0000_t75" style="width:30pt;height:17.25pt" o:ole="" fillcolor="window">
            <v:imagedata r:id="rId432" o:title=""/>
          </v:shape>
          <o:OLEObject Type="Embed" ProgID="Equation.3" ShapeID="_x0000_i1269" DrawAspect="Content" ObjectID="_1692894004" r:id="rId433"/>
        </w:object>
      </w:r>
      <w:r>
        <w:t xml:space="preserve"> и </w:t>
      </w:r>
      <w:r>
        <w:rPr>
          <w:position w:val="-10"/>
        </w:rPr>
        <w:object w:dxaOrig="615" w:dyaOrig="345">
          <v:shape id="_x0000_i1270" type="#_x0000_t75" style="width:30.75pt;height:17.25pt" o:ole="" fillcolor="window">
            <v:imagedata r:id="rId434" o:title=""/>
          </v:shape>
          <o:OLEObject Type="Embed" ProgID="Equation.3" ShapeID="_x0000_i1270" DrawAspect="Content" ObjectID="_1692894005" r:id="rId435"/>
        </w:object>
      </w:r>
      <w:r>
        <w:t xml:space="preserve"> существуют и единственные.</w:t>
      </w:r>
    </w:p>
    <w:p w:rsidR="00E10FF1" w:rsidRDefault="00E10FF1" w:rsidP="00E10FF1">
      <w:pPr>
        <w:pStyle w:val="a8"/>
        <w:jc w:val="both"/>
      </w:pPr>
      <w:r>
        <w:t xml:space="preserve">Тогда </w:t>
      </w:r>
      <w:r>
        <w:rPr>
          <w:position w:val="-24"/>
        </w:rPr>
        <w:object w:dxaOrig="6300" w:dyaOrig="615">
          <v:shape id="_x0000_i1271" type="#_x0000_t75" style="width:315pt;height:30.75pt" o:ole="" fillcolor="window">
            <v:imagedata r:id="rId436" o:title=""/>
          </v:shape>
          <o:OLEObject Type="Embed" ProgID="Equation.3" ShapeID="_x0000_i1271" DrawAspect="Content" ObjectID="_1692894006" r:id="rId437"/>
        </w:object>
      </w:r>
      <w:r>
        <w:t>.</w:t>
      </w:r>
    </w:p>
    <w:p w:rsidR="00E10FF1" w:rsidRDefault="00E10FF1" w:rsidP="00E10FF1">
      <w:pPr>
        <w:pStyle w:val="a8"/>
        <w:jc w:val="both"/>
      </w:pPr>
      <w:r>
        <w:rPr>
          <w:position w:val="-32"/>
        </w:rPr>
        <w:object w:dxaOrig="3360" w:dyaOrig="765">
          <v:shape id="_x0000_i1272" type="#_x0000_t75" style="width:168pt;height:38.25pt" o:ole="" fillcolor="window">
            <v:imagedata r:id="rId438" o:title=""/>
          </v:shape>
          <o:OLEObject Type="Embed" ProgID="Equation.3" ShapeID="_x0000_i1272" DrawAspect="Content" ObjectID="_1692894007" r:id="rId439"/>
        </w:object>
      </w:r>
      <w:r>
        <w:t>,</w:t>
      </w:r>
    </w:p>
    <w:p w:rsidR="00E10FF1" w:rsidRDefault="00E10FF1" w:rsidP="00E10FF1">
      <w:pPr>
        <w:pStyle w:val="a8"/>
        <w:jc w:val="both"/>
      </w:pPr>
      <w:r>
        <w:t xml:space="preserve">откуда </w:t>
      </w:r>
      <w:r>
        <w:rPr>
          <w:position w:val="-30"/>
        </w:rPr>
        <w:object w:dxaOrig="3540" w:dyaOrig="720">
          <v:shape id="_x0000_i1273" type="#_x0000_t75" style="width:177pt;height:36pt" o:ole="" fillcolor="window">
            <v:imagedata r:id="rId440" o:title=""/>
          </v:shape>
          <o:OLEObject Type="Embed" ProgID="Equation.3" ShapeID="_x0000_i1273" DrawAspect="Content" ObjectID="_1692894008" r:id="rId441"/>
        </w:object>
      </w:r>
      <w:r>
        <w:t>.</w:t>
      </w:r>
    </w:p>
    <w:p w:rsidR="00E10FF1" w:rsidRDefault="00E10FF1" w:rsidP="00E10FF1">
      <w:pPr>
        <w:pStyle w:val="a8"/>
        <w:jc w:val="both"/>
      </w:pPr>
      <w:r>
        <w:t xml:space="preserve">Следовательно, интервал </w:t>
      </w:r>
      <w:r>
        <w:rPr>
          <w:position w:val="-32"/>
        </w:rPr>
        <w:object w:dxaOrig="2340" w:dyaOrig="765">
          <v:shape id="_x0000_i1274" type="#_x0000_t75" style="width:117pt;height:38.25pt" o:ole="" fillcolor="window">
            <v:imagedata r:id="rId442" o:title=""/>
          </v:shape>
          <o:OLEObject Type="Embed" ProgID="Equation.3" ShapeID="_x0000_i1274" DrawAspect="Content" ObjectID="_1692894009" r:id="rId443"/>
        </w:object>
      </w:r>
      <w:r>
        <w:t xml:space="preserve">доверительный интервал для </w:t>
      </w:r>
      <w:r>
        <w:rPr>
          <w:position w:val="-6"/>
        </w:rPr>
        <w:object w:dxaOrig="345" w:dyaOrig="315">
          <v:shape id="_x0000_i1275" type="#_x0000_t75" style="width:17.25pt;height:15.75pt" o:ole="" fillcolor="window">
            <v:imagedata r:id="rId444" o:title=""/>
          </v:shape>
          <o:OLEObject Type="Embed" ProgID="Equation.3" ShapeID="_x0000_i1275" DrawAspect="Content" ObjectID="_1692894010" r:id="rId445"/>
        </w:object>
      </w:r>
      <w:r>
        <w:t xml:space="preserve"> с надежностью по </w:t>
      </w:r>
      <w:r>
        <w:rPr>
          <w:position w:val="-10"/>
        </w:rPr>
        <w:object w:dxaOrig="195" w:dyaOrig="255">
          <v:shape id="_x0000_i1276" type="#_x0000_t75" style="width:9.75pt;height:12.75pt" o:ole="" fillcolor="window">
            <v:imagedata r:id="rId288" o:title=""/>
          </v:shape>
          <o:OLEObject Type="Embed" ProgID="Equation.3" ShapeID="_x0000_i1276" DrawAspect="Content" ObjectID="_1692894011" r:id="rId446"/>
        </w:object>
      </w:r>
      <w:r>
        <w:t>.</w:t>
      </w:r>
    </w:p>
    <w:p w:rsidR="00E10FF1" w:rsidRDefault="00E10FF1" w:rsidP="00E10FF1">
      <w:pPr>
        <w:pStyle w:val="a8"/>
        <w:jc w:val="both"/>
      </w:pPr>
      <w:r>
        <w:rPr>
          <w:i/>
        </w:rPr>
        <w:t xml:space="preserve">     </w:t>
      </w:r>
      <w:r>
        <w:rPr>
          <w:i/>
        </w:rPr>
        <w:tab/>
        <w:t xml:space="preserve"> Пример 5</w:t>
      </w:r>
      <w:r>
        <w:t xml:space="preserve">. Вычислить  с надежностью 0,96 доверительный интервал для </w:t>
      </w:r>
      <w:r>
        <w:rPr>
          <w:position w:val="-10"/>
        </w:rPr>
        <w:object w:dxaOrig="405" w:dyaOrig="315">
          <v:shape id="_x0000_i1277" type="#_x0000_t75" style="width:20.25pt;height:15.75pt" o:ole="" fillcolor="window">
            <v:imagedata r:id="rId447" o:title=""/>
          </v:shape>
          <o:OLEObject Type="Embed" ProgID="Equation.3" ShapeID="_x0000_i1277" DrawAspect="Content" ObjectID="_1692894012" r:id="rId448"/>
        </w:object>
      </w:r>
      <w:r>
        <w:t xml:space="preserve"> нормальное распределение по выборке </w:t>
      </w:r>
      <w:r>
        <w:rPr>
          <w:position w:val="-6"/>
        </w:rPr>
        <w:object w:dxaOrig="660" w:dyaOrig="285">
          <v:shape id="_x0000_i1278" type="#_x0000_t75" style="width:33pt;height:14.25pt" o:ole="" fillcolor="window">
            <v:imagedata r:id="rId449" o:title=""/>
          </v:shape>
          <o:OLEObject Type="Embed" ProgID="Equation.3" ShapeID="_x0000_i1278" DrawAspect="Content" ObjectID="_1692894013" r:id="rId450"/>
        </w:object>
      </w:r>
      <w:r>
        <w:t>.</w:t>
      </w:r>
    </w:p>
    <w:p w:rsidR="00E10FF1" w:rsidRDefault="00E10FF1" w:rsidP="00E10FF1">
      <w:pPr>
        <w:pStyle w:val="a8"/>
        <w:jc w:val="both"/>
        <w:rPr>
          <w:i/>
        </w:rPr>
      </w:pPr>
      <w:r>
        <w:rPr>
          <w:i/>
        </w:rPr>
        <w:t xml:space="preserve">     </w:t>
      </w:r>
      <w:r>
        <w:rPr>
          <w:i/>
        </w:rPr>
        <w:tab/>
        <w:t xml:space="preserve"> Решение.</w:t>
      </w:r>
    </w:p>
    <w:p w:rsidR="00E10FF1" w:rsidRDefault="00E10FF1" w:rsidP="00E10FF1">
      <w:pPr>
        <w:pStyle w:val="a8"/>
        <w:jc w:val="both"/>
      </w:pPr>
      <w:r>
        <w:t xml:space="preserve">           Предварительно рассмотрим таблицу 3 в приложении, с помощью которой решается поставленная задача. Для определения  </w:t>
      </w:r>
      <w:r>
        <w:rPr>
          <w:position w:val="-10"/>
        </w:rPr>
        <w:object w:dxaOrig="600" w:dyaOrig="345">
          <v:shape id="_x0000_i1279" type="#_x0000_t75" style="width:30pt;height:17.25pt" o:ole="" fillcolor="window">
            <v:imagedata r:id="rId422" o:title=""/>
          </v:shape>
          <o:OLEObject Type="Embed" ProgID="Equation.3" ShapeID="_x0000_i1279" DrawAspect="Content" ObjectID="_1692894014" r:id="rId451"/>
        </w:object>
      </w:r>
      <w:r>
        <w:t xml:space="preserve"> используем входные данные </w:t>
      </w:r>
      <w:r>
        <w:rPr>
          <w:position w:val="-24"/>
        </w:rPr>
        <w:object w:dxaOrig="1905" w:dyaOrig="615">
          <v:shape id="_x0000_i1280" type="#_x0000_t75" style="width:95.25pt;height:30.75pt" o:ole="">
            <v:imagedata r:id="rId452" o:title=""/>
          </v:shape>
          <o:OLEObject Type="Embed" ProgID="Equation.3" ShapeID="_x0000_i1280" DrawAspect="Content" ObjectID="_1692894015" r:id="rId453"/>
        </w:object>
      </w:r>
      <w:r>
        <w:t xml:space="preserve"> и для </w:t>
      </w:r>
      <w:r>
        <w:rPr>
          <w:position w:val="-10"/>
        </w:rPr>
        <w:object w:dxaOrig="615" w:dyaOrig="345">
          <v:shape id="_x0000_i1281" type="#_x0000_t75" style="width:30.75pt;height:17.25pt" o:ole="" fillcolor="window">
            <v:imagedata r:id="rId424" o:title=""/>
          </v:shape>
          <o:OLEObject Type="Embed" ProgID="Equation.3" ShapeID="_x0000_i1281" DrawAspect="Content" ObjectID="_1692894016" r:id="rId454"/>
        </w:object>
      </w:r>
      <w:r>
        <w:t xml:space="preserve">  -   </w:t>
      </w:r>
      <w:r>
        <w:rPr>
          <w:position w:val="-24"/>
        </w:rPr>
        <w:object w:dxaOrig="1905" w:dyaOrig="615">
          <v:shape id="_x0000_i1282" type="#_x0000_t75" style="width:95.25pt;height:30.75pt" o:ole="">
            <v:imagedata r:id="rId455" o:title=""/>
          </v:shape>
          <o:OLEObject Type="Embed" ProgID="Equation.3" ShapeID="_x0000_i1282" DrawAspect="Content" ObjectID="_1692894017" r:id="rId456"/>
        </w:object>
      </w:r>
      <w:r>
        <w:t xml:space="preserve">. По условию задачи </w:t>
      </w:r>
      <w:r>
        <w:sym w:font="Symbol" w:char="F06E"/>
      </w:r>
      <w:r>
        <w:t xml:space="preserve">=17 и α=0,98, тогда  </w:t>
      </w:r>
      <w:r>
        <w:rPr>
          <w:position w:val="-10"/>
        </w:rPr>
        <w:object w:dxaOrig="600" w:dyaOrig="345">
          <v:shape id="_x0000_i1283" type="#_x0000_t75" style="width:30pt;height:17.25pt" o:ole="" fillcolor="window">
            <v:imagedata r:id="rId422" o:title=""/>
          </v:shape>
          <o:OLEObject Type="Embed" ProgID="Equation.3" ShapeID="_x0000_i1283" DrawAspect="Content" ObjectID="_1692894018" r:id="rId457"/>
        </w:object>
      </w:r>
      <w:r>
        <w:t xml:space="preserve">=7,26, а для определения </w:t>
      </w:r>
      <w:r>
        <w:rPr>
          <w:position w:val="-10"/>
        </w:rPr>
        <w:object w:dxaOrig="615" w:dyaOrig="345">
          <v:shape id="_x0000_i1284" type="#_x0000_t75" style="width:30.75pt;height:17.25pt" o:ole="" fillcolor="window">
            <v:imagedata r:id="rId424" o:title=""/>
          </v:shape>
          <o:OLEObject Type="Embed" ProgID="Equation.3" ShapeID="_x0000_i1284" DrawAspect="Content" ObjectID="_1692894019" r:id="rId458"/>
        </w:object>
      </w:r>
      <w:r>
        <w:t xml:space="preserve"> имеем  </w:t>
      </w:r>
      <w:r>
        <w:sym w:font="Symbol" w:char="F06E"/>
      </w:r>
      <w:r>
        <w:t xml:space="preserve">=19 и α=0,02, тогда  </w:t>
      </w:r>
      <w:r>
        <w:rPr>
          <w:position w:val="-10"/>
        </w:rPr>
        <w:object w:dxaOrig="615" w:dyaOrig="345">
          <v:shape id="_x0000_i1285" type="#_x0000_t75" style="width:30.75pt;height:17.25pt" o:ole="" fillcolor="window">
            <v:imagedata r:id="rId424" o:title=""/>
          </v:shape>
          <o:OLEObject Type="Embed" ProgID="Equation.3" ShapeID="_x0000_i1285" DrawAspect="Content" ObjectID="_1692894020" r:id="rId459"/>
        </w:object>
      </w:r>
      <w:r>
        <w:t>=33,7.</w:t>
      </w:r>
    </w:p>
    <w:p w:rsidR="00E10FF1" w:rsidRDefault="00E10FF1" w:rsidP="00E10FF1">
      <w:pPr>
        <w:jc w:val="both"/>
      </w:pPr>
      <w:r>
        <w:lastRenderedPageBreak/>
        <w:t xml:space="preserve">Следовательно, искомый доверительный интервал будет </w:t>
      </w:r>
      <w:r>
        <w:rPr>
          <w:position w:val="-32"/>
        </w:rPr>
        <w:object w:dxaOrig="1455" w:dyaOrig="765">
          <v:shape id="_x0000_i1286" type="#_x0000_t75" style="width:72.75pt;height:38.25pt" o:ole="">
            <v:imagedata r:id="rId460" o:title=""/>
          </v:shape>
          <o:OLEObject Type="Embed" ProgID="Equation.3" ShapeID="_x0000_i1286" DrawAspect="Content" ObjectID="_1692894021" r:id="rId461"/>
        </w:object>
      </w:r>
    </w:p>
    <w:p w:rsidR="00E10FF1" w:rsidRDefault="00E10FF1" w:rsidP="00E10FF1">
      <w:pPr>
        <w:jc w:val="both"/>
      </w:pPr>
    </w:p>
    <w:p w:rsidR="00E10FF1" w:rsidRDefault="00E10FF1" w:rsidP="00E10FF1">
      <w:pPr>
        <w:pStyle w:val="a8"/>
        <w:jc w:val="center"/>
      </w:pPr>
      <w:r>
        <w:t>СТАТИСТИЧЕСКАЯ ПРОВЕРКА СТАТИСТИЧЕСКИХ ГИПОТЕЗ</w:t>
      </w:r>
    </w:p>
    <w:p w:rsidR="00E10FF1" w:rsidRDefault="00E10FF1" w:rsidP="00E10FF1">
      <w:pPr>
        <w:jc w:val="center"/>
        <w:rPr>
          <w:b/>
        </w:rPr>
      </w:pPr>
      <w:r>
        <w:rPr>
          <w:b/>
        </w:rPr>
        <w:t>Основные определения</w:t>
      </w:r>
    </w:p>
    <w:p w:rsidR="00E10FF1" w:rsidRDefault="00E10FF1" w:rsidP="00E10FF1">
      <w:pPr>
        <w:jc w:val="center"/>
        <w:rPr>
          <w:b/>
        </w:rPr>
      </w:pPr>
    </w:p>
    <w:p w:rsidR="00E10FF1" w:rsidRDefault="00E10FF1" w:rsidP="00E10FF1">
      <w:pPr>
        <w:ind w:firstLine="708"/>
        <w:jc w:val="both"/>
      </w:pPr>
      <w:r>
        <w:t xml:space="preserve">На разных стадиях статистического исследования возникает необходимость в экспериментальной проверке некоторых предположительных утверждений (гипотез) относительно природы или величины неизвестных параметров рассматриваемой стохастической схемы. Например, высказывается предположение: «Генеральная совокупность распределена по закону А» или «неизвестный параметр распределения </w:t>
      </w:r>
      <w:r>
        <w:rPr>
          <w:position w:val="-6"/>
        </w:rPr>
        <w:object w:dxaOrig="225" w:dyaOrig="300">
          <v:shape id="_x0000_i1287" type="#_x0000_t75" style="width:11.25pt;height:15pt" o:ole="">
            <v:imagedata r:id="rId462" o:title=""/>
          </v:shape>
          <o:OLEObject Type="Embed" ProgID="Equation.3" ShapeID="_x0000_i1287" DrawAspect="Content" ObjectID="_1692894022" r:id="rId463"/>
        </w:object>
      </w:r>
      <w:r>
        <w:t xml:space="preserve"> равен определенному значению </w:t>
      </w:r>
      <w:r>
        <w:rPr>
          <w:position w:val="-12"/>
        </w:rPr>
        <w:object w:dxaOrig="315" w:dyaOrig="375">
          <v:shape id="_x0000_i1288" type="#_x0000_t75" style="width:15.75pt;height:18.75pt" o:ole="">
            <v:imagedata r:id="rId464" o:title=""/>
          </v:shape>
          <o:OLEObject Type="Embed" ProgID="Equation.3" ShapeID="_x0000_i1288" DrawAspect="Content" ObjectID="_1692894023" r:id="rId465"/>
        </w:object>
      </w:r>
      <w:r>
        <w:t>». Так, в первой гипотезе шла речь о виде предполагаемого распределения, во второй – о предполагаемой величине параметра одного известного распределения. Возможны и другие гипотезы: о равенстве параметров двух или нескольких распределений, о независимости выборок и многие другие.</w:t>
      </w:r>
    </w:p>
    <w:p w:rsidR="00E10FF1" w:rsidRDefault="00E10FF1" w:rsidP="00E10FF1">
      <w:pPr>
        <w:ind w:firstLine="708"/>
        <w:jc w:val="both"/>
      </w:pPr>
      <w:r>
        <w:rPr>
          <w:b/>
        </w:rPr>
        <w:t xml:space="preserve">Определение1. </w:t>
      </w:r>
      <w:r>
        <w:t>Статистической</w:t>
      </w:r>
      <w:r>
        <w:rPr>
          <w:b/>
        </w:rPr>
        <w:t xml:space="preserve"> </w:t>
      </w:r>
      <w:r>
        <w:t>называют гипотезу о виде неизвестного распределения или о параметрах известных распределений.</w:t>
      </w:r>
    </w:p>
    <w:p w:rsidR="00E10FF1" w:rsidRDefault="00E10FF1" w:rsidP="00E10FF1">
      <w:pPr>
        <w:ind w:firstLine="708"/>
        <w:jc w:val="both"/>
      </w:pPr>
      <w:r>
        <w:t>Например, статистическими являются гипотезы:</w:t>
      </w:r>
    </w:p>
    <w:p w:rsidR="00E10FF1" w:rsidRDefault="00E10FF1" w:rsidP="00E10FF1">
      <w:pPr>
        <w:numPr>
          <w:ilvl w:val="0"/>
          <w:numId w:val="2"/>
        </w:numPr>
        <w:jc w:val="both"/>
      </w:pPr>
      <w:r>
        <w:t>генеральная совокупность распределена по закону Пуассона;</w:t>
      </w:r>
    </w:p>
    <w:p w:rsidR="00E10FF1" w:rsidRDefault="00E10FF1" w:rsidP="00E10FF1">
      <w:pPr>
        <w:numPr>
          <w:ilvl w:val="0"/>
          <w:numId w:val="2"/>
        </w:numPr>
        <w:jc w:val="both"/>
      </w:pPr>
      <w:r>
        <w:t>дисперсии двух нормальных совокупностей равны между собой.</w:t>
      </w:r>
    </w:p>
    <w:p w:rsidR="00E10FF1" w:rsidRDefault="00E10FF1" w:rsidP="00E10FF1">
      <w:pPr>
        <w:ind w:firstLine="708"/>
        <w:jc w:val="both"/>
      </w:pPr>
      <w:r>
        <w:t>Наряду с выдвинутой гипотезой рассматривают и противоречащую ей гипотезу. Если выдвинутая гипотеза будет отвергнута, то имеет место противоречащая гипотеза.</w:t>
      </w:r>
    </w:p>
    <w:p w:rsidR="00E10FF1" w:rsidRDefault="00E10FF1" w:rsidP="00E10FF1">
      <w:pPr>
        <w:ind w:firstLine="708"/>
        <w:jc w:val="both"/>
      </w:pPr>
      <w:r>
        <w:rPr>
          <w:b/>
        </w:rPr>
        <w:t xml:space="preserve">Определение 2. </w:t>
      </w:r>
      <w:r>
        <w:t xml:space="preserve">Нулевой (основной) называют выдвинутую гипотезу </w:t>
      </w:r>
      <w:r>
        <w:rPr>
          <w:noProof/>
          <w:position w:val="-12"/>
          <w:lang w:val="en-US" w:eastAsia="en-US"/>
        </w:rPr>
        <w:drawing>
          <wp:inline distT="0" distB="0" distL="0" distR="0">
            <wp:extent cx="238125" cy="238125"/>
            <wp:effectExtent l="0" t="0" r="9525" b="9525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5"/>
                    <pic:cNvPicPr>
                      <a:picLocks noChangeAspect="1" noChangeArrowheads="1"/>
                    </pic:cNvPicPr>
                  </pic:nvPicPr>
                  <pic:blipFill>
                    <a:blip r:embed="rId46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.</w:t>
      </w:r>
    </w:p>
    <w:p w:rsidR="00E10FF1" w:rsidRDefault="00E10FF1" w:rsidP="00E10FF1">
      <w:pPr>
        <w:ind w:firstLine="708"/>
        <w:jc w:val="both"/>
      </w:pPr>
      <w:r>
        <w:rPr>
          <w:b/>
        </w:rPr>
        <w:t xml:space="preserve">Определение 3. </w:t>
      </w:r>
      <w:r>
        <w:t xml:space="preserve">Конкурирующей (альтернативной) называют гипотезу </w:t>
      </w:r>
      <w:r>
        <w:rPr>
          <w:position w:val="-12"/>
        </w:rPr>
        <w:object w:dxaOrig="360" w:dyaOrig="375">
          <v:shape id="_x0000_i1290" type="#_x0000_t75" style="width:18pt;height:18.75pt" o:ole="">
            <v:imagedata r:id="rId467" o:title=""/>
          </v:shape>
          <o:OLEObject Type="Embed" ProgID="Equation.3" ShapeID="_x0000_i1290" DrawAspect="Content" ObjectID="_1692894024" r:id="rId468"/>
        </w:object>
      </w:r>
      <w:r>
        <w:t>, которая противоречит нулевой гипотезе.</w:t>
      </w:r>
    </w:p>
    <w:p w:rsidR="00E10FF1" w:rsidRDefault="00E10FF1" w:rsidP="00E10FF1">
      <w:pPr>
        <w:ind w:firstLine="708"/>
        <w:jc w:val="both"/>
      </w:pPr>
      <w:r>
        <w:t xml:space="preserve">Например, если нулевая гипотеза состоит в предложении, что математическое ожидание </w:t>
      </w:r>
      <w:r>
        <w:rPr>
          <w:position w:val="-6"/>
        </w:rPr>
        <w:object w:dxaOrig="195" w:dyaOrig="240">
          <v:shape id="_x0000_i1291" type="#_x0000_t75" style="width:9.75pt;height:12pt" o:ole="">
            <v:imagedata r:id="rId469" o:title=""/>
          </v:shape>
          <o:OLEObject Type="Embed" ProgID="Equation.3" ShapeID="_x0000_i1291" DrawAspect="Content" ObjectID="_1692894025" r:id="rId470"/>
        </w:object>
      </w:r>
      <w:r>
        <w:t xml:space="preserve"> нормального распределения равно 10, то конкурирующая гипотеза может состоять в предложении, что </w:t>
      </w:r>
      <w:r>
        <w:rPr>
          <w:position w:val="-6"/>
        </w:rPr>
        <w:object w:dxaOrig="735" w:dyaOrig="300">
          <v:shape id="_x0000_i1292" type="#_x0000_t75" style="width:36.75pt;height:15pt" o:ole="">
            <v:imagedata r:id="rId471" o:title=""/>
          </v:shape>
          <o:OLEObject Type="Embed" ProgID="Equation.3" ShapeID="_x0000_i1292" DrawAspect="Content" ObjectID="_1692894026" r:id="rId472"/>
        </w:object>
      </w:r>
      <w:r>
        <w:t xml:space="preserve">. Коротко записывают так: </w:t>
      </w:r>
      <w:r>
        <w:rPr>
          <w:position w:val="-12"/>
        </w:rPr>
        <w:object w:dxaOrig="1260" w:dyaOrig="375">
          <v:shape id="_x0000_i1293" type="#_x0000_t75" style="width:63pt;height:18.75pt" o:ole="">
            <v:imagedata r:id="rId473" o:title=""/>
          </v:shape>
          <o:OLEObject Type="Embed" ProgID="Equation.3" ShapeID="_x0000_i1293" DrawAspect="Content" ObjectID="_1692894027" r:id="rId474"/>
        </w:object>
      </w:r>
      <w:r>
        <w:t xml:space="preserve">, </w:t>
      </w:r>
      <w:r>
        <w:rPr>
          <w:position w:val="-12"/>
        </w:rPr>
        <w:object w:dxaOrig="1245" w:dyaOrig="375">
          <v:shape id="_x0000_i1294" type="#_x0000_t75" style="width:62.25pt;height:18.75pt" o:ole="">
            <v:imagedata r:id="rId475" o:title=""/>
          </v:shape>
          <o:OLEObject Type="Embed" ProgID="Equation.3" ShapeID="_x0000_i1294" DrawAspect="Content" ObjectID="_1692894028" r:id="rId476"/>
        </w:object>
      </w:r>
      <w:r>
        <w:t>.</w:t>
      </w:r>
    </w:p>
    <w:p w:rsidR="00E10FF1" w:rsidRDefault="00E10FF1" w:rsidP="00E10FF1">
      <w:pPr>
        <w:ind w:firstLine="708"/>
        <w:jc w:val="both"/>
      </w:pPr>
      <w:r>
        <w:rPr>
          <w:b/>
        </w:rPr>
        <w:t xml:space="preserve">Определение 4. </w:t>
      </w:r>
      <w:r>
        <w:t>Простой называют гипотезу, содержащую только одно предложение.</w:t>
      </w:r>
    </w:p>
    <w:p w:rsidR="00E10FF1" w:rsidRDefault="00E10FF1" w:rsidP="00E10FF1">
      <w:pPr>
        <w:ind w:firstLine="708"/>
        <w:jc w:val="both"/>
      </w:pPr>
      <w:r>
        <w:t>Сложной называют гипотезу, которая состоит из конечного или бесконечного числа гипотез.</w:t>
      </w:r>
    </w:p>
    <w:p w:rsidR="00E10FF1" w:rsidRDefault="00E10FF1" w:rsidP="00E10FF1">
      <w:pPr>
        <w:ind w:firstLine="708"/>
        <w:jc w:val="both"/>
      </w:pPr>
      <w:r>
        <w:t>Выдвинутая гипотеза может быть правильной или неправильной, поэтому необходима проверка. Если проверка производится статистическими методами, то ее называют статистической. В итоге проверки гипотезы в двух случаях может быть принято неправильное решение.</w:t>
      </w:r>
    </w:p>
    <w:p w:rsidR="00E10FF1" w:rsidRDefault="00E10FF1" w:rsidP="00E10FF1">
      <w:pPr>
        <w:ind w:firstLine="708"/>
        <w:jc w:val="both"/>
      </w:pPr>
      <w:r>
        <w:rPr>
          <w:b/>
        </w:rPr>
        <w:t xml:space="preserve">Определение 5. </w:t>
      </w:r>
      <w:r>
        <w:t>Ошибка первого рода состоит в том, что будет отвергнута правильная гипотеза.</w:t>
      </w:r>
    </w:p>
    <w:p w:rsidR="00E10FF1" w:rsidRDefault="00E10FF1" w:rsidP="00E10FF1">
      <w:pPr>
        <w:ind w:firstLine="708"/>
        <w:jc w:val="both"/>
      </w:pPr>
      <w:r>
        <w:rPr>
          <w:b/>
        </w:rPr>
        <w:t xml:space="preserve">Определение 6. </w:t>
      </w:r>
      <w:r>
        <w:t>Ошибка второго рода состоит в том, что будет принята неправильная гипотеза.</w:t>
      </w:r>
    </w:p>
    <w:p w:rsidR="00E10FF1" w:rsidRDefault="00E10FF1" w:rsidP="00E10FF1">
      <w:pPr>
        <w:ind w:firstLine="708"/>
        <w:jc w:val="both"/>
      </w:pPr>
      <w:r>
        <w:t xml:space="preserve">Вероятность совершить ошибку первого рода принято обозначать через </w:t>
      </w:r>
      <w:r>
        <w:rPr>
          <w:position w:val="-6"/>
        </w:rPr>
        <w:object w:dxaOrig="255" w:dyaOrig="240">
          <v:shape id="_x0000_i1295" type="#_x0000_t75" style="width:12.75pt;height:12pt" o:ole="">
            <v:imagedata r:id="rId477" o:title=""/>
          </v:shape>
          <o:OLEObject Type="Embed" ProgID="Equation.3" ShapeID="_x0000_i1295" DrawAspect="Content" ObjectID="_1692894029" r:id="rId478"/>
        </w:object>
      </w:r>
      <w:r>
        <w:t xml:space="preserve"> и называть уровнем значимости. Наиболее часто </w:t>
      </w:r>
      <w:r>
        <w:rPr>
          <w:position w:val="-6"/>
        </w:rPr>
        <w:object w:dxaOrig="255" w:dyaOrig="240">
          <v:shape id="_x0000_i1296" type="#_x0000_t75" style="width:12.75pt;height:12pt" o:ole="">
            <v:imagedata r:id="rId479" o:title=""/>
          </v:shape>
          <o:OLEObject Type="Embed" ProgID="Equation.3" ShapeID="_x0000_i1296" DrawAspect="Content" ObjectID="_1692894030" r:id="rId480"/>
        </w:object>
      </w:r>
      <w:r>
        <w:t xml:space="preserve"> принимают равным 0,05 или 0,01. Это, в частности, для </w:t>
      </w:r>
      <w:r>
        <w:rPr>
          <w:position w:val="-10"/>
        </w:rPr>
        <w:object w:dxaOrig="1020" w:dyaOrig="345">
          <v:shape id="_x0000_i1297" type="#_x0000_t75" style="width:51pt;height:17.25pt" o:ole="">
            <v:imagedata r:id="rId481" o:title=""/>
          </v:shape>
          <o:OLEObject Type="Embed" ProgID="Equation.3" ShapeID="_x0000_i1297" DrawAspect="Content" ObjectID="_1692894031" r:id="rId482"/>
        </w:object>
      </w:r>
      <w:r>
        <w:t xml:space="preserve"> означает, что в пяти случаях из 100 имеется риск допустить ошибку первого рода (отвергнуть правильную гипотезу).</w:t>
      </w:r>
    </w:p>
    <w:p w:rsidR="00E10FF1" w:rsidRDefault="00E10FF1" w:rsidP="00E10FF1">
      <w:pPr>
        <w:jc w:val="both"/>
      </w:pPr>
    </w:p>
    <w:p w:rsidR="00E10FF1" w:rsidRDefault="00E10FF1" w:rsidP="00E10FF1">
      <w:pPr>
        <w:jc w:val="center"/>
        <w:rPr>
          <w:b/>
        </w:rPr>
      </w:pPr>
      <w:r>
        <w:rPr>
          <w:b/>
        </w:rPr>
        <w:t>Критерии согласия</w:t>
      </w:r>
    </w:p>
    <w:p w:rsidR="00E10FF1" w:rsidRDefault="00E10FF1" w:rsidP="00E10FF1">
      <w:pPr>
        <w:jc w:val="center"/>
        <w:rPr>
          <w:b/>
        </w:rPr>
      </w:pPr>
    </w:p>
    <w:p w:rsidR="00E10FF1" w:rsidRDefault="00E10FF1" w:rsidP="00E10FF1">
      <w:pPr>
        <w:ind w:firstLine="708"/>
        <w:jc w:val="both"/>
      </w:pPr>
      <w:r>
        <w:rPr>
          <w:b/>
        </w:rPr>
        <w:lastRenderedPageBreak/>
        <w:t xml:space="preserve">Определение7. </w:t>
      </w:r>
      <w:r>
        <w:t xml:space="preserve">Статистическим критерием называют случайную величину </w:t>
      </w:r>
      <w:r>
        <w:rPr>
          <w:position w:val="-4"/>
        </w:rPr>
        <w:object w:dxaOrig="255" w:dyaOrig="285">
          <v:shape id="_x0000_i1298" type="#_x0000_t75" style="width:12.75pt;height:14.25pt" o:ole="">
            <v:imagedata r:id="rId483" o:title=""/>
          </v:shape>
          <o:OLEObject Type="Embed" ProgID="Equation.3" ShapeID="_x0000_i1298" DrawAspect="Content" ObjectID="_1692894032" r:id="rId484"/>
        </w:object>
      </w:r>
      <w:r>
        <w:t>, которая служит для проверки нулевой гипотезы.</w:t>
      </w:r>
    </w:p>
    <w:p w:rsidR="00E10FF1" w:rsidRDefault="00E10FF1" w:rsidP="00E10FF1">
      <w:pPr>
        <w:ind w:firstLine="708"/>
        <w:jc w:val="both"/>
      </w:pPr>
      <w:r>
        <w:t>По своему назначению и характеру решаемых  задач статистические критерии чрезвычайно разнообразны. Однако их объединяет общность логической схемы:</w:t>
      </w:r>
    </w:p>
    <w:p w:rsidR="00E10FF1" w:rsidRDefault="00E10FF1" w:rsidP="00E10FF1">
      <w:pPr>
        <w:numPr>
          <w:ilvl w:val="0"/>
          <w:numId w:val="4"/>
        </w:numPr>
        <w:jc w:val="both"/>
      </w:pPr>
      <w:r>
        <w:t xml:space="preserve">выдвигается гипотеза </w:t>
      </w:r>
      <w:r>
        <w:rPr>
          <w:noProof/>
          <w:position w:val="-12"/>
          <w:lang w:val="en-US" w:eastAsia="en-US"/>
        </w:rPr>
        <w:drawing>
          <wp:inline distT="0" distB="0" distL="0" distR="0">
            <wp:extent cx="238125" cy="238125"/>
            <wp:effectExtent l="0" t="0" r="9525" b="9525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5"/>
                    <pic:cNvPicPr>
                      <a:picLocks noChangeAspect="1" noChangeArrowheads="1"/>
                    </pic:cNvPicPr>
                  </pic:nvPicPr>
                  <pic:blipFill>
                    <a:blip r:embed="rId46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и альтернативная </w:t>
      </w:r>
      <w:r>
        <w:rPr>
          <w:position w:val="-12"/>
        </w:rPr>
        <w:object w:dxaOrig="360" w:dyaOrig="375">
          <v:shape id="_x0000_i1300" type="#_x0000_t75" style="width:18pt;height:18.75pt" o:ole="">
            <v:imagedata r:id="rId467" o:title=""/>
          </v:shape>
          <o:OLEObject Type="Embed" ProgID="Equation.3" ShapeID="_x0000_i1300" DrawAspect="Content" ObjectID="_1692894033" r:id="rId485"/>
        </w:object>
      </w:r>
      <w:r>
        <w:t>;</w:t>
      </w:r>
    </w:p>
    <w:p w:rsidR="00E10FF1" w:rsidRDefault="00E10FF1" w:rsidP="00E10FF1">
      <w:pPr>
        <w:numPr>
          <w:ilvl w:val="0"/>
          <w:numId w:val="4"/>
        </w:numPr>
        <w:jc w:val="both"/>
      </w:pPr>
      <w:r>
        <w:t xml:space="preserve">задается величина уровня значимости критерия </w:t>
      </w:r>
      <w:r>
        <w:rPr>
          <w:position w:val="-6"/>
        </w:rPr>
        <w:object w:dxaOrig="255" w:dyaOrig="240">
          <v:shape id="_x0000_i1301" type="#_x0000_t75" style="width:12.75pt;height:12pt" o:ole="">
            <v:imagedata r:id="rId479" o:title=""/>
          </v:shape>
          <o:OLEObject Type="Embed" ProgID="Equation.3" ShapeID="_x0000_i1301" DrawAspect="Content" ObjectID="_1692894034" r:id="rId486"/>
        </w:object>
      </w:r>
      <w:r>
        <w:t>;</w:t>
      </w:r>
    </w:p>
    <w:p w:rsidR="00E10FF1" w:rsidRDefault="00E10FF1" w:rsidP="00E10FF1">
      <w:pPr>
        <w:numPr>
          <w:ilvl w:val="0"/>
          <w:numId w:val="4"/>
        </w:numPr>
        <w:jc w:val="both"/>
      </w:pPr>
      <w:r>
        <w:t xml:space="preserve">выбирается статистика </w:t>
      </w:r>
      <w:r>
        <w:rPr>
          <w:position w:val="-4"/>
        </w:rPr>
        <w:object w:dxaOrig="195" w:dyaOrig="225">
          <v:shape id="_x0000_i1302" type="#_x0000_t75" style="width:9.75pt;height:11.25pt" o:ole="">
            <v:imagedata r:id="rId487" o:title=""/>
          </v:shape>
          <o:OLEObject Type="Embed" ProgID="Equation.3" ShapeID="_x0000_i1302" DrawAspect="Content" ObjectID="_1692894035" r:id="rId488"/>
        </w:object>
      </w:r>
      <w:r>
        <w:t xml:space="preserve"> критерия для проверки гипотезы </w:t>
      </w:r>
      <w:r>
        <w:rPr>
          <w:noProof/>
          <w:position w:val="-12"/>
          <w:lang w:val="en-US" w:eastAsia="en-US"/>
        </w:rPr>
        <w:drawing>
          <wp:inline distT="0" distB="0" distL="0" distR="0">
            <wp:extent cx="238125" cy="238125"/>
            <wp:effectExtent l="0" t="0" r="9525" b="9525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9"/>
                    <pic:cNvPicPr>
                      <a:picLocks noChangeAspect="1" noChangeArrowheads="1"/>
                    </pic:cNvPicPr>
                  </pic:nvPicPr>
                  <pic:blipFill>
                    <a:blip r:embed="rId46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;</w:t>
      </w:r>
    </w:p>
    <w:p w:rsidR="00E10FF1" w:rsidRDefault="00E10FF1" w:rsidP="00E10FF1">
      <w:pPr>
        <w:numPr>
          <w:ilvl w:val="0"/>
          <w:numId w:val="4"/>
        </w:numPr>
        <w:jc w:val="both"/>
      </w:pPr>
      <w:r>
        <w:t xml:space="preserve">определяется выборочное распределение статистики </w:t>
      </w:r>
      <w:r>
        <w:rPr>
          <w:position w:val="-4"/>
        </w:rPr>
        <w:object w:dxaOrig="195" w:dyaOrig="225">
          <v:shape id="_x0000_i1304" type="#_x0000_t75" style="width:9.75pt;height:11.25pt" o:ole="">
            <v:imagedata r:id="rId487" o:title=""/>
          </v:shape>
          <o:OLEObject Type="Embed" ProgID="Equation.3" ShapeID="_x0000_i1304" DrawAspect="Content" ObjectID="_1692894036" r:id="rId489"/>
        </w:object>
      </w:r>
      <w:r>
        <w:t xml:space="preserve"> при условии, что верна гипотеза </w:t>
      </w:r>
      <w:r>
        <w:rPr>
          <w:noProof/>
          <w:position w:val="-12"/>
          <w:lang w:val="en-US" w:eastAsia="en-US"/>
        </w:rPr>
        <w:drawing>
          <wp:inline distT="0" distB="0" distL="0" distR="0">
            <wp:extent cx="238125" cy="238125"/>
            <wp:effectExtent l="0" t="0" r="9525" b="9525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1"/>
                    <pic:cNvPicPr>
                      <a:picLocks noChangeAspect="1" noChangeArrowheads="1"/>
                    </pic:cNvPicPr>
                  </pic:nvPicPr>
                  <pic:blipFill>
                    <a:blip r:embed="rId46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;</w:t>
      </w:r>
    </w:p>
    <w:p w:rsidR="00E10FF1" w:rsidRDefault="00E10FF1" w:rsidP="00E10FF1">
      <w:pPr>
        <w:numPr>
          <w:ilvl w:val="0"/>
          <w:numId w:val="4"/>
        </w:numPr>
        <w:jc w:val="both"/>
      </w:pPr>
      <w:r>
        <w:t xml:space="preserve">в зависимости от формулировки альтернативной гипотезы определяют критическую область </w:t>
      </w:r>
      <w:r>
        <w:rPr>
          <w:position w:val="-12"/>
        </w:rPr>
        <w:object w:dxaOrig="360" w:dyaOrig="375">
          <v:shape id="_x0000_i1306" type="#_x0000_t75" style="width:18pt;height:18.75pt" o:ole="">
            <v:imagedata r:id="rId490" o:title=""/>
          </v:shape>
          <o:OLEObject Type="Embed" ProgID="Equation.3" ShapeID="_x0000_i1306" DrawAspect="Content" ObjectID="_1692894037" r:id="rId491"/>
        </w:object>
      </w:r>
      <w:r>
        <w:t xml:space="preserve"> одним из неравенств </w:t>
      </w:r>
      <w:r>
        <w:rPr>
          <w:position w:val="-12"/>
        </w:rPr>
        <w:object w:dxaOrig="885" w:dyaOrig="375">
          <v:shape id="_x0000_i1307" type="#_x0000_t75" style="width:44.25pt;height:18.75pt" o:ole="">
            <v:imagedata r:id="rId492" o:title=""/>
          </v:shape>
          <o:OLEObject Type="Embed" ProgID="Equation.3" ShapeID="_x0000_i1307" DrawAspect="Content" ObjectID="_1692894038" r:id="rId493"/>
        </w:object>
      </w:r>
      <w:r>
        <w:t xml:space="preserve">, </w:t>
      </w:r>
      <w:r>
        <w:rPr>
          <w:position w:val="-12"/>
        </w:rPr>
        <w:object w:dxaOrig="735" w:dyaOrig="375">
          <v:shape id="_x0000_i1308" type="#_x0000_t75" style="width:36.75pt;height:18.75pt" o:ole="">
            <v:imagedata r:id="rId494" o:title=""/>
          </v:shape>
          <o:OLEObject Type="Embed" ProgID="Equation.3" ShapeID="_x0000_i1308" DrawAspect="Content" ObjectID="_1692894039" r:id="rId495"/>
        </w:object>
      </w:r>
      <w:r>
        <w:t xml:space="preserve"> или совокупностью неравенств </w:t>
      </w:r>
      <w:r>
        <w:rPr>
          <w:position w:val="-12"/>
        </w:rPr>
        <w:object w:dxaOrig="1065" w:dyaOrig="375">
          <v:shape id="_x0000_i1309" type="#_x0000_t75" style="width:53.25pt;height:18.75pt" o:ole="">
            <v:imagedata r:id="rId496" o:title=""/>
          </v:shape>
          <o:OLEObject Type="Embed" ProgID="Equation.3" ShapeID="_x0000_i1309" DrawAspect="Content" ObjectID="_1692894040" r:id="rId497"/>
        </w:object>
      </w:r>
      <w:r>
        <w:t xml:space="preserve"> и </w:t>
      </w:r>
      <w:r>
        <w:rPr>
          <w:position w:val="-12"/>
        </w:rPr>
        <w:object w:dxaOrig="915" w:dyaOrig="375">
          <v:shape id="_x0000_i1310" type="#_x0000_t75" style="width:45.75pt;height:18.75pt" o:ole="">
            <v:imagedata r:id="rId498" o:title=""/>
          </v:shape>
          <o:OLEObject Type="Embed" ProgID="Equation.3" ShapeID="_x0000_i1310" DrawAspect="Content" ObjectID="_1692894041" r:id="rId499"/>
        </w:object>
      </w:r>
      <w:r>
        <w:t>;</w:t>
      </w:r>
    </w:p>
    <w:p w:rsidR="00E10FF1" w:rsidRDefault="00E10FF1" w:rsidP="00E10FF1">
      <w:pPr>
        <w:numPr>
          <w:ilvl w:val="0"/>
          <w:numId w:val="4"/>
        </w:numPr>
        <w:jc w:val="both"/>
      </w:pPr>
      <w:r>
        <w:t xml:space="preserve">получают выборку наблюдений и вычисляют выборочное значение </w:t>
      </w:r>
      <w:r>
        <w:rPr>
          <w:position w:val="-12"/>
        </w:rPr>
        <w:object w:dxaOrig="255" w:dyaOrig="360">
          <v:shape id="_x0000_i1311" type="#_x0000_t75" style="width:12.75pt;height:18pt" o:ole="">
            <v:imagedata r:id="rId500" o:title=""/>
          </v:shape>
          <o:OLEObject Type="Embed" ProgID="Equation.3" ShapeID="_x0000_i1311" DrawAspect="Content" ObjectID="_1692894042" r:id="rId501"/>
        </w:object>
      </w:r>
      <w:r>
        <w:t xml:space="preserve"> статистики критерия;</w:t>
      </w:r>
    </w:p>
    <w:p w:rsidR="00E10FF1" w:rsidRDefault="00E10FF1" w:rsidP="00E10FF1">
      <w:pPr>
        <w:numPr>
          <w:ilvl w:val="0"/>
          <w:numId w:val="4"/>
        </w:numPr>
        <w:jc w:val="both"/>
      </w:pPr>
      <w:r>
        <w:t>принимается статистическое решение:</w:t>
      </w:r>
    </w:p>
    <w:p w:rsidR="00E10FF1" w:rsidRDefault="00E10FF1" w:rsidP="00E10FF1">
      <w:pPr>
        <w:jc w:val="both"/>
      </w:pPr>
      <w:r>
        <w:t xml:space="preserve">если </w:t>
      </w:r>
      <w:r>
        <w:rPr>
          <w:position w:val="-12"/>
        </w:rPr>
        <w:object w:dxaOrig="735" w:dyaOrig="360">
          <v:shape id="_x0000_i1312" type="#_x0000_t75" style="width:36.75pt;height:18pt" o:ole="">
            <v:imagedata r:id="rId502" o:title=""/>
          </v:shape>
          <o:OLEObject Type="Embed" ProgID="Equation.3" ShapeID="_x0000_i1312" DrawAspect="Content" ObjectID="_1692894043" r:id="rId503"/>
        </w:object>
      </w:r>
      <w:r>
        <w:t xml:space="preserve">, то отклоняют гипотезу </w:t>
      </w:r>
      <w:r>
        <w:rPr>
          <w:noProof/>
          <w:position w:val="-12"/>
          <w:lang w:val="en-US" w:eastAsia="en-US"/>
        </w:rPr>
        <w:drawing>
          <wp:inline distT="0" distB="0" distL="0" distR="0">
            <wp:extent cx="238125" cy="238125"/>
            <wp:effectExtent l="0" t="0" r="9525" b="9525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9"/>
                    <pic:cNvPicPr>
                      <a:picLocks noChangeAspect="1" noChangeArrowheads="1"/>
                    </pic:cNvPicPr>
                  </pic:nvPicPr>
                  <pic:blipFill>
                    <a:blip r:embed="rId46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как не согласующуюся с результатами наблюдений;</w:t>
      </w:r>
    </w:p>
    <w:p w:rsidR="00E10FF1" w:rsidRDefault="00E10FF1" w:rsidP="00E10FF1">
      <w:pPr>
        <w:jc w:val="both"/>
      </w:pPr>
      <w:r>
        <w:t xml:space="preserve">если </w:t>
      </w:r>
      <w:r>
        <w:rPr>
          <w:position w:val="-12"/>
        </w:rPr>
        <w:object w:dxaOrig="1320" w:dyaOrig="375">
          <v:shape id="_x0000_i1314" type="#_x0000_t75" style="width:66pt;height:18.75pt" o:ole="">
            <v:imagedata r:id="rId504" o:title=""/>
          </v:shape>
          <o:OLEObject Type="Embed" ProgID="Equation.3" ShapeID="_x0000_i1314" DrawAspect="Content" ObjectID="_1692894044" r:id="rId505"/>
        </w:object>
      </w:r>
      <w:r>
        <w:t xml:space="preserve">, то принимают гипотезу </w:t>
      </w:r>
      <w:r>
        <w:rPr>
          <w:noProof/>
          <w:position w:val="-12"/>
          <w:lang w:val="en-US" w:eastAsia="en-US"/>
        </w:rPr>
        <w:drawing>
          <wp:inline distT="0" distB="0" distL="0" distR="0">
            <wp:extent cx="238125" cy="238125"/>
            <wp:effectExtent l="0" t="0" r="9525" b="9525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1"/>
                    <pic:cNvPicPr>
                      <a:picLocks noChangeAspect="1" noChangeArrowheads="1"/>
                    </pic:cNvPicPr>
                  </pic:nvPicPr>
                  <pic:blipFill>
                    <a:blip r:embed="rId46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, т.е. можно считать, что гипотеза  </w:t>
      </w:r>
      <w:r>
        <w:rPr>
          <w:noProof/>
          <w:position w:val="-12"/>
          <w:lang w:val="en-US" w:eastAsia="en-US"/>
        </w:rPr>
        <w:drawing>
          <wp:inline distT="0" distB="0" distL="0" distR="0">
            <wp:extent cx="238125" cy="238125"/>
            <wp:effectExtent l="0" t="0" r="9525" b="9525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2"/>
                    <pic:cNvPicPr>
                      <a:picLocks noChangeAspect="1" noChangeArrowheads="1"/>
                    </pic:cNvPicPr>
                  </pic:nvPicPr>
                  <pic:blipFill>
                    <a:blip r:embed="rId46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не противоречит результатам наблюдений.</w:t>
      </w:r>
    </w:p>
    <w:p w:rsidR="00E10FF1" w:rsidRDefault="00E10FF1" w:rsidP="00E10FF1">
      <w:pPr>
        <w:ind w:firstLine="708"/>
        <w:jc w:val="both"/>
      </w:pPr>
      <w:r>
        <w:rPr>
          <w:i/>
        </w:rPr>
        <w:t>Пример 6</w:t>
      </w:r>
      <w:r>
        <w:rPr>
          <w:b/>
        </w:rPr>
        <w:t xml:space="preserve">. </w:t>
      </w:r>
      <w:r>
        <w:t xml:space="preserve">По паспортным данным автомобильного двигателя расход топлива на </w:t>
      </w:r>
      <w:smartTag w:uri="urn:schemas-microsoft-com:office:smarttags" w:element="metricconverter">
        <w:smartTagPr>
          <w:attr w:name="ProductID" w:val="100 км"/>
        </w:smartTagPr>
        <w:r>
          <w:t>100 км</w:t>
        </w:r>
      </w:smartTag>
      <w:r>
        <w:t xml:space="preserve"> пробега составляет </w:t>
      </w:r>
      <w:smartTag w:uri="urn:schemas-microsoft-com:office:smarttags" w:element="metricconverter">
        <w:smartTagPr>
          <w:attr w:name="ProductID" w:val="10 л"/>
        </w:smartTagPr>
        <w:r>
          <w:t>10 л</w:t>
        </w:r>
      </w:smartTag>
      <w:r>
        <w:t xml:space="preserve">. В результате изменения конструкции двигателя ожидается, что расход топлива уменьшится. Для проверки проводятся испытания 25 случайно отобранных автомобилей с модернизированным двигателем, причем выборочное среднее расходов топлива на </w:t>
      </w:r>
      <w:smartTag w:uri="urn:schemas-microsoft-com:office:smarttags" w:element="metricconverter">
        <w:smartTagPr>
          <w:attr w:name="ProductID" w:val="100 км"/>
        </w:smartTagPr>
        <w:r>
          <w:t>100 км</w:t>
        </w:r>
      </w:smartTag>
      <w:r>
        <w:t xml:space="preserve"> пробега по результатам испытаний составило </w:t>
      </w:r>
      <w:r>
        <w:rPr>
          <w:position w:val="-10"/>
        </w:rPr>
        <w:object w:dxaOrig="840" w:dyaOrig="345">
          <v:shape id="_x0000_i1317" type="#_x0000_t75" style="width:42pt;height:17.25pt" o:ole="">
            <v:imagedata r:id="rId506" o:title=""/>
          </v:shape>
          <o:OLEObject Type="Embed" ProgID="Equation.3" ShapeID="_x0000_i1317" DrawAspect="Content" ObjectID="_1692894045" r:id="rId507"/>
        </w:object>
      </w:r>
      <w:r>
        <w:t xml:space="preserve"> л. Предположим, что выборка расходов топлива получена из нормально распределенной генеральной совокупности со средним </w:t>
      </w:r>
      <w:r>
        <w:rPr>
          <w:position w:val="-4"/>
        </w:rPr>
        <w:object w:dxaOrig="300" w:dyaOrig="225">
          <v:shape id="_x0000_i1318" type="#_x0000_t75" style="width:15pt;height:11.25pt" o:ole="">
            <v:imagedata r:id="rId508" o:title=""/>
          </v:shape>
          <o:OLEObject Type="Embed" ProgID="Equation.3" ShapeID="_x0000_i1318" DrawAspect="Content" ObjectID="_1692894046" r:id="rId509"/>
        </w:object>
      </w:r>
      <w:r>
        <w:t xml:space="preserve"> и дисперсией </w:t>
      </w:r>
      <w:r>
        <w:rPr>
          <w:position w:val="-12"/>
        </w:rPr>
        <w:object w:dxaOrig="1095" w:dyaOrig="405">
          <v:shape id="_x0000_i1319" type="#_x0000_t75" style="width:54.75pt;height:20.25pt" o:ole="">
            <v:imagedata r:id="rId510" o:title=""/>
          </v:shape>
          <o:OLEObject Type="Embed" ProgID="Equation.3" ShapeID="_x0000_i1319" DrawAspect="Content" ObjectID="_1692894047" r:id="rId511"/>
        </w:object>
      </w:r>
      <w:r>
        <w:t>. Используя критерий значимости, проверить гипотезу, утверждающую, что изменение конструкции двигателя не повлияло на расход топлива.</w:t>
      </w:r>
    </w:p>
    <w:p w:rsidR="00E10FF1" w:rsidRDefault="00E10FF1" w:rsidP="00E10FF1">
      <w:pPr>
        <w:ind w:firstLine="708"/>
        <w:jc w:val="both"/>
        <w:rPr>
          <w:i/>
        </w:rPr>
      </w:pPr>
      <w:r>
        <w:rPr>
          <w:i/>
        </w:rPr>
        <w:t>Решение.</w:t>
      </w:r>
    </w:p>
    <w:p w:rsidR="00E10FF1" w:rsidRDefault="00E10FF1" w:rsidP="00E10FF1">
      <w:pPr>
        <w:ind w:firstLine="708"/>
        <w:jc w:val="both"/>
      </w:pPr>
      <w:r>
        <w:t xml:space="preserve">Проверяется гипотеза о среднем </w:t>
      </w:r>
      <w:r>
        <w:rPr>
          <w:position w:val="-4"/>
        </w:rPr>
        <w:object w:dxaOrig="300" w:dyaOrig="225">
          <v:shape id="_x0000_i1320" type="#_x0000_t75" style="width:15pt;height:11.25pt" o:ole="">
            <v:imagedata r:id="rId508" o:title=""/>
          </v:shape>
          <o:OLEObject Type="Embed" ProgID="Equation.3" ShapeID="_x0000_i1320" DrawAspect="Content" ObjectID="_1692894048" r:id="rId512"/>
        </w:object>
      </w:r>
      <w:r>
        <w:t xml:space="preserve"> нормально распределенной генеральной совокупности. Проверку гипотезы проведем по этапам:</w:t>
      </w:r>
    </w:p>
    <w:p w:rsidR="00E10FF1" w:rsidRDefault="00E10FF1" w:rsidP="00E10FF1">
      <w:pPr>
        <w:numPr>
          <w:ilvl w:val="0"/>
          <w:numId w:val="6"/>
        </w:numPr>
        <w:jc w:val="both"/>
      </w:pPr>
      <w:r>
        <w:t xml:space="preserve">проверяемая гипотеза </w:t>
      </w:r>
      <w:r>
        <w:rPr>
          <w:position w:val="-12"/>
        </w:rPr>
        <w:object w:dxaOrig="1335" w:dyaOrig="375">
          <v:shape id="_x0000_i1321" type="#_x0000_t75" style="width:66.75pt;height:18.75pt" o:ole="">
            <v:imagedata r:id="rId513" o:title=""/>
          </v:shape>
          <o:OLEObject Type="Embed" ProgID="Equation.3" ShapeID="_x0000_i1321" DrawAspect="Content" ObjectID="_1692894049" r:id="rId514"/>
        </w:object>
      </w:r>
      <w:r>
        <w:t xml:space="preserve">, альтернативная </w:t>
      </w:r>
      <w:r>
        <w:rPr>
          <w:position w:val="-12"/>
        </w:rPr>
        <w:object w:dxaOrig="1320" w:dyaOrig="375">
          <v:shape id="_x0000_i1322" type="#_x0000_t75" style="width:66pt;height:18.75pt" o:ole="">
            <v:imagedata r:id="rId515" o:title=""/>
          </v:shape>
          <o:OLEObject Type="Embed" ProgID="Equation.3" ShapeID="_x0000_i1322" DrawAspect="Content" ObjectID="_1692894050" r:id="rId516"/>
        </w:object>
      </w:r>
      <w:r>
        <w:t>;</w:t>
      </w:r>
    </w:p>
    <w:p w:rsidR="00E10FF1" w:rsidRDefault="00E10FF1" w:rsidP="00E10FF1">
      <w:pPr>
        <w:numPr>
          <w:ilvl w:val="0"/>
          <w:numId w:val="6"/>
        </w:numPr>
        <w:jc w:val="both"/>
      </w:pPr>
      <w:r>
        <w:t xml:space="preserve">выберем уровень значимости </w:t>
      </w:r>
      <w:r>
        <w:rPr>
          <w:position w:val="-10"/>
        </w:rPr>
        <w:object w:dxaOrig="1020" w:dyaOrig="345">
          <v:shape id="_x0000_i1323" type="#_x0000_t75" style="width:51pt;height:17.25pt" o:ole="">
            <v:imagedata r:id="rId517" o:title=""/>
          </v:shape>
          <o:OLEObject Type="Embed" ProgID="Equation.3" ShapeID="_x0000_i1323" DrawAspect="Content" ObjectID="_1692894051" r:id="rId518"/>
        </w:object>
      </w:r>
      <w:r>
        <w:t>;</w:t>
      </w:r>
    </w:p>
    <w:p w:rsidR="00E10FF1" w:rsidRDefault="00E10FF1" w:rsidP="00E10FF1">
      <w:pPr>
        <w:numPr>
          <w:ilvl w:val="0"/>
          <w:numId w:val="6"/>
        </w:numPr>
        <w:jc w:val="both"/>
      </w:pPr>
      <w:r>
        <w:t xml:space="preserve">в качестве статистики критерия используем оценку математического ожидания – выборочное среднее </w:t>
      </w:r>
      <w:r>
        <w:rPr>
          <w:position w:val="-4"/>
        </w:rPr>
        <w:object w:dxaOrig="225" w:dyaOrig="360">
          <v:shape id="_x0000_i1324" type="#_x0000_t75" style="width:11.25pt;height:18pt" o:ole="">
            <v:imagedata r:id="rId519" o:title=""/>
          </v:shape>
          <o:OLEObject Type="Embed" ProgID="Equation.3" ShapeID="_x0000_i1324" DrawAspect="Content" ObjectID="_1692894052" r:id="rId520"/>
        </w:object>
      </w:r>
      <w:r>
        <w:t>.</w:t>
      </w:r>
    </w:p>
    <w:p w:rsidR="00E10FF1" w:rsidRDefault="00E10FF1" w:rsidP="00E10FF1">
      <w:pPr>
        <w:numPr>
          <w:ilvl w:val="0"/>
          <w:numId w:val="6"/>
        </w:numPr>
        <w:jc w:val="both"/>
      </w:pPr>
      <w:r>
        <w:t>Поскольку выборка получена из нормально распределенной генеральной совокупности, выборочное среднее также имеет нормальное распределение с дисперсией</w:t>
      </w:r>
    </w:p>
    <w:p w:rsidR="00E10FF1" w:rsidRDefault="00E10FF1" w:rsidP="00E10FF1">
      <w:pPr>
        <w:ind w:left="540"/>
        <w:jc w:val="both"/>
      </w:pPr>
      <w:r>
        <w:rPr>
          <w:position w:val="-28"/>
        </w:rPr>
        <w:object w:dxaOrig="1020" w:dyaOrig="735">
          <v:shape id="_x0000_i1325" type="#_x0000_t75" style="width:51pt;height:36.75pt" o:ole="">
            <v:imagedata r:id="rId521" o:title=""/>
          </v:shape>
          <o:OLEObject Type="Embed" ProgID="Equation.3" ShapeID="_x0000_i1325" DrawAspect="Content" ObjectID="_1692894053" r:id="rId522"/>
        </w:object>
      </w:r>
      <w:r>
        <w:t>.</w:t>
      </w:r>
    </w:p>
    <w:p w:rsidR="00E10FF1" w:rsidRDefault="00E10FF1" w:rsidP="00E10FF1">
      <w:pPr>
        <w:ind w:firstLine="708"/>
        <w:jc w:val="both"/>
      </w:pPr>
      <w:r>
        <w:t xml:space="preserve">При условии, что верна гипотеза </w:t>
      </w:r>
      <w:r>
        <w:rPr>
          <w:noProof/>
          <w:position w:val="-12"/>
          <w:lang w:val="en-US" w:eastAsia="en-US"/>
        </w:rPr>
        <w:drawing>
          <wp:inline distT="0" distB="0" distL="0" distR="0">
            <wp:extent cx="238125" cy="238125"/>
            <wp:effectExtent l="0" t="0" r="9525" b="9525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2"/>
                    <pic:cNvPicPr>
                      <a:picLocks noChangeAspect="1" noChangeArrowheads="1"/>
                    </pic:cNvPicPr>
                  </pic:nvPicPr>
                  <pic:blipFill>
                    <a:blip r:embed="rId46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, математическое ожидание этого распределения равно 10. нормированная статистика критерия  </w:t>
      </w:r>
      <w:r>
        <w:rPr>
          <w:noProof/>
          <w:position w:val="-32"/>
          <w:lang w:val="en-US" w:eastAsia="en-US"/>
        </w:rPr>
        <w:drawing>
          <wp:inline distT="0" distB="0" distL="0" distR="0">
            <wp:extent cx="904875" cy="523875"/>
            <wp:effectExtent l="0" t="0" r="9525" b="9525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3"/>
                    <pic:cNvPicPr>
                      <a:picLocks noChangeAspect="1" noChangeArrowheads="1"/>
                    </pic:cNvPicPr>
                  </pic:nvPicPr>
                  <pic:blipFill>
                    <a:blip r:embed="rId5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4875" cy="523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10FF1" w:rsidRDefault="00E10FF1" w:rsidP="00E10FF1">
      <w:pPr>
        <w:jc w:val="both"/>
      </w:pPr>
      <w:r>
        <w:lastRenderedPageBreak/>
        <w:t xml:space="preserve">имеет нормальное распределение </w:t>
      </w:r>
      <w:r>
        <w:rPr>
          <w:position w:val="-12"/>
        </w:rPr>
        <w:object w:dxaOrig="795" w:dyaOrig="375">
          <v:shape id="_x0000_i1328" type="#_x0000_t75" style="width:39.75pt;height:18.75pt" o:ole="">
            <v:imagedata r:id="rId524" o:title=""/>
          </v:shape>
          <o:OLEObject Type="Embed" ProgID="Equation.3" ShapeID="_x0000_i1328" DrawAspect="Content" ObjectID="_1692894054" r:id="rId525"/>
        </w:object>
      </w:r>
      <w:r>
        <w:t>;</w:t>
      </w:r>
    </w:p>
    <w:p w:rsidR="00E10FF1" w:rsidRDefault="00E10FF1" w:rsidP="00E10FF1">
      <w:pPr>
        <w:numPr>
          <w:ilvl w:val="0"/>
          <w:numId w:val="6"/>
        </w:numPr>
        <w:jc w:val="both"/>
      </w:pPr>
      <w:r>
        <w:t xml:space="preserve">альтернативная гипотеза </w:t>
      </w:r>
      <w:r>
        <w:rPr>
          <w:position w:val="-12"/>
        </w:rPr>
        <w:object w:dxaOrig="1320" w:dyaOrig="375">
          <v:shape id="_x0000_i1329" type="#_x0000_t75" style="width:66pt;height:18.75pt" o:ole="">
            <v:imagedata r:id="rId515" o:title=""/>
          </v:shape>
          <o:OLEObject Type="Embed" ProgID="Equation.3" ShapeID="_x0000_i1329" DrawAspect="Content" ObjectID="_1692894055" r:id="rId526"/>
        </w:object>
      </w:r>
      <w:r>
        <w:t xml:space="preserve"> предполагает уменьшение расхода топлива, следовательно, нужно использовать односторонний критерий. Критическая область определяется неравенством </w:t>
      </w:r>
      <w:r>
        <w:rPr>
          <w:position w:val="-12"/>
        </w:rPr>
        <w:object w:dxaOrig="840" w:dyaOrig="375">
          <v:shape id="_x0000_i1330" type="#_x0000_t75" style="width:42pt;height:18.75pt" o:ole="">
            <v:imagedata r:id="rId527" o:title=""/>
          </v:shape>
          <o:OLEObject Type="Embed" ProgID="Equation.3" ShapeID="_x0000_i1330" DrawAspect="Content" ObjectID="_1692894056" r:id="rId528"/>
        </w:object>
      </w:r>
      <w:r>
        <w:t xml:space="preserve">. По таблице </w:t>
      </w:r>
      <w:r>
        <w:rPr>
          <w:lang w:val="en-US"/>
        </w:rPr>
        <w:t>[</w:t>
      </w:r>
      <w:r>
        <w:t xml:space="preserve">приложение </w:t>
      </w:r>
      <w:r>
        <w:rPr>
          <w:lang w:val="en-US"/>
        </w:rPr>
        <w:t>II]</w:t>
      </w:r>
      <w:r>
        <w:t xml:space="preserve"> находим </w:t>
      </w:r>
      <w:r>
        <w:rPr>
          <w:position w:val="-14"/>
        </w:rPr>
        <w:object w:dxaOrig="2520" w:dyaOrig="405">
          <v:shape id="_x0000_i1331" type="#_x0000_t75" style="width:126pt;height:20.25pt" o:ole="">
            <v:imagedata r:id="rId529" o:title=""/>
          </v:shape>
          <o:OLEObject Type="Embed" ProgID="Equation.3" ShapeID="_x0000_i1331" DrawAspect="Content" ObjectID="_1692894057" r:id="rId530"/>
        </w:object>
      </w:r>
      <w:r>
        <w:t>;</w:t>
      </w:r>
    </w:p>
    <w:p w:rsidR="00E10FF1" w:rsidRDefault="00E10FF1" w:rsidP="00E10FF1">
      <w:pPr>
        <w:numPr>
          <w:ilvl w:val="0"/>
          <w:numId w:val="6"/>
        </w:numPr>
        <w:jc w:val="both"/>
      </w:pPr>
      <w:r>
        <w:t>выборочное значение нормированной статистики критерия равно</w:t>
      </w:r>
    </w:p>
    <w:p w:rsidR="00E10FF1" w:rsidRDefault="00E10FF1" w:rsidP="00E10FF1">
      <w:pPr>
        <w:jc w:val="center"/>
      </w:pPr>
      <w:r>
        <w:rPr>
          <w:position w:val="-32"/>
        </w:rPr>
        <w:object w:dxaOrig="2505" w:dyaOrig="765">
          <v:shape id="_x0000_i1332" type="#_x0000_t75" style="width:125.25pt;height:38.25pt" o:ole="">
            <v:imagedata r:id="rId531" o:title=""/>
          </v:shape>
          <o:OLEObject Type="Embed" ProgID="Equation.3" ShapeID="_x0000_i1332" DrawAspect="Content" ObjectID="_1692894058" r:id="rId532"/>
        </w:object>
      </w:r>
      <w:r>
        <w:t>;</w:t>
      </w:r>
    </w:p>
    <w:p w:rsidR="00E10FF1" w:rsidRDefault="00E10FF1" w:rsidP="00E10FF1">
      <w:pPr>
        <w:numPr>
          <w:ilvl w:val="0"/>
          <w:numId w:val="6"/>
        </w:numPr>
        <w:jc w:val="both"/>
      </w:pPr>
      <w:r>
        <w:t xml:space="preserve">статистическое решение: т.к. выборочное значение статистики принадлежит критической области, гипотеза </w:t>
      </w:r>
      <w:r>
        <w:rPr>
          <w:noProof/>
          <w:position w:val="-12"/>
          <w:lang w:val="en-US" w:eastAsia="en-US"/>
        </w:rPr>
        <w:drawing>
          <wp:inline distT="0" distB="0" distL="0" distR="0">
            <wp:extent cx="238125" cy="238125"/>
            <wp:effectExtent l="0" t="0" r="9525" b="9525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9"/>
                    <pic:cNvPicPr>
                      <a:picLocks noChangeAspect="1" noChangeArrowheads="1"/>
                    </pic:cNvPicPr>
                  </pic:nvPicPr>
                  <pic:blipFill>
                    <a:blip r:embed="rId46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отклоняется, следует считать, что изменение конструкции двигателя привело к уменьшению расхода топлива.</w:t>
      </w:r>
    </w:p>
    <w:p w:rsidR="00E10FF1" w:rsidRDefault="00E10FF1" w:rsidP="00E10FF1">
      <w:pPr>
        <w:ind w:firstLine="708"/>
        <w:jc w:val="both"/>
      </w:pPr>
      <w:r>
        <w:t xml:space="preserve">Границу </w:t>
      </w:r>
      <w:r>
        <w:rPr>
          <w:noProof/>
          <w:position w:val="-12"/>
          <w:lang w:val="en-US" w:eastAsia="en-US"/>
        </w:rPr>
        <w:drawing>
          <wp:inline distT="0" distB="0" distL="0" distR="0">
            <wp:extent cx="219075" cy="238125"/>
            <wp:effectExtent l="0" t="0" r="9525" b="9525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0"/>
                    <pic:cNvPicPr>
                      <a:picLocks noChangeAspect="1" noChangeArrowheads="1"/>
                    </pic:cNvPicPr>
                  </pic:nvPicPr>
                  <pic:blipFill>
                    <a:blip r:embed="rId5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критической области для исходной статистики </w:t>
      </w:r>
      <w:r>
        <w:rPr>
          <w:position w:val="-4"/>
        </w:rPr>
        <w:object w:dxaOrig="225" w:dyaOrig="225">
          <v:shape id="_x0000_i1335" type="#_x0000_t75" style="width:11.25pt;height:11.25pt" o:ole="">
            <v:imagedata r:id="rId534" o:title=""/>
          </v:shape>
          <o:OLEObject Type="Embed" ProgID="Equation.3" ShapeID="_x0000_i1335" DrawAspect="Content" ObjectID="_1692894059" r:id="rId535"/>
        </w:object>
      </w:r>
      <w:r>
        <w:t xml:space="preserve"> можно получить из соотношения   </w:t>
      </w:r>
      <w:r>
        <w:rPr>
          <w:position w:val="-32"/>
        </w:rPr>
        <w:object w:dxaOrig="1980" w:dyaOrig="825">
          <v:shape id="_x0000_i1336" type="#_x0000_t75" style="width:99pt;height:41.25pt" o:ole="">
            <v:imagedata r:id="rId536" o:title=""/>
          </v:shape>
          <o:OLEObject Type="Embed" ProgID="Equation.3" ShapeID="_x0000_i1336" DrawAspect="Content" ObjectID="_1692894060" r:id="rId537"/>
        </w:object>
      </w:r>
      <w:r>
        <w:t>.</w:t>
      </w:r>
    </w:p>
    <w:p w:rsidR="00E10FF1" w:rsidRDefault="00E10FF1" w:rsidP="00E10FF1">
      <w:pPr>
        <w:jc w:val="both"/>
      </w:pPr>
      <w:r>
        <w:t xml:space="preserve">Откуда получаем </w:t>
      </w:r>
      <w:r>
        <w:rPr>
          <w:position w:val="-12"/>
        </w:rPr>
        <w:object w:dxaOrig="1275" w:dyaOrig="375">
          <v:shape id="_x0000_i1337" type="#_x0000_t75" style="width:63.75pt;height:18.75pt" o:ole="">
            <v:imagedata r:id="rId538" o:title=""/>
          </v:shape>
          <o:OLEObject Type="Embed" ProgID="Equation.3" ShapeID="_x0000_i1337" DrawAspect="Content" ObjectID="_1692894061" r:id="rId539"/>
        </w:object>
      </w:r>
      <w:r>
        <w:t xml:space="preserve">, т.е. критическая область для статистики </w:t>
      </w:r>
      <w:r>
        <w:rPr>
          <w:position w:val="-4"/>
        </w:rPr>
        <w:object w:dxaOrig="225" w:dyaOrig="225">
          <v:shape id="_x0000_i1338" type="#_x0000_t75" style="width:11.25pt;height:11.25pt" o:ole="">
            <v:imagedata r:id="rId534" o:title=""/>
          </v:shape>
          <o:OLEObject Type="Embed" ProgID="Equation.3" ShapeID="_x0000_i1338" DrawAspect="Content" ObjectID="_1692894062" r:id="rId540"/>
        </w:object>
      </w:r>
      <w:r>
        <w:t xml:space="preserve"> определяется неравенством </w:t>
      </w:r>
      <w:r>
        <w:rPr>
          <w:position w:val="-10"/>
        </w:rPr>
        <w:object w:dxaOrig="1125" w:dyaOrig="345">
          <v:shape id="_x0000_i1339" type="#_x0000_t75" style="width:56.25pt;height:17.25pt" o:ole="">
            <v:imagedata r:id="rId541" o:title=""/>
          </v:shape>
          <o:OLEObject Type="Embed" ProgID="Equation.3" ShapeID="_x0000_i1339" DrawAspect="Content" ObjectID="_1692894063" r:id="rId542"/>
        </w:object>
      </w:r>
      <w:r>
        <w:t>.</w:t>
      </w:r>
    </w:p>
    <w:p w:rsidR="00E10FF1" w:rsidRDefault="00E10FF1" w:rsidP="00E10FF1">
      <w:pPr>
        <w:jc w:val="both"/>
      </w:pPr>
    </w:p>
    <w:p w:rsidR="00E10FF1" w:rsidRDefault="00E10FF1" w:rsidP="00E10FF1">
      <w:pPr>
        <w:jc w:val="center"/>
        <w:rPr>
          <w:b/>
        </w:rPr>
      </w:pPr>
      <w:r>
        <w:rPr>
          <w:b/>
        </w:rPr>
        <w:t xml:space="preserve">Критерии согласия </w:t>
      </w:r>
      <w:r>
        <w:rPr>
          <w:b/>
          <w:position w:val="-10"/>
        </w:rPr>
        <w:object w:dxaOrig="345" w:dyaOrig="375">
          <v:shape id="_x0000_i1340" type="#_x0000_t75" style="width:17.25pt;height:18.75pt" o:ole="">
            <v:imagedata r:id="rId543" o:title=""/>
          </v:shape>
          <o:OLEObject Type="Embed" ProgID="Equation.3" ShapeID="_x0000_i1340" DrawAspect="Content" ObjectID="_1692894064" r:id="rId544"/>
        </w:object>
      </w:r>
    </w:p>
    <w:p w:rsidR="00E10FF1" w:rsidRDefault="00E10FF1" w:rsidP="00E10FF1">
      <w:pPr>
        <w:jc w:val="center"/>
        <w:rPr>
          <w:b/>
        </w:rPr>
      </w:pPr>
    </w:p>
    <w:p w:rsidR="00E10FF1" w:rsidRDefault="00E10FF1" w:rsidP="00E10FF1">
      <w:pPr>
        <w:ind w:firstLine="708"/>
        <w:jc w:val="both"/>
      </w:pPr>
      <w:r>
        <w:rPr>
          <w:b/>
        </w:rPr>
        <w:t>Определение 8.</w:t>
      </w:r>
      <w:r>
        <w:t xml:space="preserve"> Критерии, которые служат для проверки гипотезы о законе распределения случайной величины, называются критериями согласия.</w:t>
      </w:r>
    </w:p>
    <w:p w:rsidR="00E10FF1" w:rsidRDefault="00E10FF1" w:rsidP="00E10FF1">
      <w:pPr>
        <w:ind w:firstLine="708"/>
        <w:jc w:val="both"/>
      </w:pPr>
      <w:r>
        <w:t xml:space="preserve">Основная гипотеза </w:t>
      </w:r>
      <w:r>
        <w:rPr>
          <w:position w:val="-12"/>
        </w:rPr>
        <w:object w:dxaOrig="375" w:dyaOrig="375">
          <v:shape id="_x0000_i1341" type="#_x0000_t75" style="width:18.75pt;height:18.75pt" o:ole="">
            <v:imagedata r:id="rId545" o:title=""/>
          </v:shape>
          <o:OLEObject Type="Embed" ProgID="Equation.3" ShapeID="_x0000_i1341" DrawAspect="Content" ObjectID="_1692894065" r:id="rId546"/>
        </w:object>
      </w:r>
      <w:r>
        <w:t xml:space="preserve">: функция распределения случайной величины </w:t>
      </w:r>
      <w:r>
        <w:rPr>
          <w:position w:val="-10"/>
        </w:rPr>
        <w:object w:dxaOrig="225" w:dyaOrig="345">
          <v:shape id="_x0000_i1342" type="#_x0000_t75" style="width:11.25pt;height:17.25pt" o:ole="">
            <v:imagedata r:id="rId547" o:title=""/>
          </v:shape>
          <o:OLEObject Type="Embed" ProgID="Equation.3" ShapeID="_x0000_i1342" DrawAspect="Content" ObjectID="_1692894066" r:id="rId548"/>
        </w:object>
      </w:r>
      <w:r>
        <w:t xml:space="preserve"> имеет вид </w:t>
      </w:r>
      <w:r>
        <w:rPr>
          <w:position w:val="-12"/>
        </w:rPr>
        <w:object w:dxaOrig="585" w:dyaOrig="360">
          <v:shape id="_x0000_i1343" type="#_x0000_t75" style="width:29.25pt;height:18pt" o:ole="">
            <v:imagedata r:id="rId549" o:title=""/>
          </v:shape>
          <o:OLEObject Type="Embed" ProgID="Equation.3" ShapeID="_x0000_i1343" DrawAspect="Content" ObjectID="_1692894067" r:id="rId550"/>
        </w:object>
      </w:r>
      <w:r>
        <w:t>.</w:t>
      </w:r>
    </w:p>
    <w:p w:rsidR="00E10FF1" w:rsidRDefault="00E10FF1" w:rsidP="00E10FF1">
      <w:pPr>
        <w:ind w:firstLine="708"/>
        <w:jc w:val="both"/>
      </w:pPr>
      <w:r>
        <w:t>Разобьем числовую ось на промежутки:</w:t>
      </w:r>
    </w:p>
    <w:p w:rsidR="00E10FF1" w:rsidRDefault="00E10FF1" w:rsidP="00E10FF1">
      <w:pPr>
        <w:jc w:val="both"/>
      </w:pPr>
      <w:r>
        <w:rPr>
          <w:position w:val="-12"/>
        </w:rPr>
        <w:object w:dxaOrig="4635" w:dyaOrig="375">
          <v:shape id="_x0000_i1344" type="#_x0000_t75" style="width:231.75pt;height:18.75pt" o:ole="">
            <v:imagedata r:id="rId551" o:title=""/>
          </v:shape>
          <o:OLEObject Type="Embed" ProgID="Equation.3" ShapeID="_x0000_i1344" DrawAspect="Content" ObjectID="_1692894068" r:id="rId552"/>
        </w:object>
      </w:r>
      <w:r>
        <w:t xml:space="preserve">,  где </w:t>
      </w:r>
      <w:r>
        <w:rPr>
          <w:position w:val="-12"/>
        </w:rPr>
        <w:object w:dxaOrig="2040" w:dyaOrig="375">
          <v:shape id="_x0000_i1345" type="#_x0000_t75" style="width:102pt;height:18.75pt" o:ole="">
            <v:imagedata r:id="rId553" o:title=""/>
          </v:shape>
          <o:OLEObject Type="Embed" ProgID="Equation.3" ShapeID="_x0000_i1345" DrawAspect="Content" ObjectID="_1692894069" r:id="rId554"/>
        </w:object>
      </w:r>
      <w:r>
        <w:t>.</w:t>
      </w:r>
    </w:p>
    <w:p w:rsidR="00E10FF1" w:rsidRDefault="00E10FF1" w:rsidP="00E10FF1">
      <w:pPr>
        <w:jc w:val="both"/>
      </w:pPr>
      <w:r>
        <w:t xml:space="preserve">При гипотезе </w:t>
      </w:r>
      <w:r>
        <w:rPr>
          <w:position w:val="-12"/>
        </w:rPr>
        <w:object w:dxaOrig="375" w:dyaOrig="375">
          <v:shape id="_x0000_i1346" type="#_x0000_t75" style="width:18.75pt;height:18.75pt" o:ole="">
            <v:imagedata r:id="rId545" o:title=""/>
          </v:shape>
          <o:OLEObject Type="Embed" ProgID="Equation.3" ShapeID="_x0000_i1346" DrawAspect="Content" ObjectID="_1692894070" r:id="rId555"/>
        </w:object>
      </w:r>
      <w:r>
        <w:t xml:space="preserve">: </w:t>
      </w:r>
      <w:r>
        <w:rPr>
          <w:position w:val="-4"/>
        </w:rPr>
        <w:object w:dxaOrig="135" w:dyaOrig="285">
          <v:shape id="_x0000_i1347" type="#_x0000_t75" style="width:6.75pt;height:14.25pt" o:ole="">
            <v:imagedata r:id="rId556" o:title=""/>
          </v:shape>
          <o:OLEObject Type="Embed" ProgID="Equation.3" ShapeID="_x0000_i1347" DrawAspect="Content" ObjectID="_1692894071" r:id="rId557"/>
        </w:object>
      </w:r>
      <w:r>
        <w:t xml:space="preserve">-ому разряду соответствует вероятность </w:t>
      </w:r>
      <w:r>
        <w:rPr>
          <w:position w:val="-12"/>
        </w:rPr>
        <w:object w:dxaOrig="1995" w:dyaOrig="360">
          <v:shape id="_x0000_i1348" type="#_x0000_t75" style="width:99.75pt;height:18pt" o:ole="">
            <v:imagedata r:id="rId558" o:title=""/>
          </v:shape>
          <o:OLEObject Type="Embed" ProgID="Equation.3" ShapeID="_x0000_i1348" DrawAspect="Content" ObjectID="_1692894072" r:id="rId559"/>
        </w:object>
      </w:r>
      <w:r>
        <w:t>.</w:t>
      </w:r>
    </w:p>
    <w:p w:rsidR="00E10FF1" w:rsidRDefault="00E10FF1" w:rsidP="00E10FF1">
      <w:pPr>
        <w:ind w:firstLine="708"/>
        <w:jc w:val="both"/>
      </w:pPr>
      <w:r>
        <w:t xml:space="preserve">Из заданных выборных значений </w:t>
      </w:r>
      <w:r>
        <w:rPr>
          <w:noProof/>
          <w:position w:val="-12"/>
          <w:lang w:val="en-US" w:eastAsia="en-US"/>
        </w:rPr>
        <w:drawing>
          <wp:inline distT="0" distB="0" distL="0" distR="0">
            <wp:extent cx="1095375" cy="238125"/>
            <wp:effectExtent l="0" t="0" r="9525" b="9525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5"/>
                    <pic:cNvPicPr>
                      <a:picLocks noChangeAspect="1" noChangeArrowheads="1"/>
                    </pic:cNvPicPr>
                  </pic:nvPicPr>
                  <pic:blipFill>
                    <a:blip r:embed="rId1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537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случайной величины </w:t>
      </w:r>
      <w:r>
        <w:rPr>
          <w:position w:val="-10"/>
        </w:rPr>
        <w:object w:dxaOrig="225" w:dyaOrig="345">
          <v:shape id="_x0000_i1350" type="#_x0000_t75" style="width:11.25pt;height:17.25pt" o:ole="">
            <v:imagedata r:id="rId547" o:title=""/>
          </v:shape>
          <o:OLEObject Type="Embed" ProgID="Equation.3" ShapeID="_x0000_i1350" DrawAspect="Content" ObjectID="_1692894073" r:id="rId560"/>
        </w:object>
      </w:r>
      <w:r>
        <w:t xml:space="preserve"> в </w:t>
      </w:r>
      <w:r>
        <w:rPr>
          <w:position w:val="-4"/>
        </w:rPr>
        <w:object w:dxaOrig="135" w:dyaOrig="285">
          <v:shape id="_x0000_i1351" type="#_x0000_t75" style="width:6.75pt;height:14.25pt" o:ole="">
            <v:imagedata r:id="rId556" o:title=""/>
          </v:shape>
          <o:OLEObject Type="Embed" ProgID="Equation.3" ShapeID="_x0000_i1351" DrawAspect="Content" ObjectID="_1692894074" r:id="rId561"/>
        </w:object>
      </w:r>
      <w:r>
        <w:t xml:space="preserve">-ый разряд попадает случайное число </w:t>
      </w:r>
      <w:r>
        <w:rPr>
          <w:position w:val="-12"/>
        </w:rPr>
        <w:object w:dxaOrig="360" w:dyaOrig="375">
          <v:shape id="_x0000_i1352" type="#_x0000_t75" style="width:18pt;height:18.75pt" o:ole="">
            <v:imagedata r:id="rId562" o:title=""/>
          </v:shape>
          <o:OLEObject Type="Embed" ProgID="Equation.3" ShapeID="_x0000_i1352" DrawAspect="Content" ObjectID="_1692894075" r:id="rId563"/>
        </w:object>
      </w:r>
      <w:r>
        <w:t xml:space="preserve">  </w:t>
      </w:r>
      <w:r>
        <w:rPr>
          <w:position w:val="-30"/>
        </w:rPr>
        <w:object w:dxaOrig="1395" w:dyaOrig="735">
          <v:shape id="_x0000_i1353" type="#_x0000_t75" style="width:69.75pt;height:36.75pt" o:ole="">
            <v:imagedata r:id="rId564" o:title=""/>
          </v:shape>
          <o:OLEObject Type="Embed" ProgID="Equation.3" ShapeID="_x0000_i1353" DrawAspect="Content" ObjectID="_1692894076" r:id="rId565"/>
        </w:object>
      </w:r>
      <w:r>
        <w:t>.</w:t>
      </w:r>
    </w:p>
    <w:p w:rsidR="00E10FF1" w:rsidRDefault="00E10FF1" w:rsidP="00E10FF1">
      <w:pPr>
        <w:ind w:firstLine="708"/>
        <w:jc w:val="both"/>
      </w:pPr>
      <w:r>
        <w:t xml:space="preserve">Тогда </w:t>
      </w:r>
      <w:r>
        <w:rPr>
          <w:noProof/>
          <w:position w:val="-12"/>
          <w:lang w:val="en-US" w:eastAsia="en-US"/>
        </w:rPr>
        <w:drawing>
          <wp:inline distT="0" distB="0" distL="0" distR="0">
            <wp:extent cx="466725" cy="238125"/>
            <wp:effectExtent l="0" t="0" r="9525" b="9525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0"/>
                    <pic:cNvPicPr>
                      <a:picLocks noChangeAspect="1" noChangeArrowheads="1"/>
                    </pic:cNvPicPr>
                  </pic:nvPicPr>
                  <pic:blipFill>
                    <a:blip r:embed="rId56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- частота попадания выборочных значений в </w:t>
      </w:r>
      <w:r>
        <w:rPr>
          <w:position w:val="-4"/>
        </w:rPr>
        <w:object w:dxaOrig="135" w:dyaOrig="285">
          <v:shape id="_x0000_i1355" type="#_x0000_t75" style="width:6.75pt;height:14.25pt" o:ole="">
            <v:imagedata r:id="rId556" o:title=""/>
          </v:shape>
          <o:OLEObject Type="Embed" ProgID="Equation.3" ShapeID="_x0000_i1355" DrawAspect="Content" ObjectID="_1692894077" r:id="rId567"/>
        </w:object>
      </w:r>
      <w:r>
        <w:t xml:space="preserve">-ый интервал. Близость частот </w:t>
      </w:r>
      <w:r>
        <w:rPr>
          <w:noProof/>
          <w:position w:val="-12"/>
          <w:lang w:val="en-US" w:eastAsia="en-US"/>
        </w:rPr>
        <w:drawing>
          <wp:inline distT="0" distB="0" distL="0" distR="0">
            <wp:extent cx="466725" cy="238125"/>
            <wp:effectExtent l="0" t="0" r="9525" b="9525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2"/>
                    <pic:cNvPicPr>
                      <a:picLocks noChangeAspect="1" noChangeArrowheads="1"/>
                    </pic:cNvPicPr>
                  </pic:nvPicPr>
                  <pic:blipFill>
                    <a:blip r:embed="rId56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к  </w:t>
      </w:r>
      <w:r>
        <w:rPr>
          <w:position w:val="-12"/>
        </w:rPr>
        <w:object w:dxaOrig="285" w:dyaOrig="375">
          <v:shape id="_x0000_i1357" type="#_x0000_t75" style="width:14.25pt;height:18.75pt" o:ole="">
            <v:imagedata r:id="rId568" o:title=""/>
          </v:shape>
          <o:OLEObject Type="Embed" ProgID="Equation.3" ShapeID="_x0000_i1357" DrawAspect="Content" ObjectID="_1692894078" r:id="rId569"/>
        </w:object>
      </w:r>
      <w:r>
        <w:t xml:space="preserve"> свидетельствует в пользу гипотезы </w:t>
      </w:r>
      <w:r>
        <w:rPr>
          <w:noProof/>
          <w:position w:val="-12"/>
          <w:lang w:val="en-US" w:eastAsia="en-US"/>
        </w:rPr>
        <w:drawing>
          <wp:inline distT="0" distB="0" distL="0" distR="0">
            <wp:extent cx="238125" cy="238125"/>
            <wp:effectExtent l="0" t="0" r="9525" b="952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4"/>
                    <pic:cNvPicPr>
                      <a:picLocks noChangeAspect="1" noChangeArrowheads="1"/>
                    </pic:cNvPicPr>
                  </pic:nvPicPr>
                  <pic:blipFill>
                    <a:blip r:embed="rId57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, заметное различие отвергает </w:t>
      </w:r>
      <w:r>
        <w:rPr>
          <w:position w:val="-12"/>
        </w:rPr>
        <w:object w:dxaOrig="375" w:dyaOrig="375">
          <v:shape id="_x0000_i1359" type="#_x0000_t75" style="width:18.75pt;height:18.75pt" o:ole="">
            <v:imagedata r:id="rId545" o:title=""/>
          </v:shape>
          <o:OLEObject Type="Embed" ProgID="Equation.3" ShapeID="_x0000_i1359" DrawAspect="Content" ObjectID="_1692894079" r:id="rId571"/>
        </w:object>
      </w:r>
      <w:r>
        <w:t>.</w:t>
      </w:r>
    </w:p>
    <w:p w:rsidR="00E10FF1" w:rsidRDefault="00E10FF1" w:rsidP="00E10FF1">
      <w:pPr>
        <w:ind w:firstLine="708"/>
        <w:jc w:val="both"/>
      </w:pPr>
      <w:r>
        <w:t>Случайная величина</w:t>
      </w:r>
    </w:p>
    <w:p w:rsidR="00E10FF1" w:rsidRDefault="00E10FF1" w:rsidP="00E10FF1">
      <w:pPr>
        <w:jc w:val="right"/>
      </w:pPr>
      <w:r>
        <w:rPr>
          <w:position w:val="-34"/>
        </w:rPr>
        <w:object w:dxaOrig="2295" w:dyaOrig="840">
          <v:shape id="_x0000_i1360" type="#_x0000_t75" style="width:114.75pt;height:42pt" o:ole="">
            <v:imagedata r:id="rId572" o:title=""/>
          </v:shape>
          <o:OLEObject Type="Embed" ProgID="Equation.3" ShapeID="_x0000_i1360" DrawAspect="Content" ObjectID="_1692894080" r:id="rId573"/>
        </w:object>
      </w:r>
      <w:r>
        <w:tab/>
        <w:t xml:space="preserve">                                                    (1)</w:t>
      </w:r>
    </w:p>
    <w:p w:rsidR="00E10FF1" w:rsidRDefault="00E10FF1" w:rsidP="00E10FF1">
      <w:pPr>
        <w:jc w:val="both"/>
      </w:pPr>
      <w:r>
        <w:t xml:space="preserve">характеризует согласованность </w:t>
      </w:r>
      <w:r>
        <w:rPr>
          <w:noProof/>
          <w:position w:val="-12"/>
          <w:lang w:val="en-US" w:eastAsia="en-US"/>
        </w:rPr>
        <w:drawing>
          <wp:inline distT="0" distB="0" distL="0" distR="0">
            <wp:extent cx="238125" cy="238125"/>
            <wp:effectExtent l="0" t="0" r="9525" b="952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7"/>
                    <pic:cNvPicPr>
                      <a:picLocks noChangeAspect="1" noChangeArrowheads="1"/>
                    </pic:cNvPicPr>
                  </pic:nvPicPr>
                  <pic:blipFill>
                    <a:blip r:embed="rId57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с опытными данными.</w:t>
      </w:r>
    </w:p>
    <w:p w:rsidR="00E10FF1" w:rsidRDefault="00E10FF1" w:rsidP="00E10FF1">
      <w:pPr>
        <w:ind w:firstLine="708"/>
        <w:jc w:val="both"/>
      </w:pPr>
      <w:r>
        <w:t xml:space="preserve">Наблюдаемые значения критерия вычисляются по формуле (1), а критическое множество выбирается в виде </w:t>
      </w:r>
      <w:r>
        <w:rPr>
          <w:position w:val="-12"/>
        </w:rPr>
        <w:object w:dxaOrig="1500" w:dyaOrig="405">
          <v:shape id="_x0000_i1362" type="#_x0000_t75" style="width:75pt;height:20.25pt" o:ole="">
            <v:imagedata r:id="rId574" o:title=""/>
          </v:shape>
          <o:OLEObject Type="Embed" ProgID="Equation.3" ShapeID="_x0000_i1362" DrawAspect="Content" ObjectID="_1692894081" r:id="rId575"/>
        </w:object>
      </w:r>
      <w:r>
        <w:t xml:space="preserve">, где </w:t>
      </w:r>
      <w:r>
        <w:rPr>
          <w:position w:val="-12"/>
        </w:rPr>
        <w:object w:dxaOrig="315" w:dyaOrig="405">
          <v:shape id="_x0000_i1363" type="#_x0000_t75" style="width:15.75pt;height:20.25pt" o:ole="">
            <v:imagedata r:id="rId576" o:title=""/>
          </v:shape>
          <o:OLEObject Type="Embed" ProgID="Equation.3" ShapeID="_x0000_i1363" DrawAspect="Content" ObjectID="_1692894082" r:id="rId577"/>
        </w:object>
      </w:r>
      <w:r>
        <w:t xml:space="preserve"> находится по таблице </w:t>
      </w:r>
      <w:r>
        <w:rPr>
          <w:lang w:val="en-US"/>
        </w:rPr>
        <w:t>VII</w:t>
      </w:r>
      <w:r>
        <w:t xml:space="preserve"> значений </w:t>
      </w:r>
      <w:r>
        <w:rPr>
          <w:position w:val="-12"/>
        </w:rPr>
        <w:object w:dxaOrig="315" w:dyaOrig="405">
          <v:shape id="_x0000_i1364" type="#_x0000_t75" style="width:15.75pt;height:20.25pt" o:ole="">
            <v:imagedata r:id="rId578" o:title=""/>
          </v:shape>
          <o:OLEObject Type="Embed" ProgID="Equation.3" ShapeID="_x0000_i1364" DrawAspect="Content" ObjectID="_1692894083" r:id="rId579"/>
        </w:object>
      </w:r>
      <w:r>
        <w:t xml:space="preserve">, </w:t>
      </w:r>
      <w:r>
        <w:lastRenderedPageBreak/>
        <w:t xml:space="preserve">входными данными являются </w:t>
      </w:r>
      <w:r>
        <w:rPr>
          <w:position w:val="-10"/>
        </w:rPr>
        <w:object w:dxaOrig="1335" w:dyaOrig="345">
          <v:shape id="_x0000_i1365" type="#_x0000_t75" style="width:66.75pt;height:17.25pt" o:ole="">
            <v:imagedata r:id="rId580" o:title=""/>
          </v:shape>
          <o:OLEObject Type="Embed" ProgID="Equation.3" ShapeID="_x0000_i1365" DrawAspect="Content" ObjectID="_1692894084" r:id="rId581"/>
        </w:object>
      </w:r>
      <w:r>
        <w:t xml:space="preserve"> и уровень значимости </w:t>
      </w:r>
      <w:r>
        <w:rPr>
          <w:position w:val="-6"/>
        </w:rPr>
        <w:object w:dxaOrig="255" w:dyaOrig="240">
          <v:shape id="_x0000_i1366" type="#_x0000_t75" style="width:12.75pt;height:12pt" o:ole="">
            <v:imagedata r:id="rId582" o:title=""/>
          </v:shape>
          <o:OLEObject Type="Embed" ProgID="Equation.3" ShapeID="_x0000_i1366" DrawAspect="Content" ObjectID="_1692894085" r:id="rId583"/>
        </w:object>
      </w:r>
      <w:r>
        <w:t xml:space="preserve">, </w:t>
      </w:r>
      <w:r>
        <w:rPr>
          <w:position w:val="-6"/>
        </w:rPr>
        <w:object w:dxaOrig="165" w:dyaOrig="285">
          <v:shape id="_x0000_i1367" type="#_x0000_t75" style="width:8.25pt;height:14.25pt" o:ole="">
            <v:imagedata r:id="rId584" o:title=""/>
          </v:shape>
          <o:OLEObject Type="Embed" ProgID="Equation.3" ShapeID="_x0000_i1367" DrawAspect="Content" ObjectID="_1692894086" r:id="rId585"/>
        </w:object>
      </w:r>
      <w:r>
        <w:t xml:space="preserve"> - количество параметров в функции </w:t>
      </w:r>
      <w:r>
        <w:rPr>
          <w:position w:val="-12"/>
        </w:rPr>
        <w:object w:dxaOrig="2595" w:dyaOrig="375">
          <v:shape id="_x0000_i1368" type="#_x0000_t75" style="width:129.75pt;height:18.75pt" o:ole="">
            <v:imagedata r:id="rId586" o:title=""/>
          </v:shape>
          <o:OLEObject Type="Embed" ProgID="Equation.3" ShapeID="_x0000_i1368" DrawAspect="Content" ObjectID="_1692894087" r:id="rId587"/>
        </w:object>
      </w:r>
      <w:r>
        <w:t xml:space="preserve">. Если верно неравенство </w:t>
      </w:r>
      <w:r>
        <w:rPr>
          <w:position w:val="-16"/>
        </w:rPr>
        <w:object w:dxaOrig="915" w:dyaOrig="435">
          <v:shape id="_x0000_i1369" type="#_x0000_t75" style="width:45.75pt;height:21.75pt" o:ole="">
            <v:imagedata r:id="rId588" o:title=""/>
          </v:shape>
          <o:OLEObject Type="Embed" ProgID="Equation.3" ShapeID="_x0000_i1369" DrawAspect="Content" ObjectID="_1692894088" r:id="rId589"/>
        </w:object>
      </w:r>
      <w:r>
        <w:t xml:space="preserve"> , то гипотеза </w:t>
      </w:r>
      <w:r>
        <w:rPr>
          <w:noProof/>
          <w:position w:val="-12"/>
          <w:lang w:val="en-US" w:eastAsia="en-US"/>
        </w:rPr>
        <w:drawing>
          <wp:inline distT="0" distB="0" distL="0" distR="0">
            <wp:extent cx="238125" cy="238125"/>
            <wp:effectExtent l="0" t="0" r="9525" b="952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6"/>
                    <pic:cNvPicPr>
                      <a:picLocks noChangeAspect="1" noChangeArrowheads="1"/>
                    </pic:cNvPicPr>
                  </pic:nvPicPr>
                  <pic:blipFill>
                    <a:blip r:embed="rId57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отвергается на уровне значимости </w:t>
      </w:r>
      <w:r>
        <w:rPr>
          <w:position w:val="-6"/>
        </w:rPr>
        <w:object w:dxaOrig="255" w:dyaOrig="240">
          <v:shape id="_x0000_i1371" type="#_x0000_t75" style="width:12.75pt;height:12pt" o:ole="">
            <v:imagedata r:id="rId582" o:title=""/>
          </v:shape>
          <o:OLEObject Type="Embed" ProgID="Equation.3" ShapeID="_x0000_i1371" DrawAspect="Content" ObjectID="_1692894089" r:id="rId590"/>
        </w:object>
      </w:r>
      <w:r>
        <w:t xml:space="preserve">. В противном случае </w:t>
      </w:r>
      <w:r>
        <w:rPr>
          <w:noProof/>
          <w:position w:val="-12"/>
          <w:lang w:val="en-US" w:eastAsia="en-US"/>
        </w:rPr>
        <w:drawing>
          <wp:inline distT="0" distB="0" distL="0" distR="0">
            <wp:extent cx="238125" cy="238125"/>
            <wp:effectExtent l="0" t="0" r="9525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8"/>
                    <pic:cNvPicPr>
                      <a:picLocks noChangeAspect="1" noChangeArrowheads="1"/>
                    </pic:cNvPicPr>
                  </pic:nvPicPr>
                  <pic:blipFill>
                    <a:blip r:embed="rId57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не противоречит опытным данным.</w:t>
      </w:r>
    </w:p>
    <w:p w:rsidR="00E10FF1" w:rsidRDefault="00E10FF1" w:rsidP="00E10FF1">
      <w:pPr>
        <w:ind w:firstLine="708"/>
        <w:jc w:val="both"/>
      </w:pPr>
      <w:r>
        <w:rPr>
          <w:i/>
        </w:rPr>
        <w:t>Пример 7.</w:t>
      </w:r>
      <w:r>
        <w:t xml:space="preserve"> Для контроля взяты 200 узлов. Число узлов </w:t>
      </w:r>
      <w:r>
        <w:rPr>
          <w:position w:val="-12"/>
        </w:rPr>
        <w:object w:dxaOrig="360" w:dyaOrig="375">
          <v:shape id="_x0000_i1373" type="#_x0000_t75" style="width:18pt;height:18.75pt" o:ole="">
            <v:imagedata r:id="rId562" o:title=""/>
          </v:shape>
          <o:OLEObject Type="Embed" ProgID="Equation.3" ShapeID="_x0000_i1373" DrawAspect="Content" ObjectID="_1692894090" r:id="rId591"/>
        </w:object>
      </w:r>
      <w:r>
        <w:t xml:space="preserve">, при сборке которых пропущено </w:t>
      </w:r>
      <w:r>
        <w:rPr>
          <w:position w:val="-4"/>
        </w:rPr>
        <w:object w:dxaOrig="135" w:dyaOrig="285">
          <v:shape id="_x0000_i1374" type="#_x0000_t75" style="width:6.75pt;height:14.25pt" o:ole="">
            <v:imagedata r:id="rId556" o:title=""/>
          </v:shape>
          <o:OLEObject Type="Embed" ProgID="Equation.3" ShapeID="_x0000_i1374" DrawAspect="Content" ObjectID="_1692894091" r:id="rId592"/>
        </w:object>
      </w:r>
      <w:r>
        <w:t xml:space="preserve"> операций, сведено в таблицу:</w:t>
      </w:r>
    </w:p>
    <w:p w:rsidR="00E10FF1" w:rsidRDefault="00E10FF1" w:rsidP="00E10FF1">
      <w:pPr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48"/>
        <w:gridCol w:w="1063"/>
        <w:gridCol w:w="1063"/>
        <w:gridCol w:w="1063"/>
        <w:gridCol w:w="1063"/>
        <w:gridCol w:w="1064"/>
        <w:gridCol w:w="1064"/>
        <w:gridCol w:w="1064"/>
        <w:gridCol w:w="1064"/>
      </w:tblGrid>
      <w:tr w:rsidR="00E10FF1" w:rsidTr="00E10FF1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0FF1" w:rsidRDefault="00E10FF1">
            <w:pPr>
              <w:jc w:val="both"/>
            </w:pPr>
            <w:r>
              <w:rPr>
                <w:position w:val="-4"/>
              </w:rPr>
              <w:object w:dxaOrig="135" w:dyaOrig="285">
                <v:shape id="_x0000_i1375" type="#_x0000_t75" style="width:6.75pt;height:14.25pt" o:ole="">
                  <v:imagedata r:id="rId556" o:title=""/>
                </v:shape>
                <o:OLEObject Type="Embed" ProgID="Equation.3" ShapeID="_x0000_i1375" DrawAspect="Content" ObjectID="_1692894092" r:id="rId593"/>
              </w:objec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0FF1" w:rsidRDefault="00E10FF1">
            <w:pPr>
              <w:jc w:val="both"/>
            </w:pPr>
            <w:r>
              <w:t>0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0FF1" w:rsidRDefault="00E10FF1">
            <w:pPr>
              <w:jc w:val="both"/>
            </w:pPr>
            <w:r>
              <w:t>1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0FF1" w:rsidRDefault="00E10FF1">
            <w:pPr>
              <w:jc w:val="both"/>
            </w:pPr>
            <w:r>
              <w:t>2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0FF1" w:rsidRDefault="00E10FF1">
            <w:pPr>
              <w:jc w:val="both"/>
            </w:pPr>
            <w:r>
              <w:t>3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0FF1" w:rsidRDefault="00E10FF1">
            <w:pPr>
              <w:jc w:val="both"/>
            </w:pPr>
            <w:r>
              <w:t>4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0FF1" w:rsidRDefault="00E10FF1">
            <w:pPr>
              <w:jc w:val="both"/>
            </w:pPr>
            <w:r>
              <w:t>5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0FF1" w:rsidRDefault="00E10FF1">
            <w:pPr>
              <w:jc w:val="both"/>
            </w:pPr>
            <w:r>
              <w:t>6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0FF1" w:rsidRDefault="00E10FF1">
            <w:pPr>
              <w:jc w:val="both"/>
            </w:pPr>
            <w:r>
              <w:t>7</w:t>
            </w:r>
          </w:p>
        </w:tc>
      </w:tr>
      <w:tr w:rsidR="00E10FF1" w:rsidTr="00E10FF1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0FF1" w:rsidRDefault="00E10FF1">
            <w:pPr>
              <w:jc w:val="both"/>
            </w:pPr>
            <w:r>
              <w:rPr>
                <w:position w:val="-12"/>
              </w:rPr>
              <w:object w:dxaOrig="360" w:dyaOrig="375">
                <v:shape id="_x0000_i1376" type="#_x0000_t75" style="width:18pt;height:18.75pt" o:ole="">
                  <v:imagedata r:id="rId562" o:title=""/>
                </v:shape>
                <o:OLEObject Type="Embed" ProgID="Equation.3" ShapeID="_x0000_i1376" DrawAspect="Content" ObjectID="_1692894093" r:id="rId594"/>
              </w:objec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0FF1" w:rsidRDefault="00E10FF1">
            <w:pPr>
              <w:jc w:val="both"/>
            </w:pPr>
            <w:r>
              <w:t>41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0FF1" w:rsidRDefault="00E10FF1">
            <w:pPr>
              <w:jc w:val="both"/>
            </w:pPr>
            <w:r>
              <w:t>62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0FF1" w:rsidRDefault="00E10FF1">
            <w:pPr>
              <w:jc w:val="both"/>
            </w:pPr>
            <w:r>
              <w:t>45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0FF1" w:rsidRDefault="00E10FF1">
            <w:pPr>
              <w:jc w:val="both"/>
            </w:pPr>
            <w:r>
              <w:t>22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0FF1" w:rsidRDefault="00E10FF1">
            <w:pPr>
              <w:jc w:val="both"/>
            </w:pPr>
            <w:r>
              <w:t>16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0FF1" w:rsidRDefault="00E10FF1">
            <w:pPr>
              <w:jc w:val="both"/>
            </w:pPr>
            <w:r>
              <w:t>8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0FF1" w:rsidRDefault="00E10FF1">
            <w:pPr>
              <w:jc w:val="both"/>
            </w:pPr>
            <w:r>
              <w:t>4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0FF1" w:rsidRDefault="00E10FF1">
            <w:pPr>
              <w:jc w:val="both"/>
            </w:pPr>
            <w:r>
              <w:t>2</w:t>
            </w:r>
          </w:p>
        </w:tc>
      </w:tr>
    </w:tbl>
    <w:p w:rsidR="00E10FF1" w:rsidRDefault="00E10FF1" w:rsidP="00E10FF1">
      <w:pPr>
        <w:jc w:val="both"/>
      </w:pPr>
      <w:r>
        <w:t xml:space="preserve">Согласуются ли полученные результаты с распределением Пуассона </w:t>
      </w:r>
      <w:r>
        <w:rPr>
          <w:position w:val="-28"/>
        </w:rPr>
        <w:object w:dxaOrig="1275" w:dyaOrig="735">
          <v:shape id="_x0000_i1377" type="#_x0000_t75" style="width:63.75pt;height:36.75pt" o:ole="">
            <v:imagedata r:id="rId595" o:title=""/>
          </v:shape>
          <o:OLEObject Type="Embed" ProgID="Equation.3" ShapeID="_x0000_i1377" DrawAspect="Content" ObjectID="_1692894094" r:id="rId596"/>
        </w:object>
      </w:r>
      <w:r>
        <w:t xml:space="preserve">, где </w:t>
      </w:r>
      <w:r>
        <w:rPr>
          <w:position w:val="-10"/>
        </w:rPr>
        <w:object w:dxaOrig="225" w:dyaOrig="345">
          <v:shape id="_x0000_i1378" type="#_x0000_t75" style="width:11.25pt;height:17.25pt" o:ole="">
            <v:imagedata r:id="rId547" o:title=""/>
          </v:shape>
          <o:OLEObject Type="Embed" ProgID="Equation.3" ShapeID="_x0000_i1378" DrawAspect="Content" ObjectID="_1692894095" r:id="rId597"/>
        </w:object>
      </w:r>
      <w:r>
        <w:t xml:space="preserve"> - случайное число пропущенных операций по критерию </w:t>
      </w:r>
      <w:r>
        <w:rPr>
          <w:position w:val="-10"/>
        </w:rPr>
        <w:object w:dxaOrig="315" w:dyaOrig="375">
          <v:shape id="_x0000_i1379" type="#_x0000_t75" style="width:15.75pt;height:18.75pt" o:ole="">
            <v:imagedata r:id="rId598" o:title=""/>
          </v:shape>
          <o:OLEObject Type="Embed" ProgID="Equation.3" ShapeID="_x0000_i1379" DrawAspect="Content" ObjectID="_1692894096" r:id="rId599"/>
        </w:object>
      </w:r>
      <w:r>
        <w:t xml:space="preserve"> при уровне значимости </w:t>
      </w:r>
      <w:r>
        <w:rPr>
          <w:position w:val="-6"/>
        </w:rPr>
        <w:object w:dxaOrig="255" w:dyaOrig="240">
          <v:shape id="_x0000_i1380" type="#_x0000_t75" style="width:12.75pt;height:12pt" o:ole="">
            <v:imagedata r:id="rId600" o:title=""/>
          </v:shape>
          <o:OLEObject Type="Embed" ProgID="Equation.3" ShapeID="_x0000_i1380" DrawAspect="Content" ObjectID="_1692894097" r:id="rId601"/>
        </w:object>
      </w:r>
      <w:r>
        <w:t>.</w:t>
      </w:r>
    </w:p>
    <w:p w:rsidR="00E10FF1" w:rsidRDefault="00E10FF1" w:rsidP="00E10FF1">
      <w:pPr>
        <w:jc w:val="both"/>
      </w:pPr>
      <w:r>
        <w:t xml:space="preserve">Дано: </w:t>
      </w:r>
      <w:r>
        <w:rPr>
          <w:position w:val="-12"/>
        </w:rPr>
        <w:object w:dxaOrig="2025" w:dyaOrig="360">
          <v:shape id="_x0000_i1381" type="#_x0000_t75" style="width:101.25pt;height:18pt" o:ole="">
            <v:imagedata r:id="rId602" o:title=""/>
          </v:shape>
          <o:OLEObject Type="Embed" ProgID="Equation.3" ShapeID="_x0000_i1381" DrawAspect="Content" ObjectID="_1692894098" r:id="rId603"/>
        </w:object>
      </w:r>
      <w:r>
        <w:t>.</w:t>
      </w:r>
    </w:p>
    <w:p w:rsidR="00E10FF1" w:rsidRDefault="00E10FF1" w:rsidP="00E10FF1">
      <w:pPr>
        <w:ind w:firstLine="708"/>
        <w:jc w:val="both"/>
        <w:rPr>
          <w:i/>
        </w:rPr>
      </w:pPr>
      <w:r>
        <w:rPr>
          <w:i/>
        </w:rPr>
        <w:t>Решение.</w:t>
      </w:r>
    </w:p>
    <w:p w:rsidR="00E10FF1" w:rsidRDefault="00E10FF1" w:rsidP="00E10FF1">
      <w:pPr>
        <w:ind w:firstLine="708"/>
        <w:jc w:val="both"/>
      </w:pPr>
      <w:r>
        <w:t xml:space="preserve">Гипотеза </w:t>
      </w:r>
      <w:r>
        <w:rPr>
          <w:noProof/>
          <w:position w:val="-12"/>
          <w:lang w:val="en-US" w:eastAsia="en-US"/>
        </w:rPr>
        <w:drawing>
          <wp:inline distT="0" distB="0" distL="0" distR="0">
            <wp:extent cx="238125" cy="238125"/>
            <wp:effectExtent l="0" t="0" r="9525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8"/>
                    <pic:cNvPicPr>
                      <a:picLocks noChangeAspect="1" noChangeArrowheads="1"/>
                    </pic:cNvPicPr>
                  </pic:nvPicPr>
                  <pic:blipFill>
                    <a:blip r:embed="rId57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: случайная величина </w:t>
      </w:r>
      <w:r>
        <w:rPr>
          <w:position w:val="-10"/>
        </w:rPr>
        <w:object w:dxaOrig="225" w:dyaOrig="345">
          <v:shape id="_x0000_i1383" type="#_x0000_t75" style="width:11.25pt;height:17.25pt" o:ole="">
            <v:imagedata r:id="rId604" o:title=""/>
          </v:shape>
          <o:OLEObject Type="Embed" ProgID="Equation.3" ShapeID="_x0000_i1383" DrawAspect="Content" ObjectID="_1692894099" r:id="rId605"/>
        </w:object>
      </w:r>
      <w:r>
        <w:t>- число пропущенных операций при сборке узлов имеет распределение Пуассона</w:t>
      </w:r>
    </w:p>
    <w:p w:rsidR="00E10FF1" w:rsidRDefault="00E10FF1" w:rsidP="00E10FF1">
      <w:pPr>
        <w:jc w:val="both"/>
      </w:pPr>
      <w:r>
        <w:rPr>
          <w:position w:val="-24"/>
        </w:rPr>
        <w:object w:dxaOrig="1320" w:dyaOrig="660">
          <v:shape id="_x0000_i1384" type="#_x0000_t75" style="width:66pt;height:33pt" o:ole="">
            <v:imagedata r:id="rId606" o:title=""/>
          </v:shape>
          <o:OLEObject Type="Embed" ProgID="Equation.3" ShapeID="_x0000_i1384" DrawAspect="Content" ObjectID="_1692894100" r:id="rId607"/>
        </w:object>
      </w:r>
      <w:r>
        <w:t>.</w:t>
      </w:r>
    </w:p>
    <w:p w:rsidR="00E10FF1" w:rsidRDefault="00E10FF1" w:rsidP="00E10FF1">
      <w:pPr>
        <w:jc w:val="both"/>
      </w:pPr>
      <w:r>
        <w:t xml:space="preserve">Для вычисления величины </w:t>
      </w:r>
      <w:r>
        <w:rPr>
          <w:position w:val="-26"/>
        </w:rPr>
        <w:object w:dxaOrig="4080" w:dyaOrig="555">
          <v:shape id="_x0000_i1385" type="#_x0000_t75" style="width:204pt;height:27.75pt" o:ole="">
            <v:imagedata r:id="rId608" o:title=""/>
          </v:shape>
          <o:OLEObject Type="Embed" ProgID="Equation.3" ShapeID="_x0000_i1385" DrawAspect="Content" ObjectID="_1692894101" r:id="rId609"/>
        </w:object>
      </w:r>
      <w:r>
        <w:t xml:space="preserve"> составим таблицу:</w:t>
      </w:r>
    </w:p>
    <w:p w:rsidR="00E10FF1" w:rsidRDefault="00E10FF1" w:rsidP="00E10FF1">
      <w:pPr>
        <w:jc w:val="both"/>
      </w:pPr>
      <w:r>
        <w:rPr>
          <w:b/>
        </w:rPr>
        <w:t>Таблица 2</w:t>
      </w:r>
    </w:p>
    <w:p w:rsidR="00E10FF1" w:rsidRDefault="00E10FF1" w:rsidP="00E10FF1">
      <w:pPr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8"/>
        <w:gridCol w:w="360"/>
        <w:gridCol w:w="576"/>
        <w:gridCol w:w="1596"/>
        <w:gridCol w:w="1196"/>
        <w:gridCol w:w="1236"/>
        <w:gridCol w:w="1536"/>
        <w:gridCol w:w="2091"/>
      </w:tblGrid>
      <w:tr w:rsidR="00E10FF1" w:rsidTr="00E10FF1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0FF1" w:rsidRDefault="00E10FF1">
            <w:pPr>
              <w:jc w:val="both"/>
            </w:pPr>
            <w:r>
              <w:t>№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0FF1" w:rsidRDefault="00E10FF1">
            <w:pPr>
              <w:jc w:val="both"/>
            </w:pPr>
            <w:r>
              <w:rPr>
                <w:position w:val="-4"/>
              </w:rPr>
              <w:object w:dxaOrig="135" w:dyaOrig="285">
                <v:shape id="_x0000_i1386" type="#_x0000_t75" style="width:6.75pt;height:14.25pt" o:ole="">
                  <v:imagedata r:id="rId556" o:title=""/>
                </v:shape>
                <o:OLEObject Type="Embed" ProgID="Equation.3" ShapeID="_x0000_i1386" DrawAspect="Content" ObjectID="_1692894102" r:id="rId610"/>
              </w:objec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0FF1" w:rsidRDefault="00E10FF1">
            <w:pPr>
              <w:jc w:val="both"/>
            </w:pPr>
            <w:r>
              <w:rPr>
                <w:position w:val="-12"/>
              </w:rPr>
              <w:object w:dxaOrig="360" w:dyaOrig="375">
                <v:shape id="_x0000_i1387" type="#_x0000_t75" style="width:18pt;height:18.75pt" o:ole="">
                  <v:imagedata r:id="rId562" o:title=""/>
                </v:shape>
                <o:OLEObject Type="Embed" ProgID="Equation.3" ShapeID="_x0000_i1387" DrawAspect="Content" ObjectID="_1692894103" r:id="rId611"/>
              </w:objec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0FF1" w:rsidRDefault="00E10FF1">
            <w:pPr>
              <w:jc w:val="both"/>
            </w:pPr>
            <w:r>
              <w:rPr>
                <w:noProof/>
                <w:position w:val="-28"/>
                <w:lang w:val="en-US" w:eastAsia="en-US"/>
              </w:rPr>
              <w:drawing>
                <wp:inline distT="0" distB="0" distL="0" distR="0">
                  <wp:extent cx="866775" cy="466725"/>
                  <wp:effectExtent l="0" t="0" r="9525" b="9525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66775" cy="466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0FF1" w:rsidRDefault="00E10FF1">
            <w:pPr>
              <w:jc w:val="both"/>
            </w:pPr>
            <w:r>
              <w:rPr>
                <w:position w:val="-12"/>
              </w:rPr>
              <w:object w:dxaOrig="405" w:dyaOrig="375">
                <v:shape id="_x0000_i1389" type="#_x0000_t75" style="width:20.25pt;height:18.75pt" o:ole="">
                  <v:imagedata r:id="rId613" o:title=""/>
                </v:shape>
                <o:OLEObject Type="Embed" ProgID="Equation.3" ShapeID="_x0000_i1389" DrawAspect="Content" ObjectID="_1692894104" r:id="rId614"/>
              </w:objec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0FF1" w:rsidRDefault="00E10FF1">
            <w:pPr>
              <w:jc w:val="both"/>
            </w:pPr>
            <w:r>
              <w:rPr>
                <w:position w:val="-12"/>
              </w:rPr>
              <w:object w:dxaOrig="1020" w:dyaOrig="375">
                <v:shape id="_x0000_i1390" type="#_x0000_t75" style="width:51pt;height:18.75pt" o:ole="">
                  <v:imagedata r:id="rId615" o:title=""/>
                </v:shape>
                <o:OLEObject Type="Embed" ProgID="Equation.3" ShapeID="_x0000_i1390" DrawAspect="Content" ObjectID="_1692894105" r:id="rId616"/>
              </w:objec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0FF1" w:rsidRDefault="00E10FF1">
            <w:pPr>
              <w:jc w:val="both"/>
            </w:pPr>
            <w:r>
              <w:rPr>
                <w:position w:val="-12"/>
              </w:rPr>
              <w:object w:dxaOrig="1320" w:dyaOrig="420">
                <v:shape id="_x0000_i1391" type="#_x0000_t75" style="width:66pt;height:21pt" o:ole="">
                  <v:imagedata r:id="rId617" o:title=""/>
                </v:shape>
                <o:OLEObject Type="Embed" ProgID="Equation.3" ShapeID="_x0000_i1391" DrawAspect="Content" ObjectID="_1692894106" r:id="rId618"/>
              </w:objec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0FF1" w:rsidRDefault="00E10FF1">
            <w:pPr>
              <w:jc w:val="both"/>
            </w:pPr>
            <w:r>
              <w:rPr>
                <w:position w:val="-12"/>
              </w:rPr>
              <w:object w:dxaOrig="1875" w:dyaOrig="420">
                <v:shape id="_x0000_i1392" type="#_x0000_t75" style="width:93.75pt;height:21pt" o:ole="">
                  <v:imagedata r:id="rId619" o:title=""/>
                </v:shape>
                <o:OLEObject Type="Embed" ProgID="Equation.3" ShapeID="_x0000_i1392" DrawAspect="Content" ObjectID="_1692894107" r:id="rId620"/>
              </w:object>
            </w:r>
          </w:p>
        </w:tc>
      </w:tr>
      <w:tr w:rsidR="00E10FF1" w:rsidTr="00E10FF1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0FF1" w:rsidRDefault="00E10FF1">
            <w:pPr>
              <w:jc w:val="both"/>
            </w:pPr>
            <w:r>
              <w:t>1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0FF1" w:rsidRDefault="00E10FF1">
            <w:pPr>
              <w:jc w:val="both"/>
            </w:pPr>
            <w:r>
              <w:t>0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0FF1" w:rsidRDefault="00E10FF1">
            <w:pPr>
              <w:jc w:val="both"/>
            </w:pPr>
            <w:r>
              <w:t>41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0FF1" w:rsidRDefault="00E10FF1">
            <w:pPr>
              <w:jc w:val="both"/>
            </w:pPr>
            <w:r>
              <w:t>0,13534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0FF1" w:rsidRDefault="00E10FF1">
            <w:pPr>
              <w:jc w:val="both"/>
            </w:pPr>
            <w:r>
              <w:t>27,068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0FF1" w:rsidRDefault="00E10FF1">
            <w:pPr>
              <w:jc w:val="both"/>
            </w:pPr>
            <w:r>
              <w:t>13,932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0FF1" w:rsidRDefault="00E10FF1">
            <w:pPr>
              <w:jc w:val="both"/>
            </w:pPr>
            <w:r>
              <w:t>194,10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0FF1" w:rsidRDefault="00E10FF1">
            <w:pPr>
              <w:jc w:val="both"/>
            </w:pPr>
            <w:r>
              <w:t>7,17</w:t>
            </w:r>
          </w:p>
        </w:tc>
      </w:tr>
      <w:tr w:rsidR="00E10FF1" w:rsidTr="00E10FF1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0FF1" w:rsidRDefault="00E10FF1">
            <w:pPr>
              <w:jc w:val="both"/>
            </w:pPr>
            <w:r>
              <w:t>2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0FF1" w:rsidRDefault="00E10FF1">
            <w:pPr>
              <w:jc w:val="both"/>
            </w:pPr>
            <w:r>
              <w:t>1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0FF1" w:rsidRDefault="00E10FF1">
            <w:pPr>
              <w:jc w:val="both"/>
            </w:pPr>
            <w:r>
              <w:t>62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0FF1" w:rsidRDefault="00E10FF1">
            <w:pPr>
              <w:jc w:val="both"/>
            </w:pPr>
            <w:r>
              <w:t>0,27067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0FF1" w:rsidRDefault="00E10FF1">
            <w:pPr>
              <w:jc w:val="both"/>
            </w:pPr>
            <w:r>
              <w:t>54,134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0FF1" w:rsidRDefault="00E10FF1">
            <w:pPr>
              <w:jc w:val="both"/>
            </w:pPr>
            <w:r>
              <w:t>7,866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0FF1" w:rsidRDefault="00E10FF1">
            <w:pPr>
              <w:jc w:val="both"/>
            </w:pPr>
            <w:r>
              <w:t>61,87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0FF1" w:rsidRDefault="00E10FF1">
            <w:pPr>
              <w:jc w:val="both"/>
            </w:pPr>
            <w:r>
              <w:t>1,14</w:t>
            </w:r>
          </w:p>
        </w:tc>
      </w:tr>
      <w:tr w:rsidR="00E10FF1" w:rsidTr="00E10FF1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0FF1" w:rsidRDefault="00E10FF1">
            <w:pPr>
              <w:jc w:val="both"/>
            </w:pPr>
            <w:r>
              <w:t>3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0FF1" w:rsidRDefault="00E10FF1">
            <w:pPr>
              <w:jc w:val="both"/>
            </w:pPr>
            <w:r>
              <w:t>2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0FF1" w:rsidRDefault="00E10FF1">
            <w:pPr>
              <w:jc w:val="both"/>
            </w:pPr>
            <w:r>
              <w:t>45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0FF1" w:rsidRDefault="00E10FF1">
            <w:pPr>
              <w:jc w:val="both"/>
            </w:pPr>
            <w:r>
              <w:t>0,27067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0FF1" w:rsidRDefault="00E10FF1">
            <w:pPr>
              <w:jc w:val="both"/>
            </w:pPr>
            <w:r>
              <w:t>54,134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0FF1" w:rsidRDefault="00E10FF1">
            <w:pPr>
              <w:jc w:val="both"/>
            </w:pPr>
            <w:r>
              <w:t>-9,134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0FF1" w:rsidRDefault="00E10FF1">
            <w:pPr>
              <w:jc w:val="both"/>
            </w:pPr>
            <w:r>
              <w:t>83,43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0FF1" w:rsidRDefault="00E10FF1">
            <w:pPr>
              <w:jc w:val="both"/>
            </w:pPr>
            <w:r>
              <w:t>1,54</w:t>
            </w:r>
          </w:p>
        </w:tc>
      </w:tr>
      <w:tr w:rsidR="00E10FF1" w:rsidTr="00E10FF1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0FF1" w:rsidRDefault="00E10FF1">
            <w:pPr>
              <w:jc w:val="both"/>
            </w:pPr>
            <w:r>
              <w:t>4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0FF1" w:rsidRDefault="00E10FF1">
            <w:pPr>
              <w:jc w:val="both"/>
            </w:pPr>
            <w:r>
              <w:t>3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0FF1" w:rsidRDefault="00E10FF1">
            <w:pPr>
              <w:jc w:val="both"/>
            </w:pPr>
            <w:r>
              <w:t>22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0FF1" w:rsidRDefault="00E10FF1">
            <w:pPr>
              <w:jc w:val="both"/>
            </w:pPr>
            <w:r>
              <w:t>0,18045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0FF1" w:rsidRDefault="00E10FF1">
            <w:pPr>
              <w:jc w:val="both"/>
            </w:pPr>
            <w:r>
              <w:t>36,090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0FF1" w:rsidRDefault="00E10FF1">
            <w:pPr>
              <w:jc w:val="both"/>
            </w:pPr>
            <w:r>
              <w:t>-14,090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0FF1" w:rsidRDefault="00E10FF1">
            <w:pPr>
              <w:jc w:val="both"/>
            </w:pPr>
            <w:r>
              <w:t>198,53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0FF1" w:rsidRDefault="00E10FF1">
            <w:pPr>
              <w:jc w:val="both"/>
            </w:pPr>
            <w:r>
              <w:t>5,50</w:t>
            </w:r>
          </w:p>
        </w:tc>
      </w:tr>
      <w:tr w:rsidR="00E10FF1" w:rsidTr="00E10FF1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0FF1" w:rsidRDefault="00E10FF1">
            <w:pPr>
              <w:jc w:val="both"/>
            </w:pPr>
            <w:r>
              <w:t>5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0FF1" w:rsidRDefault="00E10FF1">
            <w:pPr>
              <w:jc w:val="both"/>
            </w:pPr>
            <w:r>
              <w:t>4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0FF1" w:rsidRDefault="00E10FF1">
            <w:pPr>
              <w:jc w:val="both"/>
            </w:pPr>
            <w:r>
              <w:t>16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0FF1" w:rsidRDefault="00E10FF1">
            <w:pPr>
              <w:jc w:val="both"/>
            </w:pPr>
            <w:r>
              <w:t>0,09022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0FF1" w:rsidRDefault="00E10FF1">
            <w:pPr>
              <w:jc w:val="both"/>
            </w:pPr>
            <w:r>
              <w:t>18,044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0FF1" w:rsidRDefault="00E10FF1">
            <w:pPr>
              <w:jc w:val="both"/>
            </w:pPr>
            <w:r>
              <w:t>-2,044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0FF1" w:rsidRDefault="00E10FF1">
            <w:pPr>
              <w:jc w:val="both"/>
            </w:pPr>
            <w:r>
              <w:t>4,18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0FF1" w:rsidRDefault="00E10FF1">
            <w:pPr>
              <w:jc w:val="both"/>
            </w:pPr>
            <w:r>
              <w:t>0,23</w:t>
            </w:r>
          </w:p>
        </w:tc>
      </w:tr>
      <w:tr w:rsidR="00E10FF1" w:rsidTr="00E10FF1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0FF1" w:rsidRDefault="00E10FF1">
            <w:pPr>
              <w:jc w:val="both"/>
            </w:pPr>
            <w:r>
              <w:t>6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0FF1" w:rsidRDefault="00E10FF1">
            <w:pPr>
              <w:jc w:val="both"/>
            </w:pPr>
            <w:r>
              <w:t>5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0FF1" w:rsidRDefault="00E10FF1">
            <w:pPr>
              <w:jc w:val="both"/>
            </w:pPr>
            <w:r>
              <w:t>8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0FF1" w:rsidRDefault="00E10FF1">
            <w:pPr>
              <w:jc w:val="both"/>
            </w:pPr>
            <w:r>
              <w:t>0,03609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0FF1" w:rsidRDefault="00E10FF1">
            <w:pPr>
              <w:jc w:val="both"/>
            </w:pPr>
            <w:r>
              <w:t>7,218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0FF1" w:rsidRDefault="00E10FF1">
            <w:pPr>
              <w:jc w:val="both"/>
            </w:pPr>
            <w:r>
              <w:t>0,782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0FF1" w:rsidRDefault="00E10FF1">
            <w:pPr>
              <w:jc w:val="both"/>
            </w:pPr>
            <w:r>
              <w:t>0,61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0FF1" w:rsidRDefault="00E10FF1">
            <w:pPr>
              <w:jc w:val="both"/>
            </w:pPr>
            <w:r>
              <w:t>0,08</w:t>
            </w:r>
          </w:p>
        </w:tc>
      </w:tr>
      <w:tr w:rsidR="00E10FF1" w:rsidTr="00E10FF1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0FF1" w:rsidRDefault="00E10FF1">
            <w:pPr>
              <w:jc w:val="both"/>
            </w:pPr>
            <w:r>
              <w:t>7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0FF1" w:rsidRDefault="00E10FF1">
            <w:pPr>
              <w:jc w:val="both"/>
            </w:pPr>
            <w:r>
              <w:t>6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0FF1" w:rsidRDefault="00E10FF1">
            <w:pPr>
              <w:jc w:val="both"/>
            </w:pPr>
            <w:r>
              <w:t>4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0FF1" w:rsidRDefault="00E10FF1">
            <w:pPr>
              <w:jc w:val="both"/>
            </w:pPr>
            <w:r>
              <w:t>0,01203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0FF1" w:rsidRDefault="00E10FF1">
            <w:pPr>
              <w:jc w:val="both"/>
            </w:pPr>
            <w:r>
              <w:t>2,406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0FF1" w:rsidRDefault="00E10FF1">
            <w:pPr>
              <w:jc w:val="both"/>
            </w:pPr>
            <w:r>
              <w:t>1,594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0FF1" w:rsidRDefault="00E10FF1">
            <w:pPr>
              <w:jc w:val="both"/>
            </w:pPr>
            <w:r>
              <w:t>2,54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0FF1" w:rsidRDefault="00E10FF1">
            <w:pPr>
              <w:jc w:val="both"/>
            </w:pPr>
            <w:r>
              <w:t>1,06</w:t>
            </w:r>
          </w:p>
        </w:tc>
      </w:tr>
      <w:tr w:rsidR="00E10FF1" w:rsidTr="00E10FF1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0FF1" w:rsidRDefault="00E10FF1">
            <w:pPr>
              <w:jc w:val="both"/>
            </w:pPr>
            <w:r>
              <w:t>8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0FF1" w:rsidRDefault="00E10FF1">
            <w:pPr>
              <w:jc w:val="both"/>
            </w:pPr>
            <w:r>
              <w:t>7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0FF1" w:rsidRDefault="00E10FF1">
            <w:pPr>
              <w:jc w:val="both"/>
            </w:pPr>
            <w:r>
              <w:t>2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0FF1" w:rsidRDefault="00E10FF1">
            <w:pPr>
              <w:jc w:val="both"/>
            </w:pPr>
            <w:r>
              <w:t>0,00344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0FF1" w:rsidRDefault="00E10FF1">
            <w:pPr>
              <w:jc w:val="both"/>
            </w:pPr>
            <w:r>
              <w:t>0,688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0FF1" w:rsidRDefault="00E10FF1">
            <w:pPr>
              <w:jc w:val="both"/>
            </w:pPr>
            <w:r>
              <w:t>1,312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0FF1" w:rsidRDefault="00E10FF1">
            <w:pPr>
              <w:jc w:val="both"/>
            </w:pPr>
            <w:r>
              <w:t>1,72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0FF1" w:rsidRDefault="00E10FF1">
            <w:pPr>
              <w:jc w:val="both"/>
            </w:pPr>
            <w:r>
              <w:t>2,5</w:t>
            </w:r>
          </w:p>
        </w:tc>
      </w:tr>
      <w:tr w:rsidR="00E10FF1" w:rsidTr="00E10FF1">
        <w:tc>
          <w:tcPr>
            <w:tcW w:w="46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10FF1" w:rsidRDefault="00E10FF1">
            <w:pPr>
              <w:jc w:val="both"/>
            </w:pP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10FF1" w:rsidRDefault="00E10FF1">
            <w:pPr>
              <w:jc w:val="both"/>
            </w:pP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10FF1" w:rsidRDefault="00E10FF1">
            <w:pPr>
              <w:jc w:val="both"/>
            </w:pPr>
          </w:p>
        </w:tc>
        <w:tc>
          <w:tcPr>
            <w:tcW w:w="119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10FF1" w:rsidRDefault="00E10FF1">
            <w:pPr>
              <w:jc w:val="both"/>
            </w:pPr>
          </w:p>
        </w:tc>
        <w:tc>
          <w:tcPr>
            <w:tcW w:w="119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10FF1" w:rsidRDefault="00E10FF1">
            <w:pPr>
              <w:jc w:val="both"/>
            </w:pPr>
          </w:p>
        </w:tc>
        <w:tc>
          <w:tcPr>
            <w:tcW w:w="119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10FF1" w:rsidRDefault="00E10FF1">
            <w:pPr>
              <w:jc w:val="both"/>
            </w:pPr>
          </w:p>
        </w:tc>
        <w:tc>
          <w:tcPr>
            <w:tcW w:w="119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E10FF1" w:rsidRDefault="00E10FF1">
            <w:pPr>
              <w:jc w:val="both"/>
            </w:pP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0FF1" w:rsidRDefault="00E10FF1">
            <w:pPr>
              <w:jc w:val="both"/>
            </w:pPr>
            <w:r>
              <w:rPr>
                <w:position w:val="-12"/>
              </w:rPr>
              <w:object w:dxaOrig="1335" w:dyaOrig="375">
                <v:shape id="_x0000_i1393" type="#_x0000_t75" style="width:66.75pt;height:18.75pt" o:ole="">
                  <v:imagedata r:id="rId621" o:title=""/>
                </v:shape>
                <o:OLEObject Type="Embed" ProgID="Equation.3" ShapeID="_x0000_i1393" DrawAspect="Content" ObjectID="_1692894108" r:id="rId622"/>
              </w:object>
            </w:r>
          </w:p>
        </w:tc>
      </w:tr>
    </w:tbl>
    <w:p w:rsidR="00E10FF1" w:rsidRDefault="00E10FF1" w:rsidP="00E10FF1">
      <w:pPr>
        <w:jc w:val="both"/>
      </w:pPr>
    </w:p>
    <w:p w:rsidR="00E10FF1" w:rsidRDefault="00E10FF1" w:rsidP="00E10FF1">
      <w:pPr>
        <w:jc w:val="both"/>
      </w:pPr>
      <w:r>
        <w:t xml:space="preserve">Вычисляем </w:t>
      </w:r>
      <w:r>
        <w:rPr>
          <w:position w:val="-12"/>
        </w:rPr>
        <w:object w:dxaOrig="315" w:dyaOrig="405">
          <v:shape id="_x0000_i1394" type="#_x0000_t75" style="width:15.75pt;height:20.25pt" o:ole="">
            <v:imagedata r:id="rId578" o:title=""/>
          </v:shape>
          <o:OLEObject Type="Embed" ProgID="Equation.3" ShapeID="_x0000_i1394" DrawAspect="Content" ObjectID="_1692894109" r:id="rId623"/>
        </w:object>
      </w:r>
      <w:r>
        <w:t xml:space="preserve"> по таблице </w:t>
      </w:r>
      <w:r>
        <w:rPr>
          <w:lang w:val="en-US"/>
        </w:rPr>
        <w:t>VII</w:t>
      </w:r>
      <w:r>
        <w:t xml:space="preserve"> с входными параметрами </w:t>
      </w:r>
      <w:r>
        <w:rPr>
          <w:position w:val="-12"/>
        </w:rPr>
        <w:object w:dxaOrig="1080" w:dyaOrig="360">
          <v:shape id="_x0000_i1395" type="#_x0000_t75" style="width:54pt;height:18pt" o:ole="">
            <v:imagedata r:id="rId624" o:title=""/>
          </v:shape>
          <o:OLEObject Type="Embed" ProgID="Equation.3" ShapeID="_x0000_i1395" DrawAspect="Content" ObjectID="_1692894110" r:id="rId625"/>
        </w:object>
      </w:r>
      <w:r>
        <w:t xml:space="preserve">, </w:t>
      </w:r>
      <w:r>
        <w:rPr>
          <w:position w:val="-10"/>
        </w:rPr>
        <w:object w:dxaOrig="1755" w:dyaOrig="345">
          <v:shape id="_x0000_i1396" type="#_x0000_t75" style="width:87.75pt;height:17.25pt" o:ole="">
            <v:imagedata r:id="rId626" o:title=""/>
          </v:shape>
          <o:OLEObject Type="Embed" ProgID="Equation.3" ShapeID="_x0000_i1396" DrawAspect="Content" ObjectID="_1692894111" r:id="rId627"/>
        </w:object>
      </w:r>
      <w:r>
        <w:t xml:space="preserve">, т.к. в законе Пуассона параметр </w:t>
      </w:r>
      <w:r>
        <w:rPr>
          <w:position w:val="-6"/>
        </w:rPr>
        <w:object w:dxaOrig="195" w:dyaOrig="240">
          <v:shape id="_x0000_i1397" type="#_x0000_t75" style="width:9.75pt;height:12pt" o:ole="">
            <v:imagedata r:id="rId469" o:title=""/>
          </v:shape>
          <o:OLEObject Type="Embed" ProgID="Equation.3" ShapeID="_x0000_i1397" DrawAspect="Content" ObjectID="_1692894112" r:id="rId628"/>
        </w:object>
      </w:r>
      <w:r>
        <w:t xml:space="preserve"> один, то </w:t>
      </w:r>
      <w:r>
        <w:rPr>
          <w:position w:val="-12"/>
        </w:rPr>
        <w:object w:dxaOrig="1965" w:dyaOrig="405">
          <v:shape id="_x0000_i1398" type="#_x0000_t75" style="width:98.25pt;height:20.25pt" o:ole="">
            <v:imagedata r:id="rId629" o:title=""/>
          </v:shape>
          <o:OLEObject Type="Embed" ProgID="Equation.3" ShapeID="_x0000_i1398" DrawAspect="Content" ObjectID="_1692894113" r:id="rId630"/>
        </w:object>
      </w:r>
      <w:r>
        <w:t xml:space="preserve">, а </w:t>
      </w:r>
      <w:r>
        <w:rPr>
          <w:position w:val="-10"/>
        </w:rPr>
        <w:object w:dxaOrig="1380" w:dyaOrig="375">
          <v:shape id="_x0000_i1399" type="#_x0000_t75" style="width:69pt;height:18.75pt" o:ole="">
            <v:imagedata r:id="rId631" o:title=""/>
          </v:shape>
          <o:OLEObject Type="Embed" ProgID="Equation.3" ShapeID="_x0000_i1399" DrawAspect="Content" ObjectID="_1692894114" r:id="rId632"/>
        </w:object>
      </w:r>
      <w:r>
        <w:t>.</w:t>
      </w:r>
    </w:p>
    <w:p w:rsidR="00E10FF1" w:rsidRDefault="00E10FF1" w:rsidP="00E10FF1">
      <w:pPr>
        <w:jc w:val="both"/>
      </w:pPr>
      <w:r>
        <w:t xml:space="preserve">Т.к. </w:t>
      </w:r>
      <w:r>
        <w:rPr>
          <w:position w:val="-10"/>
        </w:rPr>
        <w:object w:dxaOrig="1680" w:dyaOrig="345">
          <v:shape id="_x0000_i1400" type="#_x0000_t75" style="width:84pt;height:17.25pt" o:ole="">
            <v:imagedata r:id="rId633" o:title=""/>
          </v:shape>
          <o:OLEObject Type="Embed" ProgID="Equation.3" ShapeID="_x0000_i1400" DrawAspect="Content" ObjectID="_1692894115" r:id="rId634"/>
        </w:object>
      </w:r>
      <w:r>
        <w:t xml:space="preserve">, то величина </w:t>
      </w:r>
      <w:r>
        <w:rPr>
          <w:position w:val="-10"/>
        </w:rPr>
        <w:object w:dxaOrig="315" w:dyaOrig="375">
          <v:shape id="_x0000_i1401" type="#_x0000_t75" style="width:15.75pt;height:18.75pt" o:ole="">
            <v:imagedata r:id="rId598" o:title=""/>
          </v:shape>
          <o:OLEObject Type="Embed" ProgID="Equation.3" ShapeID="_x0000_i1401" DrawAspect="Content" ObjectID="_1692894116" r:id="rId635"/>
        </w:object>
      </w:r>
      <w:r>
        <w:t xml:space="preserve"> </w:t>
      </w:r>
      <w:r>
        <w:sym w:font="Symbol" w:char="F0CE"/>
      </w:r>
      <w:r>
        <w:rPr>
          <w:b/>
        </w:rPr>
        <w:t>S</w:t>
      </w:r>
      <w:r>
        <w:t xml:space="preserve"> – критическому множеству, а это значит: гипотеза </w:t>
      </w:r>
      <w:r>
        <w:rPr>
          <w:noProof/>
          <w:position w:val="-12"/>
          <w:lang w:val="en-US" w:eastAsia="en-US"/>
        </w:rPr>
        <w:drawing>
          <wp:inline distT="0" distB="0" distL="0" distR="0">
            <wp:extent cx="238125" cy="23812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8"/>
                    <pic:cNvPicPr>
                      <a:picLocks noChangeAspect="1" noChangeArrowheads="1"/>
                    </pic:cNvPicPr>
                  </pic:nvPicPr>
                  <pic:blipFill>
                    <a:blip r:embed="rId57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отвергается на уровне значимости </w:t>
      </w:r>
      <w:r>
        <w:rPr>
          <w:position w:val="-12"/>
        </w:rPr>
        <w:object w:dxaOrig="1080" w:dyaOrig="360">
          <v:shape id="_x0000_i1403" type="#_x0000_t75" style="width:54pt;height:18pt" o:ole="">
            <v:imagedata r:id="rId624" o:title=""/>
          </v:shape>
          <o:OLEObject Type="Embed" ProgID="Equation.3" ShapeID="_x0000_i1403" DrawAspect="Content" ObjectID="_1692894117" r:id="rId636"/>
        </w:object>
      </w:r>
      <w:r>
        <w:t>.</w:t>
      </w:r>
    </w:p>
    <w:p w:rsidR="00E10FF1" w:rsidRDefault="00E10FF1" w:rsidP="00E10FF1">
      <w:pPr>
        <w:ind w:firstLine="540"/>
        <w:jc w:val="both"/>
      </w:pPr>
      <w:r>
        <w:t>Ответ:  полученные результаты не согласуются с распределением Пуассона.</w:t>
      </w:r>
    </w:p>
    <w:p w:rsidR="00C06C03" w:rsidRDefault="00C06C03">
      <w:bookmarkStart w:id="0" w:name="_GoBack"/>
      <w:bookmarkEnd w:id="0"/>
    </w:p>
    <w:sectPr w:rsidR="00C06C03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5241124"/>
    <w:multiLevelType w:val="hybridMultilevel"/>
    <w:tmpl w:val="B150FB96"/>
    <w:lvl w:ilvl="0" w:tplc="B2E6CE1C">
      <w:start w:val="1"/>
      <w:numFmt w:val="decimal"/>
      <w:lvlText w:val="%1)"/>
      <w:lvlJc w:val="left"/>
      <w:pPr>
        <w:tabs>
          <w:tab w:val="num" w:pos="1068"/>
        </w:tabs>
        <w:ind w:left="1068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BC02CA0"/>
    <w:multiLevelType w:val="hybridMultilevel"/>
    <w:tmpl w:val="4EFA45EC"/>
    <w:lvl w:ilvl="0" w:tplc="1F08CDA4">
      <w:start w:val="1"/>
      <w:numFmt w:val="decimal"/>
      <w:lvlText w:val="%1)"/>
      <w:lvlJc w:val="left"/>
      <w:pPr>
        <w:tabs>
          <w:tab w:val="num" w:pos="1068"/>
        </w:tabs>
        <w:ind w:left="1068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A1C0627"/>
    <w:multiLevelType w:val="hybridMultilevel"/>
    <w:tmpl w:val="15E2E590"/>
    <w:lvl w:ilvl="0" w:tplc="3C3078A6">
      <w:start w:val="1"/>
      <w:numFmt w:val="decimal"/>
      <w:lvlText w:val="%1)"/>
      <w:lvlJc w:val="left"/>
      <w:pPr>
        <w:tabs>
          <w:tab w:val="num" w:pos="1068"/>
        </w:tabs>
        <w:ind w:left="1068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</w:num>
  <w:num w:numId="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3572"/>
    <w:rsid w:val="006F3572"/>
    <w:rsid w:val="00C06C03"/>
    <w:rsid w:val="00E10F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803E2D2-79FB-4DD2-A673-507C199983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0FF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1">
    <w:name w:val="heading 1"/>
    <w:basedOn w:val="a"/>
    <w:next w:val="a"/>
    <w:link w:val="10"/>
    <w:qFormat/>
    <w:rsid w:val="00E10FF1"/>
    <w:pPr>
      <w:keepNext/>
      <w:autoSpaceDE w:val="0"/>
      <w:autoSpaceDN w:val="0"/>
      <w:spacing w:before="240" w:after="60"/>
      <w:outlineLvl w:val="0"/>
    </w:pPr>
    <w:rPr>
      <w:rFonts w:ascii="Arial" w:hAnsi="Arial" w:cs="Arial"/>
      <w:b/>
      <w:bCs/>
      <w:kern w:val="28"/>
      <w:sz w:val="28"/>
      <w:szCs w:val="28"/>
    </w:rPr>
  </w:style>
  <w:style w:type="paragraph" w:styleId="6">
    <w:name w:val="heading 6"/>
    <w:basedOn w:val="a"/>
    <w:next w:val="a"/>
    <w:link w:val="60"/>
    <w:semiHidden/>
    <w:unhideWhenUsed/>
    <w:qFormat/>
    <w:rsid w:val="00E10FF1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E10FF1"/>
    <w:rPr>
      <w:rFonts w:ascii="Arial" w:eastAsia="Times New Roman" w:hAnsi="Arial" w:cs="Arial"/>
      <w:b/>
      <w:bCs/>
      <w:kern w:val="28"/>
      <w:sz w:val="28"/>
      <w:szCs w:val="28"/>
      <w:lang w:val="ru-RU" w:eastAsia="ru-RU"/>
    </w:rPr>
  </w:style>
  <w:style w:type="character" w:customStyle="1" w:styleId="60">
    <w:name w:val="Заголовок 6 Знак"/>
    <w:basedOn w:val="a0"/>
    <w:link w:val="6"/>
    <w:semiHidden/>
    <w:rsid w:val="00E10FF1"/>
    <w:rPr>
      <w:rFonts w:ascii="Times New Roman" w:eastAsia="Times New Roman" w:hAnsi="Times New Roman" w:cs="Times New Roman"/>
      <w:b/>
      <w:bCs/>
      <w:lang w:val="ru-RU" w:eastAsia="ru-RU"/>
    </w:rPr>
  </w:style>
  <w:style w:type="paragraph" w:customStyle="1" w:styleId="msonormal0">
    <w:name w:val="msonormal"/>
    <w:basedOn w:val="a"/>
    <w:rsid w:val="00E10FF1"/>
    <w:pPr>
      <w:spacing w:before="100" w:beforeAutospacing="1" w:after="100" w:afterAutospacing="1"/>
    </w:pPr>
    <w:rPr>
      <w:lang w:val="en-US" w:eastAsia="en-US"/>
    </w:rPr>
  </w:style>
  <w:style w:type="paragraph" w:styleId="a3">
    <w:name w:val="header"/>
    <w:basedOn w:val="a"/>
    <w:link w:val="a4"/>
    <w:semiHidden/>
    <w:unhideWhenUsed/>
    <w:rsid w:val="00E10FF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semiHidden/>
    <w:rsid w:val="00E10FF1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5">
    <w:name w:val="caption"/>
    <w:basedOn w:val="a"/>
    <w:next w:val="a"/>
    <w:semiHidden/>
    <w:unhideWhenUsed/>
    <w:qFormat/>
    <w:rsid w:val="00E10FF1"/>
    <w:pPr>
      <w:jc w:val="both"/>
    </w:pPr>
    <w:rPr>
      <w:szCs w:val="20"/>
      <w:lang w:val="kk-KZ"/>
    </w:rPr>
  </w:style>
  <w:style w:type="paragraph" w:styleId="a6">
    <w:name w:val="Title"/>
    <w:basedOn w:val="a"/>
    <w:link w:val="a7"/>
    <w:qFormat/>
    <w:rsid w:val="00E10FF1"/>
    <w:pPr>
      <w:jc w:val="center"/>
    </w:pPr>
    <w:rPr>
      <w:b/>
      <w:szCs w:val="20"/>
    </w:rPr>
  </w:style>
  <w:style w:type="character" w:customStyle="1" w:styleId="a7">
    <w:name w:val="Заголовок Знак"/>
    <w:basedOn w:val="a0"/>
    <w:link w:val="a6"/>
    <w:rsid w:val="00E10FF1"/>
    <w:rPr>
      <w:rFonts w:ascii="Times New Roman" w:eastAsia="Times New Roman" w:hAnsi="Times New Roman" w:cs="Times New Roman"/>
      <w:b/>
      <w:sz w:val="24"/>
      <w:szCs w:val="20"/>
      <w:lang w:val="ru-RU" w:eastAsia="ru-RU"/>
    </w:rPr>
  </w:style>
  <w:style w:type="paragraph" w:styleId="a8">
    <w:name w:val="Body Text"/>
    <w:basedOn w:val="a"/>
    <w:link w:val="a9"/>
    <w:semiHidden/>
    <w:unhideWhenUsed/>
    <w:rsid w:val="00E10FF1"/>
    <w:pPr>
      <w:spacing w:after="120"/>
    </w:pPr>
  </w:style>
  <w:style w:type="character" w:customStyle="1" w:styleId="a9">
    <w:name w:val="Основной текст Знак"/>
    <w:basedOn w:val="a0"/>
    <w:link w:val="a8"/>
    <w:semiHidden/>
    <w:rsid w:val="00E10FF1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a">
    <w:name w:val="Body Text Indent"/>
    <w:basedOn w:val="a"/>
    <w:link w:val="ab"/>
    <w:semiHidden/>
    <w:unhideWhenUsed/>
    <w:rsid w:val="00E10FF1"/>
    <w:pPr>
      <w:spacing w:after="120"/>
      <w:ind w:left="283"/>
    </w:pPr>
  </w:style>
  <w:style w:type="character" w:customStyle="1" w:styleId="ab">
    <w:name w:val="Основной текст с отступом Знак"/>
    <w:basedOn w:val="a0"/>
    <w:link w:val="aa"/>
    <w:semiHidden/>
    <w:rsid w:val="00E10FF1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2">
    <w:name w:val="Body Text 2"/>
    <w:basedOn w:val="a"/>
    <w:link w:val="20"/>
    <w:semiHidden/>
    <w:unhideWhenUsed/>
    <w:rsid w:val="00E10FF1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semiHidden/>
    <w:rsid w:val="00E10FF1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21">
    <w:name w:val="Body Text Indent 2"/>
    <w:basedOn w:val="a"/>
    <w:link w:val="22"/>
    <w:semiHidden/>
    <w:unhideWhenUsed/>
    <w:rsid w:val="00E10FF1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basedOn w:val="a0"/>
    <w:link w:val="21"/>
    <w:semiHidden/>
    <w:rsid w:val="00E10FF1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3">
    <w:name w:val="Body Text Indent 3"/>
    <w:basedOn w:val="a"/>
    <w:link w:val="30"/>
    <w:semiHidden/>
    <w:unhideWhenUsed/>
    <w:rsid w:val="00E10FF1"/>
    <w:pPr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semiHidden/>
    <w:rsid w:val="00E10FF1"/>
    <w:rPr>
      <w:rFonts w:ascii="Times New Roman" w:eastAsia="Times New Roman" w:hAnsi="Times New Roman" w:cs="Times New Roman"/>
      <w:sz w:val="16"/>
      <w:szCs w:val="16"/>
      <w:lang w:val="ru-RU" w:eastAsia="ru-RU"/>
    </w:rPr>
  </w:style>
  <w:style w:type="table" w:styleId="ac">
    <w:name w:val="Table Grid"/>
    <w:basedOn w:val="a1"/>
    <w:rsid w:val="00E10FF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88004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oleObject" Target="embeddings/oleObject64.bin"/><Relationship Id="rId299" Type="http://schemas.openxmlformats.org/officeDocument/2006/relationships/oleObject" Target="embeddings/oleObject166.bin"/><Relationship Id="rId21" Type="http://schemas.openxmlformats.org/officeDocument/2006/relationships/image" Target="media/image9.wmf"/><Relationship Id="rId63" Type="http://schemas.openxmlformats.org/officeDocument/2006/relationships/image" Target="media/image28.wmf"/><Relationship Id="rId159" Type="http://schemas.openxmlformats.org/officeDocument/2006/relationships/oleObject" Target="embeddings/oleObject88.bin"/><Relationship Id="rId324" Type="http://schemas.openxmlformats.org/officeDocument/2006/relationships/image" Target="media/image139.wmf"/><Relationship Id="rId366" Type="http://schemas.openxmlformats.org/officeDocument/2006/relationships/oleObject" Target="embeddings/oleObject204.bin"/><Relationship Id="rId531" Type="http://schemas.openxmlformats.org/officeDocument/2006/relationships/image" Target="media/image233.wmf"/><Relationship Id="rId573" Type="http://schemas.openxmlformats.org/officeDocument/2006/relationships/oleObject" Target="embeddings/oleObject317.bin"/><Relationship Id="rId629" Type="http://schemas.openxmlformats.org/officeDocument/2006/relationships/image" Target="media/image276.wmf"/><Relationship Id="rId170" Type="http://schemas.openxmlformats.org/officeDocument/2006/relationships/oleObject" Target="embeddings/oleObject94.bin"/><Relationship Id="rId226" Type="http://schemas.openxmlformats.org/officeDocument/2006/relationships/image" Target="media/image98.wmf"/><Relationship Id="rId433" Type="http://schemas.openxmlformats.org/officeDocument/2006/relationships/oleObject" Target="embeddings/oleObject241.bin"/><Relationship Id="rId268" Type="http://schemas.openxmlformats.org/officeDocument/2006/relationships/oleObject" Target="embeddings/oleObject146.bin"/><Relationship Id="rId475" Type="http://schemas.openxmlformats.org/officeDocument/2006/relationships/image" Target="media/image207.wmf"/><Relationship Id="rId32" Type="http://schemas.openxmlformats.org/officeDocument/2006/relationships/oleObject" Target="embeddings/oleObject14.bin"/><Relationship Id="rId74" Type="http://schemas.openxmlformats.org/officeDocument/2006/relationships/oleObject" Target="embeddings/oleObject37.bin"/><Relationship Id="rId128" Type="http://schemas.openxmlformats.org/officeDocument/2006/relationships/oleObject" Target="embeddings/oleObject70.bin"/><Relationship Id="rId335" Type="http://schemas.openxmlformats.org/officeDocument/2006/relationships/oleObject" Target="embeddings/oleObject188.bin"/><Relationship Id="rId377" Type="http://schemas.openxmlformats.org/officeDocument/2006/relationships/oleObject" Target="embeddings/oleObject211.bin"/><Relationship Id="rId500" Type="http://schemas.openxmlformats.org/officeDocument/2006/relationships/image" Target="media/image218.wmf"/><Relationship Id="rId542" Type="http://schemas.openxmlformats.org/officeDocument/2006/relationships/oleObject" Target="embeddings/oleObject300.bin"/><Relationship Id="rId584" Type="http://schemas.openxmlformats.org/officeDocument/2006/relationships/image" Target="media/image258.wmf"/><Relationship Id="rId5" Type="http://schemas.openxmlformats.org/officeDocument/2006/relationships/image" Target="media/image1.wmf"/><Relationship Id="rId181" Type="http://schemas.openxmlformats.org/officeDocument/2006/relationships/oleObject" Target="embeddings/oleObject99.bin"/><Relationship Id="rId237" Type="http://schemas.openxmlformats.org/officeDocument/2006/relationships/oleObject" Target="embeddings/oleObject130.bin"/><Relationship Id="rId402" Type="http://schemas.openxmlformats.org/officeDocument/2006/relationships/oleObject" Target="embeddings/oleObject224.bin"/><Relationship Id="rId279" Type="http://schemas.openxmlformats.org/officeDocument/2006/relationships/image" Target="media/image123.wmf"/><Relationship Id="rId444" Type="http://schemas.openxmlformats.org/officeDocument/2006/relationships/image" Target="media/image194.wmf"/><Relationship Id="rId486" Type="http://schemas.openxmlformats.org/officeDocument/2006/relationships/oleObject" Target="embeddings/oleObject271.bin"/><Relationship Id="rId43" Type="http://schemas.openxmlformats.org/officeDocument/2006/relationships/image" Target="media/image20.wmf"/><Relationship Id="rId139" Type="http://schemas.openxmlformats.org/officeDocument/2006/relationships/oleObject" Target="embeddings/oleObject76.bin"/><Relationship Id="rId290" Type="http://schemas.openxmlformats.org/officeDocument/2006/relationships/oleObject" Target="embeddings/oleObject160.bin"/><Relationship Id="rId304" Type="http://schemas.openxmlformats.org/officeDocument/2006/relationships/oleObject" Target="embeddings/oleObject169.bin"/><Relationship Id="rId346" Type="http://schemas.openxmlformats.org/officeDocument/2006/relationships/image" Target="media/image149.wmf"/><Relationship Id="rId388" Type="http://schemas.openxmlformats.org/officeDocument/2006/relationships/oleObject" Target="embeddings/oleObject217.bin"/><Relationship Id="rId511" Type="http://schemas.openxmlformats.org/officeDocument/2006/relationships/oleObject" Target="embeddings/oleObject284.bin"/><Relationship Id="rId553" Type="http://schemas.openxmlformats.org/officeDocument/2006/relationships/image" Target="media/image244.wmf"/><Relationship Id="rId609" Type="http://schemas.openxmlformats.org/officeDocument/2006/relationships/oleObject" Target="embeddings/oleObject338.bin"/><Relationship Id="rId85" Type="http://schemas.openxmlformats.org/officeDocument/2006/relationships/image" Target="media/image37.wmf"/><Relationship Id="rId150" Type="http://schemas.openxmlformats.org/officeDocument/2006/relationships/image" Target="media/image64.wmf"/><Relationship Id="rId192" Type="http://schemas.openxmlformats.org/officeDocument/2006/relationships/image" Target="media/image84.wmf"/><Relationship Id="rId206" Type="http://schemas.openxmlformats.org/officeDocument/2006/relationships/image" Target="media/image91.wmf"/><Relationship Id="rId413" Type="http://schemas.openxmlformats.org/officeDocument/2006/relationships/image" Target="media/image179.wmf"/><Relationship Id="rId595" Type="http://schemas.openxmlformats.org/officeDocument/2006/relationships/image" Target="media/image261.wmf"/><Relationship Id="rId248" Type="http://schemas.openxmlformats.org/officeDocument/2006/relationships/oleObject" Target="embeddings/oleObject136.bin"/><Relationship Id="rId455" Type="http://schemas.openxmlformats.org/officeDocument/2006/relationships/image" Target="media/image198.wmf"/><Relationship Id="rId497" Type="http://schemas.openxmlformats.org/officeDocument/2006/relationships/oleObject" Target="embeddings/oleObject277.bin"/><Relationship Id="rId620" Type="http://schemas.openxmlformats.org/officeDocument/2006/relationships/oleObject" Target="embeddings/oleObject344.bin"/><Relationship Id="rId12" Type="http://schemas.openxmlformats.org/officeDocument/2006/relationships/oleObject" Target="embeddings/oleObject4.bin"/><Relationship Id="rId108" Type="http://schemas.openxmlformats.org/officeDocument/2006/relationships/oleObject" Target="embeddings/oleObject59.bin"/><Relationship Id="rId315" Type="http://schemas.openxmlformats.org/officeDocument/2006/relationships/oleObject" Target="embeddings/oleObject176.bin"/><Relationship Id="rId357" Type="http://schemas.openxmlformats.org/officeDocument/2006/relationships/oleObject" Target="embeddings/oleObject199.bin"/><Relationship Id="rId522" Type="http://schemas.openxmlformats.org/officeDocument/2006/relationships/oleObject" Target="embeddings/oleObject290.bin"/><Relationship Id="rId54" Type="http://schemas.openxmlformats.org/officeDocument/2006/relationships/image" Target="media/image25.wmf"/><Relationship Id="rId96" Type="http://schemas.openxmlformats.org/officeDocument/2006/relationships/oleObject" Target="embeddings/oleObject52.bin"/><Relationship Id="rId161" Type="http://schemas.openxmlformats.org/officeDocument/2006/relationships/oleObject" Target="embeddings/oleObject89.bin"/><Relationship Id="rId217" Type="http://schemas.openxmlformats.org/officeDocument/2006/relationships/image" Target="media/image95.wmf"/><Relationship Id="rId399" Type="http://schemas.openxmlformats.org/officeDocument/2006/relationships/image" Target="media/image173.wmf"/><Relationship Id="rId564" Type="http://schemas.openxmlformats.org/officeDocument/2006/relationships/image" Target="media/image248.wmf"/><Relationship Id="rId259" Type="http://schemas.openxmlformats.org/officeDocument/2006/relationships/image" Target="media/image114.wmf"/><Relationship Id="rId424" Type="http://schemas.openxmlformats.org/officeDocument/2006/relationships/image" Target="media/image184.wmf"/><Relationship Id="rId466" Type="http://schemas.openxmlformats.org/officeDocument/2006/relationships/image" Target="media/image202.wmf"/><Relationship Id="rId631" Type="http://schemas.openxmlformats.org/officeDocument/2006/relationships/image" Target="media/image277.wmf"/><Relationship Id="rId23" Type="http://schemas.openxmlformats.org/officeDocument/2006/relationships/image" Target="media/image10.wmf"/><Relationship Id="rId119" Type="http://schemas.openxmlformats.org/officeDocument/2006/relationships/oleObject" Target="embeddings/oleObject65.bin"/><Relationship Id="rId270" Type="http://schemas.openxmlformats.org/officeDocument/2006/relationships/image" Target="media/image119.wmf"/><Relationship Id="rId326" Type="http://schemas.openxmlformats.org/officeDocument/2006/relationships/oleObject" Target="embeddings/oleObject183.bin"/><Relationship Id="rId533" Type="http://schemas.openxmlformats.org/officeDocument/2006/relationships/image" Target="media/image234.wmf"/><Relationship Id="rId65" Type="http://schemas.openxmlformats.org/officeDocument/2006/relationships/image" Target="media/image29.wmf"/><Relationship Id="rId130" Type="http://schemas.openxmlformats.org/officeDocument/2006/relationships/oleObject" Target="embeddings/oleObject71.bin"/><Relationship Id="rId368" Type="http://schemas.openxmlformats.org/officeDocument/2006/relationships/image" Target="media/image159.wmf"/><Relationship Id="rId575" Type="http://schemas.openxmlformats.org/officeDocument/2006/relationships/oleObject" Target="embeddings/oleObject318.bin"/><Relationship Id="rId172" Type="http://schemas.openxmlformats.org/officeDocument/2006/relationships/oleObject" Target="embeddings/oleObject95.bin"/><Relationship Id="rId228" Type="http://schemas.openxmlformats.org/officeDocument/2006/relationships/image" Target="media/image99.wmf"/><Relationship Id="rId435" Type="http://schemas.openxmlformats.org/officeDocument/2006/relationships/oleObject" Target="embeddings/oleObject242.bin"/><Relationship Id="rId477" Type="http://schemas.openxmlformats.org/officeDocument/2006/relationships/image" Target="media/image208.wmf"/><Relationship Id="rId600" Type="http://schemas.openxmlformats.org/officeDocument/2006/relationships/image" Target="media/image263.wmf"/><Relationship Id="rId281" Type="http://schemas.openxmlformats.org/officeDocument/2006/relationships/image" Target="media/image124.wmf"/><Relationship Id="rId337" Type="http://schemas.openxmlformats.org/officeDocument/2006/relationships/oleObject" Target="embeddings/oleObject189.bin"/><Relationship Id="rId502" Type="http://schemas.openxmlformats.org/officeDocument/2006/relationships/image" Target="media/image219.wmf"/><Relationship Id="rId34" Type="http://schemas.openxmlformats.org/officeDocument/2006/relationships/oleObject" Target="embeddings/oleObject15.bin"/><Relationship Id="rId76" Type="http://schemas.openxmlformats.org/officeDocument/2006/relationships/oleObject" Target="embeddings/oleObject38.bin"/><Relationship Id="rId141" Type="http://schemas.openxmlformats.org/officeDocument/2006/relationships/oleObject" Target="embeddings/oleObject77.bin"/><Relationship Id="rId379" Type="http://schemas.openxmlformats.org/officeDocument/2006/relationships/oleObject" Target="embeddings/oleObject212.bin"/><Relationship Id="rId544" Type="http://schemas.openxmlformats.org/officeDocument/2006/relationships/oleObject" Target="embeddings/oleObject301.bin"/><Relationship Id="rId586" Type="http://schemas.openxmlformats.org/officeDocument/2006/relationships/image" Target="media/image259.wmf"/><Relationship Id="rId7" Type="http://schemas.openxmlformats.org/officeDocument/2006/relationships/image" Target="media/image2.wmf"/><Relationship Id="rId183" Type="http://schemas.openxmlformats.org/officeDocument/2006/relationships/oleObject" Target="embeddings/oleObject100.bin"/><Relationship Id="rId239" Type="http://schemas.openxmlformats.org/officeDocument/2006/relationships/oleObject" Target="embeddings/oleObject131.bin"/><Relationship Id="rId390" Type="http://schemas.openxmlformats.org/officeDocument/2006/relationships/oleObject" Target="embeddings/oleObject218.bin"/><Relationship Id="rId404" Type="http://schemas.openxmlformats.org/officeDocument/2006/relationships/oleObject" Target="embeddings/oleObject225.bin"/><Relationship Id="rId446" Type="http://schemas.openxmlformats.org/officeDocument/2006/relationships/oleObject" Target="embeddings/oleObject248.bin"/><Relationship Id="rId611" Type="http://schemas.openxmlformats.org/officeDocument/2006/relationships/oleObject" Target="embeddings/oleObject340.bin"/><Relationship Id="rId250" Type="http://schemas.openxmlformats.org/officeDocument/2006/relationships/oleObject" Target="embeddings/oleObject137.bin"/><Relationship Id="rId292" Type="http://schemas.openxmlformats.org/officeDocument/2006/relationships/oleObject" Target="embeddings/oleObject161.bin"/><Relationship Id="rId306" Type="http://schemas.openxmlformats.org/officeDocument/2006/relationships/oleObject" Target="embeddings/oleObject170.bin"/><Relationship Id="rId488" Type="http://schemas.openxmlformats.org/officeDocument/2006/relationships/oleObject" Target="embeddings/oleObject272.bin"/><Relationship Id="rId45" Type="http://schemas.openxmlformats.org/officeDocument/2006/relationships/image" Target="media/image21.wmf"/><Relationship Id="rId87" Type="http://schemas.openxmlformats.org/officeDocument/2006/relationships/oleObject" Target="embeddings/oleObject46.bin"/><Relationship Id="rId110" Type="http://schemas.openxmlformats.org/officeDocument/2006/relationships/oleObject" Target="embeddings/oleObject60.bin"/><Relationship Id="rId348" Type="http://schemas.openxmlformats.org/officeDocument/2006/relationships/image" Target="media/image150.wmf"/><Relationship Id="rId513" Type="http://schemas.openxmlformats.org/officeDocument/2006/relationships/image" Target="media/image224.wmf"/><Relationship Id="rId555" Type="http://schemas.openxmlformats.org/officeDocument/2006/relationships/oleObject" Target="embeddings/oleObject307.bin"/><Relationship Id="rId597" Type="http://schemas.openxmlformats.org/officeDocument/2006/relationships/oleObject" Target="embeddings/oleObject332.bin"/><Relationship Id="rId152" Type="http://schemas.openxmlformats.org/officeDocument/2006/relationships/image" Target="media/image65.wmf"/><Relationship Id="rId194" Type="http://schemas.openxmlformats.org/officeDocument/2006/relationships/image" Target="media/image85.wmf"/><Relationship Id="rId208" Type="http://schemas.openxmlformats.org/officeDocument/2006/relationships/image" Target="media/image92.wmf"/><Relationship Id="rId415" Type="http://schemas.openxmlformats.org/officeDocument/2006/relationships/image" Target="media/image180.wmf"/><Relationship Id="rId457" Type="http://schemas.openxmlformats.org/officeDocument/2006/relationships/oleObject" Target="embeddings/oleObject255.bin"/><Relationship Id="rId622" Type="http://schemas.openxmlformats.org/officeDocument/2006/relationships/oleObject" Target="embeddings/oleObject345.bin"/><Relationship Id="rId261" Type="http://schemas.openxmlformats.org/officeDocument/2006/relationships/image" Target="media/image115.wmf"/><Relationship Id="rId499" Type="http://schemas.openxmlformats.org/officeDocument/2006/relationships/oleObject" Target="embeddings/oleObject278.bin"/><Relationship Id="rId14" Type="http://schemas.openxmlformats.org/officeDocument/2006/relationships/oleObject" Target="embeddings/oleObject5.bin"/><Relationship Id="rId56" Type="http://schemas.openxmlformats.org/officeDocument/2006/relationships/image" Target="media/image26.wmf"/><Relationship Id="rId317" Type="http://schemas.openxmlformats.org/officeDocument/2006/relationships/oleObject" Target="embeddings/oleObject177.bin"/><Relationship Id="rId359" Type="http://schemas.openxmlformats.org/officeDocument/2006/relationships/oleObject" Target="embeddings/oleObject200.bin"/><Relationship Id="rId524" Type="http://schemas.openxmlformats.org/officeDocument/2006/relationships/image" Target="media/image230.wmf"/><Relationship Id="rId566" Type="http://schemas.openxmlformats.org/officeDocument/2006/relationships/image" Target="media/image249.wmf"/><Relationship Id="rId98" Type="http://schemas.openxmlformats.org/officeDocument/2006/relationships/oleObject" Target="embeddings/oleObject53.bin"/><Relationship Id="rId121" Type="http://schemas.openxmlformats.org/officeDocument/2006/relationships/oleObject" Target="embeddings/oleObject66.bin"/><Relationship Id="rId163" Type="http://schemas.openxmlformats.org/officeDocument/2006/relationships/image" Target="media/image69.wmf"/><Relationship Id="rId219" Type="http://schemas.openxmlformats.org/officeDocument/2006/relationships/image" Target="media/image96.wmf"/><Relationship Id="rId370" Type="http://schemas.openxmlformats.org/officeDocument/2006/relationships/oleObject" Target="embeddings/oleObject207.bin"/><Relationship Id="rId426" Type="http://schemas.openxmlformats.org/officeDocument/2006/relationships/image" Target="media/image185.wmf"/><Relationship Id="rId633" Type="http://schemas.openxmlformats.org/officeDocument/2006/relationships/image" Target="media/image278.wmf"/><Relationship Id="rId230" Type="http://schemas.openxmlformats.org/officeDocument/2006/relationships/image" Target="media/image100.wmf"/><Relationship Id="rId468" Type="http://schemas.openxmlformats.org/officeDocument/2006/relationships/oleObject" Target="embeddings/oleObject261.bin"/><Relationship Id="rId25" Type="http://schemas.openxmlformats.org/officeDocument/2006/relationships/image" Target="media/image11.wmf"/><Relationship Id="rId67" Type="http://schemas.openxmlformats.org/officeDocument/2006/relationships/image" Target="media/image30.wmf"/><Relationship Id="rId272" Type="http://schemas.openxmlformats.org/officeDocument/2006/relationships/image" Target="media/image120.wmf"/><Relationship Id="rId328" Type="http://schemas.openxmlformats.org/officeDocument/2006/relationships/oleObject" Target="embeddings/oleObject184.bin"/><Relationship Id="rId535" Type="http://schemas.openxmlformats.org/officeDocument/2006/relationships/oleObject" Target="embeddings/oleObject296.bin"/><Relationship Id="rId577" Type="http://schemas.openxmlformats.org/officeDocument/2006/relationships/oleObject" Target="embeddings/oleObject319.bin"/><Relationship Id="rId132" Type="http://schemas.openxmlformats.org/officeDocument/2006/relationships/image" Target="media/image56.wmf"/><Relationship Id="rId174" Type="http://schemas.openxmlformats.org/officeDocument/2006/relationships/image" Target="media/image75.wmf"/><Relationship Id="rId381" Type="http://schemas.openxmlformats.org/officeDocument/2006/relationships/image" Target="media/image164.wmf"/><Relationship Id="rId602" Type="http://schemas.openxmlformats.org/officeDocument/2006/relationships/image" Target="media/image264.wmf"/><Relationship Id="rId241" Type="http://schemas.openxmlformats.org/officeDocument/2006/relationships/oleObject" Target="embeddings/oleObject132.bin"/><Relationship Id="rId437" Type="http://schemas.openxmlformats.org/officeDocument/2006/relationships/oleObject" Target="embeddings/oleObject243.bin"/><Relationship Id="rId479" Type="http://schemas.openxmlformats.org/officeDocument/2006/relationships/image" Target="media/image209.wmf"/><Relationship Id="rId36" Type="http://schemas.openxmlformats.org/officeDocument/2006/relationships/oleObject" Target="embeddings/oleObject16.bin"/><Relationship Id="rId283" Type="http://schemas.openxmlformats.org/officeDocument/2006/relationships/oleObject" Target="embeddings/oleObject155.bin"/><Relationship Id="rId339" Type="http://schemas.openxmlformats.org/officeDocument/2006/relationships/oleObject" Target="embeddings/oleObject190.bin"/><Relationship Id="rId490" Type="http://schemas.openxmlformats.org/officeDocument/2006/relationships/image" Target="media/image213.wmf"/><Relationship Id="rId504" Type="http://schemas.openxmlformats.org/officeDocument/2006/relationships/image" Target="media/image220.wmf"/><Relationship Id="rId546" Type="http://schemas.openxmlformats.org/officeDocument/2006/relationships/oleObject" Target="embeddings/oleObject302.bin"/><Relationship Id="rId78" Type="http://schemas.openxmlformats.org/officeDocument/2006/relationships/oleObject" Target="embeddings/oleObject39.bin"/><Relationship Id="rId101" Type="http://schemas.openxmlformats.org/officeDocument/2006/relationships/oleObject" Target="embeddings/oleObject55.bin"/><Relationship Id="rId143" Type="http://schemas.openxmlformats.org/officeDocument/2006/relationships/oleObject" Target="embeddings/oleObject78.bin"/><Relationship Id="rId185" Type="http://schemas.openxmlformats.org/officeDocument/2006/relationships/oleObject" Target="embeddings/oleObject101.bin"/><Relationship Id="rId350" Type="http://schemas.openxmlformats.org/officeDocument/2006/relationships/image" Target="media/image151.wmf"/><Relationship Id="rId406" Type="http://schemas.openxmlformats.org/officeDocument/2006/relationships/image" Target="media/image176.wmf"/><Relationship Id="rId588" Type="http://schemas.openxmlformats.org/officeDocument/2006/relationships/image" Target="media/image260.wmf"/><Relationship Id="rId9" Type="http://schemas.openxmlformats.org/officeDocument/2006/relationships/image" Target="media/image3.wmf"/><Relationship Id="rId210" Type="http://schemas.openxmlformats.org/officeDocument/2006/relationships/image" Target="media/image93.wmf"/><Relationship Id="rId392" Type="http://schemas.openxmlformats.org/officeDocument/2006/relationships/oleObject" Target="embeddings/oleObject219.bin"/><Relationship Id="rId448" Type="http://schemas.openxmlformats.org/officeDocument/2006/relationships/oleObject" Target="embeddings/oleObject249.bin"/><Relationship Id="rId613" Type="http://schemas.openxmlformats.org/officeDocument/2006/relationships/image" Target="media/image269.wmf"/><Relationship Id="rId252" Type="http://schemas.openxmlformats.org/officeDocument/2006/relationships/oleObject" Target="embeddings/oleObject138.bin"/><Relationship Id="rId294" Type="http://schemas.openxmlformats.org/officeDocument/2006/relationships/oleObject" Target="embeddings/oleObject162.bin"/><Relationship Id="rId308" Type="http://schemas.openxmlformats.org/officeDocument/2006/relationships/image" Target="media/image133.wmf"/><Relationship Id="rId515" Type="http://schemas.openxmlformats.org/officeDocument/2006/relationships/image" Target="media/image225.wmf"/><Relationship Id="rId47" Type="http://schemas.openxmlformats.org/officeDocument/2006/relationships/image" Target="media/image22.wmf"/><Relationship Id="rId89" Type="http://schemas.openxmlformats.org/officeDocument/2006/relationships/image" Target="media/image38.wmf"/><Relationship Id="rId112" Type="http://schemas.openxmlformats.org/officeDocument/2006/relationships/oleObject" Target="embeddings/oleObject61.bin"/><Relationship Id="rId154" Type="http://schemas.openxmlformats.org/officeDocument/2006/relationships/oleObject" Target="embeddings/oleObject85.bin"/><Relationship Id="rId361" Type="http://schemas.openxmlformats.org/officeDocument/2006/relationships/image" Target="media/image156.wmf"/><Relationship Id="rId557" Type="http://schemas.openxmlformats.org/officeDocument/2006/relationships/oleObject" Target="embeddings/oleObject308.bin"/><Relationship Id="rId599" Type="http://schemas.openxmlformats.org/officeDocument/2006/relationships/oleObject" Target="embeddings/oleObject333.bin"/><Relationship Id="rId196" Type="http://schemas.openxmlformats.org/officeDocument/2006/relationships/image" Target="media/image86.wmf"/><Relationship Id="rId417" Type="http://schemas.openxmlformats.org/officeDocument/2006/relationships/image" Target="media/image181.wmf"/><Relationship Id="rId459" Type="http://schemas.openxmlformats.org/officeDocument/2006/relationships/oleObject" Target="embeddings/oleObject257.bin"/><Relationship Id="rId624" Type="http://schemas.openxmlformats.org/officeDocument/2006/relationships/image" Target="media/image274.wmf"/><Relationship Id="rId16" Type="http://schemas.openxmlformats.org/officeDocument/2006/relationships/oleObject" Target="embeddings/oleObject6.bin"/><Relationship Id="rId221" Type="http://schemas.openxmlformats.org/officeDocument/2006/relationships/image" Target="media/image97.wmf"/><Relationship Id="rId263" Type="http://schemas.openxmlformats.org/officeDocument/2006/relationships/image" Target="media/image116.wmf"/><Relationship Id="rId319" Type="http://schemas.openxmlformats.org/officeDocument/2006/relationships/image" Target="media/image137.wmf"/><Relationship Id="rId470" Type="http://schemas.openxmlformats.org/officeDocument/2006/relationships/oleObject" Target="embeddings/oleObject262.bin"/><Relationship Id="rId526" Type="http://schemas.openxmlformats.org/officeDocument/2006/relationships/oleObject" Target="embeddings/oleObject292.bin"/><Relationship Id="rId58" Type="http://schemas.openxmlformats.org/officeDocument/2006/relationships/oleObject" Target="embeddings/oleObject28.bin"/><Relationship Id="rId123" Type="http://schemas.openxmlformats.org/officeDocument/2006/relationships/oleObject" Target="embeddings/oleObject67.bin"/><Relationship Id="rId330" Type="http://schemas.openxmlformats.org/officeDocument/2006/relationships/oleObject" Target="embeddings/oleObject185.bin"/><Relationship Id="rId568" Type="http://schemas.openxmlformats.org/officeDocument/2006/relationships/image" Target="media/image250.wmf"/><Relationship Id="rId165" Type="http://schemas.openxmlformats.org/officeDocument/2006/relationships/image" Target="media/image70.wmf"/><Relationship Id="rId372" Type="http://schemas.openxmlformats.org/officeDocument/2006/relationships/oleObject" Target="embeddings/oleObject208.bin"/><Relationship Id="rId428" Type="http://schemas.openxmlformats.org/officeDocument/2006/relationships/image" Target="media/image186.wmf"/><Relationship Id="rId635" Type="http://schemas.openxmlformats.org/officeDocument/2006/relationships/oleObject" Target="embeddings/oleObject353.bin"/><Relationship Id="rId232" Type="http://schemas.openxmlformats.org/officeDocument/2006/relationships/image" Target="media/image101.wmf"/><Relationship Id="rId274" Type="http://schemas.openxmlformats.org/officeDocument/2006/relationships/image" Target="media/image121.wmf"/><Relationship Id="rId481" Type="http://schemas.openxmlformats.org/officeDocument/2006/relationships/image" Target="media/image210.wmf"/><Relationship Id="rId27" Type="http://schemas.openxmlformats.org/officeDocument/2006/relationships/image" Target="media/image12.wmf"/><Relationship Id="rId69" Type="http://schemas.openxmlformats.org/officeDocument/2006/relationships/image" Target="media/image31.wmf"/><Relationship Id="rId134" Type="http://schemas.openxmlformats.org/officeDocument/2006/relationships/image" Target="media/image57.wmf"/><Relationship Id="rId537" Type="http://schemas.openxmlformats.org/officeDocument/2006/relationships/oleObject" Target="embeddings/oleObject297.bin"/><Relationship Id="rId579" Type="http://schemas.openxmlformats.org/officeDocument/2006/relationships/oleObject" Target="embeddings/oleObject320.bin"/><Relationship Id="rId80" Type="http://schemas.openxmlformats.org/officeDocument/2006/relationships/oleObject" Target="embeddings/oleObject41.bin"/><Relationship Id="rId176" Type="http://schemas.openxmlformats.org/officeDocument/2006/relationships/image" Target="media/image76.wmf"/><Relationship Id="rId341" Type="http://schemas.openxmlformats.org/officeDocument/2006/relationships/oleObject" Target="embeddings/oleObject191.bin"/><Relationship Id="rId383" Type="http://schemas.openxmlformats.org/officeDocument/2006/relationships/image" Target="media/image165.wmf"/><Relationship Id="rId439" Type="http://schemas.openxmlformats.org/officeDocument/2006/relationships/oleObject" Target="embeddings/oleObject244.bin"/><Relationship Id="rId590" Type="http://schemas.openxmlformats.org/officeDocument/2006/relationships/oleObject" Target="embeddings/oleObject326.bin"/><Relationship Id="rId604" Type="http://schemas.openxmlformats.org/officeDocument/2006/relationships/image" Target="media/image265.wmf"/><Relationship Id="rId201" Type="http://schemas.openxmlformats.org/officeDocument/2006/relationships/oleObject" Target="embeddings/oleObject109.bin"/><Relationship Id="rId243" Type="http://schemas.openxmlformats.org/officeDocument/2006/relationships/image" Target="media/image106.wmf"/><Relationship Id="rId285" Type="http://schemas.openxmlformats.org/officeDocument/2006/relationships/image" Target="media/image125.wmf"/><Relationship Id="rId450" Type="http://schemas.openxmlformats.org/officeDocument/2006/relationships/oleObject" Target="embeddings/oleObject250.bin"/><Relationship Id="rId506" Type="http://schemas.openxmlformats.org/officeDocument/2006/relationships/image" Target="media/image221.wmf"/><Relationship Id="rId38" Type="http://schemas.openxmlformats.org/officeDocument/2006/relationships/oleObject" Target="embeddings/oleObject17.bin"/><Relationship Id="rId103" Type="http://schemas.openxmlformats.org/officeDocument/2006/relationships/image" Target="media/image43.wmf"/><Relationship Id="rId310" Type="http://schemas.openxmlformats.org/officeDocument/2006/relationships/oleObject" Target="embeddings/oleObject173.bin"/><Relationship Id="rId492" Type="http://schemas.openxmlformats.org/officeDocument/2006/relationships/image" Target="media/image214.wmf"/><Relationship Id="rId548" Type="http://schemas.openxmlformats.org/officeDocument/2006/relationships/oleObject" Target="embeddings/oleObject303.bin"/><Relationship Id="rId70" Type="http://schemas.openxmlformats.org/officeDocument/2006/relationships/oleObject" Target="embeddings/oleObject35.bin"/><Relationship Id="rId91" Type="http://schemas.openxmlformats.org/officeDocument/2006/relationships/oleObject" Target="embeddings/oleObject49.bin"/><Relationship Id="rId145" Type="http://schemas.openxmlformats.org/officeDocument/2006/relationships/oleObject" Target="embeddings/oleObject79.bin"/><Relationship Id="rId166" Type="http://schemas.openxmlformats.org/officeDocument/2006/relationships/oleObject" Target="embeddings/oleObject92.bin"/><Relationship Id="rId187" Type="http://schemas.openxmlformats.org/officeDocument/2006/relationships/oleObject" Target="embeddings/oleObject102.bin"/><Relationship Id="rId331" Type="http://schemas.openxmlformats.org/officeDocument/2006/relationships/oleObject" Target="embeddings/oleObject186.bin"/><Relationship Id="rId352" Type="http://schemas.openxmlformats.org/officeDocument/2006/relationships/image" Target="media/image152.wmf"/><Relationship Id="rId373" Type="http://schemas.openxmlformats.org/officeDocument/2006/relationships/image" Target="media/image161.wmf"/><Relationship Id="rId394" Type="http://schemas.openxmlformats.org/officeDocument/2006/relationships/oleObject" Target="embeddings/oleObject220.bin"/><Relationship Id="rId408" Type="http://schemas.openxmlformats.org/officeDocument/2006/relationships/image" Target="media/image177.wmf"/><Relationship Id="rId429" Type="http://schemas.openxmlformats.org/officeDocument/2006/relationships/oleObject" Target="embeddings/oleObject239.bin"/><Relationship Id="rId580" Type="http://schemas.openxmlformats.org/officeDocument/2006/relationships/image" Target="media/image256.wmf"/><Relationship Id="rId615" Type="http://schemas.openxmlformats.org/officeDocument/2006/relationships/image" Target="media/image270.wmf"/><Relationship Id="rId636" Type="http://schemas.openxmlformats.org/officeDocument/2006/relationships/oleObject" Target="embeddings/oleObject354.bin"/><Relationship Id="rId1" Type="http://schemas.openxmlformats.org/officeDocument/2006/relationships/numbering" Target="numbering.xml"/><Relationship Id="rId212" Type="http://schemas.openxmlformats.org/officeDocument/2006/relationships/image" Target="media/image94.wmf"/><Relationship Id="rId233" Type="http://schemas.openxmlformats.org/officeDocument/2006/relationships/oleObject" Target="embeddings/oleObject128.bin"/><Relationship Id="rId254" Type="http://schemas.openxmlformats.org/officeDocument/2006/relationships/oleObject" Target="embeddings/oleObject139.bin"/><Relationship Id="rId440" Type="http://schemas.openxmlformats.org/officeDocument/2006/relationships/image" Target="media/image192.wmf"/><Relationship Id="rId28" Type="http://schemas.openxmlformats.org/officeDocument/2006/relationships/oleObject" Target="embeddings/oleObject12.bin"/><Relationship Id="rId49" Type="http://schemas.openxmlformats.org/officeDocument/2006/relationships/image" Target="media/image23.wmf"/><Relationship Id="rId114" Type="http://schemas.openxmlformats.org/officeDocument/2006/relationships/oleObject" Target="embeddings/oleObject62.bin"/><Relationship Id="rId275" Type="http://schemas.openxmlformats.org/officeDocument/2006/relationships/oleObject" Target="embeddings/oleObject150.bin"/><Relationship Id="rId296" Type="http://schemas.openxmlformats.org/officeDocument/2006/relationships/image" Target="media/image129.wmf"/><Relationship Id="rId300" Type="http://schemas.openxmlformats.org/officeDocument/2006/relationships/image" Target="media/image130.wmf"/><Relationship Id="rId461" Type="http://schemas.openxmlformats.org/officeDocument/2006/relationships/oleObject" Target="embeddings/oleObject258.bin"/><Relationship Id="rId482" Type="http://schemas.openxmlformats.org/officeDocument/2006/relationships/oleObject" Target="embeddings/oleObject268.bin"/><Relationship Id="rId517" Type="http://schemas.openxmlformats.org/officeDocument/2006/relationships/image" Target="media/image226.wmf"/><Relationship Id="rId538" Type="http://schemas.openxmlformats.org/officeDocument/2006/relationships/image" Target="media/image237.wmf"/><Relationship Id="rId559" Type="http://schemas.openxmlformats.org/officeDocument/2006/relationships/oleObject" Target="embeddings/oleObject309.bin"/><Relationship Id="rId60" Type="http://schemas.openxmlformats.org/officeDocument/2006/relationships/oleObject" Target="embeddings/oleObject29.bin"/><Relationship Id="rId81" Type="http://schemas.openxmlformats.org/officeDocument/2006/relationships/image" Target="media/image36.wmf"/><Relationship Id="rId135" Type="http://schemas.openxmlformats.org/officeDocument/2006/relationships/oleObject" Target="embeddings/oleObject74.bin"/><Relationship Id="rId156" Type="http://schemas.openxmlformats.org/officeDocument/2006/relationships/image" Target="media/image66.wmf"/><Relationship Id="rId177" Type="http://schemas.openxmlformats.org/officeDocument/2006/relationships/oleObject" Target="embeddings/oleObject97.bin"/><Relationship Id="rId198" Type="http://schemas.openxmlformats.org/officeDocument/2006/relationships/image" Target="media/image87.wmf"/><Relationship Id="rId321" Type="http://schemas.openxmlformats.org/officeDocument/2006/relationships/image" Target="media/image138.wmf"/><Relationship Id="rId342" Type="http://schemas.openxmlformats.org/officeDocument/2006/relationships/image" Target="media/image147.wmf"/><Relationship Id="rId363" Type="http://schemas.openxmlformats.org/officeDocument/2006/relationships/image" Target="media/image157.wmf"/><Relationship Id="rId384" Type="http://schemas.openxmlformats.org/officeDocument/2006/relationships/oleObject" Target="embeddings/oleObject215.bin"/><Relationship Id="rId419" Type="http://schemas.openxmlformats.org/officeDocument/2006/relationships/image" Target="media/image182.wmf"/><Relationship Id="rId570" Type="http://schemas.openxmlformats.org/officeDocument/2006/relationships/image" Target="media/image251.wmf"/><Relationship Id="rId591" Type="http://schemas.openxmlformats.org/officeDocument/2006/relationships/oleObject" Target="embeddings/oleObject327.bin"/><Relationship Id="rId605" Type="http://schemas.openxmlformats.org/officeDocument/2006/relationships/oleObject" Target="embeddings/oleObject336.bin"/><Relationship Id="rId626" Type="http://schemas.openxmlformats.org/officeDocument/2006/relationships/image" Target="media/image275.wmf"/><Relationship Id="rId202" Type="http://schemas.openxmlformats.org/officeDocument/2006/relationships/image" Target="media/image89.wmf"/><Relationship Id="rId223" Type="http://schemas.openxmlformats.org/officeDocument/2006/relationships/oleObject" Target="embeddings/oleObject122.bin"/><Relationship Id="rId244" Type="http://schemas.openxmlformats.org/officeDocument/2006/relationships/oleObject" Target="embeddings/oleObject134.bin"/><Relationship Id="rId430" Type="http://schemas.openxmlformats.org/officeDocument/2006/relationships/image" Target="media/image187.wmf"/><Relationship Id="rId18" Type="http://schemas.openxmlformats.org/officeDocument/2006/relationships/oleObject" Target="embeddings/oleObject7.bin"/><Relationship Id="rId39" Type="http://schemas.openxmlformats.org/officeDocument/2006/relationships/image" Target="media/image18.wmf"/><Relationship Id="rId265" Type="http://schemas.openxmlformats.org/officeDocument/2006/relationships/image" Target="media/image117.wmf"/><Relationship Id="rId286" Type="http://schemas.openxmlformats.org/officeDocument/2006/relationships/oleObject" Target="embeddings/oleObject157.bin"/><Relationship Id="rId451" Type="http://schemas.openxmlformats.org/officeDocument/2006/relationships/oleObject" Target="embeddings/oleObject251.bin"/><Relationship Id="rId472" Type="http://schemas.openxmlformats.org/officeDocument/2006/relationships/oleObject" Target="embeddings/oleObject263.bin"/><Relationship Id="rId493" Type="http://schemas.openxmlformats.org/officeDocument/2006/relationships/oleObject" Target="embeddings/oleObject275.bin"/><Relationship Id="rId507" Type="http://schemas.openxmlformats.org/officeDocument/2006/relationships/oleObject" Target="embeddings/oleObject282.bin"/><Relationship Id="rId528" Type="http://schemas.openxmlformats.org/officeDocument/2006/relationships/oleObject" Target="embeddings/oleObject293.bin"/><Relationship Id="rId549" Type="http://schemas.openxmlformats.org/officeDocument/2006/relationships/image" Target="media/image242.wmf"/><Relationship Id="rId50" Type="http://schemas.openxmlformats.org/officeDocument/2006/relationships/oleObject" Target="embeddings/oleObject23.bin"/><Relationship Id="rId104" Type="http://schemas.openxmlformats.org/officeDocument/2006/relationships/oleObject" Target="embeddings/oleObject57.bin"/><Relationship Id="rId125" Type="http://schemas.openxmlformats.org/officeDocument/2006/relationships/image" Target="media/image53.wmf"/><Relationship Id="rId146" Type="http://schemas.openxmlformats.org/officeDocument/2006/relationships/image" Target="media/image63.wmf"/><Relationship Id="rId167" Type="http://schemas.openxmlformats.org/officeDocument/2006/relationships/image" Target="media/image71.wmf"/><Relationship Id="rId188" Type="http://schemas.openxmlformats.org/officeDocument/2006/relationships/image" Target="media/image82.wmf"/><Relationship Id="rId311" Type="http://schemas.openxmlformats.org/officeDocument/2006/relationships/image" Target="media/image134.wmf"/><Relationship Id="rId332" Type="http://schemas.openxmlformats.org/officeDocument/2006/relationships/image" Target="media/image142.wmf"/><Relationship Id="rId353" Type="http://schemas.openxmlformats.org/officeDocument/2006/relationships/oleObject" Target="embeddings/oleObject197.bin"/><Relationship Id="rId374" Type="http://schemas.openxmlformats.org/officeDocument/2006/relationships/oleObject" Target="embeddings/oleObject209.bin"/><Relationship Id="rId395" Type="http://schemas.openxmlformats.org/officeDocument/2006/relationships/image" Target="media/image171.wmf"/><Relationship Id="rId409" Type="http://schemas.openxmlformats.org/officeDocument/2006/relationships/oleObject" Target="embeddings/oleObject228.bin"/><Relationship Id="rId560" Type="http://schemas.openxmlformats.org/officeDocument/2006/relationships/oleObject" Target="embeddings/oleObject310.bin"/><Relationship Id="rId581" Type="http://schemas.openxmlformats.org/officeDocument/2006/relationships/oleObject" Target="embeddings/oleObject321.bin"/><Relationship Id="rId71" Type="http://schemas.openxmlformats.org/officeDocument/2006/relationships/image" Target="media/image32.wmf"/><Relationship Id="rId92" Type="http://schemas.openxmlformats.org/officeDocument/2006/relationships/oleObject" Target="embeddings/oleObject50.bin"/><Relationship Id="rId213" Type="http://schemas.openxmlformats.org/officeDocument/2006/relationships/oleObject" Target="embeddings/oleObject115.bin"/><Relationship Id="rId234" Type="http://schemas.openxmlformats.org/officeDocument/2006/relationships/image" Target="media/image102.wmf"/><Relationship Id="rId420" Type="http://schemas.openxmlformats.org/officeDocument/2006/relationships/oleObject" Target="embeddings/oleObject234.bin"/><Relationship Id="rId616" Type="http://schemas.openxmlformats.org/officeDocument/2006/relationships/oleObject" Target="embeddings/oleObject342.bin"/><Relationship Id="rId637" Type="http://schemas.openxmlformats.org/officeDocument/2006/relationships/fontTable" Target="fontTable.xml"/><Relationship Id="rId2" Type="http://schemas.openxmlformats.org/officeDocument/2006/relationships/styles" Target="styles.xml"/><Relationship Id="rId29" Type="http://schemas.openxmlformats.org/officeDocument/2006/relationships/image" Target="media/image13.wmf"/><Relationship Id="rId255" Type="http://schemas.openxmlformats.org/officeDocument/2006/relationships/image" Target="media/image112.wmf"/><Relationship Id="rId276" Type="http://schemas.openxmlformats.org/officeDocument/2006/relationships/oleObject" Target="embeddings/oleObject151.bin"/><Relationship Id="rId297" Type="http://schemas.openxmlformats.org/officeDocument/2006/relationships/oleObject" Target="embeddings/oleObject164.bin"/><Relationship Id="rId441" Type="http://schemas.openxmlformats.org/officeDocument/2006/relationships/oleObject" Target="embeddings/oleObject245.bin"/><Relationship Id="rId462" Type="http://schemas.openxmlformats.org/officeDocument/2006/relationships/image" Target="media/image200.wmf"/><Relationship Id="rId483" Type="http://schemas.openxmlformats.org/officeDocument/2006/relationships/image" Target="media/image211.wmf"/><Relationship Id="rId518" Type="http://schemas.openxmlformats.org/officeDocument/2006/relationships/oleObject" Target="embeddings/oleObject288.bin"/><Relationship Id="rId539" Type="http://schemas.openxmlformats.org/officeDocument/2006/relationships/oleObject" Target="embeddings/oleObject298.bin"/><Relationship Id="rId40" Type="http://schemas.openxmlformats.org/officeDocument/2006/relationships/oleObject" Target="embeddings/oleObject18.bin"/><Relationship Id="rId115" Type="http://schemas.openxmlformats.org/officeDocument/2006/relationships/image" Target="media/image49.wmf"/><Relationship Id="rId136" Type="http://schemas.openxmlformats.org/officeDocument/2006/relationships/image" Target="media/image58.wmf"/><Relationship Id="rId157" Type="http://schemas.openxmlformats.org/officeDocument/2006/relationships/oleObject" Target="embeddings/oleObject87.bin"/><Relationship Id="rId178" Type="http://schemas.openxmlformats.org/officeDocument/2006/relationships/image" Target="media/image77.wmf"/><Relationship Id="rId301" Type="http://schemas.openxmlformats.org/officeDocument/2006/relationships/oleObject" Target="embeddings/oleObject167.bin"/><Relationship Id="rId322" Type="http://schemas.openxmlformats.org/officeDocument/2006/relationships/oleObject" Target="embeddings/oleObject180.bin"/><Relationship Id="rId343" Type="http://schemas.openxmlformats.org/officeDocument/2006/relationships/oleObject" Target="embeddings/oleObject192.bin"/><Relationship Id="rId364" Type="http://schemas.openxmlformats.org/officeDocument/2006/relationships/oleObject" Target="embeddings/oleObject203.bin"/><Relationship Id="rId550" Type="http://schemas.openxmlformats.org/officeDocument/2006/relationships/oleObject" Target="embeddings/oleObject304.bin"/><Relationship Id="rId61" Type="http://schemas.openxmlformats.org/officeDocument/2006/relationships/oleObject" Target="embeddings/oleObject30.bin"/><Relationship Id="rId82" Type="http://schemas.openxmlformats.org/officeDocument/2006/relationships/oleObject" Target="embeddings/oleObject42.bin"/><Relationship Id="rId199" Type="http://schemas.openxmlformats.org/officeDocument/2006/relationships/oleObject" Target="embeddings/oleObject108.bin"/><Relationship Id="rId203" Type="http://schemas.openxmlformats.org/officeDocument/2006/relationships/oleObject" Target="embeddings/oleObject110.bin"/><Relationship Id="rId385" Type="http://schemas.openxmlformats.org/officeDocument/2006/relationships/image" Target="media/image166.wmf"/><Relationship Id="rId571" Type="http://schemas.openxmlformats.org/officeDocument/2006/relationships/oleObject" Target="embeddings/oleObject316.bin"/><Relationship Id="rId592" Type="http://schemas.openxmlformats.org/officeDocument/2006/relationships/oleObject" Target="embeddings/oleObject328.bin"/><Relationship Id="rId606" Type="http://schemas.openxmlformats.org/officeDocument/2006/relationships/image" Target="media/image266.wmf"/><Relationship Id="rId627" Type="http://schemas.openxmlformats.org/officeDocument/2006/relationships/oleObject" Target="embeddings/oleObject348.bin"/><Relationship Id="rId19" Type="http://schemas.openxmlformats.org/officeDocument/2006/relationships/image" Target="media/image8.wmf"/><Relationship Id="rId224" Type="http://schemas.openxmlformats.org/officeDocument/2006/relationships/oleObject" Target="embeddings/oleObject123.bin"/><Relationship Id="rId245" Type="http://schemas.openxmlformats.org/officeDocument/2006/relationships/image" Target="media/image107.wmf"/><Relationship Id="rId266" Type="http://schemas.openxmlformats.org/officeDocument/2006/relationships/oleObject" Target="embeddings/oleObject145.bin"/><Relationship Id="rId287" Type="http://schemas.openxmlformats.org/officeDocument/2006/relationships/oleObject" Target="embeddings/oleObject158.bin"/><Relationship Id="rId410" Type="http://schemas.openxmlformats.org/officeDocument/2006/relationships/image" Target="media/image178.wmf"/><Relationship Id="rId431" Type="http://schemas.openxmlformats.org/officeDocument/2006/relationships/oleObject" Target="embeddings/oleObject240.bin"/><Relationship Id="rId452" Type="http://schemas.openxmlformats.org/officeDocument/2006/relationships/image" Target="media/image197.wmf"/><Relationship Id="rId473" Type="http://schemas.openxmlformats.org/officeDocument/2006/relationships/image" Target="media/image206.wmf"/><Relationship Id="rId494" Type="http://schemas.openxmlformats.org/officeDocument/2006/relationships/image" Target="media/image215.wmf"/><Relationship Id="rId508" Type="http://schemas.openxmlformats.org/officeDocument/2006/relationships/image" Target="media/image222.wmf"/><Relationship Id="rId529" Type="http://schemas.openxmlformats.org/officeDocument/2006/relationships/image" Target="media/image232.wmf"/><Relationship Id="rId30" Type="http://schemas.openxmlformats.org/officeDocument/2006/relationships/oleObject" Target="embeddings/oleObject13.bin"/><Relationship Id="rId105" Type="http://schemas.openxmlformats.org/officeDocument/2006/relationships/image" Target="media/image44.wmf"/><Relationship Id="rId126" Type="http://schemas.openxmlformats.org/officeDocument/2006/relationships/oleObject" Target="embeddings/oleObject69.bin"/><Relationship Id="rId147" Type="http://schemas.openxmlformats.org/officeDocument/2006/relationships/oleObject" Target="embeddings/oleObject80.bin"/><Relationship Id="rId168" Type="http://schemas.openxmlformats.org/officeDocument/2006/relationships/oleObject" Target="embeddings/oleObject93.bin"/><Relationship Id="rId312" Type="http://schemas.openxmlformats.org/officeDocument/2006/relationships/oleObject" Target="embeddings/oleObject174.bin"/><Relationship Id="rId333" Type="http://schemas.openxmlformats.org/officeDocument/2006/relationships/oleObject" Target="embeddings/oleObject187.bin"/><Relationship Id="rId354" Type="http://schemas.openxmlformats.org/officeDocument/2006/relationships/image" Target="media/image153.wmf"/><Relationship Id="rId540" Type="http://schemas.openxmlformats.org/officeDocument/2006/relationships/oleObject" Target="embeddings/oleObject299.bin"/><Relationship Id="rId51" Type="http://schemas.openxmlformats.org/officeDocument/2006/relationships/image" Target="media/image24.wmf"/><Relationship Id="rId72" Type="http://schemas.openxmlformats.org/officeDocument/2006/relationships/oleObject" Target="embeddings/oleObject36.bin"/><Relationship Id="rId93" Type="http://schemas.openxmlformats.org/officeDocument/2006/relationships/image" Target="media/image39.wmf"/><Relationship Id="rId189" Type="http://schemas.openxmlformats.org/officeDocument/2006/relationships/oleObject" Target="embeddings/oleObject103.bin"/><Relationship Id="rId375" Type="http://schemas.openxmlformats.org/officeDocument/2006/relationships/image" Target="media/image162.wmf"/><Relationship Id="rId396" Type="http://schemas.openxmlformats.org/officeDocument/2006/relationships/oleObject" Target="embeddings/oleObject221.bin"/><Relationship Id="rId561" Type="http://schemas.openxmlformats.org/officeDocument/2006/relationships/oleObject" Target="embeddings/oleObject311.bin"/><Relationship Id="rId582" Type="http://schemas.openxmlformats.org/officeDocument/2006/relationships/image" Target="media/image257.wmf"/><Relationship Id="rId617" Type="http://schemas.openxmlformats.org/officeDocument/2006/relationships/image" Target="media/image271.wmf"/><Relationship Id="rId638" Type="http://schemas.openxmlformats.org/officeDocument/2006/relationships/theme" Target="theme/theme1.xml"/><Relationship Id="rId3" Type="http://schemas.openxmlformats.org/officeDocument/2006/relationships/settings" Target="settings.xml"/><Relationship Id="rId214" Type="http://schemas.openxmlformats.org/officeDocument/2006/relationships/oleObject" Target="embeddings/oleObject116.bin"/><Relationship Id="rId235" Type="http://schemas.openxmlformats.org/officeDocument/2006/relationships/oleObject" Target="embeddings/oleObject129.bin"/><Relationship Id="rId256" Type="http://schemas.openxmlformats.org/officeDocument/2006/relationships/oleObject" Target="embeddings/oleObject140.bin"/><Relationship Id="rId277" Type="http://schemas.openxmlformats.org/officeDocument/2006/relationships/image" Target="media/image122.wmf"/><Relationship Id="rId298" Type="http://schemas.openxmlformats.org/officeDocument/2006/relationships/oleObject" Target="embeddings/oleObject165.bin"/><Relationship Id="rId400" Type="http://schemas.openxmlformats.org/officeDocument/2006/relationships/oleObject" Target="embeddings/oleObject223.bin"/><Relationship Id="rId421" Type="http://schemas.openxmlformats.org/officeDocument/2006/relationships/oleObject" Target="embeddings/oleObject235.bin"/><Relationship Id="rId442" Type="http://schemas.openxmlformats.org/officeDocument/2006/relationships/image" Target="media/image193.wmf"/><Relationship Id="rId463" Type="http://schemas.openxmlformats.org/officeDocument/2006/relationships/oleObject" Target="embeddings/oleObject259.bin"/><Relationship Id="rId484" Type="http://schemas.openxmlformats.org/officeDocument/2006/relationships/oleObject" Target="embeddings/oleObject269.bin"/><Relationship Id="rId519" Type="http://schemas.openxmlformats.org/officeDocument/2006/relationships/image" Target="media/image227.wmf"/><Relationship Id="rId116" Type="http://schemas.openxmlformats.org/officeDocument/2006/relationships/oleObject" Target="embeddings/oleObject63.bin"/><Relationship Id="rId137" Type="http://schemas.openxmlformats.org/officeDocument/2006/relationships/oleObject" Target="embeddings/oleObject75.bin"/><Relationship Id="rId158" Type="http://schemas.openxmlformats.org/officeDocument/2006/relationships/image" Target="media/image67.wmf"/><Relationship Id="rId302" Type="http://schemas.openxmlformats.org/officeDocument/2006/relationships/image" Target="media/image131.wmf"/><Relationship Id="rId323" Type="http://schemas.openxmlformats.org/officeDocument/2006/relationships/oleObject" Target="embeddings/oleObject181.bin"/><Relationship Id="rId344" Type="http://schemas.openxmlformats.org/officeDocument/2006/relationships/image" Target="media/image148.wmf"/><Relationship Id="rId530" Type="http://schemas.openxmlformats.org/officeDocument/2006/relationships/oleObject" Target="embeddings/oleObject294.bin"/><Relationship Id="rId20" Type="http://schemas.openxmlformats.org/officeDocument/2006/relationships/oleObject" Target="embeddings/oleObject8.bin"/><Relationship Id="rId41" Type="http://schemas.openxmlformats.org/officeDocument/2006/relationships/image" Target="media/image19.wmf"/><Relationship Id="rId62" Type="http://schemas.openxmlformats.org/officeDocument/2006/relationships/oleObject" Target="embeddings/oleObject31.bin"/><Relationship Id="rId83" Type="http://schemas.openxmlformats.org/officeDocument/2006/relationships/oleObject" Target="embeddings/oleObject43.bin"/><Relationship Id="rId179" Type="http://schemas.openxmlformats.org/officeDocument/2006/relationships/oleObject" Target="embeddings/oleObject98.bin"/><Relationship Id="rId365" Type="http://schemas.openxmlformats.org/officeDocument/2006/relationships/image" Target="media/image158.wmf"/><Relationship Id="rId386" Type="http://schemas.openxmlformats.org/officeDocument/2006/relationships/oleObject" Target="embeddings/oleObject216.bin"/><Relationship Id="rId551" Type="http://schemas.openxmlformats.org/officeDocument/2006/relationships/image" Target="media/image243.wmf"/><Relationship Id="rId572" Type="http://schemas.openxmlformats.org/officeDocument/2006/relationships/image" Target="media/image252.wmf"/><Relationship Id="rId593" Type="http://schemas.openxmlformats.org/officeDocument/2006/relationships/oleObject" Target="embeddings/oleObject329.bin"/><Relationship Id="rId607" Type="http://schemas.openxmlformats.org/officeDocument/2006/relationships/oleObject" Target="embeddings/oleObject337.bin"/><Relationship Id="rId628" Type="http://schemas.openxmlformats.org/officeDocument/2006/relationships/oleObject" Target="embeddings/oleObject349.bin"/><Relationship Id="rId190" Type="http://schemas.openxmlformats.org/officeDocument/2006/relationships/image" Target="media/image83.wmf"/><Relationship Id="rId204" Type="http://schemas.openxmlformats.org/officeDocument/2006/relationships/image" Target="media/image90.wmf"/><Relationship Id="rId225" Type="http://schemas.openxmlformats.org/officeDocument/2006/relationships/oleObject" Target="embeddings/oleObject124.bin"/><Relationship Id="rId246" Type="http://schemas.openxmlformats.org/officeDocument/2006/relationships/oleObject" Target="embeddings/oleObject135.bin"/><Relationship Id="rId267" Type="http://schemas.openxmlformats.org/officeDocument/2006/relationships/image" Target="media/image118.wmf"/><Relationship Id="rId288" Type="http://schemas.openxmlformats.org/officeDocument/2006/relationships/image" Target="media/image126.wmf"/><Relationship Id="rId411" Type="http://schemas.openxmlformats.org/officeDocument/2006/relationships/oleObject" Target="embeddings/oleObject229.bin"/><Relationship Id="rId432" Type="http://schemas.openxmlformats.org/officeDocument/2006/relationships/image" Target="media/image188.wmf"/><Relationship Id="rId453" Type="http://schemas.openxmlformats.org/officeDocument/2006/relationships/oleObject" Target="embeddings/oleObject252.bin"/><Relationship Id="rId474" Type="http://schemas.openxmlformats.org/officeDocument/2006/relationships/oleObject" Target="embeddings/oleObject264.bin"/><Relationship Id="rId509" Type="http://schemas.openxmlformats.org/officeDocument/2006/relationships/oleObject" Target="embeddings/oleObject283.bin"/><Relationship Id="rId106" Type="http://schemas.openxmlformats.org/officeDocument/2006/relationships/oleObject" Target="embeddings/oleObject58.bin"/><Relationship Id="rId127" Type="http://schemas.openxmlformats.org/officeDocument/2006/relationships/image" Target="media/image54.wmf"/><Relationship Id="rId313" Type="http://schemas.openxmlformats.org/officeDocument/2006/relationships/oleObject" Target="embeddings/oleObject175.bin"/><Relationship Id="rId495" Type="http://schemas.openxmlformats.org/officeDocument/2006/relationships/oleObject" Target="embeddings/oleObject276.bin"/><Relationship Id="rId10" Type="http://schemas.openxmlformats.org/officeDocument/2006/relationships/oleObject" Target="embeddings/oleObject3.bin"/><Relationship Id="rId31" Type="http://schemas.openxmlformats.org/officeDocument/2006/relationships/image" Target="media/image14.wmf"/><Relationship Id="rId52" Type="http://schemas.openxmlformats.org/officeDocument/2006/relationships/oleObject" Target="embeddings/oleObject24.bin"/><Relationship Id="rId73" Type="http://schemas.openxmlformats.org/officeDocument/2006/relationships/image" Target="media/image33.wmf"/><Relationship Id="rId94" Type="http://schemas.openxmlformats.org/officeDocument/2006/relationships/oleObject" Target="embeddings/oleObject51.bin"/><Relationship Id="rId148" Type="http://schemas.openxmlformats.org/officeDocument/2006/relationships/oleObject" Target="embeddings/oleObject81.bin"/><Relationship Id="rId169" Type="http://schemas.openxmlformats.org/officeDocument/2006/relationships/image" Target="media/image72.wmf"/><Relationship Id="rId334" Type="http://schemas.openxmlformats.org/officeDocument/2006/relationships/image" Target="media/image143.wmf"/><Relationship Id="rId355" Type="http://schemas.openxmlformats.org/officeDocument/2006/relationships/oleObject" Target="embeddings/oleObject198.bin"/><Relationship Id="rId376" Type="http://schemas.openxmlformats.org/officeDocument/2006/relationships/oleObject" Target="embeddings/oleObject210.bin"/><Relationship Id="rId397" Type="http://schemas.openxmlformats.org/officeDocument/2006/relationships/image" Target="media/image172.wmf"/><Relationship Id="rId520" Type="http://schemas.openxmlformats.org/officeDocument/2006/relationships/oleObject" Target="embeddings/oleObject289.bin"/><Relationship Id="rId541" Type="http://schemas.openxmlformats.org/officeDocument/2006/relationships/image" Target="media/image238.wmf"/><Relationship Id="rId562" Type="http://schemas.openxmlformats.org/officeDocument/2006/relationships/image" Target="media/image247.wmf"/><Relationship Id="rId583" Type="http://schemas.openxmlformats.org/officeDocument/2006/relationships/oleObject" Target="embeddings/oleObject322.bin"/><Relationship Id="rId618" Type="http://schemas.openxmlformats.org/officeDocument/2006/relationships/oleObject" Target="embeddings/oleObject343.bin"/><Relationship Id="rId4" Type="http://schemas.openxmlformats.org/officeDocument/2006/relationships/webSettings" Target="webSettings.xml"/><Relationship Id="rId180" Type="http://schemas.openxmlformats.org/officeDocument/2006/relationships/image" Target="media/image78.wmf"/><Relationship Id="rId215" Type="http://schemas.openxmlformats.org/officeDocument/2006/relationships/oleObject" Target="embeddings/oleObject117.bin"/><Relationship Id="rId236" Type="http://schemas.openxmlformats.org/officeDocument/2006/relationships/image" Target="media/image103.wmf"/><Relationship Id="rId257" Type="http://schemas.openxmlformats.org/officeDocument/2006/relationships/image" Target="media/image113.wmf"/><Relationship Id="rId278" Type="http://schemas.openxmlformats.org/officeDocument/2006/relationships/oleObject" Target="embeddings/oleObject152.bin"/><Relationship Id="rId401" Type="http://schemas.openxmlformats.org/officeDocument/2006/relationships/image" Target="media/image174.wmf"/><Relationship Id="rId422" Type="http://schemas.openxmlformats.org/officeDocument/2006/relationships/image" Target="media/image183.wmf"/><Relationship Id="rId443" Type="http://schemas.openxmlformats.org/officeDocument/2006/relationships/oleObject" Target="embeddings/oleObject246.bin"/><Relationship Id="rId464" Type="http://schemas.openxmlformats.org/officeDocument/2006/relationships/image" Target="media/image201.wmf"/><Relationship Id="rId303" Type="http://schemas.openxmlformats.org/officeDocument/2006/relationships/oleObject" Target="embeddings/oleObject168.bin"/><Relationship Id="rId485" Type="http://schemas.openxmlformats.org/officeDocument/2006/relationships/oleObject" Target="embeddings/oleObject270.bin"/><Relationship Id="rId42" Type="http://schemas.openxmlformats.org/officeDocument/2006/relationships/oleObject" Target="embeddings/oleObject19.bin"/><Relationship Id="rId84" Type="http://schemas.openxmlformats.org/officeDocument/2006/relationships/oleObject" Target="embeddings/oleObject44.bin"/><Relationship Id="rId138" Type="http://schemas.openxmlformats.org/officeDocument/2006/relationships/image" Target="media/image59.wmf"/><Relationship Id="rId345" Type="http://schemas.openxmlformats.org/officeDocument/2006/relationships/oleObject" Target="embeddings/oleObject193.bin"/><Relationship Id="rId387" Type="http://schemas.openxmlformats.org/officeDocument/2006/relationships/image" Target="media/image167.wmf"/><Relationship Id="rId510" Type="http://schemas.openxmlformats.org/officeDocument/2006/relationships/image" Target="media/image223.wmf"/><Relationship Id="rId552" Type="http://schemas.openxmlformats.org/officeDocument/2006/relationships/oleObject" Target="embeddings/oleObject305.bin"/><Relationship Id="rId594" Type="http://schemas.openxmlformats.org/officeDocument/2006/relationships/oleObject" Target="embeddings/oleObject330.bin"/><Relationship Id="rId608" Type="http://schemas.openxmlformats.org/officeDocument/2006/relationships/image" Target="media/image267.wmf"/><Relationship Id="rId191" Type="http://schemas.openxmlformats.org/officeDocument/2006/relationships/oleObject" Target="embeddings/oleObject104.bin"/><Relationship Id="rId205" Type="http://schemas.openxmlformats.org/officeDocument/2006/relationships/oleObject" Target="embeddings/oleObject111.bin"/><Relationship Id="rId247" Type="http://schemas.openxmlformats.org/officeDocument/2006/relationships/image" Target="media/image108.wmf"/><Relationship Id="rId412" Type="http://schemas.openxmlformats.org/officeDocument/2006/relationships/oleObject" Target="embeddings/oleObject230.bin"/><Relationship Id="rId107" Type="http://schemas.openxmlformats.org/officeDocument/2006/relationships/image" Target="media/image45.wmf"/><Relationship Id="rId289" Type="http://schemas.openxmlformats.org/officeDocument/2006/relationships/oleObject" Target="embeddings/oleObject159.bin"/><Relationship Id="rId454" Type="http://schemas.openxmlformats.org/officeDocument/2006/relationships/oleObject" Target="embeddings/oleObject253.bin"/><Relationship Id="rId496" Type="http://schemas.openxmlformats.org/officeDocument/2006/relationships/image" Target="media/image216.wmf"/><Relationship Id="rId11" Type="http://schemas.openxmlformats.org/officeDocument/2006/relationships/image" Target="media/image4.wmf"/><Relationship Id="rId53" Type="http://schemas.openxmlformats.org/officeDocument/2006/relationships/oleObject" Target="embeddings/oleObject25.bin"/><Relationship Id="rId149" Type="http://schemas.openxmlformats.org/officeDocument/2006/relationships/oleObject" Target="embeddings/oleObject82.bin"/><Relationship Id="rId314" Type="http://schemas.openxmlformats.org/officeDocument/2006/relationships/image" Target="media/image135.wmf"/><Relationship Id="rId356" Type="http://schemas.openxmlformats.org/officeDocument/2006/relationships/image" Target="media/image154.wmf"/><Relationship Id="rId398" Type="http://schemas.openxmlformats.org/officeDocument/2006/relationships/oleObject" Target="embeddings/oleObject222.bin"/><Relationship Id="rId521" Type="http://schemas.openxmlformats.org/officeDocument/2006/relationships/image" Target="media/image228.wmf"/><Relationship Id="rId563" Type="http://schemas.openxmlformats.org/officeDocument/2006/relationships/oleObject" Target="embeddings/oleObject312.bin"/><Relationship Id="rId619" Type="http://schemas.openxmlformats.org/officeDocument/2006/relationships/image" Target="media/image272.wmf"/><Relationship Id="rId95" Type="http://schemas.openxmlformats.org/officeDocument/2006/relationships/image" Target="media/image40.wmf"/><Relationship Id="rId160" Type="http://schemas.openxmlformats.org/officeDocument/2006/relationships/image" Target="media/image68.wmf"/><Relationship Id="rId216" Type="http://schemas.openxmlformats.org/officeDocument/2006/relationships/oleObject" Target="embeddings/oleObject118.bin"/><Relationship Id="rId423" Type="http://schemas.openxmlformats.org/officeDocument/2006/relationships/oleObject" Target="embeddings/oleObject236.bin"/><Relationship Id="rId258" Type="http://schemas.openxmlformats.org/officeDocument/2006/relationships/oleObject" Target="embeddings/oleObject141.bin"/><Relationship Id="rId465" Type="http://schemas.openxmlformats.org/officeDocument/2006/relationships/oleObject" Target="embeddings/oleObject260.bin"/><Relationship Id="rId630" Type="http://schemas.openxmlformats.org/officeDocument/2006/relationships/oleObject" Target="embeddings/oleObject350.bin"/><Relationship Id="rId22" Type="http://schemas.openxmlformats.org/officeDocument/2006/relationships/oleObject" Target="embeddings/oleObject9.bin"/><Relationship Id="rId64" Type="http://schemas.openxmlformats.org/officeDocument/2006/relationships/oleObject" Target="embeddings/oleObject32.bin"/><Relationship Id="rId118" Type="http://schemas.openxmlformats.org/officeDocument/2006/relationships/image" Target="media/image50.wmf"/><Relationship Id="rId325" Type="http://schemas.openxmlformats.org/officeDocument/2006/relationships/oleObject" Target="embeddings/oleObject182.bin"/><Relationship Id="rId367" Type="http://schemas.openxmlformats.org/officeDocument/2006/relationships/oleObject" Target="embeddings/oleObject205.bin"/><Relationship Id="rId532" Type="http://schemas.openxmlformats.org/officeDocument/2006/relationships/oleObject" Target="embeddings/oleObject295.bin"/><Relationship Id="rId574" Type="http://schemas.openxmlformats.org/officeDocument/2006/relationships/image" Target="media/image253.wmf"/><Relationship Id="rId171" Type="http://schemas.openxmlformats.org/officeDocument/2006/relationships/image" Target="media/image73.wmf"/><Relationship Id="rId227" Type="http://schemas.openxmlformats.org/officeDocument/2006/relationships/oleObject" Target="embeddings/oleObject125.bin"/><Relationship Id="rId269" Type="http://schemas.openxmlformats.org/officeDocument/2006/relationships/oleObject" Target="embeddings/oleObject147.bin"/><Relationship Id="rId434" Type="http://schemas.openxmlformats.org/officeDocument/2006/relationships/image" Target="media/image189.wmf"/><Relationship Id="rId476" Type="http://schemas.openxmlformats.org/officeDocument/2006/relationships/oleObject" Target="embeddings/oleObject265.bin"/><Relationship Id="rId33" Type="http://schemas.openxmlformats.org/officeDocument/2006/relationships/image" Target="media/image15.wmf"/><Relationship Id="rId129" Type="http://schemas.openxmlformats.org/officeDocument/2006/relationships/image" Target="media/image55.wmf"/><Relationship Id="rId280" Type="http://schemas.openxmlformats.org/officeDocument/2006/relationships/oleObject" Target="embeddings/oleObject153.bin"/><Relationship Id="rId336" Type="http://schemas.openxmlformats.org/officeDocument/2006/relationships/image" Target="media/image144.wmf"/><Relationship Id="rId501" Type="http://schemas.openxmlformats.org/officeDocument/2006/relationships/oleObject" Target="embeddings/oleObject279.bin"/><Relationship Id="rId543" Type="http://schemas.openxmlformats.org/officeDocument/2006/relationships/image" Target="media/image239.wmf"/><Relationship Id="rId75" Type="http://schemas.openxmlformats.org/officeDocument/2006/relationships/image" Target="media/image34.wmf"/><Relationship Id="rId140" Type="http://schemas.openxmlformats.org/officeDocument/2006/relationships/image" Target="media/image60.wmf"/><Relationship Id="rId182" Type="http://schemas.openxmlformats.org/officeDocument/2006/relationships/image" Target="media/image79.wmf"/><Relationship Id="rId378" Type="http://schemas.openxmlformats.org/officeDocument/2006/relationships/image" Target="media/image163.wmf"/><Relationship Id="rId403" Type="http://schemas.openxmlformats.org/officeDocument/2006/relationships/image" Target="media/image175.wmf"/><Relationship Id="rId585" Type="http://schemas.openxmlformats.org/officeDocument/2006/relationships/oleObject" Target="embeddings/oleObject323.bin"/><Relationship Id="rId6" Type="http://schemas.openxmlformats.org/officeDocument/2006/relationships/oleObject" Target="embeddings/oleObject1.bin"/><Relationship Id="rId238" Type="http://schemas.openxmlformats.org/officeDocument/2006/relationships/image" Target="media/image104.wmf"/><Relationship Id="rId445" Type="http://schemas.openxmlformats.org/officeDocument/2006/relationships/oleObject" Target="embeddings/oleObject247.bin"/><Relationship Id="rId487" Type="http://schemas.openxmlformats.org/officeDocument/2006/relationships/image" Target="media/image212.wmf"/><Relationship Id="rId610" Type="http://schemas.openxmlformats.org/officeDocument/2006/relationships/oleObject" Target="embeddings/oleObject339.bin"/><Relationship Id="rId291" Type="http://schemas.openxmlformats.org/officeDocument/2006/relationships/image" Target="media/image127.wmf"/><Relationship Id="rId305" Type="http://schemas.openxmlformats.org/officeDocument/2006/relationships/image" Target="media/image132.wmf"/><Relationship Id="rId347" Type="http://schemas.openxmlformats.org/officeDocument/2006/relationships/oleObject" Target="embeddings/oleObject194.bin"/><Relationship Id="rId512" Type="http://schemas.openxmlformats.org/officeDocument/2006/relationships/oleObject" Target="embeddings/oleObject285.bin"/><Relationship Id="rId44" Type="http://schemas.openxmlformats.org/officeDocument/2006/relationships/oleObject" Target="embeddings/oleObject20.bin"/><Relationship Id="rId86" Type="http://schemas.openxmlformats.org/officeDocument/2006/relationships/oleObject" Target="embeddings/oleObject45.bin"/><Relationship Id="rId151" Type="http://schemas.openxmlformats.org/officeDocument/2006/relationships/oleObject" Target="embeddings/oleObject83.bin"/><Relationship Id="rId389" Type="http://schemas.openxmlformats.org/officeDocument/2006/relationships/image" Target="media/image168.wmf"/><Relationship Id="rId554" Type="http://schemas.openxmlformats.org/officeDocument/2006/relationships/oleObject" Target="embeddings/oleObject306.bin"/><Relationship Id="rId596" Type="http://schemas.openxmlformats.org/officeDocument/2006/relationships/oleObject" Target="embeddings/oleObject331.bin"/><Relationship Id="rId193" Type="http://schemas.openxmlformats.org/officeDocument/2006/relationships/oleObject" Target="embeddings/oleObject105.bin"/><Relationship Id="rId207" Type="http://schemas.openxmlformats.org/officeDocument/2006/relationships/oleObject" Target="embeddings/oleObject112.bin"/><Relationship Id="rId249" Type="http://schemas.openxmlformats.org/officeDocument/2006/relationships/image" Target="media/image109.wmf"/><Relationship Id="rId414" Type="http://schemas.openxmlformats.org/officeDocument/2006/relationships/oleObject" Target="embeddings/oleObject231.bin"/><Relationship Id="rId456" Type="http://schemas.openxmlformats.org/officeDocument/2006/relationships/oleObject" Target="embeddings/oleObject254.bin"/><Relationship Id="rId498" Type="http://schemas.openxmlformats.org/officeDocument/2006/relationships/image" Target="media/image217.wmf"/><Relationship Id="rId621" Type="http://schemas.openxmlformats.org/officeDocument/2006/relationships/image" Target="media/image273.wmf"/><Relationship Id="rId13" Type="http://schemas.openxmlformats.org/officeDocument/2006/relationships/image" Target="media/image5.wmf"/><Relationship Id="rId109" Type="http://schemas.openxmlformats.org/officeDocument/2006/relationships/image" Target="media/image46.emf"/><Relationship Id="rId260" Type="http://schemas.openxmlformats.org/officeDocument/2006/relationships/oleObject" Target="embeddings/oleObject142.bin"/><Relationship Id="rId316" Type="http://schemas.openxmlformats.org/officeDocument/2006/relationships/image" Target="media/image136.wmf"/><Relationship Id="rId523" Type="http://schemas.openxmlformats.org/officeDocument/2006/relationships/image" Target="media/image229.wmf"/><Relationship Id="rId55" Type="http://schemas.openxmlformats.org/officeDocument/2006/relationships/oleObject" Target="embeddings/oleObject26.bin"/><Relationship Id="rId97" Type="http://schemas.openxmlformats.org/officeDocument/2006/relationships/image" Target="media/image41.wmf"/><Relationship Id="rId120" Type="http://schemas.openxmlformats.org/officeDocument/2006/relationships/image" Target="media/image51.wmf"/><Relationship Id="rId358" Type="http://schemas.openxmlformats.org/officeDocument/2006/relationships/image" Target="media/image155.wmf"/><Relationship Id="rId565" Type="http://schemas.openxmlformats.org/officeDocument/2006/relationships/oleObject" Target="embeddings/oleObject313.bin"/><Relationship Id="rId162" Type="http://schemas.openxmlformats.org/officeDocument/2006/relationships/oleObject" Target="embeddings/oleObject90.bin"/><Relationship Id="rId218" Type="http://schemas.openxmlformats.org/officeDocument/2006/relationships/oleObject" Target="embeddings/oleObject119.bin"/><Relationship Id="rId425" Type="http://schemas.openxmlformats.org/officeDocument/2006/relationships/oleObject" Target="embeddings/oleObject237.bin"/><Relationship Id="rId467" Type="http://schemas.openxmlformats.org/officeDocument/2006/relationships/image" Target="media/image203.wmf"/><Relationship Id="rId632" Type="http://schemas.openxmlformats.org/officeDocument/2006/relationships/oleObject" Target="embeddings/oleObject351.bin"/><Relationship Id="rId271" Type="http://schemas.openxmlformats.org/officeDocument/2006/relationships/oleObject" Target="embeddings/oleObject148.bin"/><Relationship Id="rId24" Type="http://schemas.openxmlformats.org/officeDocument/2006/relationships/oleObject" Target="embeddings/oleObject10.bin"/><Relationship Id="rId66" Type="http://schemas.openxmlformats.org/officeDocument/2006/relationships/oleObject" Target="embeddings/oleObject33.bin"/><Relationship Id="rId131" Type="http://schemas.openxmlformats.org/officeDocument/2006/relationships/oleObject" Target="embeddings/oleObject72.bin"/><Relationship Id="rId327" Type="http://schemas.openxmlformats.org/officeDocument/2006/relationships/image" Target="media/image140.wmf"/><Relationship Id="rId369" Type="http://schemas.openxmlformats.org/officeDocument/2006/relationships/oleObject" Target="embeddings/oleObject206.bin"/><Relationship Id="rId534" Type="http://schemas.openxmlformats.org/officeDocument/2006/relationships/image" Target="media/image235.wmf"/><Relationship Id="rId576" Type="http://schemas.openxmlformats.org/officeDocument/2006/relationships/image" Target="media/image254.wmf"/><Relationship Id="rId173" Type="http://schemas.openxmlformats.org/officeDocument/2006/relationships/image" Target="media/image74.wmf"/><Relationship Id="rId229" Type="http://schemas.openxmlformats.org/officeDocument/2006/relationships/oleObject" Target="embeddings/oleObject126.bin"/><Relationship Id="rId380" Type="http://schemas.openxmlformats.org/officeDocument/2006/relationships/oleObject" Target="embeddings/oleObject213.bin"/><Relationship Id="rId436" Type="http://schemas.openxmlformats.org/officeDocument/2006/relationships/image" Target="media/image190.wmf"/><Relationship Id="rId601" Type="http://schemas.openxmlformats.org/officeDocument/2006/relationships/oleObject" Target="embeddings/oleObject334.bin"/><Relationship Id="rId240" Type="http://schemas.openxmlformats.org/officeDocument/2006/relationships/image" Target="media/image105.wmf"/><Relationship Id="rId478" Type="http://schemas.openxmlformats.org/officeDocument/2006/relationships/oleObject" Target="embeddings/oleObject266.bin"/><Relationship Id="rId35" Type="http://schemas.openxmlformats.org/officeDocument/2006/relationships/image" Target="media/image16.wmf"/><Relationship Id="rId77" Type="http://schemas.openxmlformats.org/officeDocument/2006/relationships/image" Target="media/image35.wmf"/><Relationship Id="rId100" Type="http://schemas.openxmlformats.org/officeDocument/2006/relationships/oleObject" Target="embeddings/oleObject54.bin"/><Relationship Id="rId282" Type="http://schemas.openxmlformats.org/officeDocument/2006/relationships/oleObject" Target="embeddings/oleObject154.bin"/><Relationship Id="rId338" Type="http://schemas.openxmlformats.org/officeDocument/2006/relationships/image" Target="media/image145.wmf"/><Relationship Id="rId503" Type="http://schemas.openxmlformats.org/officeDocument/2006/relationships/oleObject" Target="embeddings/oleObject280.bin"/><Relationship Id="rId545" Type="http://schemas.openxmlformats.org/officeDocument/2006/relationships/image" Target="media/image240.wmf"/><Relationship Id="rId587" Type="http://schemas.openxmlformats.org/officeDocument/2006/relationships/oleObject" Target="embeddings/oleObject324.bin"/><Relationship Id="rId8" Type="http://schemas.openxmlformats.org/officeDocument/2006/relationships/oleObject" Target="embeddings/oleObject2.bin"/><Relationship Id="rId142" Type="http://schemas.openxmlformats.org/officeDocument/2006/relationships/image" Target="media/image61.wmf"/><Relationship Id="rId184" Type="http://schemas.openxmlformats.org/officeDocument/2006/relationships/image" Target="media/image80.wmf"/><Relationship Id="rId391" Type="http://schemas.openxmlformats.org/officeDocument/2006/relationships/image" Target="media/image169.wmf"/><Relationship Id="rId405" Type="http://schemas.openxmlformats.org/officeDocument/2006/relationships/oleObject" Target="embeddings/oleObject226.bin"/><Relationship Id="rId447" Type="http://schemas.openxmlformats.org/officeDocument/2006/relationships/image" Target="media/image195.wmf"/><Relationship Id="rId612" Type="http://schemas.openxmlformats.org/officeDocument/2006/relationships/image" Target="media/image268.wmf"/><Relationship Id="rId251" Type="http://schemas.openxmlformats.org/officeDocument/2006/relationships/image" Target="media/image110.wmf"/><Relationship Id="rId489" Type="http://schemas.openxmlformats.org/officeDocument/2006/relationships/oleObject" Target="embeddings/oleObject273.bin"/><Relationship Id="rId46" Type="http://schemas.openxmlformats.org/officeDocument/2006/relationships/oleObject" Target="embeddings/oleObject21.bin"/><Relationship Id="rId293" Type="http://schemas.openxmlformats.org/officeDocument/2006/relationships/image" Target="media/image128.wmf"/><Relationship Id="rId307" Type="http://schemas.openxmlformats.org/officeDocument/2006/relationships/oleObject" Target="embeddings/oleObject171.bin"/><Relationship Id="rId349" Type="http://schemas.openxmlformats.org/officeDocument/2006/relationships/oleObject" Target="embeddings/oleObject195.bin"/><Relationship Id="rId514" Type="http://schemas.openxmlformats.org/officeDocument/2006/relationships/oleObject" Target="embeddings/oleObject286.bin"/><Relationship Id="rId556" Type="http://schemas.openxmlformats.org/officeDocument/2006/relationships/image" Target="media/image245.wmf"/><Relationship Id="rId88" Type="http://schemas.openxmlformats.org/officeDocument/2006/relationships/oleObject" Target="embeddings/oleObject47.bin"/><Relationship Id="rId111" Type="http://schemas.openxmlformats.org/officeDocument/2006/relationships/image" Target="media/image47.wmf"/><Relationship Id="rId153" Type="http://schemas.openxmlformats.org/officeDocument/2006/relationships/oleObject" Target="embeddings/oleObject84.bin"/><Relationship Id="rId195" Type="http://schemas.openxmlformats.org/officeDocument/2006/relationships/oleObject" Target="embeddings/oleObject106.bin"/><Relationship Id="rId209" Type="http://schemas.openxmlformats.org/officeDocument/2006/relationships/oleObject" Target="embeddings/oleObject113.bin"/><Relationship Id="rId360" Type="http://schemas.openxmlformats.org/officeDocument/2006/relationships/oleObject" Target="embeddings/oleObject201.bin"/><Relationship Id="rId416" Type="http://schemas.openxmlformats.org/officeDocument/2006/relationships/oleObject" Target="embeddings/oleObject232.bin"/><Relationship Id="rId598" Type="http://schemas.openxmlformats.org/officeDocument/2006/relationships/image" Target="media/image262.wmf"/><Relationship Id="rId220" Type="http://schemas.openxmlformats.org/officeDocument/2006/relationships/oleObject" Target="embeddings/oleObject120.bin"/><Relationship Id="rId458" Type="http://schemas.openxmlformats.org/officeDocument/2006/relationships/oleObject" Target="embeddings/oleObject256.bin"/><Relationship Id="rId623" Type="http://schemas.openxmlformats.org/officeDocument/2006/relationships/oleObject" Target="embeddings/oleObject346.bin"/><Relationship Id="rId15" Type="http://schemas.openxmlformats.org/officeDocument/2006/relationships/image" Target="media/image6.wmf"/><Relationship Id="rId57" Type="http://schemas.openxmlformats.org/officeDocument/2006/relationships/oleObject" Target="embeddings/oleObject27.bin"/><Relationship Id="rId262" Type="http://schemas.openxmlformats.org/officeDocument/2006/relationships/oleObject" Target="embeddings/oleObject143.bin"/><Relationship Id="rId318" Type="http://schemas.openxmlformats.org/officeDocument/2006/relationships/oleObject" Target="embeddings/oleObject178.bin"/><Relationship Id="rId525" Type="http://schemas.openxmlformats.org/officeDocument/2006/relationships/oleObject" Target="embeddings/oleObject291.bin"/><Relationship Id="rId567" Type="http://schemas.openxmlformats.org/officeDocument/2006/relationships/oleObject" Target="embeddings/oleObject314.bin"/><Relationship Id="rId99" Type="http://schemas.openxmlformats.org/officeDocument/2006/relationships/image" Target="media/image42.wmf"/><Relationship Id="rId122" Type="http://schemas.openxmlformats.org/officeDocument/2006/relationships/image" Target="media/image52.wmf"/><Relationship Id="rId164" Type="http://schemas.openxmlformats.org/officeDocument/2006/relationships/oleObject" Target="embeddings/oleObject91.bin"/><Relationship Id="rId371" Type="http://schemas.openxmlformats.org/officeDocument/2006/relationships/image" Target="media/image160.wmf"/><Relationship Id="rId427" Type="http://schemas.openxmlformats.org/officeDocument/2006/relationships/oleObject" Target="embeddings/oleObject238.bin"/><Relationship Id="rId469" Type="http://schemas.openxmlformats.org/officeDocument/2006/relationships/image" Target="media/image204.wmf"/><Relationship Id="rId634" Type="http://schemas.openxmlformats.org/officeDocument/2006/relationships/oleObject" Target="embeddings/oleObject352.bin"/><Relationship Id="rId26" Type="http://schemas.openxmlformats.org/officeDocument/2006/relationships/oleObject" Target="embeddings/oleObject11.bin"/><Relationship Id="rId231" Type="http://schemas.openxmlformats.org/officeDocument/2006/relationships/oleObject" Target="embeddings/oleObject127.bin"/><Relationship Id="rId273" Type="http://schemas.openxmlformats.org/officeDocument/2006/relationships/oleObject" Target="embeddings/oleObject149.bin"/><Relationship Id="rId329" Type="http://schemas.openxmlformats.org/officeDocument/2006/relationships/image" Target="media/image141.wmf"/><Relationship Id="rId480" Type="http://schemas.openxmlformats.org/officeDocument/2006/relationships/oleObject" Target="embeddings/oleObject267.bin"/><Relationship Id="rId536" Type="http://schemas.openxmlformats.org/officeDocument/2006/relationships/image" Target="media/image236.wmf"/><Relationship Id="rId68" Type="http://schemas.openxmlformats.org/officeDocument/2006/relationships/oleObject" Target="embeddings/oleObject34.bin"/><Relationship Id="rId133" Type="http://schemas.openxmlformats.org/officeDocument/2006/relationships/oleObject" Target="embeddings/oleObject73.bin"/><Relationship Id="rId175" Type="http://schemas.openxmlformats.org/officeDocument/2006/relationships/oleObject" Target="embeddings/oleObject96.bin"/><Relationship Id="rId340" Type="http://schemas.openxmlformats.org/officeDocument/2006/relationships/image" Target="media/image146.wmf"/><Relationship Id="rId578" Type="http://schemas.openxmlformats.org/officeDocument/2006/relationships/image" Target="media/image255.wmf"/><Relationship Id="rId200" Type="http://schemas.openxmlformats.org/officeDocument/2006/relationships/image" Target="media/image88.wmf"/><Relationship Id="rId382" Type="http://schemas.openxmlformats.org/officeDocument/2006/relationships/oleObject" Target="embeddings/oleObject214.bin"/><Relationship Id="rId438" Type="http://schemas.openxmlformats.org/officeDocument/2006/relationships/image" Target="media/image191.wmf"/><Relationship Id="rId603" Type="http://schemas.openxmlformats.org/officeDocument/2006/relationships/oleObject" Target="embeddings/oleObject335.bin"/><Relationship Id="rId242" Type="http://schemas.openxmlformats.org/officeDocument/2006/relationships/oleObject" Target="embeddings/oleObject133.bin"/><Relationship Id="rId284" Type="http://schemas.openxmlformats.org/officeDocument/2006/relationships/oleObject" Target="embeddings/oleObject156.bin"/><Relationship Id="rId491" Type="http://schemas.openxmlformats.org/officeDocument/2006/relationships/oleObject" Target="embeddings/oleObject274.bin"/><Relationship Id="rId505" Type="http://schemas.openxmlformats.org/officeDocument/2006/relationships/oleObject" Target="embeddings/oleObject281.bin"/><Relationship Id="rId37" Type="http://schemas.openxmlformats.org/officeDocument/2006/relationships/image" Target="media/image17.wmf"/><Relationship Id="rId79" Type="http://schemas.openxmlformats.org/officeDocument/2006/relationships/oleObject" Target="embeddings/oleObject40.bin"/><Relationship Id="rId102" Type="http://schemas.openxmlformats.org/officeDocument/2006/relationships/oleObject" Target="embeddings/oleObject56.bin"/><Relationship Id="rId144" Type="http://schemas.openxmlformats.org/officeDocument/2006/relationships/image" Target="media/image62.wmf"/><Relationship Id="rId547" Type="http://schemas.openxmlformats.org/officeDocument/2006/relationships/image" Target="media/image241.wmf"/><Relationship Id="rId589" Type="http://schemas.openxmlformats.org/officeDocument/2006/relationships/oleObject" Target="embeddings/oleObject325.bin"/><Relationship Id="rId90" Type="http://schemas.openxmlformats.org/officeDocument/2006/relationships/oleObject" Target="embeddings/oleObject48.bin"/><Relationship Id="rId186" Type="http://schemas.openxmlformats.org/officeDocument/2006/relationships/image" Target="media/image81.wmf"/><Relationship Id="rId351" Type="http://schemas.openxmlformats.org/officeDocument/2006/relationships/oleObject" Target="embeddings/oleObject196.bin"/><Relationship Id="rId393" Type="http://schemas.openxmlformats.org/officeDocument/2006/relationships/image" Target="media/image170.wmf"/><Relationship Id="rId407" Type="http://schemas.openxmlformats.org/officeDocument/2006/relationships/oleObject" Target="embeddings/oleObject227.bin"/><Relationship Id="rId449" Type="http://schemas.openxmlformats.org/officeDocument/2006/relationships/image" Target="media/image196.wmf"/><Relationship Id="rId614" Type="http://schemas.openxmlformats.org/officeDocument/2006/relationships/oleObject" Target="embeddings/oleObject341.bin"/><Relationship Id="rId211" Type="http://schemas.openxmlformats.org/officeDocument/2006/relationships/oleObject" Target="embeddings/oleObject114.bin"/><Relationship Id="rId253" Type="http://schemas.openxmlformats.org/officeDocument/2006/relationships/image" Target="media/image111.wmf"/><Relationship Id="rId295" Type="http://schemas.openxmlformats.org/officeDocument/2006/relationships/oleObject" Target="embeddings/oleObject163.bin"/><Relationship Id="rId309" Type="http://schemas.openxmlformats.org/officeDocument/2006/relationships/oleObject" Target="embeddings/oleObject172.bin"/><Relationship Id="rId460" Type="http://schemas.openxmlformats.org/officeDocument/2006/relationships/image" Target="media/image199.wmf"/><Relationship Id="rId516" Type="http://schemas.openxmlformats.org/officeDocument/2006/relationships/oleObject" Target="embeddings/oleObject287.bin"/><Relationship Id="rId48" Type="http://schemas.openxmlformats.org/officeDocument/2006/relationships/oleObject" Target="embeddings/oleObject22.bin"/><Relationship Id="rId113" Type="http://schemas.openxmlformats.org/officeDocument/2006/relationships/image" Target="media/image48.wmf"/><Relationship Id="rId320" Type="http://schemas.openxmlformats.org/officeDocument/2006/relationships/oleObject" Target="embeddings/oleObject179.bin"/><Relationship Id="rId558" Type="http://schemas.openxmlformats.org/officeDocument/2006/relationships/image" Target="media/image246.wmf"/><Relationship Id="rId155" Type="http://schemas.openxmlformats.org/officeDocument/2006/relationships/oleObject" Target="embeddings/oleObject86.bin"/><Relationship Id="rId197" Type="http://schemas.openxmlformats.org/officeDocument/2006/relationships/oleObject" Target="embeddings/oleObject107.bin"/><Relationship Id="rId362" Type="http://schemas.openxmlformats.org/officeDocument/2006/relationships/oleObject" Target="embeddings/oleObject202.bin"/><Relationship Id="rId418" Type="http://schemas.openxmlformats.org/officeDocument/2006/relationships/oleObject" Target="embeddings/oleObject233.bin"/><Relationship Id="rId625" Type="http://schemas.openxmlformats.org/officeDocument/2006/relationships/oleObject" Target="embeddings/oleObject347.bin"/><Relationship Id="rId222" Type="http://schemas.openxmlformats.org/officeDocument/2006/relationships/oleObject" Target="embeddings/oleObject121.bin"/><Relationship Id="rId264" Type="http://schemas.openxmlformats.org/officeDocument/2006/relationships/oleObject" Target="embeddings/oleObject144.bin"/><Relationship Id="rId471" Type="http://schemas.openxmlformats.org/officeDocument/2006/relationships/image" Target="media/image205.wmf"/><Relationship Id="rId17" Type="http://schemas.openxmlformats.org/officeDocument/2006/relationships/image" Target="media/image7.wmf"/><Relationship Id="rId59" Type="http://schemas.openxmlformats.org/officeDocument/2006/relationships/image" Target="media/image27.wmf"/><Relationship Id="rId124" Type="http://schemas.openxmlformats.org/officeDocument/2006/relationships/oleObject" Target="embeddings/oleObject68.bin"/><Relationship Id="rId527" Type="http://schemas.openxmlformats.org/officeDocument/2006/relationships/image" Target="media/image231.wmf"/><Relationship Id="rId569" Type="http://schemas.openxmlformats.org/officeDocument/2006/relationships/oleObject" Target="embeddings/oleObject315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3847</Words>
  <Characters>21931</Characters>
  <Application>Microsoft Office Word</Application>
  <DocSecurity>0</DocSecurity>
  <Lines>182</Lines>
  <Paragraphs>51</Paragraphs>
  <ScaleCrop>false</ScaleCrop>
  <Company>SPecialiST RePack</Company>
  <LinksUpToDate>false</LinksUpToDate>
  <CharactersWithSpaces>25727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3</cp:revision>
  <dcterms:created xsi:type="dcterms:W3CDTF">2021-09-11T13:18:00Z</dcterms:created>
  <dcterms:modified xsi:type="dcterms:W3CDTF">2021-09-11T13:18:00Z</dcterms:modified>
</cp:coreProperties>
</file>