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BB7" w:rsidRPr="003B01A2" w:rsidRDefault="007F7BB7" w:rsidP="007F7BB7">
      <w:pPr>
        <w:pStyle w:val="a3"/>
        <w:ind w:firstLine="709"/>
        <w:jc w:val="both"/>
        <w:rPr>
          <w:b/>
          <w:sz w:val="28"/>
          <w:szCs w:val="28"/>
          <w:lang w:val="kk-KZ"/>
        </w:rPr>
      </w:pPr>
      <w:r>
        <w:rPr>
          <w:b/>
          <w:sz w:val="28"/>
          <w:szCs w:val="28"/>
          <w:lang w:val="kk-KZ"/>
        </w:rPr>
        <w:t>13.</w:t>
      </w:r>
      <w:r w:rsidRPr="003B01A2">
        <w:rPr>
          <w:b/>
          <w:sz w:val="28"/>
          <w:szCs w:val="28"/>
          <w:lang w:val="kk-KZ"/>
        </w:rPr>
        <w:t xml:space="preserve"> Маркетингті стратегиялық жоспарлау</w:t>
      </w:r>
    </w:p>
    <w:p w:rsidR="007F7BB7" w:rsidRPr="003B01A2" w:rsidRDefault="007F7BB7" w:rsidP="007F7BB7">
      <w:pPr>
        <w:pStyle w:val="a3"/>
        <w:ind w:firstLine="709"/>
        <w:jc w:val="both"/>
        <w:rPr>
          <w:sz w:val="28"/>
          <w:szCs w:val="28"/>
          <w:lang w:val="kk-KZ"/>
        </w:rPr>
      </w:pPr>
      <w:r w:rsidRPr="003B01A2">
        <w:rPr>
          <w:i/>
          <w:sz w:val="28"/>
          <w:szCs w:val="28"/>
          <w:lang w:val="kk-KZ"/>
        </w:rPr>
        <w:t>Стратегиялық жоспарлау</w:t>
      </w:r>
      <w:r w:rsidRPr="003B01A2">
        <w:rPr>
          <w:b/>
          <w:sz w:val="28"/>
          <w:szCs w:val="28"/>
          <w:lang w:val="kk-KZ"/>
        </w:rPr>
        <w:t xml:space="preserve"> – </w:t>
      </w:r>
      <w:r w:rsidRPr="003B01A2">
        <w:rPr>
          <w:sz w:val="28"/>
          <w:szCs w:val="28"/>
          <w:lang w:val="kk-KZ"/>
        </w:rPr>
        <w:t>ұйым мақсаттарын, мүмкіндіктерін, ресурстарын және жаңа нарықтық мүмкіндіктерді сәйкесiнше үйлестipу және оларды бiр қалыпта ұстап тұруды басқару процесi. Оның мақсаты - компанияның табысты дамуына бағытталған өнiмдi және бизнестi құру мен рефор</w:t>
      </w:r>
      <w:r w:rsidRPr="003B01A2">
        <w:rPr>
          <w:sz w:val="28"/>
          <w:szCs w:val="28"/>
          <w:lang w:val="kk-KZ"/>
        </w:rPr>
        <w:softHyphen/>
        <w:t>малау. 1970 жылдары энергетикалық дағдарыс, гиперинфля</w:t>
      </w:r>
      <w:r w:rsidRPr="003B01A2">
        <w:rPr>
          <w:sz w:val="28"/>
          <w:szCs w:val="28"/>
          <w:lang w:val="kk-KZ"/>
        </w:rPr>
        <w:softHyphen/>
      </w:r>
      <w:r w:rsidRPr="003B01A2">
        <w:rPr>
          <w:w w:val="90"/>
          <w:sz w:val="28"/>
          <w:szCs w:val="28"/>
          <w:lang w:val="kk-KZ"/>
        </w:rPr>
        <w:t xml:space="preserve">ция, </w:t>
      </w:r>
      <w:r w:rsidRPr="003B01A2">
        <w:rPr>
          <w:sz w:val="28"/>
          <w:szCs w:val="28"/>
          <w:lang w:val="kk-KZ"/>
        </w:rPr>
        <w:t>экономикалық тоқырау, бәсекелестiктiң күшеюiне байланысты AҚШ-та стратегиялық жоспарлаудың теориялық негiздерi жасалды. Дәстүрлi ұзақ мерзiмдi жоспарлау орнына</w:t>
      </w:r>
      <w:r w:rsidRPr="003B01A2">
        <w:rPr>
          <w:w w:val="82"/>
          <w:sz w:val="28"/>
          <w:szCs w:val="28"/>
          <w:lang w:val="kk-KZ"/>
        </w:rPr>
        <w:t xml:space="preserve"> </w:t>
      </w:r>
      <w:r w:rsidRPr="003B01A2">
        <w:rPr>
          <w:sz w:val="28"/>
          <w:szCs w:val="28"/>
          <w:lang w:val="kk-KZ"/>
        </w:rPr>
        <w:t xml:space="preserve">стратегиялық жоспарлау келдi. Бүгiнгi стратегиялық жоспарлаудың негiзгi мiндетi - бизнеске кepi әсер ететін жағдай туса да, компанияның алдына қойылғанан мақсаттарына жетуіне мүмкiндiк беретiн бағыттарды таңдау. </w:t>
      </w:r>
    </w:p>
    <w:p w:rsidR="007F7BB7" w:rsidRPr="003B01A2" w:rsidRDefault="007F7BB7" w:rsidP="007F7BB7">
      <w:pPr>
        <w:pStyle w:val="a3"/>
        <w:ind w:firstLine="709"/>
        <w:jc w:val="both"/>
        <w:rPr>
          <w:sz w:val="28"/>
          <w:szCs w:val="28"/>
          <w:lang w:val="kk-KZ"/>
        </w:rPr>
      </w:pPr>
      <w:r w:rsidRPr="003B01A2">
        <w:rPr>
          <w:sz w:val="28"/>
          <w:szCs w:val="28"/>
          <w:lang w:val="kk-KZ"/>
        </w:rPr>
        <w:t xml:space="preserve">Стратегиялық жоспарлау үш негiзгi шарттарды сақтауды талап етедi. Бiрiншi шарт - компанияның ic-әрекеті </w:t>
      </w:r>
      <w:r w:rsidRPr="003B01A2">
        <w:rPr>
          <w:b/>
          <w:sz w:val="28"/>
          <w:szCs w:val="28"/>
          <w:lang w:val="kk-KZ"/>
        </w:rPr>
        <w:t>инвестициялық  қоржынды</w:t>
      </w:r>
      <w:r w:rsidRPr="003B01A2">
        <w:rPr>
          <w:sz w:val="28"/>
          <w:szCs w:val="28"/>
          <w:lang w:val="kk-KZ"/>
        </w:rPr>
        <w:t xml:space="preserve"> басқару принципiнде құрылады. Оның мәнi - компанияның әрбiр ic-әрекет бағытын орындау үшiн ресурстардың тиiстi түрде бөлiнуiнде. Екiншi шарты -  әрбiр іс-қимыл түрiнiң </w:t>
      </w:r>
      <w:r w:rsidRPr="003B01A2">
        <w:rPr>
          <w:b/>
          <w:sz w:val="28"/>
          <w:szCs w:val="28"/>
          <w:lang w:val="kk-KZ"/>
        </w:rPr>
        <w:t>келешегiн бaғалау</w:t>
      </w:r>
      <w:r w:rsidRPr="003B01A2">
        <w:rPr>
          <w:sz w:val="28"/>
          <w:szCs w:val="28"/>
          <w:lang w:val="kk-KZ"/>
        </w:rPr>
        <w:t>. Осы мақсатпен нарықтық өсу көрсеткiштерi және компанияның нақты</w:t>
      </w:r>
      <w:r w:rsidRPr="003B01A2">
        <w:rPr>
          <w:w w:val="58"/>
          <w:sz w:val="28"/>
          <w:szCs w:val="28"/>
          <w:lang w:val="kk-KZ"/>
        </w:rPr>
        <w:t xml:space="preserve">  </w:t>
      </w:r>
      <w:r w:rsidRPr="003B01A2">
        <w:rPr>
          <w:sz w:val="28"/>
          <w:szCs w:val="28"/>
          <w:lang w:val="kk-KZ"/>
        </w:rPr>
        <w:t xml:space="preserve">нарықтaғы позициясы зерттеледi. Компаниялар тек ағымдық  сату немесе пайда көлемiне бейiмдеудiң шектеулi екендігіне көздерi жеттi. Мысалы, 1970 жылдары «Ford Motor» компаниясы үшiн үлкен машиналарды өндiру тиiмдi болды. Aлайда нарықты зерттеулер тұтынушылардың сұранысы шағын литражды автомобильдер жағына ауғанын көрсеттi. Сондықтан компания инвестицияларды шығыны көп шағын литражды автомобильдерге жұмсады. Үшiншi шарты - </w:t>
      </w:r>
      <w:r w:rsidRPr="003B01A2">
        <w:rPr>
          <w:b/>
          <w:sz w:val="28"/>
          <w:szCs w:val="28"/>
          <w:lang w:val="kk-KZ"/>
        </w:rPr>
        <w:t>стратегияны</w:t>
      </w:r>
      <w:r w:rsidRPr="003B01A2">
        <w:rPr>
          <w:sz w:val="28"/>
          <w:szCs w:val="28"/>
          <w:lang w:val="kk-KZ"/>
        </w:rPr>
        <w:t xml:space="preserve"> әзiрлеу. Әр бизнес үшiн узақ мерзiмдi мақcaттapғa жету жоспары жасалады. Сондықтан, әрбip компания ic-әрекетін, мақсаттарын, мүмкiндiктерiн, ресурстарын зерттей отырып, өз стратегиясын әзiрлейдi. Егер компания саясаты шығындарды төмендетуге бағытталса, оның бәсекелесiнің саясаты жаңа өнім өндiруге бағытталуы мүмкін. </w:t>
      </w:r>
    </w:p>
    <w:p w:rsidR="007F7BB7" w:rsidRPr="003B01A2" w:rsidRDefault="007F7BB7" w:rsidP="007F7BB7">
      <w:pPr>
        <w:pStyle w:val="a3"/>
        <w:ind w:firstLine="709"/>
        <w:jc w:val="both"/>
        <w:rPr>
          <w:sz w:val="28"/>
          <w:szCs w:val="28"/>
          <w:lang w:val="kk-KZ"/>
        </w:rPr>
      </w:pPr>
      <w:r w:rsidRPr="003B01A2">
        <w:rPr>
          <w:sz w:val="28"/>
          <w:szCs w:val="28"/>
          <w:lang w:val="kk-KZ"/>
        </w:rPr>
        <w:t xml:space="preserve">Қазiргi кезде қазақстандық кәсiпорындар негiзiнен стратегиялық жоспарлауға қарағанда, </w:t>
      </w:r>
      <w:r w:rsidRPr="003B01A2">
        <w:rPr>
          <w:i/>
          <w:iCs/>
          <w:w w:val="109"/>
          <w:sz w:val="28"/>
          <w:szCs w:val="28"/>
          <w:lang w:val="kk-KZ"/>
        </w:rPr>
        <w:t>жедел жоспарлауды</w:t>
      </w:r>
      <w:r w:rsidRPr="003B01A2">
        <w:rPr>
          <w:sz w:val="28"/>
          <w:szCs w:val="28"/>
          <w:lang w:val="kk-KZ"/>
        </w:rPr>
        <w:t xml:space="preserve"> көбірек пайдаланады. Стратегиялық жоспарлау нарықтары бәсекелестiк күрестегi басты фактор болып табылады. </w:t>
      </w:r>
    </w:p>
    <w:p w:rsidR="007F7BB7" w:rsidRPr="003B01A2" w:rsidRDefault="007F7BB7" w:rsidP="007F7BB7">
      <w:pPr>
        <w:pStyle w:val="a3"/>
        <w:ind w:firstLine="709"/>
        <w:jc w:val="both"/>
        <w:rPr>
          <w:sz w:val="28"/>
          <w:szCs w:val="28"/>
          <w:lang w:val="kk-KZ"/>
        </w:rPr>
      </w:pPr>
      <w:r w:rsidRPr="003B01A2">
        <w:rPr>
          <w:sz w:val="28"/>
          <w:szCs w:val="28"/>
          <w:lang w:val="kk-KZ"/>
        </w:rPr>
        <w:t xml:space="preserve">Стратегиялық жоспарлаумен айналысатын фирмалардың жетiстiктерi жоғары болатындығы зерттеулер нәтижесiнде анықталған. Стратегиялық жоспарлаудың мәнi болашақта технологиялық, экономикалық жане әлеуметтiк-мәдени өзгерiстерге байланысты өсiп отырады. </w:t>
      </w:r>
    </w:p>
    <w:p w:rsidR="007F7BB7" w:rsidRPr="003B01A2" w:rsidRDefault="007F7BB7" w:rsidP="007F7BB7">
      <w:pPr>
        <w:pStyle w:val="a3"/>
        <w:ind w:firstLine="709"/>
        <w:jc w:val="both"/>
        <w:rPr>
          <w:b/>
          <w:sz w:val="28"/>
          <w:szCs w:val="28"/>
          <w:lang w:val="kk-KZ"/>
        </w:rPr>
      </w:pPr>
    </w:p>
    <w:p w:rsidR="007F7BB7" w:rsidRPr="003B01A2" w:rsidRDefault="007F7BB7" w:rsidP="007F7BB7">
      <w:pPr>
        <w:pStyle w:val="a3"/>
        <w:ind w:firstLine="709"/>
        <w:jc w:val="both"/>
        <w:rPr>
          <w:b/>
          <w:sz w:val="28"/>
          <w:szCs w:val="28"/>
          <w:lang w:val="kk-KZ"/>
        </w:rPr>
      </w:pPr>
      <w:r w:rsidRPr="003B01A2">
        <w:rPr>
          <w:b/>
          <w:sz w:val="28"/>
          <w:szCs w:val="28"/>
          <w:lang w:val="kk-KZ"/>
        </w:rPr>
        <w:t>11.3. Компания және өнім маркетинг жоспарының құрылымы мен мазмұны</w:t>
      </w:r>
    </w:p>
    <w:p w:rsidR="007F7BB7" w:rsidRPr="003B01A2" w:rsidRDefault="007F7BB7" w:rsidP="007F7BB7">
      <w:pPr>
        <w:pStyle w:val="a3"/>
        <w:ind w:firstLine="709"/>
        <w:jc w:val="both"/>
        <w:rPr>
          <w:sz w:val="28"/>
          <w:szCs w:val="28"/>
          <w:lang w:val="kk-KZ"/>
        </w:rPr>
      </w:pPr>
      <w:r w:rsidRPr="003B01A2">
        <w:rPr>
          <w:sz w:val="28"/>
          <w:szCs w:val="28"/>
          <w:lang w:val="kk-KZ"/>
        </w:rPr>
        <w:t xml:space="preserve">Жоғарыда бiз маркетингтiк стратегиялық жоспарлауды жүргiзу тәртiбiн сипаттадық. Енді маркетингтi тактикалық жоспарлауға көшейiк. Жалпы маркетингтiк жоспарды қызметтің әрбiр бағытына, тауарға және тауар мapкacына арнап жасау қажет. Тауарға маркетингтiк жоспар жасау кезеңдері компанияның жалпы маркетингтiк жоспарының кезеңдеpi сияқты болып </w:t>
      </w:r>
      <w:r w:rsidRPr="003B01A2">
        <w:rPr>
          <w:sz w:val="28"/>
          <w:szCs w:val="28"/>
          <w:lang w:val="kk-KZ"/>
        </w:rPr>
        <w:lastRenderedPageBreak/>
        <w:t>келедi. Өнiмді, маркетинг жоспары бiр, үш,</w:t>
      </w:r>
      <w:r w:rsidRPr="003B01A2">
        <w:rPr>
          <w:b/>
          <w:bCs/>
          <w:w w:val="50"/>
          <w:sz w:val="28"/>
          <w:szCs w:val="28"/>
          <w:lang w:val="kk-KZ"/>
        </w:rPr>
        <w:t xml:space="preserve"> </w:t>
      </w:r>
      <w:r w:rsidRPr="003B01A2">
        <w:rPr>
          <w:sz w:val="28"/>
          <w:szCs w:val="28"/>
          <w:lang w:val="kk-KZ"/>
        </w:rPr>
        <w:t>бес жылғa жасалады. Өнiмдi жоспарлау процесi біпнеше</w:t>
      </w:r>
      <w:r w:rsidRPr="003B01A2">
        <w:rPr>
          <w:w w:val="69"/>
          <w:sz w:val="28"/>
          <w:szCs w:val="28"/>
          <w:lang w:val="kk-KZ"/>
        </w:rPr>
        <w:t xml:space="preserve"> </w:t>
      </w:r>
      <w:r w:rsidRPr="003B01A2">
        <w:rPr>
          <w:sz w:val="28"/>
          <w:szCs w:val="28"/>
          <w:lang w:val="kk-KZ"/>
        </w:rPr>
        <w:t xml:space="preserve">кезеңдерден тұрады: </w:t>
      </w:r>
    </w:p>
    <w:p w:rsidR="007F7BB7" w:rsidRPr="003B01A2" w:rsidRDefault="007F7BB7" w:rsidP="007F7BB7">
      <w:pPr>
        <w:pStyle w:val="a3"/>
        <w:ind w:firstLine="709"/>
        <w:jc w:val="both"/>
        <w:rPr>
          <w:sz w:val="28"/>
          <w:szCs w:val="28"/>
          <w:lang w:val="kk-KZ"/>
        </w:rPr>
      </w:pPr>
      <w:r w:rsidRPr="003B01A2">
        <w:rPr>
          <w:b/>
          <w:w w:val="92"/>
          <w:sz w:val="28"/>
          <w:szCs w:val="28"/>
          <w:lang w:val="kk-KZ"/>
        </w:rPr>
        <w:t>1.</w:t>
      </w:r>
      <w:r w:rsidRPr="003B01A2">
        <w:rPr>
          <w:w w:val="92"/>
          <w:sz w:val="28"/>
          <w:szCs w:val="28"/>
          <w:lang w:val="kk-KZ"/>
        </w:rPr>
        <w:t xml:space="preserve"> </w:t>
      </w:r>
      <w:r w:rsidRPr="003B01A2">
        <w:rPr>
          <w:b/>
          <w:sz w:val="28"/>
          <w:szCs w:val="28"/>
          <w:lang w:val="kk-KZ"/>
        </w:rPr>
        <w:t>Жағдайлық (ситуациялық) талдау</w:t>
      </w:r>
      <w:r w:rsidRPr="003B01A2">
        <w:rPr>
          <w:sz w:val="28"/>
          <w:szCs w:val="28"/>
          <w:lang w:val="kk-KZ"/>
        </w:rPr>
        <w:t>. Мұнда нарық  ерекшелiгi мен әлуетi, фирманың бәсекелестерi, өткен кездегі сатулары, мәселелерi мен мүмкiндiктерi, табысы, пайдасы, шығындары зерттелiп, болжаулар жасалады. Зерттеулер өнім</w:t>
      </w:r>
      <w:r w:rsidRPr="003B01A2">
        <w:rPr>
          <w:b/>
          <w:bCs/>
          <w:w w:val="77"/>
          <w:sz w:val="28"/>
          <w:szCs w:val="28"/>
          <w:lang w:val="kk-KZ"/>
        </w:rPr>
        <w:t xml:space="preserve"> </w:t>
      </w:r>
      <w:r w:rsidRPr="003B01A2">
        <w:rPr>
          <w:sz w:val="28"/>
          <w:szCs w:val="28"/>
          <w:lang w:val="kk-KZ"/>
        </w:rPr>
        <w:t>түрлерi, географиялық, аумақтар және мақсатты нарықтар бойынша жүргiзiледi. Сонымен қатap жағдайлық талдау</w:t>
      </w:r>
      <w:r w:rsidRPr="003B01A2">
        <w:rPr>
          <w:w w:val="60"/>
          <w:sz w:val="28"/>
          <w:szCs w:val="28"/>
          <w:lang w:val="kk-KZ"/>
        </w:rPr>
        <w:t xml:space="preserve"> </w:t>
      </w:r>
      <w:r w:rsidRPr="003B01A2">
        <w:rPr>
          <w:sz w:val="28"/>
          <w:szCs w:val="28"/>
          <w:lang w:val="kk-KZ"/>
        </w:rPr>
        <w:t xml:space="preserve">бесекелестердiң тәжiрибесiн, күштi және әлсiз жақтарын зерттеу негiзiнде, олардың ықтимал болатын әрекеттерін болжайды. </w:t>
      </w:r>
    </w:p>
    <w:p w:rsidR="007F7BB7" w:rsidRPr="003B01A2" w:rsidRDefault="007F7BB7" w:rsidP="007F7BB7">
      <w:pPr>
        <w:pStyle w:val="a3"/>
        <w:ind w:firstLine="709"/>
        <w:jc w:val="both"/>
        <w:rPr>
          <w:w w:val="108"/>
          <w:sz w:val="28"/>
          <w:szCs w:val="28"/>
          <w:lang w:val="kk-KZ"/>
        </w:rPr>
      </w:pPr>
      <w:r w:rsidRPr="003B01A2">
        <w:rPr>
          <w:sz w:val="28"/>
          <w:szCs w:val="28"/>
          <w:lang w:val="kk-KZ"/>
        </w:rPr>
        <w:t>Жағдайлық талдауды жүргiзу үшiн нарық, оның сипаттамасы мен әлуетi анықалады (мысалы, жеке компьютерлер, тұрғын үйлер нарығы және т.б.). Нарық сипаттамасы мынадай параметрлермен анықалады: нарық әлуетi, нарыққа енудегі кедергiлер, бәсекелестерден артықшылығы, сұраныстың тұрақтылығы, инвестиция қайтарымдылығы, нарық үлесінің өсу келешегі.</w:t>
      </w:r>
      <w:r w:rsidRPr="003B01A2">
        <w:rPr>
          <w:w w:val="108"/>
          <w:sz w:val="28"/>
          <w:szCs w:val="28"/>
          <w:lang w:val="kk-KZ"/>
        </w:rPr>
        <w:t xml:space="preserve"> </w:t>
      </w:r>
    </w:p>
    <w:p w:rsidR="007F7BB7" w:rsidRPr="003B01A2" w:rsidRDefault="007F7BB7" w:rsidP="007F7BB7">
      <w:pPr>
        <w:pStyle w:val="a3"/>
        <w:ind w:firstLine="709"/>
        <w:jc w:val="both"/>
        <w:rPr>
          <w:sz w:val="28"/>
          <w:szCs w:val="28"/>
          <w:lang w:val="kk-KZ"/>
        </w:rPr>
      </w:pPr>
      <w:r w:rsidRPr="003B01A2">
        <w:rPr>
          <w:i/>
          <w:iCs/>
          <w:w w:val="90"/>
          <w:sz w:val="28"/>
          <w:szCs w:val="28"/>
          <w:lang w:val="kk-KZ"/>
        </w:rPr>
        <w:t xml:space="preserve">   Нарық әлуеті (потенциалды)- </w:t>
      </w:r>
      <w:r w:rsidRPr="003B01A2">
        <w:rPr>
          <w:sz w:val="28"/>
          <w:szCs w:val="28"/>
          <w:lang w:val="kk-KZ"/>
        </w:rPr>
        <w:t xml:space="preserve"> тауар ассортиментіне арналған барлық сұраныс немесе ұсыныспен анықталатын нақты нарықтағы тауарды сатудың ең шектi көлемi. Нарық</w:t>
      </w:r>
      <w:r w:rsidRPr="003B01A2">
        <w:rPr>
          <w:b/>
          <w:bCs/>
          <w:w w:val="71"/>
          <w:sz w:val="28"/>
          <w:szCs w:val="28"/>
          <w:lang w:val="kk-KZ"/>
        </w:rPr>
        <w:t xml:space="preserve"> </w:t>
      </w:r>
      <w:r w:rsidRPr="003B01A2">
        <w:rPr>
          <w:sz w:val="28"/>
          <w:szCs w:val="28"/>
          <w:lang w:val="kk-KZ"/>
        </w:rPr>
        <w:t xml:space="preserve">әлуетiн өлшеу әдicтерi мынадай болады: </w:t>
      </w:r>
    </w:p>
    <w:p w:rsidR="007F7BB7" w:rsidRPr="003B01A2" w:rsidRDefault="007F7BB7" w:rsidP="007F7BB7">
      <w:pPr>
        <w:pStyle w:val="a3"/>
        <w:ind w:firstLine="709"/>
        <w:jc w:val="both"/>
        <w:rPr>
          <w:sz w:val="28"/>
          <w:szCs w:val="28"/>
          <w:lang w:val="kk-KZ"/>
        </w:rPr>
      </w:pPr>
      <w:r w:rsidRPr="003B01A2">
        <w:rPr>
          <w:i/>
          <w:iCs/>
          <w:sz w:val="28"/>
          <w:szCs w:val="28"/>
          <w:lang w:val="kk-KZ"/>
        </w:rPr>
        <w:t xml:space="preserve">1. Тікелей өлшеу. </w:t>
      </w:r>
      <w:r w:rsidRPr="003B01A2">
        <w:rPr>
          <w:iCs/>
          <w:sz w:val="28"/>
          <w:szCs w:val="28"/>
          <w:lang w:val="kk-KZ"/>
        </w:rPr>
        <w:t>Бұл</w:t>
      </w:r>
      <w:r w:rsidRPr="003B01A2">
        <w:rPr>
          <w:i/>
          <w:iCs/>
          <w:sz w:val="28"/>
          <w:szCs w:val="28"/>
          <w:lang w:val="kk-KZ"/>
        </w:rPr>
        <w:t xml:space="preserve"> </w:t>
      </w:r>
      <w:r w:rsidRPr="003B01A2">
        <w:rPr>
          <w:sz w:val="28"/>
          <w:szCs w:val="28"/>
          <w:lang w:val="kk-KZ"/>
        </w:rPr>
        <w:t>әдiс бойынша нарық әлуетi нарық сұранысына тығыз байланысты нарықтық факторлар негiзiнде анықталады. Мысалы, пәтерлерге сұраныс демографиялық факторларға байланысты болды. Сондықтан сұранысты</w:t>
      </w:r>
      <w:r w:rsidRPr="003B01A2">
        <w:rPr>
          <w:w w:val="120"/>
          <w:sz w:val="28"/>
          <w:szCs w:val="28"/>
          <w:lang w:val="kk-KZ"/>
        </w:rPr>
        <w:t xml:space="preserve"> </w:t>
      </w:r>
      <w:r w:rsidRPr="003B01A2">
        <w:rPr>
          <w:sz w:val="28"/>
          <w:szCs w:val="28"/>
          <w:lang w:val="kk-KZ"/>
        </w:rPr>
        <w:t>өлшеу кезiнде осы аталған факторды мiндеттi түрде ескеру қажет. Мысалы, тұрмыстық техника өндiрушi компа</w:t>
      </w:r>
      <w:r w:rsidRPr="003B01A2">
        <w:rPr>
          <w:sz w:val="28"/>
          <w:szCs w:val="28"/>
          <w:lang w:val="kk-KZ"/>
        </w:rPr>
        <w:softHyphen/>
        <w:t>ния келесi жылы 4 млн. пәтерлi үй салынса, оның әрқайсысынa кiржуғыш машина қажет болады деп есептейдi. Алдыңғы жылдағы тәжiрибенi ескере отырып, кipжуғыш машинасы жоқ 2 млн. отбасы оны сатып алады деп болжайды. Ал ескі машиналары бар отбасылардың 10%-ы жаңа машина сатып алуы мүмкін. Сондықтан , жоспарланған кезеңнiң на</w:t>
      </w:r>
      <w:r w:rsidRPr="003B01A2">
        <w:rPr>
          <w:sz w:val="28"/>
          <w:szCs w:val="28"/>
          <w:lang w:val="kk-KZ"/>
        </w:rPr>
        <w:softHyphen/>
        <w:t xml:space="preserve">рық әлуетi 12 млн. дана кip жуғыш машина құрайды. </w:t>
      </w:r>
    </w:p>
    <w:p w:rsidR="007F7BB7" w:rsidRPr="003B01A2" w:rsidRDefault="007F7BB7" w:rsidP="007F7BB7">
      <w:pPr>
        <w:pStyle w:val="a3"/>
        <w:ind w:firstLine="709"/>
        <w:jc w:val="both"/>
        <w:rPr>
          <w:sz w:val="28"/>
          <w:szCs w:val="28"/>
          <w:lang w:val="kk-KZ"/>
        </w:rPr>
      </w:pPr>
      <w:r w:rsidRPr="003B01A2">
        <w:rPr>
          <w:i/>
          <w:iCs/>
          <w:sz w:val="28"/>
          <w:szCs w:val="28"/>
          <w:lang w:val="kk-KZ"/>
        </w:rPr>
        <w:t xml:space="preserve">2. Жанама өлшеу. Нарық әлуетi </w:t>
      </w:r>
      <w:r w:rsidRPr="003B01A2">
        <w:rPr>
          <w:sz w:val="28"/>
          <w:szCs w:val="28"/>
          <w:lang w:val="kk-KZ"/>
        </w:rPr>
        <w:t xml:space="preserve">сатып алушылар саны жәнe өткен мерзiмдердегi сатып алулар туралы мәлiметтер негiзiнде анықталады. Бұл әдiс бойынша нарық әлуетi мына формуламен анықталады: </w:t>
      </w:r>
    </w:p>
    <w:p w:rsidR="007F7BB7" w:rsidRPr="003B01A2" w:rsidRDefault="007F7BB7" w:rsidP="007F7BB7">
      <w:pPr>
        <w:pStyle w:val="a3"/>
        <w:ind w:firstLine="709"/>
        <w:jc w:val="both"/>
        <w:rPr>
          <w:sz w:val="28"/>
          <w:szCs w:val="28"/>
          <w:lang w:val="kk-KZ"/>
        </w:rPr>
      </w:pPr>
      <w:r w:rsidRPr="003B01A2">
        <w:rPr>
          <w:i/>
          <w:iCs/>
          <w:sz w:val="28"/>
          <w:szCs w:val="28"/>
          <w:lang w:val="kk-KZ"/>
        </w:rPr>
        <w:t xml:space="preserve">                                           </w:t>
      </w:r>
      <w:r w:rsidRPr="003B01A2">
        <w:rPr>
          <w:sz w:val="28"/>
          <w:szCs w:val="28"/>
          <w:lang w:val="kk-KZ"/>
        </w:rPr>
        <w:t>П</w:t>
      </w:r>
      <w:r w:rsidRPr="003B01A2">
        <w:rPr>
          <w:w w:val="119"/>
          <w:sz w:val="28"/>
          <w:szCs w:val="28"/>
          <w:lang w:val="kk-KZ"/>
        </w:rPr>
        <w:t xml:space="preserve">=п*q*р; </w:t>
      </w:r>
    </w:p>
    <w:p w:rsidR="007F7BB7" w:rsidRPr="003B01A2" w:rsidRDefault="007F7BB7" w:rsidP="007F7BB7">
      <w:pPr>
        <w:pStyle w:val="a3"/>
        <w:ind w:firstLine="709"/>
        <w:jc w:val="both"/>
        <w:rPr>
          <w:sz w:val="28"/>
          <w:szCs w:val="28"/>
          <w:lang w:val="kk-KZ"/>
        </w:rPr>
      </w:pPr>
      <w:r w:rsidRPr="003B01A2">
        <w:rPr>
          <w:sz w:val="28"/>
          <w:szCs w:val="28"/>
          <w:lang w:val="kk-KZ"/>
        </w:rPr>
        <w:t xml:space="preserve">Мұндағы: п - нарықтағы сатып алушылар саны; q – бір жылдағы орташа сатып алулар саны; р - орташа баға. </w:t>
      </w:r>
    </w:p>
    <w:p w:rsidR="007F7BB7" w:rsidRPr="003B01A2" w:rsidRDefault="007F7BB7" w:rsidP="007F7BB7">
      <w:pPr>
        <w:pStyle w:val="a3"/>
        <w:ind w:firstLine="709"/>
        <w:jc w:val="both"/>
        <w:rPr>
          <w:i/>
          <w:iCs/>
          <w:sz w:val="28"/>
          <w:szCs w:val="28"/>
          <w:lang w:val="kk-KZ"/>
        </w:rPr>
      </w:pPr>
      <w:r w:rsidRPr="003B01A2">
        <w:rPr>
          <w:i/>
          <w:iCs/>
          <w:sz w:val="28"/>
          <w:szCs w:val="28"/>
          <w:lang w:val="kk-KZ"/>
        </w:rPr>
        <w:t xml:space="preserve">3. </w:t>
      </w:r>
      <w:r w:rsidRPr="003B01A2">
        <w:rPr>
          <w:i/>
          <w:iCs/>
          <w:w w:val="111"/>
          <w:sz w:val="28"/>
          <w:szCs w:val="28"/>
          <w:lang w:val="kk-KZ"/>
        </w:rPr>
        <w:t xml:space="preserve">Ұлттық </w:t>
      </w:r>
      <w:r w:rsidRPr="003B01A2">
        <w:rPr>
          <w:i/>
          <w:iCs/>
          <w:sz w:val="28"/>
          <w:szCs w:val="28"/>
          <w:lang w:val="kk-KZ"/>
        </w:rPr>
        <w:t xml:space="preserve">(аймақтық) нарықтың нақтылы сыйымдылығы (әлуетi) </w:t>
      </w:r>
      <w:r w:rsidRPr="003B01A2">
        <w:rPr>
          <w:sz w:val="28"/>
          <w:szCs w:val="28"/>
          <w:lang w:val="kk-KZ"/>
        </w:rPr>
        <w:t xml:space="preserve">(Ерн): </w:t>
      </w:r>
    </w:p>
    <w:p w:rsidR="007F7BB7" w:rsidRPr="003B01A2" w:rsidRDefault="007F7BB7" w:rsidP="007F7BB7">
      <w:pPr>
        <w:pStyle w:val="a3"/>
        <w:ind w:firstLine="709"/>
        <w:jc w:val="both"/>
        <w:rPr>
          <w:w w:val="125"/>
          <w:sz w:val="28"/>
          <w:szCs w:val="28"/>
          <w:lang w:val="kk-KZ"/>
        </w:rPr>
      </w:pPr>
      <w:r w:rsidRPr="003B01A2">
        <w:rPr>
          <w:sz w:val="28"/>
          <w:szCs w:val="28"/>
          <w:lang w:val="kk-KZ"/>
        </w:rPr>
        <w:t>Ерн=Пi + Ui + Зі - Эі</w:t>
      </w:r>
      <w:r w:rsidRPr="003B01A2">
        <w:rPr>
          <w:w w:val="125"/>
          <w:sz w:val="28"/>
          <w:szCs w:val="28"/>
          <w:lang w:val="kk-KZ"/>
        </w:rPr>
        <w:t xml:space="preserve"> ; </w:t>
      </w:r>
    </w:p>
    <w:p w:rsidR="007F7BB7" w:rsidRPr="003B01A2" w:rsidRDefault="007F7BB7" w:rsidP="007F7BB7">
      <w:pPr>
        <w:pStyle w:val="a3"/>
        <w:ind w:firstLine="709"/>
        <w:jc w:val="both"/>
        <w:rPr>
          <w:sz w:val="28"/>
          <w:szCs w:val="28"/>
          <w:lang w:val="kk-KZ"/>
        </w:rPr>
      </w:pPr>
      <w:r w:rsidRPr="003B01A2">
        <w:rPr>
          <w:sz w:val="28"/>
          <w:szCs w:val="28"/>
          <w:lang w:val="kk-KZ"/>
        </w:rPr>
        <w:t>Мұндағы: Пi - i тауарының ұлттық өндiрiсi; Ui- і</w:t>
      </w:r>
      <w:r w:rsidRPr="003B01A2">
        <w:rPr>
          <w:w w:val="200"/>
          <w:sz w:val="28"/>
          <w:szCs w:val="28"/>
          <w:lang w:val="kk-KZ"/>
        </w:rPr>
        <w:t xml:space="preserve"> </w:t>
      </w:r>
      <w:r w:rsidRPr="003B01A2">
        <w:rPr>
          <w:sz w:val="28"/>
          <w:szCs w:val="28"/>
          <w:lang w:val="kk-KZ"/>
        </w:rPr>
        <w:t>тауа</w:t>
      </w:r>
      <w:r w:rsidRPr="003B01A2">
        <w:rPr>
          <w:sz w:val="28"/>
          <w:szCs w:val="28"/>
          <w:lang w:val="kk-KZ"/>
        </w:rPr>
        <w:softHyphen/>
        <w:t>рының импорты ; Зi- i тауарының қойма қорлары; Эі</w:t>
      </w:r>
      <w:r w:rsidRPr="003B01A2">
        <w:rPr>
          <w:w w:val="143"/>
          <w:sz w:val="28"/>
          <w:szCs w:val="28"/>
          <w:lang w:val="kk-KZ"/>
        </w:rPr>
        <w:t xml:space="preserve">- </w:t>
      </w:r>
      <w:r w:rsidRPr="003B01A2">
        <w:rPr>
          <w:sz w:val="28"/>
          <w:szCs w:val="28"/>
          <w:lang w:val="kk-KZ"/>
        </w:rPr>
        <w:t>i  тауарының экспорты.</w:t>
      </w:r>
    </w:p>
    <w:p w:rsidR="007F7BB7" w:rsidRPr="003B01A2" w:rsidRDefault="007F7BB7" w:rsidP="007F7BB7">
      <w:pPr>
        <w:pStyle w:val="a3"/>
        <w:ind w:firstLine="709"/>
        <w:jc w:val="both"/>
        <w:rPr>
          <w:sz w:val="28"/>
          <w:szCs w:val="28"/>
          <w:lang w:val="kk-KZ"/>
        </w:rPr>
      </w:pPr>
      <w:r w:rsidRPr="003B01A2">
        <w:rPr>
          <w:sz w:val="28"/>
          <w:szCs w:val="28"/>
          <w:lang w:val="kk-KZ"/>
        </w:rPr>
        <w:t>Нарықты алдын ала бағалау талдаудың келесi қадамы болып табылады. Тауарлардың соңғы жылдардағы өткiзу көлемдері зерттелiп, олардың төмендеу себептерi айқындала</w:t>
      </w:r>
      <w:r w:rsidRPr="003B01A2">
        <w:rPr>
          <w:sz w:val="28"/>
          <w:szCs w:val="28"/>
          <w:lang w:val="kk-KZ"/>
        </w:rPr>
        <w:softHyphen/>
      </w:r>
      <w:r w:rsidRPr="003B01A2">
        <w:rPr>
          <w:w w:val="81"/>
          <w:sz w:val="28"/>
          <w:szCs w:val="28"/>
          <w:lang w:val="kk-KZ"/>
        </w:rPr>
        <w:t xml:space="preserve">ды. </w:t>
      </w:r>
      <w:r w:rsidRPr="003B01A2">
        <w:rPr>
          <w:sz w:val="28"/>
          <w:szCs w:val="28"/>
          <w:lang w:val="kk-KZ"/>
        </w:rPr>
        <w:t xml:space="preserve">Mақсатты сегменттер, негiзгi сатып алушылар сипатталып, олардың мiнез-құлықтарындағы тенденциялар зерттеледі. Нарықтың бiрнеше жыл iшiнде өсу қаркыны мен көлемi заттай және құндық керсеткіштерiмен бейнеленіп, өнiмнiң нарықтағы жағдайы, </w:t>
      </w:r>
      <w:r w:rsidRPr="003B01A2">
        <w:rPr>
          <w:sz w:val="28"/>
          <w:szCs w:val="28"/>
          <w:lang w:val="kk-KZ"/>
        </w:rPr>
        <w:lastRenderedPageBreak/>
        <w:t xml:space="preserve">бәсекелестер, макро және микроорта, саланың жағдайы, оның шикiза базасы, өндiрiстiк қуаттар, сонымен қатар инвестициялық райы (климат) талданады. </w:t>
      </w:r>
    </w:p>
    <w:p w:rsidR="007F7BB7" w:rsidRPr="003B01A2" w:rsidRDefault="007F7BB7" w:rsidP="007F7BB7">
      <w:pPr>
        <w:pStyle w:val="a3"/>
        <w:ind w:firstLine="709"/>
        <w:jc w:val="both"/>
        <w:rPr>
          <w:sz w:val="28"/>
          <w:szCs w:val="28"/>
          <w:lang w:val="kk-KZ"/>
        </w:rPr>
      </w:pPr>
      <w:r w:rsidRPr="003B01A2">
        <w:rPr>
          <w:sz w:val="28"/>
          <w:szCs w:val="28"/>
          <w:lang w:val="kk-KZ"/>
        </w:rPr>
        <w:t>Фирманың ағымдық жағдайын талдау сату көлемi, нарық улесi, пайда, тиiмдiлiк және тағы басқа көрсеткіштер негізінде жүргізіледі.</w:t>
      </w:r>
    </w:p>
    <w:p w:rsidR="007F7BB7" w:rsidRPr="003B01A2" w:rsidRDefault="007F7BB7" w:rsidP="007F7BB7">
      <w:pPr>
        <w:pStyle w:val="a3"/>
        <w:ind w:firstLine="709"/>
        <w:jc w:val="both"/>
        <w:rPr>
          <w:sz w:val="28"/>
          <w:szCs w:val="28"/>
          <w:lang w:val="kk-KZ"/>
        </w:rPr>
      </w:pPr>
      <w:r w:rsidRPr="003B01A2">
        <w:rPr>
          <w:b/>
          <w:sz w:val="28"/>
          <w:szCs w:val="28"/>
          <w:lang w:val="kk-KZ"/>
        </w:rPr>
        <w:t>2. Фирманың нарықтық мүмкiндiктерi</w:t>
      </w:r>
      <w:r w:rsidRPr="003B01A2">
        <w:rPr>
          <w:sz w:val="28"/>
          <w:szCs w:val="28"/>
          <w:lang w:val="kk-KZ"/>
        </w:rPr>
        <w:t xml:space="preserve">. Нарық мүмкіндiктерiн айқындау үшiн нарықты зерттеу жүргiзiледі. Жағдайлық талдау негiзiнде пайда болған мәселелер мен  мүмкiндiктер анықталады. Осындай мақсатпен SWOT талдау өткізіледі. </w:t>
      </w:r>
    </w:p>
    <w:p w:rsidR="007F7BB7" w:rsidRPr="003B01A2" w:rsidRDefault="007F7BB7" w:rsidP="007F7BB7">
      <w:pPr>
        <w:pStyle w:val="a3"/>
        <w:ind w:firstLine="709"/>
        <w:jc w:val="both"/>
        <w:rPr>
          <w:sz w:val="28"/>
          <w:szCs w:val="28"/>
          <w:lang w:val="kk-KZ"/>
        </w:rPr>
      </w:pPr>
      <w:r w:rsidRPr="003B01A2">
        <w:rPr>
          <w:b/>
          <w:sz w:val="28"/>
          <w:szCs w:val="28"/>
          <w:lang w:val="kk-KZ"/>
        </w:rPr>
        <w:t>3. Maқcaттapды қалыптастыру</w:t>
      </w:r>
      <w:r w:rsidRPr="003B01A2">
        <w:rPr>
          <w:sz w:val="28"/>
          <w:szCs w:val="28"/>
          <w:lang w:val="kk-KZ"/>
        </w:rPr>
        <w:t>. Мақсаттар басты</w:t>
      </w:r>
      <w:r w:rsidRPr="003B01A2">
        <w:rPr>
          <w:w w:val="84"/>
          <w:sz w:val="28"/>
          <w:szCs w:val="28"/>
          <w:lang w:val="kk-KZ"/>
        </w:rPr>
        <w:t xml:space="preserve"> және </w:t>
      </w:r>
      <w:r w:rsidRPr="003B01A2">
        <w:rPr>
          <w:sz w:val="28"/>
          <w:szCs w:val="28"/>
          <w:lang w:val="kk-KZ"/>
        </w:rPr>
        <w:t xml:space="preserve">аралық (промежуточные) болуы мүмкін. Олар сандық сипатталған, нақты, жасау мерзiмi анықталған, қисынды болуы тиiс. Мысалы, 2003 жылы өнiмдi сатудан түсетін таза пайда 23 млн. тенге болуы керек. Маркетинг жоспарында сату, нарық үлесi, пайда, маркетинг кешенi бойынша мақсаттар көрсетілуі  керек. </w:t>
      </w:r>
    </w:p>
    <w:p w:rsidR="007F7BB7" w:rsidRPr="003B01A2" w:rsidRDefault="007F7BB7" w:rsidP="007F7BB7">
      <w:pPr>
        <w:pStyle w:val="a3"/>
        <w:ind w:firstLine="709"/>
        <w:jc w:val="both"/>
        <w:rPr>
          <w:sz w:val="28"/>
          <w:szCs w:val="28"/>
          <w:lang w:val="kk-KZ"/>
        </w:rPr>
      </w:pPr>
      <w:r w:rsidRPr="003B01A2">
        <w:rPr>
          <w:b/>
          <w:sz w:val="28"/>
          <w:szCs w:val="28"/>
          <w:lang w:val="kk-KZ"/>
        </w:rPr>
        <w:t>4. Маркетингтiк стратегиялар.</w:t>
      </w:r>
      <w:r w:rsidRPr="003B01A2">
        <w:rPr>
          <w:sz w:val="28"/>
          <w:szCs w:val="28"/>
          <w:lang w:val="kk-KZ"/>
        </w:rPr>
        <w:t xml:space="preserve"> Маркетингтiк стратегияларды жасау үшiн нарықты сегменттеу, мақсатты нарықты айқындау керек. Оның негiзiнде басты сегменттердiң, аймақтар, сала принципi, тапсырыс көлемi бойынша тұтынушылар</w:t>
      </w:r>
      <w:r w:rsidRPr="003B01A2">
        <w:rPr>
          <w:w w:val="85"/>
          <w:sz w:val="28"/>
          <w:szCs w:val="28"/>
          <w:lang w:val="kk-KZ"/>
        </w:rPr>
        <w:t xml:space="preserve"> </w:t>
      </w:r>
      <w:r w:rsidRPr="003B01A2">
        <w:rPr>
          <w:sz w:val="28"/>
          <w:szCs w:val="28"/>
          <w:lang w:val="kk-KZ"/>
        </w:rPr>
        <w:t>бейiнi (профильдерi) анықталады. Бәсекелестер және фирма</w:t>
      </w:r>
      <w:r w:rsidRPr="003B01A2">
        <w:rPr>
          <w:w w:val="91"/>
          <w:sz w:val="28"/>
          <w:szCs w:val="28"/>
          <w:lang w:val="kk-KZ"/>
        </w:rPr>
        <w:t xml:space="preserve"> </w:t>
      </w:r>
      <w:r w:rsidRPr="003B01A2">
        <w:rPr>
          <w:sz w:val="28"/>
          <w:szCs w:val="28"/>
          <w:lang w:val="kk-KZ"/>
        </w:rPr>
        <w:t xml:space="preserve">тауарларының нарықтағы позициясы анықталып, нарықтағы қамту стратегиясы таңдалынылады. Тауарды нарықта позициялау картасы жасалады. Сегменттеу негiзiнде тауар, баға, өткiзу және тауарды жылжыту стратегиялары әзiрленедi. </w:t>
      </w:r>
    </w:p>
    <w:p w:rsidR="007F7BB7" w:rsidRPr="003B01A2" w:rsidRDefault="007F7BB7" w:rsidP="007F7BB7">
      <w:pPr>
        <w:pStyle w:val="a3"/>
        <w:ind w:firstLine="709"/>
        <w:jc w:val="both"/>
        <w:rPr>
          <w:sz w:val="28"/>
          <w:szCs w:val="28"/>
          <w:lang w:val="kk-KZ"/>
        </w:rPr>
      </w:pPr>
      <w:r w:rsidRPr="003B01A2">
        <w:rPr>
          <w:sz w:val="28"/>
          <w:szCs w:val="28"/>
          <w:lang w:val="kk-KZ"/>
        </w:rPr>
        <w:t>5. Маркетинг бағдарламасы. Стратегиялық  жоспарлар жүзеге асырылуы керек. Сондықтан ол маркетинг мақсатына жетуге мүмкiндiк беретiн, ic жүзiнде жүзеге асыру бағдарла</w:t>
      </w:r>
      <w:r w:rsidRPr="003B01A2">
        <w:rPr>
          <w:sz w:val="28"/>
          <w:szCs w:val="28"/>
          <w:lang w:val="kk-KZ"/>
        </w:rPr>
        <w:softHyphen/>
        <w:t>масы болып өзгертiледi. Бағдарлама маркетинг-микс элементтері</w:t>
      </w:r>
      <w:r w:rsidRPr="003B01A2">
        <w:rPr>
          <w:w w:val="79"/>
          <w:sz w:val="28"/>
          <w:szCs w:val="28"/>
          <w:lang w:val="kk-KZ"/>
        </w:rPr>
        <w:t xml:space="preserve"> </w:t>
      </w:r>
      <w:r w:rsidRPr="003B01A2">
        <w:rPr>
          <w:sz w:val="28"/>
          <w:szCs w:val="28"/>
          <w:lang w:val="kk-KZ"/>
        </w:rPr>
        <w:t>бойынша кұрылады. Оған тауар, баға, өткiзу, жылжыту аумақтарындағы маркетингтiк шешiмдер енгiзiледi. Марке</w:t>
      </w:r>
      <w:r w:rsidRPr="003B01A2">
        <w:rPr>
          <w:sz w:val="28"/>
          <w:szCs w:val="28"/>
          <w:lang w:val="kk-KZ"/>
        </w:rPr>
        <w:softHyphen/>
        <w:t xml:space="preserve">тинг-микс шаралары бiр-бiрiне сәйкес келiп, тиiсiнше бюджеті болуы керек. </w:t>
      </w:r>
    </w:p>
    <w:p w:rsidR="007F7BB7" w:rsidRPr="003B01A2" w:rsidRDefault="007F7BB7" w:rsidP="007F7BB7">
      <w:pPr>
        <w:pStyle w:val="a3"/>
        <w:ind w:firstLine="709"/>
        <w:jc w:val="both"/>
        <w:rPr>
          <w:sz w:val="28"/>
          <w:szCs w:val="28"/>
          <w:lang w:val="kk-KZ"/>
        </w:rPr>
      </w:pPr>
      <w:r w:rsidRPr="003B01A2">
        <w:rPr>
          <w:sz w:val="28"/>
          <w:szCs w:val="28"/>
          <w:lang w:val="kk-KZ"/>
        </w:rPr>
        <w:t xml:space="preserve">Маркетинг-микстiң негiзгi элементi - </w:t>
      </w:r>
      <w:r w:rsidRPr="003B01A2">
        <w:rPr>
          <w:i/>
          <w:iCs/>
          <w:w w:val="91"/>
          <w:sz w:val="28"/>
          <w:szCs w:val="28"/>
          <w:lang w:val="kk-KZ"/>
        </w:rPr>
        <w:t xml:space="preserve">өнiм. </w:t>
      </w:r>
      <w:r w:rsidRPr="003B01A2">
        <w:rPr>
          <w:sz w:val="28"/>
          <w:szCs w:val="28"/>
          <w:lang w:val="kk-KZ"/>
        </w:rPr>
        <w:t>Сондықтан тауар саясаты аумағында ассортиментке (тауардың көптүрлi</w:t>
      </w:r>
      <w:r w:rsidRPr="003B01A2">
        <w:rPr>
          <w:sz w:val="28"/>
          <w:szCs w:val="28"/>
          <w:lang w:val="kk-KZ"/>
        </w:rPr>
        <w:softHyphen/>
        <w:t xml:space="preserve">лігі), ТӨЦ кезеңдерiне, сауда маркасына, тауар белгiсiне, буып-түю, орауға, сапаға және бәсеке қабiлeттiлікке, сату алдындағы және одан кейiнгi қызметке, патенттi қорғауға қатысты шешiмдер қабылдануы қажет. Тауарды сипаттап, оның сапасы мен бәсекеге қабiлеттiлiгiн бағалау қажет. </w:t>
      </w:r>
    </w:p>
    <w:p w:rsidR="007F7BB7" w:rsidRPr="003B01A2" w:rsidRDefault="007F7BB7" w:rsidP="007F7BB7">
      <w:pPr>
        <w:pStyle w:val="a3"/>
        <w:ind w:firstLine="709"/>
        <w:jc w:val="both"/>
        <w:rPr>
          <w:sz w:val="28"/>
          <w:szCs w:val="28"/>
          <w:lang w:val="kk-KZ"/>
        </w:rPr>
      </w:pPr>
      <w:r w:rsidRPr="003B01A2">
        <w:rPr>
          <w:sz w:val="28"/>
          <w:szCs w:val="28"/>
          <w:lang w:val="kk-KZ"/>
        </w:rPr>
        <w:t xml:space="preserve">Келесi элемент - </w:t>
      </w:r>
      <w:r w:rsidRPr="003B01A2">
        <w:rPr>
          <w:i/>
          <w:sz w:val="28"/>
          <w:szCs w:val="28"/>
          <w:lang w:val="kk-KZ"/>
        </w:rPr>
        <w:t>баға</w:t>
      </w:r>
      <w:r w:rsidRPr="003B01A2">
        <w:rPr>
          <w:i/>
          <w:iCs/>
          <w:w w:val="89"/>
          <w:sz w:val="28"/>
          <w:szCs w:val="28"/>
          <w:lang w:val="kk-KZ"/>
        </w:rPr>
        <w:t xml:space="preserve">. </w:t>
      </w:r>
      <w:r w:rsidRPr="003B01A2">
        <w:rPr>
          <w:sz w:val="28"/>
          <w:szCs w:val="28"/>
          <w:lang w:val="kk-KZ"/>
        </w:rPr>
        <w:t>Баға белгiлеу өнiмнiң өзiндiк құнын</w:t>
      </w:r>
      <w:r w:rsidRPr="003B01A2">
        <w:rPr>
          <w:w w:val="108"/>
          <w:sz w:val="28"/>
          <w:szCs w:val="28"/>
          <w:lang w:val="kk-KZ"/>
        </w:rPr>
        <w:t xml:space="preserve">, </w:t>
      </w:r>
      <w:r w:rsidRPr="003B01A2">
        <w:rPr>
          <w:sz w:val="28"/>
          <w:szCs w:val="28"/>
          <w:lang w:val="kk-KZ"/>
        </w:rPr>
        <w:t xml:space="preserve">бәсекелестер бағасын, сұранысты және шығынсыздық нүктесін талдау, сұраныстың бағаға икемдiлiгiн бағалау негiзiнде жүзеге асырылады. Баға белгiлеудің әдiстерi мен стратегиялары тaңдалып, төлем және несие шарттары белгіленеді. </w:t>
      </w:r>
    </w:p>
    <w:p w:rsidR="007F7BB7" w:rsidRPr="003B01A2" w:rsidRDefault="007F7BB7" w:rsidP="007F7BB7">
      <w:pPr>
        <w:pStyle w:val="a3"/>
        <w:ind w:firstLine="709"/>
        <w:jc w:val="both"/>
        <w:rPr>
          <w:sz w:val="28"/>
          <w:szCs w:val="28"/>
          <w:lang w:val="kk-KZ"/>
        </w:rPr>
      </w:pPr>
      <w:r w:rsidRPr="003B01A2">
        <w:rPr>
          <w:i/>
          <w:sz w:val="28"/>
          <w:szCs w:val="28"/>
          <w:lang w:val="kk-KZ"/>
        </w:rPr>
        <w:t>Өткізу.</w:t>
      </w:r>
      <w:r w:rsidRPr="003B01A2">
        <w:rPr>
          <w:i/>
          <w:iCs/>
          <w:w w:val="89"/>
          <w:sz w:val="28"/>
          <w:szCs w:val="28"/>
          <w:lang w:val="kk-KZ"/>
        </w:rPr>
        <w:t xml:space="preserve"> </w:t>
      </w:r>
      <w:r w:rsidRPr="003B01A2">
        <w:rPr>
          <w:sz w:val="28"/>
          <w:szCs w:val="28"/>
          <w:lang w:val="kk-KZ"/>
        </w:rPr>
        <w:t>Делдалдардың каржылық мүмкіндіктepi, жұмыс істеу тәжiрибесi, өнiм түрлерi, аймақтар және делдалдар бойынша заттай және кұндық көрсеткiштерi, сату көлемдерi талданады. Сату мақсаттары мен стратегиялардың болжамдары жасалады</w:t>
      </w:r>
      <w:r w:rsidRPr="003B01A2">
        <w:rPr>
          <w:w w:val="86"/>
          <w:sz w:val="28"/>
          <w:szCs w:val="28"/>
          <w:lang w:val="kk-KZ"/>
        </w:rPr>
        <w:t xml:space="preserve">. </w:t>
      </w:r>
      <w:r w:rsidRPr="003B01A2">
        <w:rPr>
          <w:sz w:val="28"/>
          <w:szCs w:val="28"/>
          <w:lang w:val="kk-KZ"/>
        </w:rPr>
        <w:t xml:space="preserve">Сауда қызметкерлерінің міндеттері бөлiнiп, олapды оқытy шығындары жоспарланады. </w:t>
      </w:r>
    </w:p>
    <w:p w:rsidR="007F7BB7" w:rsidRPr="003B01A2" w:rsidRDefault="007F7BB7" w:rsidP="007F7BB7">
      <w:pPr>
        <w:pStyle w:val="a3"/>
        <w:ind w:firstLine="709"/>
        <w:jc w:val="both"/>
        <w:rPr>
          <w:sz w:val="28"/>
          <w:szCs w:val="28"/>
          <w:lang w:val="kk-KZ"/>
        </w:rPr>
      </w:pPr>
      <w:r w:rsidRPr="003B01A2">
        <w:rPr>
          <w:sz w:val="28"/>
          <w:szCs w:val="28"/>
          <w:lang w:val="kk-KZ"/>
        </w:rPr>
        <w:lastRenderedPageBreak/>
        <w:t xml:space="preserve">      </w:t>
      </w:r>
      <w:r w:rsidRPr="003B01A2">
        <w:rPr>
          <w:i/>
          <w:sz w:val="28"/>
          <w:szCs w:val="28"/>
          <w:lang w:val="kk-KZ"/>
        </w:rPr>
        <w:t>Жылжытудың мақсаттары мен стратегиялары</w:t>
      </w:r>
      <w:r w:rsidRPr="003B01A2">
        <w:rPr>
          <w:sz w:val="28"/>
          <w:szCs w:val="28"/>
          <w:lang w:val="kk-KZ"/>
        </w:rPr>
        <w:t>.</w:t>
      </w:r>
      <w:r w:rsidRPr="003B01A2">
        <w:rPr>
          <w:i/>
          <w:iCs/>
          <w:w w:val="87"/>
          <w:sz w:val="28"/>
          <w:szCs w:val="28"/>
          <w:lang w:val="kk-KZ"/>
        </w:rPr>
        <w:t xml:space="preserve"> </w:t>
      </w:r>
      <w:r w:rsidRPr="003B01A2">
        <w:rPr>
          <w:sz w:val="28"/>
          <w:szCs w:val="28"/>
          <w:lang w:val="kk-KZ"/>
        </w:rPr>
        <w:t>Kоммуникациялық бағдарлама бойынша (жарнама, PR, өткізуді ынталандыру, дербес сату, көрмелер) жарнама шараларының, PR, өткiзудi ынталандыру, дербес сатудың жоспарлары жасалып,</w:t>
      </w:r>
      <w:r w:rsidRPr="003B01A2">
        <w:rPr>
          <w:w w:val="88"/>
          <w:sz w:val="28"/>
          <w:szCs w:val="28"/>
          <w:lang w:val="kk-KZ"/>
        </w:rPr>
        <w:t xml:space="preserve"> </w:t>
      </w:r>
      <w:r w:rsidRPr="003B01A2">
        <w:rPr>
          <w:sz w:val="28"/>
          <w:szCs w:val="28"/>
          <w:lang w:val="kk-KZ"/>
        </w:rPr>
        <w:t xml:space="preserve">оларды жүзеге асыру шығындapы анықталады. Бюджеті белгiленген жарнама, PR түрлерiнiң және құралдарының, өткiзудi ынталандырудың шарттары мен түрлерiнің тиімділерi таңдалып, жүзеге асырылады. </w:t>
      </w:r>
    </w:p>
    <w:p w:rsidR="007F7BB7" w:rsidRPr="003B01A2" w:rsidRDefault="007F7BB7" w:rsidP="007F7BB7">
      <w:pPr>
        <w:pStyle w:val="a3"/>
        <w:ind w:firstLine="709"/>
        <w:jc w:val="both"/>
        <w:rPr>
          <w:sz w:val="28"/>
          <w:szCs w:val="28"/>
          <w:lang w:val="kk-KZ"/>
        </w:rPr>
      </w:pPr>
      <w:r w:rsidRPr="003B01A2">
        <w:rPr>
          <w:b/>
          <w:w w:val="130"/>
          <w:sz w:val="28"/>
          <w:szCs w:val="28"/>
          <w:lang w:val="kk-KZ"/>
        </w:rPr>
        <w:t>6</w:t>
      </w:r>
      <w:r w:rsidRPr="003B01A2">
        <w:rPr>
          <w:w w:val="130"/>
          <w:sz w:val="28"/>
          <w:szCs w:val="28"/>
          <w:lang w:val="kk-KZ"/>
        </w:rPr>
        <w:t xml:space="preserve"> </w:t>
      </w:r>
      <w:r w:rsidRPr="003B01A2">
        <w:rPr>
          <w:b/>
          <w:sz w:val="28"/>
          <w:szCs w:val="28"/>
          <w:lang w:val="kk-KZ"/>
        </w:rPr>
        <w:t>Табыс және шығындаp бағаналары</w:t>
      </w:r>
      <w:r w:rsidRPr="003B01A2">
        <w:rPr>
          <w:sz w:val="28"/>
          <w:szCs w:val="28"/>
          <w:lang w:val="kk-KZ"/>
        </w:rPr>
        <w:t xml:space="preserve">. Табыстар бағанында - болжанған сату көлемi және өнiмнiң орташа бағасы, шығындар бағанында - шығатын шығындар белгіленеді, осылардың негiзiнде жоспарланған пайда анықталады. </w:t>
      </w:r>
    </w:p>
    <w:p w:rsidR="007F7BB7" w:rsidRPr="003B01A2" w:rsidRDefault="007F7BB7" w:rsidP="007F7BB7">
      <w:pPr>
        <w:pStyle w:val="a3"/>
        <w:ind w:firstLine="709"/>
        <w:jc w:val="both"/>
        <w:rPr>
          <w:sz w:val="28"/>
          <w:szCs w:val="28"/>
          <w:lang w:val="kk-KZ"/>
        </w:rPr>
      </w:pPr>
      <w:r w:rsidRPr="003B01A2">
        <w:rPr>
          <w:b/>
          <w:sz w:val="28"/>
          <w:szCs w:val="28"/>
          <w:lang w:val="kk-KZ"/>
        </w:rPr>
        <w:t xml:space="preserve">           Маркетинг бюджетiн жасау.</w:t>
      </w:r>
      <w:r w:rsidRPr="003B01A2">
        <w:rPr>
          <w:sz w:val="28"/>
          <w:szCs w:val="28"/>
          <w:lang w:val="kk-KZ"/>
        </w:rPr>
        <w:t xml:space="preserve"> Маркетинг жоспарын жүзеге асыру үшiн оның бюджетi жасалады. Бюджет шығатын шығын мен табысты, түсетiн пайданы көрсететiн кесте түрiнде </w:t>
      </w:r>
      <w:r w:rsidRPr="003B01A2">
        <w:rPr>
          <w:w w:val="82"/>
          <w:sz w:val="28"/>
          <w:szCs w:val="28"/>
          <w:lang w:val="kk-KZ"/>
        </w:rPr>
        <w:t>бола</w:t>
      </w:r>
      <w:r w:rsidRPr="003B01A2">
        <w:rPr>
          <w:sz w:val="28"/>
          <w:szCs w:val="28"/>
          <w:lang w:val="kk-KZ"/>
        </w:rPr>
        <w:t>ды. Табыс бөлiгiнде – көзделген сату көлемi, өнім бiрлігінің орташа бағасы, әрине, кipicтep, ал шығын бөлiгiнде өзіндік құны және маркетингтік шығындар көрсетiледi. Табыстар мен</w:t>
      </w:r>
      <w:r w:rsidRPr="003B01A2">
        <w:rPr>
          <w:w w:val="59"/>
          <w:sz w:val="28"/>
          <w:szCs w:val="28"/>
          <w:lang w:val="kk-KZ"/>
        </w:rPr>
        <w:t xml:space="preserve"> </w:t>
      </w:r>
      <w:r w:rsidRPr="003B01A2">
        <w:rPr>
          <w:sz w:val="28"/>
          <w:szCs w:val="28"/>
          <w:lang w:val="kk-KZ"/>
        </w:rPr>
        <w:t xml:space="preserve">шығындардың оң қалдығы (сальдосы) жоспарланған пайданы сипаттайды. </w:t>
      </w:r>
    </w:p>
    <w:p w:rsidR="007F7BB7" w:rsidRPr="003B01A2" w:rsidRDefault="007F7BB7" w:rsidP="007F7BB7">
      <w:pPr>
        <w:pStyle w:val="a3"/>
        <w:ind w:firstLine="709"/>
        <w:jc w:val="both"/>
        <w:rPr>
          <w:sz w:val="28"/>
          <w:szCs w:val="28"/>
          <w:lang w:val="kk-KZ"/>
        </w:rPr>
      </w:pPr>
      <w:r w:rsidRPr="003B01A2">
        <w:rPr>
          <w:sz w:val="28"/>
          <w:szCs w:val="28"/>
          <w:lang w:val="kk-KZ"/>
        </w:rPr>
        <w:t xml:space="preserve">Маркетинг бюджетi ережеге сейкес, әpбip айға немесе тоқсанға арналып жасалады, оны жоғары басшылық бекітеді. </w:t>
      </w:r>
    </w:p>
    <w:p w:rsidR="007F7BB7" w:rsidRPr="003B01A2" w:rsidRDefault="007F7BB7" w:rsidP="007F7BB7">
      <w:pPr>
        <w:pStyle w:val="a3"/>
        <w:ind w:firstLine="709"/>
        <w:jc w:val="both"/>
        <w:rPr>
          <w:sz w:val="28"/>
          <w:szCs w:val="28"/>
          <w:lang w:val="kk-KZ"/>
        </w:rPr>
      </w:pPr>
      <w:r w:rsidRPr="003B01A2">
        <w:rPr>
          <w:b/>
          <w:w w:val="86"/>
          <w:sz w:val="28"/>
          <w:szCs w:val="28"/>
          <w:lang w:val="kk-KZ"/>
        </w:rPr>
        <w:t xml:space="preserve">7. </w:t>
      </w:r>
      <w:r w:rsidRPr="003B01A2">
        <w:rPr>
          <w:b/>
          <w:sz w:val="28"/>
          <w:szCs w:val="28"/>
          <w:lang w:val="kk-KZ"/>
        </w:rPr>
        <w:t>Соңғы бөлiмде маркетинг жоспарын орындау жөнiндегi шаралар</w:t>
      </w:r>
      <w:r w:rsidRPr="003B01A2">
        <w:rPr>
          <w:sz w:val="28"/>
          <w:szCs w:val="28"/>
          <w:lang w:val="kk-KZ"/>
        </w:rPr>
        <w:t xml:space="preserve"> керсетiледi. Ай сайын қорытындылар жасалып, бақыланып отырады. Ауытқулардың себептері айқындалып, олардың алдын алу шаралары тiзiледi. Осыны</w:t>
      </w:r>
      <w:r w:rsidRPr="003B01A2">
        <w:rPr>
          <w:w w:val="82"/>
          <w:sz w:val="28"/>
          <w:szCs w:val="28"/>
          <w:lang w:val="kk-KZ"/>
        </w:rPr>
        <w:t xml:space="preserve"> </w:t>
      </w:r>
      <w:r w:rsidRPr="003B01A2">
        <w:rPr>
          <w:sz w:val="28"/>
          <w:szCs w:val="28"/>
          <w:lang w:val="kk-KZ"/>
        </w:rPr>
        <w:t xml:space="preserve">ескере отырып, маркетинг жоспарына түзетулер енгiзiледi. </w:t>
      </w:r>
    </w:p>
    <w:p w:rsidR="007F7BB7" w:rsidRPr="003B01A2" w:rsidRDefault="007F7BB7" w:rsidP="007F7BB7">
      <w:pPr>
        <w:pStyle w:val="a3"/>
        <w:ind w:firstLine="709"/>
        <w:jc w:val="both"/>
        <w:rPr>
          <w:sz w:val="28"/>
          <w:szCs w:val="28"/>
        </w:rPr>
      </w:pPr>
      <w:r w:rsidRPr="003B01A2">
        <w:rPr>
          <w:sz w:val="28"/>
          <w:szCs w:val="28"/>
          <w:lang w:val="kk-KZ"/>
        </w:rPr>
        <w:t>Жоғарыда аталған бөлiмдер жазбаша маркетинг жоспарында көрсетiледi. Кең таралған маркетинг жоспарларының бipiн келт</w:t>
      </w:r>
      <w:r w:rsidRPr="003B01A2">
        <w:rPr>
          <w:sz w:val="28"/>
          <w:szCs w:val="28"/>
        </w:rPr>
        <w:t xml:space="preserve">iрейiк (27 -кесте). </w:t>
      </w:r>
    </w:p>
    <w:p w:rsidR="007F7BB7" w:rsidRPr="003B01A2" w:rsidRDefault="007F7BB7" w:rsidP="007F7BB7">
      <w:pPr>
        <w:pStyle w:val="a3"/>
        <w:ind w:firstLine="709"/>
        <w:jc w:val="both"/>
        <w:rPr>
          <w:i/>
          <w:sz w:val="28"/>
          <w:szCs w:val="28"/>
          <w:lang w:val="kk-KZ"/>
        </w:rPr>
      </w:pPr>
      <w:r w:rsidRPr="003B01A2">
        <w:rPr>
          <w:i/>
          <w:sz w:val="28"/>
          <w:szCs w:val="28"/>
          <w:lang w:val="kk-KZ"/>
        </w:rPr>
        <w:t xml:space="preserve">                                                                                                                 27-кесте</w:t>
      </w:r>
    </w:p>
    <w:p w:rsidR="007F7BB7" w:rsidRPr="003B01A2" w:rsidRDefault="007F7BB7" w:rsidP="007F7BB7">
      <w:pPr>
        <w:pStyle w:val="a3"/>
        <w:ind w:firstLine="709"/>
        <w:jc w:val="both"/>
        <w:rPr>
          <w:sz w:val="28"/>
          <w:szCs w:val="28"/>
          <w:lang w:val="kk-KZ"/>
        </w:rPr>
      </w:pPr>
      <w:r w:rsidRPr="003B01A2">
        <w:rPr>
          <w:sz w:val="28"/>
          <w:szCs w:val="28"/>
          <w:lang w:val="kk-KZ"/>
        </w:rPr>
        <w:t xml:space="preserve">                                Маркетинг жоспары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7380"/>
        <w:gridCol w:w="1363"/>
      </w:tblGrid>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Бөлім</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 xml:space="preserve">                              Атауы</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Беттер саны</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1.</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Алғашқы бет. Фирма аты,құжат түрі, жасау мерзімі, жұмысқа жауаптылар.</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1</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2.</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Кіроіспе. Жоспар бөлімдерінің қысқаша сипаттамасы, негізгі көрсеткіштер</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2-3</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3.</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Ұйым мақсаттары, өнім топтары бойынша мақсаттар</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1-22</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4.</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Жағдайлық талдау нәтижелері:нарық ортасы, сатып алушылар, бәсекелестер, нарықты шолу, сату көлемі.</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8-12</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5.</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en-US"/>
              </w:rPr>
              <w:t>SWOT</w:t>
            </w:r>
            <w:r w:rsidRPr="006A5275">
              <w:t>-талдау</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2-5</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6.</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Стратегиялар:негізгі мақсатты нарықтар, ерекше басымдылықтар, сауда маркасын позициялау</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3-5</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7.</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Болжаулар/күтілетін нәтижелер</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1-2</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8.</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Маркетинг бағдарламалар: маркетинг-микс</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8-12</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9.</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Қаржы/бюджет</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1-2</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10.</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Қорытынды</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11-2</w:t>
            </w:r>
          </w:p>
        </w:tc>
      </w:tr>
      <w:tr w:rsidR="007F7BB7" w:rsidRPr="006A5275" w:rsidTr="00BC3BB8">
        <w:tc>
          <w:tcPr>
            <w:tcW w:w="828"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11.</w:t>
            </w:r>
          </w:p>
        </w:tc>
        <w:tc>
          <w:tcPr>
            <w:tcW w:w="7380"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t xml:space="preserve">Қосымшалар:SWOT талдау мәліметтері, бәсекелестер туралы </w:t>
            </w:r>
            <w:r w:rsidRPr="003B7316">
              <w:rPr>
                <w:lang w:val="kk-KZ"/>
              </w:rPr>
              <w:lastRenderedPageBreak/>
              <w:t>ақпарат, талдау мәліметтері, маркетингтік зерттеулер нәтижелері, сілтемелер</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7F7BB7" w:rsidRPr="003B7316" w:rsidRDefault="007F7BB7" w:rsidP="00BC3BB8">
            <w:pPr>
              <w:pStyle w:val="a3"/>
              <w:jc w:val="both"/>
              <w:rPr>
                <w:lang w:val="kk-KZ"/>
              </w:rPr>
            </w:pPr>
            <w:r w:rsidRPr="003B7316">
              <w:rPr>
                <w:lang w:val="kk-KZ"/>
              </w:rPr>
              <w:lastRenderedPageBreak/>
              <w:t xml:space="preserve">20 және </w:t>
            </w:r>
            <w:r w:rsidRPr="003B7316">
              <w:rPr>
                <w:lang w:val="kk-KZ"/>
              </w:rPr>
              <w:lastRenderedPageBreak/>
              <w:t>одан көп</w:t>
            </w:r>
          </w:p>
        </w:tc>
      </w:tr>
    </w:tbl>
    <w:p w:rsidR="007F7BB7" w:rsidRPr="003B01A2" w:rsidRDefault="007F7BB7" w:rsidP="007F7BB7">
      <w:pPr>
        <w:pStyle w:val="a3"/>
        <w:ind w:firstLine="709"/>
        <w:jc w:val="both"/>
        <w:rPr>
          <w:sz w:val="28"/>
          <w:szCs w:val="28"/>
          <w:lang w:val="kk-KZ"/>
        </w:rPr>
      </w:pPr>
    </w:p>
    <w:p w:rsidR="007F7BB7" w:rsidRPr="003B01A2" w:rsidRDefault="007F7BB7" w:rsidP="007F7BB7">
      <w:pPr>
        <w:pStyle w:val="a3"/>
        <w:ind w:firstLine="709"/>
        <w:jc w:val="both"/>
        <w:rPr>
          <w:sz w:val="28"/>
          <w:szCs w:val="28"/>
          <w:lang w:val="kk-KZ"/>
        </w:rPr>
      </w:pPr>
    </w:p>
    <w:p w:rsidR="007F7BB7" w:rsidRPr="003B01A2" w:rsidRDefault="007F7BB7" w:rsidP="007F7BB7">
      <w:pPr>
        <w:pStyle w:val="a3"/>
        <w:ind w:firstLine="709"/>
        <w:jc w:val="both"/>
        <w:rPr>
          <w:sz w:val="28"/>
          <w:szCs w:val="28"/>
          <w:lang w:val="kk-KZ"/>
        </w:rPr>
      </w:pPr>
      <w:r w:rsidRPr="003B01A2">
        <w:rPr>
          <w:sz w:val="28"/>
          <w:szCs w:val="28"/>
          <w:lang w:val="kk-KZ"/>
        </w:rPr>
        <w:t>Маркетинг жоспары сыйымды болуы керек. Мұнда барлық талданған ақпарат жинақталып, ұсыныстар негізделуі тиіс.</w:t>
      </w:r>
    </w:p>
    <w:p w:rsidR="00697BDD" w:rsidRPr="003B01A2" w:rsidRDefault="00697BDD" w:rsidP="00697BDD">
      <w:pPr>
        <w:pStyle w:val="a3"/>
        <w:jc w:val="center"/>
        <w:rPr>
          <w:b/>
          <w:sz w:val="28"/>
          <w:szCs w:val="28"/>
          <w:lang w:val="kk-KZ"/>
        </w:rPr>
      </w:pPr>
      <w:r>
        <w:rPr>
          <w:b/>
          <w:sz w:val="28"/>
          <w:szCs w:val="28"/>
          <w:lang w:val="kk-KZ"/>
        </w:rPr>
        <w:t>14.</w:t>
      </w:r>
      <w:r w:rsidRPr="003B01A2">
        <w:rPr>
          <w:b/>
          <w:sz w:val="28"/>
          <w:szCs w:val="28"/>
          <w:lang w:val="kk-KZ"/>
        </w:rPr>
        <w:t xml:space="preserve"> SWOT және GAP талдауларын жүргізу әдістемелері</w:t>
      </w:r>
    </w:p>
    <w:p w:rsidR="00697BDD" w:rsidRPr="003B01A2" w:rsidRDefault="00697BDD" w:rsidP="00697BDD">
      <w:pPr>
        <w:pStyle w:val="a3"/>
        <w:ind w:firstLine="709"/>
        <w:jc w:val="both"/>
        <w:rPr>
          <w:sz w:val="28"/>
          <w:szCs w:val="28"/>
          <w:lang w:val="kk-KZ"/>
        </w:rPr>
      </w:pPr>
    </w:p>
    <w:p w:rsidR="00697BDD" w:rsidRPr="003B01A2" w:rsidRDefault="00697BDD" w:rsidP="00697BDD">
      <w:pPr>
        <w:pStyle w:val="a3"/>
        <w:ind w:firstLine="709"/>
        <w:jc w:val="both"/>
        <w:rPr>
          <w:sz w:val="28"/>
          <w:szCs w:val="28"/>
          <w:lang w:val="kk-KZ"/>
        </w:rPr>
      </w:pPr>
      <w:r w:rsidRPr="003B01A2">
        <w:rPr>
          <w:sz w:val="28"/>
          <w:szCs w:val="28"/>
          <w:lang w:val="kk-KZ"/>
        </w:rPr>
        <w:t xml:space="preserve">SWОТ-талдауының (ағылшын сөздерiнiң бастапқы әрiптерi: stгеngths - күштi жақтар, weaknesses - әлсiз жақтар, оppоrtunities - мүмкiндiктер, threads - қауiптер) немесе TOWS- талдауының мақсаты - фирманың бесекелестерiне қарағандағы күштi және әлсiз жақтарын, сонымен қaтap опың қызметiне әсер eтeтiн сыртқы факторларды анықтау. Бұл талдау компания жағдайын анықтап, мүмкiндiктерiн арттыру үшiн төнген қауiптер мен әлсiздiктердi азайтып, қандай бағытта жұмыс iстey керектігін анықтайды. SWOT талдаудың қарапайым түpi 32-суретте көрсетiлген. </w:t>
      </w:r>
    </w:p>
    <w:p w:rsidR="00697BDD" w:rsidRDefault="00697BDD" w:rsidP="00697BDD">
      <w:pPr>
        <w:pStyle w:val="a3"/>
        <w:ind w:firstLine="709"/>
        <w:jc w:val="both"/>
        <w:rPr>
          <w:sz w:val="28"/>
          <w:szCs w:val="28"/>
          <w:lang w:val="kk-KZ"/>
        </w:rPr>
      </w:pPr>
      <w:r w:rsidRPr="003B01A2">
        <w:rPr>
          <w:sz w:val="28"/>
          <w:szCs w:val="28"/>
          <w:lang w:val="kk-KZ"/>
        </w:rPr>
        <w:t xml:space="preserve">                                                                                                           </w:t>
      </w:r>
    </w:p>
    <w:p w:rsidR="00697BDD" w:rsidRDefault="00697BDD" w:rsidP="00697BDD">
      <w:pPr>
        <w:pStyle w:val="a3"/>
        <w:ind w:firstLine="709"/>
        <w:jc w:val="both"/>
        <w:rPr>
          <w:sz w:val="28"/>
          <w:szCs w:val="28"/>
          <w:lang w:val="kk-KZ"/>
        </w:rPr>
      </w:pPr>
    </w:p>
    <w:p w:rsidR="00697BDD" w:rsidRDefault="00697BDD" w:rsidP="00697BDD">
      <w:pPr>
        <w:pStyle w:val="a3"/>
        <w:ind w:firstLine="709"/>
        <w:jc w:val="both"/>
        <w:rPr>
          <w:sz w:val="28"/>
          <w:szCs w:val="28"/>
          <w:lang w:val="kk-KZ"/>
        </w:rPr>
      </w:pPr>
    </w:p>
    <w:p w:rsidR="00697BDD" w:rsidRDefault="00697BDD" w:rsidP="00697BDD">
      <w:pPr>
        <w:pStyle w:val="a3"/>
        <w:ind w:firstLine="709"/>
        <w:jc w:val="both"/>
        <w:rPr>
          <w:sz w:val="28"/>
          <w:szCs w:val="28"/>
          <w:lang w:val="kk-KZ"/>
        </w:rPr>
      </w:pPr>
    </w:p>
    <w:p w:rsidR="00697BDD" w:rsidRDefault="00697BDD" w:rsidP="00697BDD">
      <w:pPr>
        <w:pStyle w:val="a3"/>
        <w:ind w:firstLine="709"/>
        <w:jc w:val="both"/>
        <w:rPr>
          <w:sz w:val="28"/>
          <w:szCs w:val="28"/>
          <w:lang w:val="kk-KZ"/>
        </w:rPr>
      </w:pPr>
    </w:p>
    <w:p w:rsidR="00697BDD" w:rsidRPr="003B01A2" w:rsidRDefault="00697BDD" w:rsidP="00697BDD">
      <w:pPr>
        <w:pStyle w:val="a3"/>
        <w:ind w:firstLine="709"/>
        <w:jc w:val="both"/>
        <w:rPr>
          <w:sz w:val="28"/>
          <w:szCs w:val="28"/>
          <w:lang w:val="kk-KZ"/>
        </w:rPr>
      </w:pPr>
      <w:r w:rsidRPr="003B01A2">
        <w:rPr>
          <w:sz w:val="28"/>
          <w:szCs w:val="28"/>
          <w:lang w:val="kk-KZ"/>
        </w:rPr>
        <w:t>32-сурет</w:t>
      </w:r>
    </w:p>
    <w:p w:rsidR="00697BDD" w:rsidRPr="003B01A2" w:rsidRDefault="00697BDD" w:rsidP="00697BDD">
      <w:pPr>
        <w:pStyle w:val="a3"/>
        <w:ind w:firstLine="709"/>
        <w:jc w:val="both"/>
        <w:rPr>
          <w:sz w:val="28"/>
          <w:szCs w:val="28"/>
          <w:lang w:val="kk-KZ"/>
        </w:rPr>
      </w:pPr>
      <w:r w:rsidRPr="003B01A2">
        <w:rPr>
          <w:sz w:val="28"/>
          <w:szCs w:val="28"/>
          <w:lang w:val="kk-KZ"/>
        </w:rPr>
        <w:t xml:space="preserve">                                          SWOT – талдау</w:t>
      </w:r>
    </w:p>
    <w:p w:rsidR="00697BDD" w:rsidRPr="003B01A2" w:rsidRDefault="00697BDD" w:rsidP="00697BDD">
      <w:pPr>
        <w:pStyle w:val="a3"/>
        <w:ind w:firstLine="709"/>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40"/>
        <w:gridCol w:w="6191"/>
      </w:tblGrid>
      <w:tr w:rsidR="00697BDD" w:rsidRPr="006A5275" w:rsidTr="00BC3BB8">
        <w:trPr>
          <w:cantSplit/>
          <w:trHeight w:val="1134"/>
        </w:trPr>
        <w:tc>
          <w:tcPr>
            <w:tcW w:w="1940" w:type="dxa"/>
            <w:vMerge w:val="restart"/>
            <w:tcBorders>
              <w:top w:val="nil"/>
              <w:left w:val="nil"/>
              <w:bottom w:val="nil"/>
              <w:right w:val="single" w:sz="4" w:space="0" w:color="auto"/>
            </w:tcBorders>
            <w:shd w:val="clear" w:color="auto" w:fill="auto"/>
            <w:textDirection w:val="btLr"/>
          </w:tcPr>
          <w:p w:rsidR="00697BDD" w:rsidRPr="003B7316" w:rsidRDefault="00697BDD" w:rsidP="00BC3BB8">
            <w:pPr>
              <w:pStyle w:val="a3"/>
              <w:jc w:val="both"/>
              <w:rPr>
                <w:lang w:val="kk-KZ"/>
              </w:rPr>
            </w:pPr>
            <w:r w:rsidRPr="003B7316">
              <w:rPr>
                <w:lang w:val="kk-KZ"/>
              </w:rPr>
              <w:t xml:space="preserve">                           </w:t>
            </w:r>
          </w:p>
          <w:p w:rsidR="00697BDD" w:rsidRPr="003B7316" w:rsidRDefault="00697BDD" w:rsidP="00BC3BB8">
            <w:pPr>
              <w:pStyle w:val="a3"/>
              <w:jc w:val="both"/>
              <w:rPr>
                <w:lang w:val="kk-KZ"/>
              </w:rPr>
            </w:pPr>
          </w:p>
          <w:p w:rsidR="00697BDD" w:rsidRPr="003B7316" w:rsidRDefault="00697BDD" w:rsidP="00BC3BB8">
            <w:pPr>
              <w:pStyle w:val="a3"/>
              <w:jc w:val="both"/>
              <w:rPr>
                <w:lang w:val="kk-KZ"/>
              </w:rPr>
            </w:pPr>
            <w:r w:rsidRPr="003B7316">
              <w:rPr>
                <w:lang w:val="kk-KZ"/>
              </w:rPr>
              <w:t xml:space="preserve">                             </w:t>
            </w:r>
          </w:p>
          <w:p w:rsidR="00697BDD" w:rsidRPr="003B7316" w:rsidRDefault="00697BDD" w:rsidP="00BC3BB8">
            <w:pPr>
              <w:pStyle w:val="a3"/>
              <w:jc w:val="both"/>
              <w:rPr>
                <w:lang w:val="kk-KZ"/>
              </w:rPr>
            </w:pPr>
            <w:r w:rsidRPr="003B7316">
              <w:rPr>
                <w:lang w:val="kk-KZ"/>
              </w:rPr>
              <w:t>Сыртқы        Ішкі</w:t>
            </w:r>
          </w:p>
        </w:tc>
        <w:tc>
          <w:tcPr>
            <w:tcW w:w="6191"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 xml:space="preserve">          </w:t>
            </w:r>
            <w:r w:rsidRPr="003B7316">
              <w:rPr>
                <w:b/>
                <w:lang w:val="kk-KZ"/>
              </w:rPr>
              <w:t>Күшті жақтар</w:t>
            </w:r>
            <w:r w:rsidRPr="003B7316">
              <w:rPr>
                <w:lang w:val="kk-KZ"/>
              </w:rPr>
              <w:t xml:space="preserve">                                     </w:t>
            </w:r>
            <w:r w:rsidRPr="003B7316">
              <w:rPr>
                <w:b/>
                <w:lang w:val="kk-KZ"/>
              </w:rPr>
              <w:t>Әлсіз жақтар</w:t>
            </w:r>
          </w:p>
          <w:p w:rsidR="00697BDD" w:rsidRPr="003B7316" w:rsidRDefault="00697BDD" w:rsidP="00BC3BB8">
            <w:pPr>
              <w:pStyle w:val="a3"/>
              <w:jc w:val="both"/>
              <w:rPr>
                <w:lang w:val="kk-KZ"/>
              </w:rPr>
            </w:pPr>
            <w:r w:rsidRPr="003B7316">
              <w:rPr>
                <w:lang w:val="kk-KZ"/>
              </w:rPr>
              <w:t xml:space="preserve">   Ішкі элементтер сатып алушыларға байланысты қарастырылады. Олар шектеліп, қысқартылуы керек.</w:t>
            </w:r>
          </w:p>
          <w:p w:rsidR="00697BDD" w:rsidRPr="003B7316" w:rsidRDefault="00697BDD" w:rsidP="00BC3BB8">
            <w:pPr>
              <w:pStyle w:val="a3"/>
              <w:jc w:val="both"/>
              <w:rPr>
                <w:lang w:val="kk-KZ"/>
              </w:rPr>
            </w:pPr>
          </w:p>
        </w:tc>
      </w:tr>
      <w:tr w:rsidR="00697BDD" w:rsidRPr="003B7316" w:rsidTr="00BC3BB8">
        <w:trPr>
          <w:cantSplit/>
          <w:trHeight w:val="1134"/>
        </w:trPr>
        <w:tc>
          <w:tcPr>
            <w:tcW w:w="0" w:type="auto"/>
            <w:vMerge/>
            <w:tcBorders>
              <w:top w:val="nil"/>
              <w:left w:val="nil"/>
              <w:bottom w:val="nil"/>
              <w:right w:val="single" w:sz="4" w:space="0" w:color="auto"/>
            </w:tcBorders>
            <w:shd w:val="clear" w:color="auto" w:fill="auto"/>
            <w:vAlign w:val="center"/>
          </w:tcPr>
          <w:p w:rsidR="00697BDD" w:rsidRPr="003B7316" w:rsidRDefault="00697BDD" w:rsidP="00BC3BB8">
            <w:pPr>
              <w:jc w:val="both"/>
              <w:rPr>
                <w:lang w:val="kk-KZ"/>
              </w:rPr>
            </w:pPr>
          </w:p>
        </w:tc>
        <w:tc>
          <w:tcPr>
            <w:tcW w:w="6191"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 xml:space="preserve">            </w:t>
            </w:r>
            <w:r w:rsidRPr="003B7316">
              <w:rPr>
                <w:b/>
                <w:lang w:val="kk-KZ"/>
              </w:rPr>
              <w:t>Мүмкіндіктер</w:t>
            </w:r>
            <w:r w:rsidRPr="003B7316">
              <w:rPr>
                <w:lang w:val="kk-KZ"/>
              </w:rPr>
              <w:t xml:space="preserve">                                    </w:t>
            </w:r>
            <w:r w:rsidRPr="003B7316">
              <w:rPr>
                <w:b/>
                <w:lang w:val="kk-KZ"/>
              </w:rPr>
              <w:t xml:space="preserve"> Қауіптер</w:t>
            </w:r>
          </w:p>
          <w:p w:rsidR="00697BDD" w:rsidRPr="003B7316" w:rsidRDefault="00697BDD" w:rsidP="00BC3BB8">
            <w:pPr>
              <w:pStyle w:val="a3"/>
              <w:jc w:val="both"/>
              <w:rPr>
                <w:lang w:val="kk-KZ"/>
              </w:rPr>
            </w:pPr>
            <w:r w:rsidRPr="003B7316">
              <w:rPr>
                <w:lang w:val="kk-KZ"/>
              </w:rPr>
              <w:t xml:space="preserve">    Сыртқы элементтерге ортаның әр түрлі салаларына байланысты факторлар жатады: олар – заң, саясат, мемлекеттік реттеу, қоғам, экономика, технология.</w:t>
            </w:r>
          </w:p>
        </w:tc>
      </w:tr>
    </w:tbl>
    <w:p w:rsidR="00697BDD" w:rsidRDefault="00697BDD" w:rsidP="00697BDD">
      <w:pPr>
        <w:pStyle w:val="a3"/>
        <w:ind w:firstLine="709"/>
        <w:jc w:val="both"/>
        <w:rPr>
          <w:sz w:val="28"/>
          <w:szCs w:val="28"/>
          <w:lang w:val="kk-KZ"/>
        </w:rPr>
      </w:pPr>
    </w:p>
    <w:p w:rsidR="00697BDD" w:rsidRPr="003B01A2" w:rsidRDefault="00697BDD" w:rsidP="00697BDD">
      <w:pPr>
        <w:pStyle w:val="a3"/>
        <w:ind w:firstLine="709"/>
        <w:jc w:val="both"/>
        <w:rPr>
          <w:sz w:val="28"/>
          <w:szCs w:val="28"/>
          <w:lang w:val="kk-KZ"/>
        </w:rPr>
      </w:pPr>
      <w:r w:rsidRPr="003B01A2">
        <w:rPr>
          <w:sz w:val="28"/>
          <w:szCs w:val="28"/>
          <w:lang w:val="kk-KZ"/>
        </w:rPr>
        <w:t xml:space="preserve">Маркетингтi жоспарлау тәжiрибесiнде толық жүргізілмеген талдау немесе менеджерлердiң субъективтi ойларының тiзбегi жиi кездеседi. Барлық ұсыныстар маркетингтік зерттеулердiң объективтi мәлiметтерi және фактiлерiмен негiзделген болуы тиiс. Кей кезде компаниялар жалпы талдау жүргiзедi, ал ондай жалпылама сипаттама нарықтағы нақты жағдайларды ашып көрсетпейдi. Мұндай қателiктер болмау үшiн мына ережелердi caқтay қажет: </w:t>
      </w:r>
    </w:p>
    <w:p w:rsidR="00697BDD" w:rsidRPr="003B01A2" w:rsidRDefault="00697BDD" w:rsidP="00697BDD">
      <w:pPr>
        <w:pStyle w:val="a3"/>
        <w:ind w:firstLine="709"/>
        <w:jc w:val="both"/>
        <w:rPr>
          <w:sz w:val="28"/>
          <w:szCs w:val="28"/>
          <w:lang w:val="kk-KZ"/>
        </w:rPr>
      </w:pPr>
      <w:r w:rsidRPr="003B01A2">
        <w:rPr>
          <w:w w:val="118"/>
          <w:sz w:val="28"/>
          <w:szCs w:val="28"/>
          <w:lang w:val="kk-KZ"/>
        </w:rPr>
        <w:t xml:space="preserve">1. SWOТ- </w:t>
      </w:r>
      <w:r w:rsidRPr="003B01A2">
        <w:rPr>
          <w:sz w:val="28"/>
          <w:szCs w:val="28"/>
          <w:lang w:val="kk-KZ"/>
        </w:rPr>
        <w:t xml:space="preserve">талдау фокусты түрде жүргiзiлуi керек, </w:t>
      </w:r>
      <w:r w:rsidRPr="003B01A2">
        <w:rPr>
          <w:w w:val="107"/>
          <w:sz w:val="28"/>
          <w:szCs w:val="28"/>
          <w:lang w:val="kk-KZ"/>
        </w:rPr>
        <w:t>мыса</w:t>
      </w:r>
      <w:r w:rsidRPr="003B01A2">
        <w:rPr>
          <w:sz w:val="28"/>
          <w:szCs w:val="28"/>
          <w:lang w:val="kk-KZ"/>
        </w:rPr>
        <w:t xml:space="preserve">лы, жеке бiр аймақ, нақты сегмент немесе өнiм бойынша. </w:t>
      </w:r>
    </w:p>
    <w:p w:rsidR="00697BDD" w:rsidRPr="003B01A2" w:rsidRDefault="00697BDD" w:rsidP="00697BDD">
      <w:pPr>
        <w:pStyle w:val="a3"/>
        <w:ind w:firstLine="709"/>
        <w:jc w:val="both"/>
        <w:rPr>
          <w:sz w:val="28"/>
          <w:szCs w:val="28"/>
          <w:lang w:val="kk-KZ"/>
        </w:rPr>
      </w:pPr>
      <w:r w:rsidRPr="003B01A2">
        <w:rPr>
          <w:w w:val="90"/>
          <w:sz w:val="28"/>
          <w:szCs w:val="28"/>
          <w:lang w:val="kk-KZ"/>
        </w:rPr>
        <w:t xml:space="preserve">2. </w:t>
      </w:r>
      <w:r w:rsidRPr="003B01A2">
        <w:rPr>
          <w:sz w:val="28"/>
          <w:szCs w:val="28"/>
          <w:lang w:val="kk-KZ"/>
        </w:rPr>
        <w:t xml:space="preserve">Фирманың күштi және әлсiз жақтарын олардың жағдайы мен қызметтерiн </w:t>
      </w:r>
      <w:r w:rsidRPr="003B01A2">
        <w:rPr>
          <w:i/>
          <w:iCs/>
          <w:w w:val="91"/>
          <w:sz w:val="28"/>
          <w:szCs w:val="28"/>
          <w:lang w:val="kk-KZ"/>
        </w:rPr>
        <w:t xml:space="preserve">бәсекелестермен </w:t>
      </w:r>
      <w:r w:rsidRPr="003B01A2">
        <w:rPr>
          <w:sz w:val="28"/>
          <w:szCs w:val="28"/>
          <w:lang w:val="kk-KZ"/>
        </w:rPr>
        <w:t xml:space="preserve">салыстыру негiзiнде анықтау керек. </w:t>
      </w:r>
    </w:p>
    <w:p w:rsidR="00697BDD" w:rsidRPr="003B01A2" w:rsidRDefault="00697BDD" w:rsidP="00697BDD">
      <w:pPr>
        <w:pStyle w:val="a3"/>
        <w:ind w:firstLine="709"/>
        <w:jc w:val="both"/>
        <w:rPr>
          <w:sz w:val="28"/>
          <w:szCs w:val="28"/>
          <w:lang w:val="kk-KZ"/>
        </w:rPr>
      </w:pPr>
      <w:r w:rsidRPr="003B01A2">
        <w:rPr>
          <w:sz w:val="28"/>
          <w:szCs w:val="28"/>
          <w:lang w:val="kk-KZ"/>
        </w:rPr>
        <w:t xml:space="preserve">3. Ақпарат </w:t>
      </w:r>
      <w:r w:rsidRPr="003B01A2">
        <w:rPr>
          <w:i/>
          <w:iCs/>
          <w:w w:val="91"/>
          <w:sz w:val="28"/>
          <w:szCs w:val="28"/>
          <w:lang w:val="kk-KZ"/>
        </w:rPr>
        <w:t xml:space="preserve">объективтi, </w:t>
      </w:r>
      <w:r w:rsidRPr="003B01A2">
        <w:rPr>
          <w:i/>
          <w:iCs/>
          <w:sz w:val="28"/>
          <w:szCs w:val="28"/>
          <w:lang w:val="kk-KZ"/>
        </w:rPr>
        <w:t xml:space="preserve">нақты </w:t>
      </w:r>
      <w:r w:rsidRPr="003B01A2">
        <w:rPr>
          <w:i/>
          <w:iCs/>
          <w:w w:val="91"/>
          <w:sz w:val="28"/>
          <w:szCs w:val="28"/>
          <w:lang w:val="kk-KZ"/>
        </w:rPr>
        <w:t xml:space="preserve">және </w:t>
      </w:r>
      <w:r w:rsidRPr="003B01A2">
        <w:rPr>
          <w:i/>
          <w:iCs/>
          <w:sz w:val="28"/>
          <w:szCs w:val="28"/>
          <w:lang w:val="kk-KZ"/>
        </w:rPr>
        <w:t xml:space="preserve">қысқаша </w:t>
      </w:r>
      <w:r w:rsidRPr="003B01A2">
        <w:rPr>
          <w:sz w:val="28"/>
          <w:szCs w:val="28"/>
          <w:lang w:val="kk-KZ"/>
        </w:rPr>
        <w:t xml:space="preserve">болуы қажет. Екiұдай, керексiз мәлiметтер болмауы тиiс. </w:t>
      </w:r>
    </w:p>
    <w:p w:rsidR="00697BDD" w:rsidRPr="003B01A2" w:rsidRDefault="00697BDD" w:rsidP="00697BDD">
      <w:pPr>
        <w:pStyle w:val="a3"/>
        <w:ind w:firstLine="709"/>
        <w:jc w:val="both"/>
        <w:rPr>
          <w:sz w:val="28"/>
          <w:szCs w:val="28"/>
          <w:lang w:val="kk-KZ"/>
        </w:rPr>
      </w:pPr>
      <w:r w:rsidRPr="003B01A2">
        <w:rPr>
          <w:w w:val="90"/>
          <w:sz w:val="28"/>
          <w:szCs w:val="28"/>
          <w:lang w:val="kk-KZ"/>
        </w:rPr>
        <w:lastRenderedPageBreak/>
        <w:t xml:space="preserve">4. </w:t>
      </w:r>
      <w:r w:rsidRPr="003B01A2">
        <w:rPr>
          <w:sz w:val="28"/>
          <w:szCs w:val="28"/>
          <w:lang w:val="kk-KZ"/>
        </w:rPr>
        <w:t xml:space="preserve">Фирманың күштi және әлсiз жақтарын, мүмкiндiктері мен қауiптерiн </w:t>
      </w:r>
      <w:r w:rsidRPr="003B01A2">
        <w:rPr>
          <w:i/>
          <w:sz w:val="28"/>
          <w:szCs w:val="28"/>
          <w:lang w:val="kk-KZ"/>
        </w:rPr>
        <w:t>нақтылай анықтау</w:t>
      </w:r>
      <w:r w:rsidRPr="003B01A2">
        <w:rPr>
          <w:i/>
          <w:iCs/>
          <w:w w:val="89"/>
          <w:sz w:val="28"/>
          <w:szCs w:val="28"/>
          <w:lang w:val="kk-KZ"/>
        </w:rPr>
        <w:t xml:space="preserve"> </w:t>
      </w:r>
      <w:r w:rsidRPr="003B01A2">
        <w:rPr>
          <w:sz w:val="28"/>
          <w:szCs w:val="28"/>
          <w:lang w:val="kk-KZ"/>
        </w:rPr>
        <w:t xml:space="preserve">қажет. Күштi және әлсіз жақтар - бұл компанияның iшкi сипаттамаларына, мүмкіндіктер мен қауiптер - нарық ортасының сипаттамаларына байланысты, компания оны бaқылай алмайды. </w:t>
      </w:r>
    </w:p>
    <w:p w:rsidR="00697BDD" w:rsidRPr="003B01A2" w:rsidRDefault="00697BDD" w:rsidP="00697BDD">
      <w:pPr>
        <w:pStyle w:val="a3"/>
        <w:ind w:firstLine="709"/>
        <w:jc w:val="both"/>
        <w:rPr>
          <w:sz w:val="28"/>
          <w:szCs w:val="28"/>
          <w:lang w:val="kk-KZ"/>
        </w:rPr>
      </w:pPr>
      <w:r w:rsidRPr="003B01A2">
        <w:rPr>
          <w:sz w:val="28"/>
          <w:szCs w:val="28"/>
          <w:lang w:val="kk-KZ"/>
        </w:rPr>
        <w:t>5. Фирманың, күштi немесе әлсiз жақтарын тек тұтынушылар анықтайды, олар маңыздылығына байланысты тiзбектеледі</w:t>
      </w:r>
      <w:r w:rsidRPr="003B01A2">
        <w:rPr>
          <w:w w:val="141"/>
          <w:sz w:val="28"/>
          <w:szCs w:val="28"/>
          <w:lang w:val="kk-KZ"/>
        </w:rPr>
        <w:t xml:space="preserve">. </w:t>
      </w:r>
    </w:p>
    <w:p w:rsidR="00697BDD" w:rsidRPr="003B01A2" w:rsidRDefault="00697BDD" w:rsidP="00697BDD">
      <w:pPr>
        <w:pStyle w:val="a3"/>
        <w:ind w:firstLine="709"/>
        <w:jc w:val="both"/>
        <w:rPr>
          <w:sz w:val="28"/>
          <w:szCs w:val="28"/>
          <w:lang w:val="kk-KZ"/>
        </w:rPr>
      </w:pPr>
      <w:r w:rsidRPr="003B01A2">
        <w:rPr>
          <w:sz w:val="28"/>
          <w:szCs w:val="28"/>
          <w:lang w:val="kk-KZ"/>
        </w:rPr>
        <w:t xml:space="preserve">  6. Талдау фирма мамандарының, пікіp алмасуы арқылы жасалса, объективтi болады, сондықтан талдауды бiр адамға жүктeyгe болмайды. </w:t>
      </w:r>
    </w:p>
    <w:p w:rsidR="00697BDD" w:rsidRPr="003B01A2" w:rsidRDefault="00697BDD" w:rsidP="00697BDD">
      <w:pPr>
        <w:pStyle w:val="a3"/>
        <w:ind w:firstLine="709"/>
        <w:jc w:val="both"/>
        <w:rPr>
          <w:sz w:val="28"/>
          <w:szCs w:val="28"/>
          <w:lang w:val="kk-KZ"/>
        </w:rPr>
      </w:pPr>
      <w:r w:rsidRPr="003B01A2">
        <w:rPr>
          <w:sz w:val="28"/>
          <w:szCs w:val="28"/>
          <w:lang w:val="kk-KZ"/>
        </w:rPr>
        <w:t xml:space="preserve">    </w:t>
      </w:r>
      <w:r w:rsidRPr="003B01A2">
        <w:rPr>
          <w:b/>
          <w:sz w:val="28"/>
          <w:szCs w:val="28"/>
          <w:lang w:val="kk-KZ"/>
        </w:rPr>
        <w:t>SWOT</w:t>
      </w:r>
      <w:r w:rsidRPr="003B01A2">
        <w:rPr>
          <w:sz w:val="28"/>
          <w:szCs w:val="28"/>
          <w:lang w:val="kk-KZ"/>
        </w:rPr>
        <w:t xml:space="preserve">-талдаудың әрбiр элементi сатып алушының қабылдауына байланысты қауіптi және әлсiз жақтары болуы мүмкін. Фирманың күштi және әлсiз жақтарының тiзiмiн құру кезiнде қызметтiң мынадай аумақтары қарастырылады: </w:t>
      </w:r>
    </w:p>
    <w:p w:rsidR="00697BDD" w:rsidRPr="003B01A2" w:rsidRDefault="00697BDD" w:rsidP="00697BDD">
      <w:pPr>
        <w:pStyle w:val="a3"/>
        <w:ind w:firstLine="709"/>
        <w:jc w:val="both"/>
        <w:rPr>
          <w:sz w:val="28"/>
          <w:szCs w:val="28"/>
          <w:lang w:val="kk-KZ"/>
        </w:rPr>
      </w:pPr>
      <w:r w:rsidRPr="003B01A2">
        <w:rPr>
          <w:sz w:val="28"/>
          <w:szCs w:val="28"/>
          <w:lang w:val="kk-KZ"/>
        </w:rPr>
        <w:t xml:space="preserve">1. </w:t>
      </w:r>
      <w:r w:rsidRPr="003B01A2">
        <w:rPr>
          <w:b/>
          <w:sz w:val="28"/>
          <w:szCs w:val="28"/>
          <w:lang w:val="kk-KZ"/>
        </w:rPr>
        <w:t>Маркетин</w:t>
      </w:r>
      <w:r w:rsidRPr="003B01A2">
        <w:rPr>
          <w:sz w:val="28"/>
          <w:szCs w:val="28"/>
          <w:lang w:val="kk-KZ"/>
        </w:rPr>
        <w:t xml:space="preserve">г (4Р, маркетингтiк ақпарат, персонал, қызмет ету, сатып алушыларға қызмет көрсету); </w:t>
      </w:r>
    </w:p>
    <w:p w:rsidR="00697BDD" w:rsidRPr="003B01A2" w:rsidRDefault="00697BDD" w:rsidP="00697BDD">
      <w:pPr>
        <w:pStyle w:val="a3"/>
        <w:numPr>
          <w:ilvl w:val="0"/>
          <w:numId w:val="1"/>
        </w:numPr>
        <w:ind w:firstLine="709"/>
        <w:jc w:val="both"/>
        <w:rPr>
          <w:sz w:val="28"/>
          <w:szCs w:val="28"/>
          <w:lang w:val="kk-KZ"/>
        </w:rPr>
      </w:pPr>
      <w:r w:rsidRPr="003B01A2">
        <w:rPr>
          <w:b/>
          <w:sz w:val="28"/>
          <w:szCs w:val="28"/>
          <w:lang w:val="kk-KZ"/>
        </w:rPr>
        <w:t>Жаңа өнiмдердi</w:t>
      </w:r>
      <w:r w:rsidRPr="003B01A2">
        <w:rPr>
          <w:sz w:val="28"/>
          <w:szCs w:val="28"/>
          <w:lang w:val="kk-KZ"/>
        </w:rPr>
        <w:t xml:space="preserve"> әзiрлеу және </w:t>
      </w:r>
      <w:r w:rsidRPr="003B01A2">
        <w:rPr>
          <w:b/>
          <w:sz w:val="28"/>
          <w:szCs w:val="28"/>
          <w:lang w:val="kk-KZ"/>
        </w:rPr>
        <w:t>инжиниринг</w:t>
      </w:r>
      <w:r w:rsidRPr="003B01A2">
        <w:rPr>
          <w:sz w:val="28"/>
          <w:szCs w:val="28"/>
          <w:lang w:val="kk-KZ"/>
        </w:rPr>
        <w:t xml:space="preserve"> ; </w:t>
      </w:r>
    </w:p>
    <w:p w:rsidR="00697BDD" w:rsidRPr="003B01A2" w:rsidRDefault="00697BDD" w:rsidP="00697BDD">
      <w:pPr>
        <w:pStyle w:val="a3"/>
        <w:numPr>
          <w:ilvl w:val="0"/>
          <w:numId w:val="1"/>
        </w:numPr>
        <w:ind w:firstLine="709"/>
        <w:jc w:val="both"/>
        <w:rPr>
          <w:sz w:val="28"/>
          <w:szCs w:val="28"/>
          <w:lang w:val="kk-KZ"/>
        </w:rPr>
      </w:pPr>
      <w:r w:rsidRPr="003B01A2">
        <w:rPr>
          <w:b/>
          <w:sz w:val="28"/>
          <w:szCs w:val="28"/>
          <w:lang w:val="kk-KZ"/>
        </w:rPr>
        <w:t>Жедел қызмет</w:t>
      </w:r>
      <w:r w:rsidRPr="003B01A2">
        <w:rPr>
          <w:sz w:val="28"/>
          <w:szCs w:val="28"/>
          <w:lang w:val="kk-KZ"/>
        </w:rPr>
        <w:t xml:space="preserve"> (өндiрiс, өткiзу, маркетинг, мәмiлелер); </w:t>
      </w:r>
    </w:p>
    <w:p w:rsidR="00697BDD" w:rsidRPr="003B01A2" w:rsidRDefault="00697BDD" w:rsidP="00697BDD">
      <w:pPr>
        <w:pStyle w:val="a3"/>
        <w:ind w:firstLine="709"/>
        <w:jc w:val="both"/>
        <w:rPr>
          <w:sz w:val="28"/>
          <w:szCs w:val="28"/>
          <w:lang w:val="kk-KZ"/>
        </w:rPr>
      </w:pPr>
      <w:r w:rsidRPr="003B01A2">
        <w:rPr>
          <w:sz w:val="28"/>
          <w:szCs w:val="28"/>
          <w:lang w:val="kk-KZ"/>
        </w:rPr>
        <w:t xml:space="preserve">4. </w:t>
      </w:r>
      <w:r w:rsidRPr="003B01A2">
        <w:rPr>
          <w:b/>
          <w:sz w:val="28"/>
          <w:szCs w:val="28"/>
          <w:lang w:val="kk-KZ"/>
        </w:rPr>
        <w:t>Қызметкерлер</w:t>
      </w:r>
      <w:r w:rsidRPr="003B01A2">
        <w:rPr>
          <w:sz w:val="28"/>
          <w:szCs w:val="28"/>
          <w:lang w:val="kk-KZ"/>
        </w:rPr>
        <w:t xml:space="preserve"> (дистрибьюторлар, маркетинг мамандары, сатып алушыларға қызмет көрсету);</w:t>
      </w:r>
      <w:r w:rsidRPr="003B01A2">
        <w:rPr>
          <w:w w:val="89"/>
          <w:sz w:val="28"/>
          <w:szCs w:val="28"/>
          <w:lang w:val="kk-KZ"/>
        </w:rPr>
        <w:t xml:space="preserve"> </w:t>
      </w:r>
    </w:p>
    <w:p w:rsidR="00697BDD" w:rsidRPr="003B01A2" w:rsidRDefault="00697BDD" w:rsidP="00697BDD">
      <w:pPr>
        <w:pStyle w:val="a3"/>
        <w:ind w:firstLine="709"/>
        <w:jc w:val="both"/>
        <w:rPr>
          <w:sz w:val="28"/>
          <w:szCs w:val="28"/>
          <w:lang w:val="kk-KZ"/>
        </w:rPr>
      </w:pPr>
      <w:r w:rsidRPr="003B01A2">
        <w:rPr>
          <w:sz w:val="28"/>
          <w:szCs w:val="28"/>
          <w:lang w:val="kk-KZ"/>
        </w:rPr>
        <w:t xml:space="preserve">5. </w:t>
      </w:r>
      <w:r w:rsidRPr="003B01A2">
        <w:rPr>
          <w:b/>
          <w:sz w:val="28"/>
          <w:szCs w:val="28"/>
          <w:lang w:val="kk-KZ"/>
        </w:rPr>
        <w:t xml:space="preserve">Менеджмент </w:t>
      </w:r>
      <w:r w:rsidRPr="003B01A2">
        <w:rPr>
          <w:sz w:val="28"/>
          <w:szCs w:val="28"/>
          <w:lang w:val="kk-KZ"/>
        </w:rPr>
        <w:t xml:space="preserve">(басқару философиясы және басқару құрылымдары); </w:t>
      </w:r>
    </w:p>
    <w:p w:rsidR="00697BDD" w:rsidRPr="003B01A2" w:rsidRDefault="00697BDD" w:rsidP="00697BDD">
      <w:pPr>
        <w:pStyle w:val="a3"/>
        <w:ind w:firstLine="709"/>
        <w:jc w:val="both"/>
        <w:rPr>
          <w:sz w:val="28"/>
          <w:szCs w:val="28"/>
        </w:rPr>
      </w:pPr>
      <w:r w:rsidRPr="003B01A2">
        <w:rPr>
          <w:sz w:val="28"/>
          <w:szCs w:val="28"/>
        </w:rPr>
        <w:t xml:space="preserve">6. </w:t>
      </w:r>
      <w:r w:rsidRPr="003B01A2">
        <w:rPr>
          <w:b/>
          <w:sz w:val="28"/>
          <w:szCs w:val="28"/>
          <w:lang w:val="kk-KZ"/>
        </w:rPr>
        <w:t>К</w:t>
      </w:r>
      <w:r w:rsidRPr="003B01A2">
        <w:rPr>
          <w:b/>
          <w:sz w:val="28"/>
          <w:szCs w:val="28"/>
        </w:rPr>
        <w:t>омпания ресурстары</w:t>
      </w:r>
      <w:r w:rsidRPr="003B01A2">
        <w:rPr>
          <w:sz w:val="28"/>
          <w:szCs w:val="28"/>
        </w:rPr>
        <w:t xml:space="preserve"> (адамдар жене </w:t>
      </w:r>
      <w:r w:rsidRPr="003B01A2">
        <w:rPr>
          <w:sz w:val="28"/>
          <w:szCs w:val="28"/>
          <w:lang w:val="kk-KZ"/>
        </w:rPr>
        <w:t>қ</w:t>
      </w:r>
      <w:r w:rsidRPr="003B01A2">
        <w:rPr>
          <w:sz w:val="28"/>
          <w:szCs w:val="28"/>
        </w:rPr>
        <w:t>арж</w:t>
      </w:r>
      <w:r w:rsidRPr="003B01A2">
        <w:rPr>
          <w:sz w:val="28"/>
          <w:szCs w:val="28"/>
          <w:lang w:val="kk-KZ"/>
        </w:rPr>
        <w:t>ылық</w:t>
      </w:r>
      <w:r w:rsidRPr="003B01A2">
        <w:rPr>
          <w:sz w:val="28"/>
          <w:szCs w:val="28"/>
        </w:rPr>
        <w:t xml:space="preserve">). </w:t>
      </w:r>
    </w:p>
    <w:p w:rsidR="00697BDD" w:rsidRPr="003B01A2" w:rsidRDefault="00697BDD" w:rsidP="00697BDD">
      <w:pPr>
        <w:pStyle w:val="a3"/>
        <w:ind w:firstLine="709"/>
        <w:jc w:val="both"/>
        <w:rPr>
          <w:sz w:val="28"/>
          <w:szCs w:val="28"/>
        </w:rPr>
      </w:pPr>
      <w:r w:rsidRPr="003B01A2">
        <w:rPr>
          <w:sz w:val="28"/>
          <w:szCs w:val="28"/>
        </w:rPr>
        <w:t>М</w:t>
      </w:r>
      <w:r w:rsidRPr="003B01A2">
        <w:rPr>
          <w:sz w:val="28"/>
          <w:szCs w:val="28"/>
          <w:lang w:val="kk-KZ"/>
        </w:rPr>
        <w:t>ү</w:t>
      </w:r>
      <w:r w:rsidRPr="003B01A2">
        <w:rPr>
          <w:sz w:val="28"/>
          <w:szCs w:val="28"/>
        </w:rPr>
        <w:t xml:space="preserve">мкiндiктер мен </w:t>
      </w:r>
      <w:r w:rsidRPr="003B01A2">
        <w:rPr>
          <w:sz w:val="28"/>
          <w:szCs w:val="28"/>
          <w:lang w:val="kk-KZ"/>
        </w:rPr>
        <w:t>қ</w:t>
      </w:r>
      <w:r w:rsidRPr="003B01A2">
        <w:rPr>
          <w:sz w:val="28"/>
          <w:szCs w:val="28"/>
        </w:rPr>
        <w:t xml:space="preserve">ауiптер </w:t>
      </w:r>
      <w:r w:rsidRPr="003B01A2">
        <w:rPr>
          <w:b/>
          <w:sz w:val="28"/>
          <w:szCs w:val="28"/>
        </w:rPr>
        <w:t>за</w:t>
      </w:r>
      <w:r w:rsidRPr="003B01A2">
        <w:rPr>
          <w:b/>
          <w:sz w:val="28"/>
          <w:szCs w:val="28"/>
          <w:lang w:val="kk-KZ"/>
        </w:rPr>
        <w:t>ң</w:t>
      </w:r>
      <w:r w:rsidRPr="003B01A2">
        <w:rPr>
          <w:b/>
          <w:sz w:val="28"/>
          <w:szCs w:val="28"/>
        </w:rPr>
        <w:t xml:space="preserve">, саясат, </w:t>
      </w:r>
      <w:r w:rsidRPr="003B01A2">
        <w:rPr>
          <w:b/>
          <w:sz w:val="28"/>
          <w:szCs w:val="28"/>
          <w:lang w:val="kk-KZ"/>
        </w:rPr>
        <w:t>қ</w:t>
      </w:r>
      <w:r w:rsidRPr="003B01A2">
        <w:rPr>
          <w:b/>
          <w:sz w:val="28"/>
          <w:szCs w:val="28"/>
        </w:rPr>
        <w:t>o</w:t>
      </w:r>
      <w:r w:rsidRPr="003B01A2">
        <w:rPr>
          <w:b/>
          <w:sz w:val="28"/>
          <w:szCs w:val="28"/>
          <w:lang w:val="kk-KZ"/>
        </w:rPr>
        <w:t>ғ</w:t>
      </w:r>
      <w:r w:rsidRPr="003B01A2">
        <w:rPr>
          <w:b/>
          <w:sz w:val="28"/>
          <w:szCs w:val="28"/>
        </w:rPr>
        <w:t>aмды</w:t>
      </w:r>
      <w:r w:rsidRPr="003B01A2">
        <w:rPr>
          <w:b/>
          <w:sz w:val="28"/>
          <w:szCs w:val="28"/>
          <w:lang w:val="kk-KZ"/>
        </w:rPr>
        <w:t>қ</w:t>
      </w:r>
      <w:r w:rsidRPr="003B01A2">
        <w:rPr>
          <w:b/>
          <w:sz w:val="28"/>
          <w:szCs w:val="28"/>
        </w:rPr>
        <w:t xml:space="preserve"> к</w:t>
      </w:r>
      <w:r w:rsidRPr="003B01A2">
        <w:rPr>
          <w:b/>
          <w:sz w:val="28"/>
          <w:szCs w:val="28"/>
          <w:lang w:val="kk-KZ"/>
        </w:rPr>
        <w:t>үш</w:t>
      </w:r>
      <w:r w:rsidRPr="003B01A2">
        <w:rPr>
          <w:b/>
          <w:sz w:val="28"/>
          <w:szCs w:val="28"/>
        </w:rPr>
        <w:t xml:space="preserve">тер, </w:t>
      </w:r>
      <w:r w:rsidRPr="003B01A2">
        <w:rPr>
          <w:b/>
          <w:sz w:val="28"/>
          <w:szCs w:val="28"/>
          <w:lang w:val="kk-KZ"/>
        </w:rPr>
        <w:t>эко</w:t>
      </w:r>
      <w:r w:rsidRPr="003B01A2">
        <w:rPr>
          <w:b/>
          <w:sz w:val="28"/>
          <w:szCs w:val="28"/>
        </w:rPr>
        <w:t>номика</w:t>
      </w:r>
      <w:r w:rsidRPr="003B01A2">
        <w:rPr>
          <w:b/>
          <w:sz w:val="28"/>
          <w:szCs w:val="28"/>
          <w:lang w:val="kk-KZ"/>
        </w:rPr>
        <w:t>лық ж</w:t>
      </w:r>
      <w:r w:rsidRPr="003B01A2">
        <w:rPr>
          <w:b/>
          <w:sz w:val="28"/>
          <w:szCs w:val="28"/>
        </w:rPr>
        <w:t>a</w:t>
      </w:r>
      <w:r w:rsidRPr="003B01A2">
        <w:rPr>
          <w:b/>
          <w:sz w:val="28"/>
          <w:szCs w:val="28"/>
          <w:lang w:val="kk-KZ"/>
        </w:rPr>
        <w:t>ғд</w:t>
      </w:r>
      <w:r w:rsidRPr="003B01A2">
        <w:rPr>
          <w:b/>
          <w:sz w:val="28"/>
          <w:szCs w:val="28"/>
        </w:rPr>
        <w:t>ай, техноло</w:t>
      </w:r>
      <w:r w:rsidRPr="003B01A2">
        <w:rPr>
          <w:b/>
          <w:sz w:val="28"/>
          <w:szCs w:val="28"/>
          <w:lang w:val="kk-KZ"/>
        </w:rPr>
        <w:t>гия</w:t>
      </w:r>
      <w:r w:rsidRPr="003B01A2">
        <w:rPr>
          <w:b/>
          <w:sz w:val="28"/>
          <w:szCs w:val="28"/>
        </w:rPr>
        <w:t>, б</w:t>
      </w:r>
      <w:r w:rsidRPr="003B01A2">
        <w:rPr>
          <w:b/>
          <w:sz w:val="28"/>
          <w:szCs w:val="28"/>
          <w:lang w:val="kk-KZ"/>
        </w:rPr>
        <w:t>ә</w:t>
      </w:r>
      <w:r w:rsidRPr="003B01A2">
        <w:rPr>
          <w:b/>
          <w:sz w:val="28"/>
          <w:szCs w:val="28"/>
        </w:rPr>
        <w:t>секелестiк с</w:t>
      </w:r>
      <w:r w:rsidRPr="003B01A2">
        <w:rPr>
          <w:b/>
          <w:sz w:val="28"/>
          <w:szCs w:val="28"/>
          <w:lang w:val="kk-KZ"/>
        </w:rPr>
        <w:t>ияқты</w:t>
      </w:r>
      <w:r w:rsidRPr="003B01A2">
        <w:rPr>
          <w:b/>
          <w:sz w:val="28"/>
          <w:szCs w:val="28"/>
        </w:rPr>
        <w:t xml:space="preserve"> мак</w:t>
      </w:r>
      <w:r w:rsidRPr="003B01A2">
        <w:rPr>
          <w:b/>
          <w:sz w:val="28"/>
          <w:szCs w:val="28"/>
        </w:rPr>
        <w:softHyphen/>
        <w:t>роорта элеме</w:t>
      </w:r>
      <w:r w:rsidRPr="003B01A2">
        <w:rPr>
          <w:b/>
          <w:sz w:val="28"/>
          <w:szCs w:val="28"/>
          <w:lang w:val="kk-KZ"/>
        </w:rPr>
        <w:t>нт</w:t>
      </w:r>
      <w:r w:rsidRPr="003B01A2">
        <w:rPr>
          <w:b/>
          <w:sz w:val="28"/>
          <w:szCs w:val="28"/>
        </w:rPr>
        <w:t>терi бо</w:t>
      </w:r>
      <w:r w:rsidRPr="003B01A2">
        <w:rPr>
          <w:b/>
          <w:sz w:val="28"/>
          <w:szCs w:val="28"/>
          <w:lang w:val="kk-KZ"/>
        </w:rPr>
        <w:t>йын</w:t>
      </w:r>
      <w:r w:rsidRPr="003B01A2">
        <w:rPr>
          <w:b/>
          <w:sz w:val="28"/>
          <w:szCs w:val="28"/>
        </w:rPr>
        <w:t xml:space="preserve">ша </w:t>
      </w:r>
      <w:r w:rsidRPr="003B01A2">
        <w:rPr>
          <w:b/>
          <w:sz w:val="28"/>
          <w:szCs w:val="28"/>
          <w:lang w:val="kk-KZ"/>
        </w:rPr>
        <w:t>қ</w:t>
      </w:r>
      <w:r w:rsidRPr="003B01A2">
        <w:rPr>
          <w:b/>
          <w:sz w:val="28"/>
          <w:szCs w:val="28"/>
        </w:rPr>
        <w:t>арастыр</w:t>
      </w:r>
      <w:r w:rsidRPr="003B01A2">
        <w:rPr>
          <w:b/>
          <w:sz w:val="28"/>
          <w:szCs w:val="28"/>
          <w:lang w:val="kk-KZ"/>
        </w:rPr>
        <w:t>ыл</w:t>
      </w:r>
      <w:r w:rsidRPr="003B01A2">
        <w:rPr>
          <w:b/>
          <w:sz w:val="28"/>
          <w:szCs w:val="28"/>
        </w:rPr>
        <w:t>ады</w:t>
      </w:r>
      <w:r w:rsidRPr="003B01A2">
        <w:rPr>
          <w:sz w:val="28"/>
          <w:szCs w:val="28"/>
        </w:rPr>
        <w:t xml:space="preserve">. </w:t>
      </w:r>
    </w:p>
    <w:p w:rsidR="00697BDD" w:rsidRPr="003B01A2" w:rsidRDefault="00697BDD" w:rsidP="00697BDD">
      <w:pPr>
        <w:pStyle w:val="a3"/>
        <w:ind w:firstLine="709"/>
        <w:jc w:val="both"/>
        <w:rPr>
          <w:sz w:val="28"/>
          <w:szCs w:val="28"/>
        </w:rPr>
      </w:pPr>
      <w:r w:rsidRPr="003B01A2">
        <w:rPr>
          <w:sz w:val="28"/>
          <w:szCs w:val="28"/>
          <w:lang w:val="kk-KZ"/>
        </w:rPr>
        <w:t>Ә</w:t>
      </w:r>
      <w:r w:rsidRPr="003B01A2">
        <w:rPr>
          <w:sz w:val="28"/>
          <w:szCs w:val="28"/>
        </w:rPr>
        <w:t>р сегменттi</w:t>
      </w:r>
      <w:r w:rsidRPr="003B01A2">
        <w:rPr>
          <w:sz w:val="28"/>
          <w:szCs w:val="28"/>
          <w:lang w:val="kk-KZ"/>
        </w:rPr>
        <w:t>ң</w:t>
      </w:r>
      <w:r w:rsidRPr="003B01A2">
        <w:rPr>
          <w:sz w:val="28"/>
          <w:szCs w:val="28"/>
        </w:rPr>
        <w:t xml:space="preserve"> к</w:t>
      </w:r>
      <w:r w:rsidRPr="003B01A2">
        <w:rPr>
          <w:sz w:val="28"/>
          <w:szCs w:val="28"/>
          <w:lang w:val="kk-KZ"/>
        </w:rPr>
        <w:t>ү</w:t>
      </w:r>
      <w:r w:rsidRPr="003B01A2">
        <w:rPr>
          <w:sz w:val="28"/>
          <w:szCs w:val="28"/>
        </w:rPr>
        <w:t>штi ж</w:t>
      </w:r>
      <w:r w:rsidRPr="003B01A2">
        <w:rPr>
          <w:sz w:val="28"/>
          <w:szCs w:val="28"/>
          <w:lang w:val="kk-KZ"/>
        </w:rPr>
        <w:t>ә</w:t>
      </w:r>
      <w:r w:rsidRPr="003B01A2">
        <w:rPr>
          <w:sz w:val="28"/>
          <w:szCs w:val="28"/>
        </w:rPr>
        <w:t xml:space="preserve">не </w:t>
      </w:r>
      <w:r w:rsidRPr="003B01A2">
        <w:rPr>
          <w:sz w:val="28"/>
          <w:szCs w:val="28"/>
          <w:lang w:val="kk-KZ"/>
        </w:rPr>
        <w:t>ә</w:t>
      </w:r>
      <w:r w:rsidRPr="003B01A2">
        <w:rPr>
          <w:sz w:val="28"/>
          <w:szCs w:val="28"/>
        </w:rPr>
        <w:t>л</w:t>
      </w:r>
      <w:r w:rsidRPr="003B01A2">
        <w:rPr>
          <w:sz w:val="28"/>
          <w:szCs w:val="28"/>
          <w:lang w:val="kk-KZ"/>
        </w:rPr>
        <w:t>с</w:t>
      </w:r>
      <w:r w:rsidRPr="003B01A2">
        <w:rPr>
          <w:sz w:val="28"/>
          <w:szCs w:val="28"/>
        </w:rPr>
        <w:t xml:space="preserve">iз </w:t>
      </w:r>
      <w:r w:rsidRPr="003B01A2">
        <w:rPr>
          <w:sz w:val="28"/>
          <w:szCs w:val="28"/>
          <w:lang w:val="kk-KZ"/>
        </w:rPr>
        <w:t>ж</w:t>
      </w:r>
      <w:r w:rsidRPr="003B01A2">
        <w:rPr>
          <w:sz w:val="28"/>
          <w:szCs w:val="28"/>
        </w:rPr>
        <w:t>a</w:t>
      </w:r>
      <w:r w:rsidRPr="003B01A2">
        <w:rPr>
          <w:sz w:val="28"/>
          <w:szCs w:val="28"/>
          <w:lang w:val="kk-KZ"/>
        </w:rPr>
        <w:t>қ</w:t>
      </w:r>
      <w:r w:rsidRPr="003B01A2">
        <w:rPr>
          <w:sz w:val="28"/>
          <w:szCs w:val="28"/>
        </w:rPr>
        <w:t xml:space="preserve">тары, </w:t>
      </w:r>
      <w:r w:rsidRPr="003B01A2">
        <w:rPr>
          <w:sz w:val="28"/>
          <w:szCs w:val="28"/>
          <w:lang w:val="kk-KZ"/>
        </w:rPr>
        <w:t>қ</w:t>
      </w:r>
      <w:r w:rsidRPr="003B01A2">
        <w:rPr>
          <w:sz w:val="28"/>
          <w:szCs w:val="28"/>
        </w:rPr>
        <w:t>ауi</w:t>
      </w:r>
      <w:r w:rsidRPr="003B01A2">
        <w:rPr>
          <w:sz w:val="28"/>
          <w:szCs w:val="28"/>
          <w:lang w:val="kk-KZ"/>
        </w:rPr>
        <w:t>птілігі</w:t>
      </w:r>
      <w:r w:rsidRPr="003B01A2">
        <w:rPr>
          <w:sz w:val="28"/>
          <w:szCs w:val="28"/>
        </w:rPr>
        <w:t xml:space="preserve">, </w:t>
      </w:r>
      <w:r w:rsidRPr="003B01A2">
        <w:rPr>
          <w:sz w:val="28"/>
          <w:szCs w:val="28"/>
          <w:lang w:val="kk-KZ"/>
        </w:rPr>
        <w:t>мү</w:t>
      </w:r>
      <w:r w:rsidRPr="003B01A2">
        <w:rPr>
          <w:sz w:val="28"/>
          <w:szCs w:val="28"/>
        </w:rPr>
        <w:t>мкiндiктерi бойынша е</w:t>
      </w:r>
      <w:r w:rsidRPr="003B01A2">
        <w:rPr>
          <w:sz w:val="28"/>
          <w:szCs w:val="28"/>
          <w:lang w:val="kk-KZ"/>
        </w:rPr>
        <w:t>ң</w:t>
      </w:r>
      <w:r w:rsidRPr="003B01A2">
        <w:rPr>
          <w:sz w:val="28"/>
          <w:szCs w:val="28"/>
        </w:rPr>
        <w:t xml:space="preserve"> ма</w:t>
      </w:r>
      <w:r w:rsidRPr="003B01A2">
        <w:rPr>
          <w:sz w:val="28"/>
          <w:szCs w:val="28"/>
          <w:lang w:val="kk-KZ"/>
        </w:rPr>
        <w:t>ң</w:t>
      </w:r>
      <w:r w:rsidRPr="003B01A2">
        <w:rPr>
          <w:sz w:val="28"/>
          <w:szCs w:val="28"/>
        </w:rPr>
        <w:t>ызды элементтерi тiзбектелi</w:t>
      </w:r>
      <w:r w:rsidRPr="003B01A2">
        <w:rPr>
          <w:sz w:val="28"/>
          <w:szCs w:val="28"/>
          <w:lang w:val="kk-KZ"/>
        </w:rPr>
        <w:t>п</w:t>
      </w:r>
      <w:r w:rsidRPr="003B01A2">
        <w:rPr>
          <w:sz w:val="28"/>
          <w:szCs w:val="28"/>
        </w:rPr>
        <w:t>,</w:t>
      </w:r>
      <w:r w:rsidRPr="003B01A2">
        <w:rPr>
          <w:sz w:val="28"/>
          <w:szCs w:val="28"/>
          <w:lang w:val="kk-KZ"/>
        </w:rPr>
        <w:t xml:space="preserve"> мән</w:t>
      </w:r>
      <w:r w:rsidRPr="003B01A2">
        <w:rPr>
          <w:sz w:val="28"/>
          <w:szCs w:val="28"/>
        </w:rPr>
        <w:t>дiлiгi бойынша реттелуi тиiс. Компани</w:t>
      </w:r>
      <w:r w:rsidRPr="003B01A2">
        <w:rPr>
          <w:sz w:val="28"/>
          <w:szCs w:val="28"/>
          <w:lang w:val="kk-KZ"/>
        </w:rPr>
        <w:t>я қ</w:t>
      </w:r>
      <w:r w:rsidRPr="003B01A2">
        <w:rPr>
          <w:sz w:val="28"/>
          <w:szCs w:val="28"/>
        </w:rPr>
        <w:t xml:space="preserve">ызметiне </w:t>
      </w:r>
      <w:r w:rsidRPr="003B01A2">
        <w:rPr>
          <w:sz w:val="28"/>
          <w:szCs w:val="28"/>
          <w:lang w:val="kk-KZ"/>
        </w:rPr>
        <w:t>ә</w:t>
      </w:r>
      <w:r w:rsidRPr="003B01A2">
        <w:rPr>
          <w:sz w:val="28"/>
          <w:szCs w:val="28"/>
        </w:rPr>
        <w:t>сер</w:t>
      </w:r>
      <w:r w:rsidRPr="003B01A2">
        <w:rPr>
          <w:sz w:val="28"/>
          <w:szCs w:val="28"/>
          <w:lang w:val="kk-KZ"/>
        </w:rPr>
        <w:t xml:space="preserve"> ететін</w:t>
      </w:r>
      <w:r w:rsidRPr="003B01A2">
        <w:rPr>
          <w:sz w:val="28"/>
          <w:szCs w:val="28"/>
        </w:rPr>
        <w:t xml:space="preserve"> ма</w:t>
      </w:r>
      <w:r w:rsidRPr="003B01A2">
        <w:rPr>
          <w:sz w:val="28"/>
          <w:szCs w:val="28"/>
          <w:lang w:val="kk-KZ"/>
        </w:rPr>
        <w:t>ңызды</w:t>
      </w:r>
      <w:r w:rsidRPr="003B01A2">
        <w:rPr>
          <w:sz w:val="28"/>
          <w:szCs w:val="28"/>
        </w:rPr>
        <w:t xml:space="preserve"> элемент</w:t>
      </w:r>
      <w:r w:rsidRPr="003B01A2">
        <w:rPr>
          <w:sz w:val="28"/>
          <w:szCs w:val="28"/>
          <w:lang w:val="kk-KZ"/>
        </w:rPr>
        <w:t>т</w:t>
      </w:r>
      <w:r w:rsidRPr="003B01A2">
        <w:rPr>
          <w:sz w:val="28"/>
          <w:szCs w:val="28"/>
        </w:rPr>
        <w:t xml:space="preserve">ермен </w:t>
      </w:r>
      <w:r w:rsidRPr="003B01A2">
        <w:rPr>
          <w:sz w:val="28"/>
          <w:szCs w:val="28"/>
          <w:lang w:val="kk-KZ"/>
        </w:rPr>
        <w:t>ш</w:t>
      </w:r>
      <w:r w:rsidRPr="003B01A2">
        <w:rPr>
          <w:sz w:val="28"/>
          <w:szCs w:val="28"/>
        </w:rPr>
        <w:t xml:space="preserve">ектелуi </w:t>
      </w:r>
      <w:r w:rsidRPr="003B01A2">
        <w:rPr>
          <w:sz w:val="28"/>
          <w:szCs w:val="28"/>
          <w:lang w:val="kk-KZ"/>
        </w:rPr>
        <w:t>қаж</w:t>
      </w:r>
      <w:r w:rsidRPr="003B01A2">
        <w:rPr>
          <w:sz w:val="28"/>
          <w:szCs w:val="28"/>
        </w:rPr>
        <w:t xml:space="preserve">ет. </w:t>
      </w:r>
      <w:r w:rsidRPr="003B01A2">
        <w:rPr>
          <w:sz w:val="28"/>
          <w:szCs w:val="28"/>
          <w:lang w:val="kk-KZ"/>
        </w:rPr>
        <w:t>Қ</w:t>
      </w:r>
      <w:r w:rsidRPr="003B01A2">
        <w:rPr>
          <w:sz w:val="28"/>
          <w:szCs w:val="28"/>
        </w:rPr>
        <w:t xml:space="preserve">орытындыны </w:t>
      </w:r>
      <w:r w:rsidRPr="003B01A2">
        <w:rPr>
          <w:sz w:val="28"/>
          <w:szCs w:val="28"/>
          <w:lang w:val="kk-KZ"/>
        </w:rPr>
        <w:t>ст</w:t>
      </w:r>
      <w:r w:rsidRPr="003B01A2">
        <w:rPr>
          <w:sz w:val="28"/>
          <w:szCs w:val="28"/>
        </w:rPr>
        <w:t xml:space="preserve">атистикамен, есеп берулермен, </w:t>
      </w:r>
      <w:r w:rsidRPr="003B01A2">
        <w:rPr>
          <w:sz w:val="28"/>
          <w:szCs w:val="28"/>
          <w:lang w:val="kk-KZ"/>
        </w:rPr>
        <w:t>ү</w:t>
      </w:r>
      <w:r w:rsidRPr="003B01A2">
        <w:rPr>
          <w:sz w:val="28"/>
          <w:szCs w:val="28"/>
        </w:rPr>
        <w:t>кiметтi</w:t>
      </w:r>
      <w:r w:rsidRPr="003B01A2">
        <w:rPr>
          <w:sz w:val="28"/>
          <w:szCs w:val="28"/>
          <w:lang w:val="kk-KZ"/>
        </w:rPr>
        <w:t>ң</w:t>
      </w:r>
      <w:r w:rsidRPr="003B01A2">
        <w:rPr>
          <w:sz w:val="28"/>
          <w:szCs w:val="28"/>
        </w:rPr>
        <w:t xml:space="preserve"> а</w:t>
      </w:r>
      <w:r w:rsidRPr="003B01A2">
        <w:rPr>
          <w:sz w:val="28"/>
          <w:szCs w:val="28"/>
          <w:lang w:val="kk-KZ"/>
        </w:rPr>
        <w:t>н</w:t>
      </w:r>
      <w:r w:rsidRPr="003B01A2">
        <w:rPr>
          <w:sz w:val="28"/>
          <w:szCs w:val="28"/>
        </w:rPr>
        <w:t>ы</w:t>
      </w:r>
      <w:r w:rsidRPr="003B01A2">
        <w:rPr>
          <w:sz w:val="28"/>
          <w:szCs w:val="28"/>
          <w:lang w:val="kk-KZ"/>
        </w:rPr>
        <w:t>қ</w:t>
      </w:r>
      <w:r w:rsidRPr="003B01A2">
        <w:rPr>
          <w:sz w:val="28"/>
          <w:szCs w:val="28"/>
        </w:rPr>
        <w:t xml:space="preserve">тамаларымен, </w:t>
      </w:r>
      <w:r w:rsidRPr="003B01A2">
        <w:rPr>
          <w:sz w:val="28"/>
          <w:szCs w:val="28"/>
          <w:lang w:val="kk-KZ"/>
        </w:rPr>
        <w:t>дел</w:t>
      </w:r>
      <w:r w:rsidRPr="003B01A2">
        <w:rPr>
          <w:sz w:val="28"/>
          <w:szCs w:val="28"/>
        </w:rPr>
        <w:t>далдарды</w:t>
      </w:r>
      <w:r w:rsidRPr="003B01A2">
        <w:rPr>
          <w:sz w:val="28"/>
          <w:szCs w:val="28"/>
          <w:lang w:val="kk-KZ"/>
        </w:rPr>
        <w:t>ң мә</w:t>
      </w:r>
      <w:r w:rsidRPr="003B01A2">
        <w:rPr>
          <w:sz w:val="28"/>
          <w:szCs w:val="28"/>
        </w:rPr>
        <w:t>лiметтерiмен, са</w:t>
      </w:r>
      <w:r w:rsidRPr="003B01A2">
        <w:rPr>
          <w:sz w:val="28"/>
          <w:szCs w:val="28"/>
          <w:lang w:val="kk-KZ"/>
        </w:rPr>
        <w:t>тып</w:t>
      </w:r>
      <w:r w:rsidRPr="003B01A2">
        <w:rPr>
          <w:sz w:val="28"/>
          <w:szCs w:val="28"/>
        </w:rPr>
        <w:t xml:space="preserve"> а</w:t>
      </w:r>
      <w:r w:rsidRPr="003B01A2">
        <w:rPr>
          <w:sz w:val="28"/>
          <w:szCs w:val="28"/>
          <w:lang w:val="kk-KZ"/>
        </w:rPr>
        <w:t>лушының</w:t>
      </w:r>
      <w:r w:rsidRPr="003B01A2">
        <w:rPr>
          <w:sz w:val="28"/>
          <w:szCs w:val="28"/>
        </w:rPr>
        <w:t xml:space="preserve"> пiкiрiмен </w:t>
      </w:r>
      <w:r w:rsidRPr="003B01A2">
        <w:rPr>
          <w:sz w:val="28"/>
          <w:szCs w:val="28"/>
          <w:lang w:val="kk-KZ"/>
        </w:rPr>
        <w:t>нақтыл</w:t>
      </w:r>
      <w:r w:rsidRPr="003B01A2">
        <w:rPr>
          <w:sz w:val="28"/>
          <w:szCs w:val="28"/>
        </w:rPr>
        <w:t>ау керек. Талдау саты</w:t>
      </w:r>
      <w:r w:rsidRPr="003B01A2">
        <w:rPr>
          <w:sz w:val="28"/>
          <w:szCs w:val="28"/>
          <w:lang w:val="kk-KZ"/>
        </w:rPr>
        <w:t>п</w:t>
      </w:r>
      <w:r w:rsidRPr="003B01A2">
        <w:rPr>
          <w:sz w:val="28"/>
          <w:szCs w:val="28"/>
        </w:rPr>
        <w:t xml:space="preserve"> а</w:t>
      </w:r>
      <w:r w:rsidRPr="003B01A2">
        <w:rPr>
          <w:sz w:val="28"/>
          <w:szCs w:val="28"/>
          <w:lang w:val="kk-KZ"/>
        </w:rPr>
        <w:t>лушығ</w:t>
      </w:r>
      <w:r w:rsidRPr="003B01A2">
        <w:rPr>
          <w:sz w:val="28"/>
          <w:szCs w:val="28"/>
        </w:rPr>
        <w:t>а ба</w:t>
      </w:r>
      <w:r w:rsidRPr="003B01A2">
        <w:rPr>
          <w:sz w:val="28"/>
          <w:szCs w:val="28"/>
          <w:lang w:val="kk-KZ"/>
        </w:rPr>
        <w:t>ғ</w:t>
      </w:r>
      <w:r w:rsidRPr="003B01A2">
        <w:rPr>
          <w:sz w:val="28"/>
          <w:szCs w:val="28"/>
        </w:rPr>
        <w:t>ытталу</w:t>
      </w:r>
      <w:r w:rsidRPr="003B01A2">
        <w:rPr>
          <w:sz w:val="28"/>
          <w:szCs w:val="28"/>
          <w:lang w:val="kk-KZ"/>
        </w:rPr>
        <w:t>ы</w:t>
      </w:r>
      <w:r w:rsidRPr="003B01A2">
        <w:rPr>
          <w:sz w:val="28"/>
          <w:szCs w:val="28"/>
        </w:rPr>
        <w:t xml:space="preserve"> тиiс. </w:t>
      </w:r>
    </w:p>
    <w:p w:rsidR="00697BDD" w:rsidRPr="003B01A2" w:rsidRDefault="00697BDD" w:rsidP="00697BDD">
      <w:pPr>
        <w:pStyle w:val="a3"/>
        <w:ind w:firstLine="709"/>
        <w:jc w:val="both"/>
        <w:rPr>
          <w:sz w:val="28"/>
          <w:szCs w:val="28"/>
        </w:rPr>
      </w:pPr>
      <w:r w:rsidRPr="003B01A2">
        <w:rPr>
          <w:sz w:val="28"/>
          <w:szCs w:val="28"/>
        </w:rPr>
        <w:t>Т</w:t>
      </w:r>
      <w:r w:rsidRPr="003B01A2">
        <w:rPr>
          <w:sz w:val="28"/>
          <w:szCs w:val="28"/>
          <w:lang w:val="kk-KZ"/>
        </w:rPr>
        <w:t>ә</w:t>
      </w:r>
      <w:r w:rsidRPr="003B01A2">
        <w:rPr>
          <w:sz w:val="28"/>
          <w:szCs w:val="28"/>
        </w:rPr>
        <w:t>жiрибе</w:t>
      </w:r>
      <w:r w:rsidRPr="003B01A2">
        <w:rPr>
          <w:sz w:val="28"/>
          <w:szCs w:val="28"/>
          <w:lang w:val="kk-KZ"/>
        </w:rPr>
        <w:t>л</w:t>
      </w:r>
      <w:r w:rsidRPr="003B01A2">
        <w:rPr>
          <w:sz w:val="28"/>
          <w:szCs w:val="28"/>
        </w:rPr>
        <w:t>iк мысал ретiнде еуропал</w:t>
      </w:r>
      <w:r w:rsidRPr="003B01A2">
        <w:rPr>
          <w:sz w:val="28"/>
          <w:szCs w:val="28"/>
          <w:lang w:val="kk-KZ"/>
        </w:rPr>
        <w:t>ық</w:t>
      </w:r>
      <w:r w:rsidRPr="003B01A2">
        <w:rPr>
          <w:sz w:val="28"/>
          <w:szCs w:val="28"/>
        </w:rPr>
        <w:t xml:space="preserve"> фотоаппараттар </w:t>
      </w:r>
      <w:r w:rsidRPr="003B01A2">
        <w:rPr>
          <w:sz w:val="28"/>
          <w:szCs w:val="28"/>
          <w:lang w:val="kk-KZ"/>
        </w:rPr>
        <w:t>н</w:t>
      </w:r>
      <w:r w:rsidRPr="003B01A2">
        <w:rPr>
          <w:sz w:val="28"/>
          <w:szCs w:val="28"/>
        </w:rPr>
        <w:t>ары</w:t>
      </w:r>
      <w:r w:rsidRPr="003B01A2">
        <w:rPr>
          <w:sz w:val="28"/>
          <w:szCs w:val="28"/>
          <w:lang w:val="kk-KZ"/>
        </w:rPr>
        <w:t>ғ</w:t>
      </w:r>
      <w:r w:rsidRPr="003B01A2">
        <w:rPr>
          <w:sz w:val="28"/>
          <w:szCs w:val="28"/>
        </w:rPr>
        <w:t xml:space="preserve">ын келтiрейiк. </w:t>
      </w:r>
    </w:p>
    <w:p w:rsidR="00697BDD" w:rsidRPr="003B01A2" w:rsidRDefault="00697BDD" w:rsidP="00697BDD">
      <w:pPr>
        <w:pStyle w:val="a3"/>
        <w:ind w:firstLine="709"/>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697BDD" w:rsidRPr="006A5275" w:rsidTr="00BC3BB8">
        <w:tc>
          <w:tcPr>
            <w:tcW w:w="4785"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Күшті жақтары</w:t>
            </w:r>
          </w:p>
        </w:tc>
        <w:tc>
          <w:tcPr>
            <w:tcW w:w="4786"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Әлсіз жақтары</w:t>
            </w:r>
          </w:p>
        </w:tc>
      </w:tr>
      <w:tr w:rsidR="00697BDD" w:rsidRPr="003B7316" w:rsidTr="00BC3BB8">
        <w:tc>
          <w:tcPr>
            <w:tcW w:w="4785"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Толық қуатты өндіріс</w:t>
            </w:r>
          </w:p>
          <w:p w:rsidR="00697BDD" w:rsidRPr="003B7316" w:rsidRDefault="00697BDD" w:rsidP="00BC3BB8">
            <w:pPr>
              <w:pStyle w:val="a3"/>
              <w:jc w:val="both"/>
              <w:rPr>
                <w:lang w:val="kk-KZ"/>
              </w:rPr>
            </w:pPr>
            <w:r w:rsidRPr="003B7316">
              <w:rPr>
                <w:lang w:val="kk-KZ"/>
              </w:rPr>
              <w:t>Еуропадағы тұрақты дистрибьюторлық желі</w:t>
            </w:r>
          </w:p>
          <w:p w:rsidR="00697BDD" w:rsidRPr="003B7316" w:rsidRDefault="00697BDD" w:rsidP="00BC3BB8">
            <w:pPr>
              <w:pStyle w:val="a3"/>
              <w:jc w:val="both"/>
              <w:rPr>
                <w:lang w:val="kk-KZ"/>
              </w:rPr>
            </w:pPr>
            <w:r w:rsidRPr="003B7316">
              <w:rPr>
                <w:lang w:val="kk-KZ"/>
              </w:rPr>
              <w:t>Зерттеулер жүргізу үшін қаржылық ресурстардың болуы</w:t>
            </w:r>
          </w:p>
        </w:tc>
        <w:tc>
          <w:tcPr>
            <w:tcW w:w="4786"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Өндірістік шығындар британ фабрикаларына қарағанда, Германия фабрикасында 15%-ға жоғары</w:t>
            </w:r>
          </w:p>
          <w:p w:rsidR="00697BDD" w:rsidRPr="003B7316" w:rsidRDefault="00697BDD" w:rsidP="00BC3BB8">
            <w:pPr>
              <w:pStyle w:val="a3"/>
              <w:jc w:val="both"/>
              <w:rPr>
                <w:lang w:val="kk-KZ"/>
              </w:rPr>
            </w:pPr>
            <w:r w:rsidRPr="003B7316">
              <w:rPr>
                <w:lang w:val="kk-KZ"/>
              </w:rPr>
              <w:t>Басты бәсекелестерде ауқым әсері көбірек</w:t>
            </w:r>
          </w:p>
          <w:p w:rsidR="00697BDD" w:rsidRPr="003B7316" w:rsidRDefault="00697BDD" w:rsidP="00BC3BB8">
            <w:pPr>
              <w:pStyle w:val="a3"/>
              <w:jc w:val="both"/>
              <w:rPr>
                <w:lang w:val="kk-KZ"/>
              </w:rPr>
            </w:pPr>
            <w:r w:rsidRPr="003B7316">
              <w:rPr>
                <w:lang w:val="kk-KZ"/>
              </w:rPr>
              <w:t>Жапон өндірушілері электроника саласында алдыңғы қатарда</w:t>
            </w:r>
          </w:p>
        </w:tc>
      </w:tr>
      <w:tr w:rsidR="00697BDD" w:rsidRPr="006A5275" w:rsidTr="00BC3BB8">
        <w:tc>
          <w:tcPr>
            <w:tcW w:w="4785"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Мүмкіндіктері</w:t>
            </w:r>
          </w:p>
        </w:tc>
        <w:tc>
          <w:tcPr>
            <w:tcW w:w="4786"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Қауіптері</w:t>
            </w:r>
          </w:p>
        </w:tc>
      </w:tr>
      <w:tr w:rsidR="00697BDD" w:rsidRPr="003B7316" w:rsidTr="00BC3BB8">
        <w:tc>
          <w:tcPr>
            <w:tcW w:w="4785"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Еуропалық танымал сауда маркасы</w:t>
            </w:r>
          </w:p>
          <w:p w:rsidR="00697BDD" w:rsidRPr="003B7316" w:rsidRDefault="00697BDD" w:rsidP="00BC3BB8">
            <w:pPr>
              <w:pStyle w:val="a3"/>
              <w:jc w:val="both"/>
              <w:rPr>
                <w:lang w:val="kk-KZ"/>
              </w:rPr>
            </w:pPr>
            <w:r w:rsidRPr="003B7316">
              <w:rPr>
                <w:lang w:val="kk-KZ"/>
              </w:rPr>
              <w:t>Жылдам өсуші еуропалық нарық</w:t>
            </w:r>
          </w:p>
          <w:p w:rsidR="00697BDD" w:rsidRPr="003B7316" w:rsidRDefault="00697BDD" w:rsidP="00BC3BB8">
            <w:pPr>
              <w:pStyle w:val="a3"/>
              <w:jc w:val="both"/>
              <w:rPr>
                <w:lang w:val="kk-KZ"/>
              </w:rPr>
            </w:pPr>
            <w:r w:rsidRPr="003B7316">
              <w:rPr>
                <w:lang w:val="kk-KZ"/>
              </w:rPr>
              <w:t>Ірі бөлшек сауда компанияларының эксклюзивті жабдықтаушыларды іздеу</w:t>
            </w:r>
          </w:p>
        </w:tc>
        <w:tc>
          <w:tcPr>
            <w:tcW w:w="4786" w:type="dxa"/>
            <w:tcBorders>
              <w:top w:val="single" w:sz="4" w:space="0" w:color="auto"/>
              <w:left w:val="single" w:sz="4" w:space="0" w:color="auto"/>
              <w:bottom w:val="single" w:sz="4" w:space="0" w:color="auto"/>
              <w:right w:val="single" w:sz="4" w:space="0" w:color="auto"/>
            </w:tcBorders>
            <w:shd w:val="clear" w:color="auto" w:fill="auto"/>
          </w:tcPr>
          <w:p w:rsidR="00697BDD" w:rsidRPr="003B7316" w:rsidRDefault="00697BDD" w:rsidP="00BC3BB8">
            <w:pPr>
              <w:pStyle w:val="a3"/>
              <w:jc w:val="both"/>
              <w:rPr>
                <w:lang w:val="kk-KZ"/>
              </w:rPr>
            </w:pPr>
            <w:r w:rsidRPr="003B7316">
              <w:rPr>
                <w:lang w:val="kk-KZ"/>
              </w:rPr>
              <w:t>Жапон маркаларының технологиялық бейнесі жоғары және нарықтыңкөшбасшысы болып табылады</w:t>
            </w:r>
          </w:p>
          <w:p w:rsidR="00697BDD" w:rsidRPr="003B7316" w:rsidRDefault="00697BDD" w:rsidP="00BC3BB8">
            <w:pPr>
              <w:pStyle w:val="a3"/>
              <w:jc w:val="both"/>
              <w:rPr>
                <w:lang w:val="kk-KZ"/>
              </w:rPr>
            </w:pPr>
            <w:r w:rsidRPr="003B7316">
              <w:rPr>
                <w:lang w:val="kk-KZ"/>
              </w:rPr>
              <w:t>Сандық фотография я пленкалық фотографияға қарағанда үстемдік етуде</w:t>
            </w:r>
          </w:p>
          <w:p w:rsidR="00697BDD" w:rsidRPr="003B7316" w:rsidRDefault="00697BDD" w:rsidP="00BC3BB8">
            <w:pPr>
              <w:pStyle w:val="a3"/>
              <w:jc w:val="both"/>
              <w:rPr>
                <w:lang w:val="kk-KZ"/>
              </w:rPr>
            </w:pPr>
            <w:r w:rsidRPr="003B7316">
              <w:rPr>
                <w:lang w:val="kk-KZ"/>
              </w:rPr>
              <w:t>Қытай және Корей өндірушілері арзан аппараттар нарықтарына шығуда</w:t>
            </w:r>
          </w:p>
        </w:tc>
      </w:tr>
    </w:tbl>
    <w:p w:rsidR="00697BDD" w:rsidRPr="003B01A2" w:rsidRDefault="00697BDD" w:rsidP="00697BDD">
      <w:pPr>
        <w:pStyle w:val="a3"/>
        <w:ind w:firstLine="709"/>
        <w:jc w:val="both"/>
        <w:rPr>
          <w:sz w:val="28"/>
          <w:szCs w:val="28"/>
          <w:lang w:val="kk-KZ"/>
        </w:rPr>
      </w:pPr>
    </w:p>
    <w:p w:rsidR="00697BDD" w:rsidRPr="003B01A2" w:rsidRDefault="00697BDD" w:rsidP="00697BDD">
      <w:pPr>
        <w:pStyle w:val="a3"/>
        <w:ind w:firstLine="709"/>
        <w:jc w:val="both"/>
        <w:rPr>
          <w:sz w:val="28"/>
          <w:szCs w:val="28"/>
          <w:lang w:val="kk-KZ"/>
        </w:rPr>
      </w:pPr>
      <w:r w:rsidRPr="003B01A2">
        <w:rPr>
          <w:sz w:val="28"/>
          <w:szCs w:val="28"/>
          <w:lang w:val="kk-KZ"/>
        </w:rPr>
        <w:t xml:space="preserve">Маркетингтiк мүмкiндiктердi тұтынушының қaнaғaттанбаған қажеттiлiктерi, бәсекелестердiң әлсiз жақтары, жаңа технологиялар негiзiнде айқындайды. Әрбiр мүмкiндiкте бәсекелестің қайтарар әpeкеті, сұраныстың төмендеуi секiлдi қayiптep бар. </w:t>
      </w:r>
    </w:p>
    <w:p w:rsidR="00697BDD" w:rsidRPr="003B01A2" w:rsidRDefault="00697BDD" w:rsidP="00697BDD">
      <w:pPr>
        <w:pStyle w:val="a3"/>
        <w:ind w:firstLine="709"/>
        <w:jc w:val="both"/>
        <w:rPr>
          <w:sz w:val="28"/>
          <w:szCs w:val="28"/>
          <w:lang w:val="kk-KZ"/>
        </w:rPr>
      </w:pPr>
      <w:r w:rsidRPr="003B01A2">
        <w:rPr>
          <w:b/>
          <w:sz w:val="28"/>
          <w:szCs w:val="28"/>
          <w:lang w:val="kk-KZ"/>
        </w:rPr>
        <w:t>GАР-талдау әдiсiнiң мәнi</w:t>
      </w:r>
      <w:r w:rsidRPr="003B01A2">
        <w:rPr>
          <w:sz w:val="28"/>
          <w:szCs w:val="28"/>
          <w:lang w:val="kk-KZ"/>
        </w:rPr>
        <w:t xml:space="preserve">. Маркетингтi жоспарлау барысында белгiлi бiр мaқcaттap қойылады, бiрақ оларға жету әдiстерi берiлмейдi. Мақсаттар мен оларға жету жолдарын үйлестiру әдiсi </w:t>
      </w:r>
      <w:r w:rsidRPr="003B01A2">
        <w:rPr>
          <w:b/>
          <w:sz w:val="28"/>
          <w:szCs w:val="28"/>
          <w:lang w:val="kk-KZ"/>
        </w:rPr>
        <w:t>GАР-талдауы</w:t>
      </w:r>
      <w:r w:rsidRPr="003B01A2">
        <w:rPr>
          <w:sz w:val="28"/>
          <w:szCs w:val="28"/>
          <w:lang w:val="kk-KZ"/>
        </w:rPr>
        <w:t xml:space="preserve"> немесе стратегиялық </w:t>
      </w:r>
      <w:r w:rsidRPr="003B01A2">
        <w:rPr>
          <w:b/>
          <w:sz w:val="28"/>
          <w:szCs w:val="28"/>
          <w:lang w:val="kk-KZ"/>
        </w:rPr>
        <w:t>үйлеспеу</w:t>
      </w:r>
      <w:r w:rsidRPr="003B01A2">
        <w:rPr>
          <w:sz w:val="28"/>
          <w:szCs w:val="28"/>
          <w:lang w:val="kk-KZ"/>
        </w:rPr>
        <w:t xml:space="preserve"> (GAP - ағылшын тiлiнен аударғанда, қуыс немесе үйлеспеу) деп аталады. Қандай стратегиялық бағыттар арқылы фирманың мақсатты өcyiнe жетудi aнықтay GAP-талдауының мәні болып табылады. Маркетингтi жоспарлауда GAP-талдауын пайдаланудың мақсаты - белгiлi бiр нәтижеге жету жолдарын аньқтау. Мысалы, кәсiпорын жоспарлы кезеңде сату</w:t>
      </w:r>
      <w:r w:rsidRPr="003B01A2">
        <w:rPr>
          <w:w w:val="75"/>
          <w:sz w:val="28"/>
          <w:szCs w:val="28"/>
          <w:lang w:val="kk-KZ"/>
        </w:rPr>
        <w:t xml:space="preserve"> </w:t>
      </w:r>
      <w:r w:rsidRPr="003B01A2">
        <w:rPr>
          <w:sz w:val="28"/>
          <w:szCs w:val="28"/>
          <w:lang w:val="kk-KZ"/>
        </w:rPr>
        <w:t>көлемi бойынша мақсатты көрсеткiштердi көздейдi. Қойылған мақсаттарға сәйкес шаралар құpaмы белгiленедi (тауарды жаңғырту, сапаны жетiлдiру, шегерiмдер қолдану, бағаларды өзгерту, тұтынушыларды ынталандыру және тағы басқалар). Ең алдымен бұл шаралардың фирма қызметiнiң түпкiлiктi нәтижесiне қocaтын үлесiн бағалау қажет. Кәсiпорын өзiнiң мүмкiндiктерiн ескере отырып, стратегиялық балама деп аталатын</w:t>
      </w:r>
      <w:r w:rsidRPr="003B01A2">
        <w:rPr>
          <w:sz w:val="28"/>
          <w:szCs w:val="28"/>
          <w:lang w:val="kk-KZ"/>
        </w:rPr>
        <w:softHyphen/>
        <w:t xml:space="preserve"> бiрнеше әрекет түрлерiн жоспарлауы мүмкін. Бұл ба</w:t>
      </w:r>
      <w:r w:rsidRPr="003B01A2">
        <w:rPr>
          <w:sz w:val="28"/>
          <w:szCs w:val="28"/>
          <w:lang w:val="kk-KZ"/>
        </w:rPr>
        <w:softHyphen/>
        <w:t>ламаларды</w:t>
      </w:r>
      <w:r w:rsidRPr="003B01A2">
        <w:rPr>
          <w:w w:val="118"/>
          <w:sz w:val="28"/>
          <w:szCs w:val="28"/>
          <w:lang w:val="kk-KZ"/>
        </w:rPr>
        <w:t xml:space="preserve"> И. </w:t>
      </w:r>
      <w:r w:rsidRPr="003B01A2">
        <w:rPr>
          <w:sz w:val="28"/>
          <w:szCs w:val="28"/>
          <w:lang w:val="kk-KZ"/>
        </w:rPr>
        <w:t xml:space="preserve">Ансоффтың тауар/нарық матрицасы немесе өндipiстi сақтау, дамыту, қолдау немесе тарату стратегиялары ретiнде қарастыруға болады. </w:t>
      </w:r>
    </w:p>
    <w:p w:rsidR="00697BDD" w:rsidRPr="003B01A2" w:rsidRDefault="00697BDD" w:rsidP="00697BDD">
      <w:pPr>
        <w:pStyle w:val="a3"/>
        <w:ind w:firstLine="709"/>
        <w:jc w:val="both"/>
        <w:rPr>
          <w:sz w:val="28"/>
          <w:szCs w:val="28"/>
          <w:lang w:val="kk-KZ"/>
        </w:rPr>
      </w:pPr>
    </w:p>
    <w:p w:rsidR="00BA254A" w:rsidRPr="007F7BB7" w:rsidRDefault="00BA254A">
      <w:pPr>
        <w:rPr>
          <w:lang w:val="kk-KZ"/>
        </w:rPr>
      </w:pPr>
    </w:p>
    <w:sectPr w:rsidR="00BA254A" w:rsidRPr="007F7BB7" w:rsidSect="00BC1C7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1B456D"/>
    <w:multiLevelType w:val="singleLevel"/>
    <w:tmpl w:val="2EBEA12C"/>
    <w:lvl w:ilvl="0">
      <w:start w:val="2"/>
      <w:numFmt w:val="decimal"/>
      <w:lvlText w:val="%1."/>
      <w:legacy w:legacy="1" w:legacySpace="0" w:legacyIndent="0"/>
      <w:lvlJc w:val="left"/>
      <w:pPr>
        <w:ind w:left="0" w:firstLine="0"/>
      </w:pPr>
      <w:rPr>
        <w:rFonts w:ascii="Times New Roman" w:hAnsi="Times New Roman" w:cs="Times New Roman" w:hint="default"/>
      </w:rPr>
    </w:lvl>
  </w:abstractNum>
  <w:num w:numId="1">
    <w:abstractNumId w:val="0"/>
    <w:lvlOverride w:ilvl="0">
      <w:startOverride w:val="2"/>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7F7BB7"/>
    <w:rsid w:val="00697BDD"/>
    <w:rsid w:val="007F7BB7"/>
    <w:rsid w:val="00BA254A"/>
    <w:rsid w:val="00BC1C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C7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7F7BB7"/>
    <w:pPr>
      <w:widowControl w:val="0"/>
      <w:autoSpaceDE w:val="0"/>
      <w:autoSpaceDN w:val="0"/>
      <w:adjustRightInd w:val="0"/>
      <w:spacing w:after="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2488</Words>
  <Characters>14187</Characters>
  <Application>Microsoft Office Word</Application>
  <DocSecurity>0</DocSecurity>
  <Lines>118</Lines>
  <Paragraphs>33</Paragraphs>
  <ScaleCrop>false</ScaleCrop>
  <Company>Microsoft</Company>
  <LinksUpToDate>false</LinksUpToDate>
  <CharactersWithSpaces>16642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2016-10-10T16:29:00Z</dcterms:created>
  <dcterms:modified xsi:type="dcterms:W3CDTF">2016-10-10T16:30:00Z</dcterms:modified>
</cp:coreProperties>
</file>