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C05EE" w14:textId="77777777" w:rsidR="00292ECE" w:rsidRPr="00292ECE" w:rsidRDefault="00292ECE" w:rsidP="008F21E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646464"/>
          <w:kern w:val="36"/>
          <w:sz w:val="48"/>
          <w:szCs w:val="4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color w:val="646464"/>
          <w:kern w:val="36"/>
          <w:sz w:val="48"/>
          <w:szCs w:val="48"/>
          <w:lang w:eastAsia="ru-RU"/>
        </w:rPr>
        <w:t>Экспериментальные исследования</w:t>
      </w:r>
    </w:p>
    <w:p w14:paraId="3D7C7A77" w14:textId="77777777" w:rsidR="00292ECE" w:rsidRPr="00292ECE" w:rsidRDefault="00292ECE" w:rsidP="00292ECE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Классификация, типы и задачи эксперимента</w:t>
      </w:r>
    </w:p>
    <w:p w14:paraId="6B72FC92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Важнейшей составной частью научных исследований является </w:t>
      </w: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эксперимент,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основой которого является научно поставленный опыт с точно учитываемыми и управляемыми условиями. Само слово эксперимент происходит от лат. </w:t>
      </w:r>
      <w:proofErr w:type="spellStart"/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experimentum</w:t>
      </w:r>
      <w:proofErr w:type="spellEnd"/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—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проба, опыт.</w:t>
      </w:r>
    </w:p>
    <w:p w14:paraId="355068F9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научном языке и исследовательской работе термин «эксперимент» обычно используется в значении, общем для целого ряда сопряженных понятий: опыт, целенаправленное наблюдение, воспроизведение объекта познания, организация особых условий его существования, проверка предсказания.</w:t>
      </w:r>
    </w:p>
    <w:p w14:paraId="68D7DCB7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это понятие вкладывается научная постановка опытов и наблюдение исследуемого явления в точно учитываемых условиях, позволяющих следить за ходом явлений и воссоздавать его каждый раз при повторении этих условий. Само по себе понятие «эксперимент» означает действие, направленное на создание условий в целях осуществления того или иного явления и по возможности наиболее частого, т.е. не осложняемого другими явлениями.</w:t>
      </w:r>
    </w:p>
    <w:p w14:paraId="3C3B4487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Основной целью эксперимента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являются выявление свойств исследуемых объектов, проверка справедливости гипотез и на этой основе широкое и глубокое изучение темы научного исследования.</w:t>
      </w:r>
    </w:p>
    <w:p w14:paraId="48C0C609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Постановка и организация эксперимента определяются его назначением. Они различаются по:</w:t>
      </w:r>
    </w:p>
    <w:p w14:paraId="267A1CB1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способу формирования условий (естественных и искусственных);</w:t>
      </w:r>
    </w:p>
    <w:p w14:paraId="35AB687A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целям исследования (преобразующие, констатирующие, контролирующие, поисковые, решающие);</w:t>
      </w:r>
    </w:p>
    <w:p w14:paraId="0BD3D050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организации проведения (лабораторные, натурные, полевые, производственные и т.п.);</w:t>
      </w:r>
    </w:p>
    <w:p w14:paraId="57EB452F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структуре изучаемых объектов и явлений (простые, сложные);</w:t>
      </w:r>
    </w:p>
    <w:p w14:paraId="77C9F7C9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характеру внешних воздействий на объект исследования (вещественные, энергетические, информационные);</w:t>
      </w:r>
    </w:p>
    <w:p w14:paraId="1A33C073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характеру взаимодействия средства экспериментального исследования с объектом исследования (обычный и модельный);</w:t>
      </w:r>
    </w:p>
    <w:p w14:paraId="4E6ABAF1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типу моделей, исследуемых в эксперименте (материальный и мысленный);</w:t>
      </w:r>
    </w:p>
    <w:p w14:paraId="6F928E1C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контролируемым величинам (пассивный и активный);</w:t>
      </w:r>
    </w:p>
    <w:p w14:paraId="6462AADA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числу варьируемых факторов (однофакторный и многофакторный);</w:t>
      </w:r>
    </w:p>
    <w:p w14:paraId="38414F94" w14:textId="77777777" w:rsidR="00292ECE" w:rsidRPr="00292ECE" w:rsidRDefault="00292ECE" w:rsidP="00292EC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характеру изучаемых объектов или явлений (технологические, социометрические) и т.п.</w:t>
      </w:r>
    </w:p>
    <w:p w14:paraId="3C96A733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Для классификации экспериментов могут быть использованы и другие признаки.</w:t>
      </w:r>
    </w:p>
    <w:p w14:paraId="7A991F79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Естественный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эксперимент предполагает проведение опытов в естественных условиях существования объекта исследования (чаще всего используется в биологических, социальных, педагогических и психологических науках).</w:t>
      </w:r>
    </w:p>
    <w:p w14:paraId="5F595DE4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Искусственный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предполагает формирование искусственных условий (широко применяется в естественных и технических науках).</w:t>
      </w:r>
    </w:p>
    <w:p w14:paraId="0273D444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Преобразующий (созидательный)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включает активное изменение структуры и функций объекта исследования в соответствии с выдвинутой гипотезой, формирование новых связен и отношений между компонентами объекта или между исследуемым объектом и другими объектами. Исследователь в соответствии со вскрытыми тенденциями развития объекта исследования преднамеренно создает условия, которые должны способствовать формированию новых свойств и качеств объекта.</w:t>
      </w:r>
    </w:p>
    <w:p w14:paraId="30A2DF6A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Констатирующий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используется для проверки определенных предположений. В процессе этого эксперимента констатируется наличие определенной связи между воздействием на объект исследования и результатом, выявляется наличие определенных фактов.</w:t>
      </w:r>
    </w:p>
    <w:p w14:paraId="7361AD83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Контролирующий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сводится к контролю за результатами внешних воздействий на объект исследования с учетом его состояния, характера воздействия и ожидаемого эффекта.</w:t>
      </w:r>
    </w:p>
    <w:p w14:paraId="054A80CA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Поисковый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проводится в том случае, если затруднена классификация факторов, влияющих на изучаемое явление вследствие отсутствия достаточных предварительных (априорных) данных. По результатам поискового эксперимента устанавливается значимость факторов, осуществляется отсеивание незначимых.</w:t>
      </w:r>
    </w:p>
    <w:p w14:paraId="163B8526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Решающий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ставится для проверки справедливости основных положений фундаментальных теорий в том случае, когда две или несколько гипотез одинаково согласуются со многими явлениями. Это согласие приводит к затруднению, какую именно из гипотез считать правильной.</w:t>
      </w:r>
    </w:p>
    <w:p w14:paraId="046FCC63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Решающий эксперимент дает такие факты, которые согласуются с одной из гипотез и противоречат другой.</w:t>
      </w:r>
    </w:p>
    <w:p w14:paraId="5000B3AD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Примером решающего эксперимента служат опыты по проверке справедливости ньютоновской теории истечения света и волнообразной теории Гюйгенса. Эти опыты были поставлены французским ученым Фуко (1819-1868). Они касались вопроса о скорости распространения света внутри 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прозрачных тел. Согласно гипотезе истечения, скорость света внутри таких тел должна быть больше, чем в пустоте. Но Фуко своими опытами доказал обратное, т.е. что в менее плотной среде скорость света большая. Этот опыт Фуко и был тем решающим опытом, кото </w:t>
      </w:r>
      <w:proofErr w:type="spellStart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рый</w:t>
      </w:r>
      <w:proofErr w:type="spellEnd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решил спор между двумя гипотезами (в настоящее время гипотеза Гюйгенса заменена электромагнитной гипотезой Максвелла).</w:t>
      </w:r>
    </w:p>
    <w:p w14:paraId="45F9D927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Другим примером решающего эксперимента может служить спор между Птолемеем и Коперником о движении Земли. Решающий опыт Фуко с маятником окончательно решил спор в пользу теории Коперника.</w:t>
      </w:r>
    </w:p>
    <w:p w14:paraId="1D0C76D3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Лабораторный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проводится в лабораторных условиях с применением типовых приборов, специальных моделирующих установок, стендов, оборудования и т.д. Чаще всего в лабораторном эксперименте изучается не сам объект, а его образец. Этот эксперимент позволяет доброкачественно, с требуемой повторностью изучить влияние одних характеристик при варьировании других, получить хорошую научную информацию с минимальными затратами времени и ресурсов. Однако такой эксперимент не всегда полностью моделирует реальный ход изучаемого процесса, поэтому возникает потребность в проведении натурного эксперимента.</w:t>
      </w:r>
    </w:p>
    <w:p w14:paraId="02374556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Натурный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проводится в естественных условиях и на реальных объектах. Этот вид эксперимента часто используется в процессе натурных испытаний изготовленных систем. В зависимости от места проведения испытаний натурные эксперименты подразделяются на </w:t>
      </w: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производственные, полевые, полигонные, полунатурные и т.п.</w:t>
      </w:r>
    </w:p>
    <w:p w14:paraId="1D6BAF10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Практически во всех случаях основная научная проблема натурного эксперимента — обеспечить достаточное соответствие (адекватность) условий эксперимента реальной ситуации, в которой будет работать впоследствии создаваемый объект.</w:t>
      </w:r>
    </w:p>
    <w:p w14:paraId="4727C2D8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Центральными задачами натурного эксперимента являются:</w:t>
      </w:r>
    </w:p>
    <w:p w14:paraId="5B6AB4A1" w14:textId="77777777" w:rsidR="00292ECE" w:rsidRPr="00292ECE" w:rsidRDefault="00292ECE" w:rsidP="00292EC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изучение характеристик воздействия среды на испытуемый объект;</w:t>
      </w:r>
    </w:p>
    <w:p w14:paraId="27A06E5D" w14:textId="77777777" w:rsidR="00292ECE" w:rsidRPr="00292ECE" w:rsidRDefault="00292ECE" w:rsidP="00292EC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идентификация статистических и динамических параметров объекта;</w:t>
      </w:r>
    </w:p>
    <w:p w14:paraId="50B6B283" w14:textId="77777777" w:rsidR="00292ECE" w:rsidRPr="00292ECE" w:rsidRDefault="00292ECE" w:rsidP="00292EC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оценка эффективности функционирования объекта и проверка его на соответствие заданным требованиям.</w:t>
      </w:r>
    </w:p>
    <w:p w14:paraId="0BEB256F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Эксперименты могут быть открытыми и закрытыми,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они широко распространены в психологии, социологии, педагогике. В открытом эксперименте его задачи открыто объясняются испытуемым, в закрытом — в целях получения объективных данных эти задачи скрываются от испытуемого.</w:t>
      </w:r>
    </w:p>
    <w:p w14:paraId="5707BEA2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lastRenderedPageBreak/>
        <w:t>Простой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используется для изучения объектов, не имеющих разветвленной структуры, с небольшим количеством взаимосвязанных и взаимодействующих элементов, выполняющих простейшие функции.</w:t>
      </w:r>
    </w:p>
    <w:p w14:paraId="5F29263D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 сложном эксперименте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изучаются явления или объекты с разветвленной структурой (можно выделить иерархические уровни) и большим количеством взаимосвязанных и взаимодействующих элементов, выполняющих сложные функции. Высокая степень связности элементов приводит к тому, что из </w:t>
      </w:r>
      <w:proofErr w:type="spellStart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менение</w:t>
      </w:r>
      <w:proofErr w:type="spellEnd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состояния какого-либо элемента или связи влечет за собой изменение состояния многих других элементов системы. В сложных объектах исследования возможно наличие нескольких разных структур, нескольких разных целей.</w:t>
      </w:r>
    </w:p>
    <w:p w14:paraId="48ACE6C0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Информационный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используется для изучения воздействия определенной (различной по форме и содержанию) информации на объект исследования (чаще всего информационный эксперимент используется в биологии, психологии, социологии, кибернетике и т.п.). С помощью этого эксперимента изучается изменение состояния объекта исследования под влиянием сообщаемой ему информации.</w:t>
      </w:r>
    </w:p>
    <w:p w14:paraId="2C1D1F81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Вещественный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предполагает изучение влияния различных вещественных факторов на состояние объекта исследования. Например, влияние различных добавок на качество стали и т.п.</w:t>
      </w:r>
    </w:p>
    <w:p w14:paraId="744E63D6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Энергетический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используется для изучения воздействия различных видов энергии (электромагнитной, механической, тепловой и т.д.) на объект исследования. Этот тип эксперимента широко распространен в естественных науках.</w:t>
      </w:r>
    </w:p>
    <w:p w14:paraId="7E590FFC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Обычный (или классический)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включает экспериментатора как познающего субъекта; объект или предмет экспериментального исследования и средства (инструменты, приборы, экспериментальные установки), при помощи которых осуществляется эксперимент.</w:t>
      </w:r>
    </w:p>
    <w:p w14:paraId="39C73181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обычном эксперименте экспериментальные средства непосредственно взаимодействуют с объектом исследования. Они являются посредниками между экспериментатором и объектом исследования.</w:t>
      </w:r>
    </w:p>
    <w:p w14:paraId="29C2FE8D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Модельный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 отличие от обычного имеет дело с моделью исследуемого объекта. Модель входит в состав экспериментальной установки, замещая не только объект исследования, но часто и условия, в которых изучается некоторый объект,</w:t>
      </w:r>
    </w:p>
    <w:p w14:paraId="38AC3526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Модельный эксперимент при расширении возможностей экспериментального исследования одновременно имеет и ряд недостатков, связанных с тем, что различие между моделью и реальным объектом может стать источником 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ошибок и, кроме того, экстраполяция результатов изучения поведения модели на моделируемый объект требует дополнительных затрат времени и теоретического обоснования правомочности такой экстраполяции.</w:t>
      </w:r>
    </w:p>
    <w:p w14:paraId="417FC90C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Различие между орудиями эксперимента при моделировании позволяет выделить мысленный и материальный эксперимент.</w:t>
      </w:r>
    </w:p>
    <w:p w14:paraId="5E50ADD2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Орудиями мысленного (умственного) эксперимента являются мысленные модели исследуемых объектов или явлений (чувственные образы, образно-знаковые модели, знаковые модели). Для обозначения мысленного эксперимента иногда пользуются терминами: идеализированный или воображаемый эксперимент.</w:t>
      </w:r>
    </w:p>
    <w:p w14:paraId="582930AC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Мысленный эксперимент является одной из форм умственной деятельности познающего субъекта, в процессе которой воспроизводится в воображении структура реального эксперимента.</w:t>
      </w:r>
    </w:p>
    <w:p w14:paraId="3F3D1917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Структура мысленного эксперимента включает: построение мысленной модели объекта исследования, идеализированных условий эксперимента и воздействий на объект; сознательное и планомерное изменение, комбинирование условий эксперимента и воздействий на объект; сознательное и точное применение на всех стадиях эксперимента объективных законов науки, благодаря чему исключается абсолютный произвол. В результате такого эксперимента формируются выводы.</w:t>
      </w:r>
    </w:p>
    <w:p w14:paraId="25F862B2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Материальный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имеет аналогичную структуру. Однако в материальном эксперименте используются материальные, а не идеальные объекты исследования. Основное отличие материального эксперимента от мысленного в том, что реальный эксперимент представляет собой форму объективной материальной связи сознания с внешним миром, между тем как мысленный эксперимент является специфической формой теоретической деятельности субъекта.</w:t>
      </w:r>
    </w:p>
    <w:p w14:paraId="44EF0A40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Пассивный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предусматривает измерение только выбранных показателей (параметров, переменных) в результате наблюдения за объектом без искусственного вмешательства в его функционирование.</w:t>
      </w:r>
    </w:p>
    <w:p w14:paraId="21690CF2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Примерами пассивного эксперимента является наблюдение за:</w:t>
      </w:r>
    </w:p>
    <w:p w14:paraId="562275A2" w14:textId="77777777" w:rsidR="00292ECE" w:rsidRPr="00292ECE" w:rsidRDefault="00292ECE" w:rsidP="00292EC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интенсивностью, составом, скоростями движения транспортных потоков;</w:t>
      </w:r>
    </w:p>
    <w:p w14:paraId="030799E7" w14:textId="77777777" w:rsidR="00292ECE" w:rsidRPr="00292ECE" w:rsidRDefault="00292ECE" w:rsidP="00292EC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числом заболеваний вообще или какой-либо определенной болезнью;</w:t>
      </w:r>
    </w:p>
    <w:p w14:paraId="55A7E26C" w14:textId="77777777" w:rsidR="00292ECE" w:rsidRPr="00292ECE" w:rsidRDefault="00292ECE" w:rsidP="00292EC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работоспособностью определенной группы лиц;</w:t>
      </w:r>
    </w:p>
    <w:p w14:paraId="24A62939" w14:textId="77777777" w:rsidR="00292ECE" w:rsidRPr="00292ECE" w:rsidRDefault="00292ECE" w:rsidP="00292EC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показателями, изменяющимися с возрастом;</w:t>
      </w:r>
    </w:p>
    <w:p w14:paraId="15882DFA" w14:textId="77777777" w:rsidR="00292ECE" w:rsidRPr="00292ECE" w:rsidRDefault="00292ECE" w:rsidP="00292EC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числом дорожно-транспортных происшествий и т.п.</w:t>
      </w:r>
    </w:p>
    <w:p w14:paraId="24588120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Пассивный эксперимент, по существу, является наблюдением, которое сопровождается инструментальным измерением выбранных показателей состояния объекта исследования.</w:t>
      </w:r>
    </w:p>
    <w:p w14:paraId="725E7007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Активный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связан с выбором специальных входных сигналов (факторов) и контролирует вход и выход исследуемой системы.</w:t>
      </w:r>
    </w:p>
    <w:p w14:paraId="2BFCC0B8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Однофакторный эксперимент предполагает:</w:t>
      </w:r>
    </w:p>
    <w:p w14:paraId="1A7A1635" w14:textId="77777777" w:rsidR="00292ECE" w:rsidRPr="00292ECE" w:rsidRDefault="00292ECE" w:rsidP="00292EC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выделение нужных факторов;</w:t>
      </w:r>
    </w:p>
    <w:p w14:paraId="58B2AE0B" w14:textId="77777777" w:rsidR="00292ECE" w:rsidRPr="00292ECE" w:rsidRDefault="00292ECE" w:rsidP="00292EC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стабилизацию мешающих факторов;</w:t>
      </w:r>
    </w:p>
    <w:p w14:paraId="59CBBE13" w14:textId="77777777" w:rsidR="00292ECE" w:rsidRPr="00292ECE" w:rsidRDefault="00292ECE" w:rsidP="00292EC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поочередное варьирование интересующих исследователя факторов.</w:t>
      </w:r>
    </w:p>
    <w:p w14:paraId="7847D62F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Стратегия многофакторного эксперимента состоит в том, что варьируются все переменные сразу и каждый эффект оценивается по результатам всех опытов, проведенных в данной серии экспериментов.</w:t>
      </w:r>
    </w:p>
    <w:p w14:paraId="76F0CFDE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Технологический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направлен на изучение элементов технологического процесса (продукции, оборудования, деятельности работников и т.п.) или процесса в целом.</w:t>
      </w:r>
    </w:p>
    <w:p w14:paraId="0F636F2A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Социометрический эксперимент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используется для измерения существующих межличностных, социально-психологических отношений в малых группах с целью их последующего изменения.</w:t>
      </w:r>
    </w:p>
    <w:p w14:paraId="74AC46F1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Для проведения эксперимента любого типа необходимо:</w:t>
      </w:r>
    </w:p>
    <w:p w14:paraId="102A7D98" w14:textId="77777777" w:rsidR="00292ECE" w:rsidRPr="00292ECE" w:rsidRDefault="00292ECE" w:rsidP="00292EC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разработать гипотезу, подлежащую проверке;</w:t>
      </w:r>
    </w:p>
    <w:p w14:paraId="4920F561" w14:textId="77777777" w:rsidR="00292ECE" w:rsidRPr="00292ECE" w:rsidRDefault="00292ECE" w:rsidP="00292EC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создать программы экспериментальных работ;</w:t>
      </w:r>
    </w:p>
    <w:p w14:paraId="107256D1" w14:textId="77777777" w:rsidR="00292ECE" w:rsidRPr="00292ECE" w:rsidRDefault="00292ECE" w:rsidP="00292EC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определить способы и приемы вмешательства в объект исследования;</w:t>
      </w:r>
    </w:p>
    <w:p w14:paraId="0D795BD5" w14:textId="77777777" w:rsidR="00292ECE" w:rsidRPr="00292ECE" w:rsidRDefault="00292ECE" w:rsidP="00292EC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обеспечить условия для осуществления процедуры экспериментальных работ;</w:t>
      </w:r>
    </w:p>
    <w:p w14:paraId="03C4ADEF" w14:textId="77777777" w:rsidR="00292ECE" w:rsidRPr="00292ECE" w:rsidRDefault="00292ECE" w:rsidP="00292EC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разработать пути и приемы фиксирования хода и результатов эксперимента;</w:t>
      </w:r>
    </w:p>
    <w:p w14:paraId="2B515C1A" w14:textId="77777777" w:rsidR="00292ECE" w:rsidRPr="00292ECE" w:rsidRDefault="00292ECE" w:rsidP="00292EC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подготовить средства эксперимента (приборы, установки, модели и т.п.);</w:t>
      </w:r>
    </w:p>
    <w:p w14:paraId="6B4726B6" w14:textId="77777777" w:rsidR="00292ECE" w:rsidRPr="00292ECE" w:rsidRDefault="00292ECE" w:rsidP="00292EC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обеспечить эксперимент необходимым обслуживающим персоналом.</w:t>
      </w:r>
    </w:p>
    <w:p w14:paraId="23A50915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Особое значение имеет правильная разработка методик эксперимента.</w:t>
      </w:r>
    </w:p>
    <w:p w14:paraId="0D5A32F0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Методика —</w:t>
      </w: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это совокупное и. мыслительных и физических операций, размещенных в определенной последовательности, в соответствии с которой достигается цель исследования.</w:t>
      </w:r>
    </w:p>
    <w:p w14:paraId="5860DF87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При разработке методик проведения эксперимента необходимо предусматривать:</w:t>
      </w:r>
    </w:p>
    <w:p w14:paraId="176C1CAE" w14:textId="77777777" w:rsidR="00292ECE" w:rsidRPr="00292ECE" w:rsidRDefault="00292ECE" w:rsidP="00292EC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- проведение предварительного целенаправленного наблюдения над изучаемым объектом или явлением с целью определения исходных данных (гипотез, выбора варьирующих факторов);</w:t>
      </w:r>
    </w:p>
    <w:p w14:paraId="29950280" w14:textId="77777777" w:rsidR="00292ECE" w:rsidRPr="00292ECE" w:rsidRDefault="00292ECE" w:rsidP="00292EC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создание условий, в которых возможно экспериментирование (подбор объектов для экспериментального воздействия, устранение влияния случайных факторов);</w:t>
      </w:r>
    </w:p>
    <w:p w14:paraId="548DA052" w14:textId="77777777" w:rsidR="00292ECE" w:rsidRPr="00292ECE" w:rsidRDefault="00292ECE" w:rsidP="00292EC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определение пределов измерений; систематическое наблюдение за ходом развития изучаемого явления и точные описания фактов;</w:t>
      </w:r>
    </w:p>
    <w:p w14:paraId="584C4FFD" w14:textId="77777777" w:rsidR="00292ECE" w:rsidRPr="00292ECE" w:rsidRDefault="00292ECE" w:rsidP="00292EC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проведение систематической регистрации измерений и оценок фактов различными средствами и способами;</w:t>
      </w:r>
    </w:p>
    <w:p w14:paraId="02A593D3" w14:textId="77777777" w:rsidR="00292ECE" w:rsidRPr="00292ECE" w:rsidRDefault="00292ECE" w:rsidP="00292EC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создание повторяющихся ситуаций, изменение характера условий и перекрестные воздействия, создание усложненных ситуаций с целью подтверждения или опровержения ранее полученных данных;</w:t>
      </w:r>
    </w:p>
    <w:p w14:paraId="2524C33F" w14:textId="77777777" w:rsidR="00292ECE" w:rsidRPr="00292ECE" w:rsidRDefault="00292ECE" w:rsidP="00292EC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переход от эмпирического изучения к логическим обобщениям, к анализу и теоретической обработке полученного фактического материала.</w:t>
      </w:r>
    </w:p>
    <w:p w14:paraId="0E630735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Перед каждым экспериментом составляется его план (программа), который включает:</w:t>
      </w:r>
    </w:p>
    <w:p w14:paraId="08183308" w14:textId="77777777" w:rsidR="00292ECE" w:rsidRPr="00292ECE" w:rsidRDefault="00292ECE" w:rsidP="00292EC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Цель и задачи эксперимента;</w:t>
      </w:r>
    </w:p>
    <w:p w14:paraId="236A64EB" w14:textId="77777777" w:rsidR="00292ECE" w:rsidRPr="00292ECE" w:rsidRDefault="00292ECE" w:rsidP="00292EC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Выбор варьирующих факторов;</w:t>
      </w:r>
    </w:p>
    <w:p w14:paraId="43AE48E3" w14:textId="77777777" w:rsidR="00292ECE" w:rsidRPr="00292ECE" w:rsidRDefault="00292ECE" w:rsidP="00292EC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Обоснование объема эксперимента, числа опытов;</w:t>
      </w:r>
    </w:p>
    <w:p w14:paraId="102F0B2D" w14:textId="77777777" w:rsidR="00292ECE" w:rsidRPr="00292ECE" w:rsidRDefault="00292ECE" w:rsidP="00292EC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Порядок реализации опытов, определение последовательности изменения факторов;</w:t>
      </w:r>
    </w:p>
    <w:p w14:paraId="77CC8799" w14:textId="77777777" w:rsidR="00292ECE" w:rsidRPr="00292ECE" w:rsidRDefault="00292ECE" w:rsidP="00292EC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 Выбор шага изменения факторов, задание интервалов между будущими экспериментальными точками;</w:t>
      </w:r>
    </w:p>
    <w:p w14:paraId="7C7AF901" w14:textId="77777777" w:rsidR="00292ECE" w:rsidRPr="00292ECE" w:rsidRDefault="00292ECE" w:rsidP="00292EC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 Обоснование средств измерений;</w:t>
      </w:r>
    </w:p>
    <w:p w14:paraId="14AFA875" w14:textId="77777777" w:rsidR="00292ECE" w:rsidRPr="00292ECE" w:rsidRDefault="00292ECE" w:rsidP="00292EC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7. Описание проведения эксперимента;</w:t>
      </w:r>
    </w:p>
    <w:p w14:paraId="31DE452E" w14:textId="77777777" w:rsidR="00292ECE" w:rsidRPr="00292ECE" w:rsidRDefault="00292ECE" w:rsidP="00292EC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8. Обоснование способов обработки и анализа результатов эксперимента.</w:t>
      </w:r>
    </w:p>
    <w:p w14:paraId="3710C3C9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Результаты экспериментов должны отвечать трем статистическим требованиям:</w:t>
      </w:r>
    </w:p>
    <w:p w14:paraId="1933DA34" w14:textId="77777777" w:rsidR="00292ECE" w:rsidRPr="00292ECE" w:rsidRDefault="00292ECE" w:rsidP="00292ECE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требование эффективности оценок, т.е. минимальность дисперсии отклонения относительно неизвестного параметра;</w:t>
      </w:r>
    </w:p>
    <w:p w14:paraId="7546AABE" w14:textId="77777777" w:rsidR="00292ECE" w:rsidRPr="00292ECE" w:rsidRDefault="00292ECE" w:rsidP="00292ECE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требование состоятельности оценок, т.е. при увеличении числа наблюдений оценка параметра должна стремиться к его истинному значению;</w:t>
      </w:r>
    </w:p>
    <w:p w14:paraId="33114185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требование </w:t>
      </w:r>
      <w:proofErr w:type="spellStart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несмещенности</w:t>
      </w:r>
      <w:proofErr w:type="spellEnd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оценок — отсутствие систематических ошибок в процессе вычисления параметров.</w:t>
      </w:r>
    </w:p>
    <w:p w14:paraId="380B66F4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Важнейшей проблемой при проведении и обработке эксперимента является совместимость этих трех требований.</w:t>
      </w:r>
    </w:p>
    <w:p w14:paraId="28797E1A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План-программу рассматривает научный руководитель, обсуждают в научном коллективе и утверждают в установленном порядке.</w:t>
      </w:r>
    </w:p>
    <w:p w14:paraId="57E76EA8" w14:textId="77777777" w:rsidR="00292ECE" w:rsidRPr="00292ECE" w:rsidRDefault="00292ECE" w:rsidP="00292EC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 разработке плана-программы эксперимента всегда необходимо стремиться к его упрощению, наглядности без потери точности и достоверности. Это достигается предварительным анализом и сопоставлением результатов измерений одного и того же параметра различными техническими средствами, а также методов обработки полученных результатов. В условиях интенсификации проведения научных исследований важнейшее место в процессе подготовки эксперимента должно отводиться его автоматизации с вводом экспериментальных данных непосредственно в ЭВМ, с расчетом результирующих показателей, с автоматическим управлением хода эксперимента (последовательности к </w:t>
      </w:r>
      <w:proofErr w:type="spellStart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повторимости</w:t>
      </w:r>
      <w:proofErr w:type="spellEnd"/>
      <w:r w:rsidRPr="00292EC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замеров, определение средних значений, построение и т.д.).</w:t>
      </w:r>
    </w:p>
    <w:p w14:paraId="322CA23F" w14:textId="77777777" w:rsidR="005D61BC" w:rsidRPr="00292ECE" w:rsidRDefault="005D61BC" w:rsidP="00292EC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5D61BC" w:rsidRPr="00292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E2E5E"/>
    <w:multiLevelType w:val="multilevel"/>
    <w:tmpl w:val="307EC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F63E8"/>
    <w:multiLevelType w:val="multilevel"/>
    <w:tmpl w:val="048A6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B558FC"/>
    <w:multiLevelType w:val="multilevel"/>
    <w:tmpl w:val="06425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9B5405"/>
    <w:multiLevelType w:val="multilevel"/>
    <w:tmpl w:val="30627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BC372C"/>
    <w:multiLevelType w:val="multilevel"/>
    <w:tmpl w:val="85988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464D58"/>
    <w:multiLevelType w:val="multilevel"/>
    <w:tmpl w:val="DA8CD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0C228F"/>
    <w:multiLevelType w:val="multilevel"/>
    <w:tmpl w:val="0E2E3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7E5827"/>
    <w:multiLevelType w:val="multilevel"/>
    <w:tmpl w:val="3E165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9C4F71"/>
    <w:multiLevelType w:val="multilevel"/>
    <w:tmpl w:val="E042C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567"/>
    <w:rsid w:val="00292ECE"/>
    <w:rsid w:val="00587567"/>
    <w:rsid w:val="005D61BC"/>
    <w:rsid w:val="00691F07"/>
    <w:rsid w:val="008F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F5A5D0-1CFB-40E2-A3A8-9CA3705D0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2E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92E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E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92E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92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2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2331</Words>
  <Characters>13293</Characters>
  <Application>Microsoft Office Word</Application>
  <DocSecurity>0</DocSecurity>
  <Lines>110</Lines>
  <Paragraphs>31</Paragraphs>
  <ScaleCrop>false</ScaleCrop>
  <Company/>
  <LinksUpToDate>false</LinksUpToDate>
  <CharactersWithSpaces>15593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</cp:revision>
  <dcterms:created xsi:type="dcterms:W3CDTF">2021-10-27T18:14:00Z</dcterms:created>
  <dcterms:modified xsi:type="dcterms:W3CDTF">2021-10-27T18:15:00Z</dcterms:modified>
</cp:coreProperties>
</file>