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8CA" w:rsidRDefault="00DC78CA" w:rsidP="00DC78CA">
      <w:pPr>
        <w:shd w:val="clear" w:color="auto" w:fill="FFFFFF"/>
        <w:ind w:firstLine="567"/>
        <w:jc w:val="center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>ПОВЕСТВОВАНИ</w:t>
      </w:r>
      <w:r>
        <w:rPr>
          <w:b/>
          <w:sz w:val="28"/>
          <w:szCs w:val="28"/>
        </w:rPr>
        <w:t>Е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Каждый из типов речи или способов изложения имеет свои особенности и подчиняе</w:t>
      </w:r>
      <w:r w:rsidRPr="00F72957">
        <w:rPr>
          <w:sz w:val="28"/>
          <w:szCs w:val="28"/>
        </w:rPr>
        <w:t>т</w:t>
      </w:r>
      <w:r w:rsidRPr="00F72957">
        <w:rPr>
          <w:sz w:val="28"/>
          <w:szCs w:val="28"/>
        </w:rPr>
        <w:t>ся своим законам построения. Описание, повествование, рассуждение определяются как т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пы речи, которые сформировались в языке для реализации всего разнообразия наших высказ</w:t>
      </w:r>
      <w:r w:rsidRPr="00F72957">
        <w:rPr>
          <w:sz w:val="28"/>
          <w:szCs w:val="28"/>
        </w:rPr>
        <w:t>ы</w:t>
      </w:r>
      <w:r w:rsidRPr="00F72957">
        <w:rPr>
          <w:sz w:val="28"/>
          <w:szCs w:val="28"/>
        </w:rPr>
        <w:t xml:space="preserve">ваний: 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1) мир в статике, воспринимаемый предметно и одновременно;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2) мир в динамике, воспринимаемый в движении, во времени;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3) мир, воспринимаемый в причинно-следственных связях.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 xml:space="preserve">Повествование </w:t>
      </w:r>
      <w:r w:rsidRPr="00F72957">
        <w:rPr>
          <w:sz w:val="28"/>
          <w:szCs w:val="28"/>
        </w:rPr>
        <w:t>– тип речи, содержащий информацию о развивающихся событиях и их последовательной смене. Композиционная структура художественного текста-повествования обычно представлена такими частями, как завязка, развитие действия, кульминация, развязка. В научной литературе повествование представлено в текстах биографических спр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вок, об истории научных открытий или изучения какой-либо научной проблемы и в характерных для науки текстах о процессах, т.е. о последовательной смене этапов, стадий какого-либо явл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ния; изменениях или развитии какого-либо объекта; последовательности работы м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ханизма, проведении эксперимента.</w:t>
      </w: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Цель – последовательно рассказать о событии, показать ход его развития (что было сначала, что потом, чем закончилось). Объект повествования – развивающ</w:t>
      </w:r>
      <w:r>
        <w:rPr>
          <w:sz w:val="28"/>
          <w:szCs w:val="28"/>
        </w:rPr>
        <w:t>е</w:t>
      </w:r>
      <w:r w:rsidRPr="00F72957">
        <w:rPr>
          <w:sz w:val="28"/>
          <w:szCs w:val="28"/>
        </w:rPr>
        <w:t>еся действи</w:t>
      </w:r>
      <w:r>
        <w:rPr>
          <w:sz w:val="28"/>
          <w:szCs w:val="28"/>
        </w:rPr>
        <w:t>е</w:t>
      </w:r>
      <w:r w:rsidRPr="00F72957">
        <w:rPr>
          <w:sz w:val="28"/>
          <w:szCs w:val="28"/>
        </w:rPr>
        <w:t>.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Признаки повествования: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инамичность – постоянная смена временных планов</w:t>
      </w:r>
      <w:r>
        <w:rPr>
          <w:sz w:val="28"/>
          <w:szCs w:val="28"/>
        </w:rPr>
        <w:t>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ействия и состояния имеют характер уточнения или хронологического развития</w:t>
      </w:r>
      <w:r>
        <w:rPr>
          <w:sz w:val="28"/>
          <w:szCs w:val="28"/>
        </w:rPr>
        <w:t>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F72957">
        <w:rPr>
          <w:sz w:val="28"/>
          <w:szCs w:val="28"/>
        </w:rPr>
        <w:t>огическая временная последовательность</w:t>
      </w:r>
      <w:r>
        <w:rPr>
          <w:sz w:val="28"/>
          <w:szCs w:val="28"/>
        </w:rPr>
        <w:t>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употребление г</w:t>
      </w:r>
      <w:r w:rsidRPr="00F72957">
        <w:rPr>
          <w:sz w:val="28"/>
          <w:szCs w:val="28"/>
        </w:rPr>
        <w:t>лагол</w:t>
      </w:r>
      <w:r>
        <w:rPr>
          <w:sz w:val="28"/>
          <w:szCs w:val="28"/>
        </w:rPr>
        <w:t>ов</w:t>
      </w:r>
      <w:r w:rsidRPr="00F72957">
        <w:rPr>
          <w:sz w:val="28"/>
          <w:szCs w:val="28"/>
        </w:rPr>
        <w:t xml:space="preserve"> совершенного вида прошедшего времени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>(б</w:t>
      </w:r>
      <w:r w:rsidRPr="00F72957">
        <w:rPr>
          <w:sz w:val="28"/>
          <w:szCs w:val="28"/>
        </w:rPr>
        <w:t>лагодаря таким глаголам, соо</w:t>
      </w:r>
      <w:r w:rsidRPr="00F72957">
        <w:rPr>
          <w:sz w:val="28"/>
          <w:szCs w:val="28"/>
        </w:rPr>
        <w:t>б</w:t>
      </w:r>
      <w:r w:rsidRPr="00F72957">
        <w:rPr>
          <w:sz w:val="28"/>
          <w:szCs w:val="28"/>
        </w:rPr>
        <w:t>щающим о том, что делает предмет и что происходит с ним, мы как бы присутствуем при с</w:t>
      </w:r>
      <w:r w:rsidRPr="00F72957">
        <w:rPr>
          <w:sz w:val="28"/>
          <w:szCs w:val="28"/>
        </w:rPr>
        <w:t>о</w:t>
      </w:r>
      <w:r>
        <w:rPr>
          <w:sz w:val="28"/>
          <w:szCs w:val="28"/>
        </w:rPr>
        <w:t>бытии);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аты, цифровые и другие обозначения времени; союзы со значением чередования, сопоставления или возникновения дейс</w:t>
      </w:r>
      <w:r w:rsidRPr="00F72957">
        <w:rPr>
          <w:sz w:val="28"/>
          <w:szCs w:val="28"/>
        </w:rPr>
        <w:t>т</w:t>
      </w:r>
      <w:r w:rsidRPr="00F72957">
        <w:rPr>
          <w:sz w:val="28"/>
          <w:szCs w:val="28"/>
        </w:rPr>
        <w:t>вия</w:t>
      </w:r>
      <w:r>
        <w:rPr>
          <w:sz w:val="28"/>
          <w:szCs w:val="28"/>
        </w:rPr>
        <w:t>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72957">
        <w:rPr>
          <w:sz w:val="28"/>
          <w:szCs w:val="28"/>
        </w:rPr>
        <w:t>ричинно-следственные и временные связи</w:t>
      </w:r>
      <w:r>
        <w:rPr>
          <w:sz w:val="28"/>
          <w:szCs w:val="28"/>
        </w:rPr>
        <w:t>:</w:t>
      </w:r>
      <w:r w:rsidRPr="00F72957">
        <w:rPr>
          <w:sz w:val="28"/>
          <w:szCs w:val="28"/>
        </w:rPr>
        <w:t xml:space="preserve"> в прошлом году, раньше </w:t>
      </w:r>
      <w:r>
        <w:rPr>
          <w:sz w:val="28"/>
          <w:szCs w:val="28"/>
        </w:rPr>
        <w:t>(п</w:t>
      </w:r>
      <w:r w:rsidRPr="00F72957">
        <w:rPr>
          <w:sz w:val="28"/>
          <w:szCs w:val="28"/>
        </w:rPr>
        <w:t>редлож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ния связаны отношениями во времени и могут подразумеваться слова: сначала, потом, тогда, з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тем, наконец</w:t>
      </w:r>
      <w:r>
        <w:rPr>
          <w:sz w:val="28"/>
          <w:szCs w:val="28"/>
        </w:rPr>
        <w:t>);</w:t>
      </w:r>
    </w:p>
    <w:p w:rsidR="00DC78CA" w:rsidRPr="00F72957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2957">
        <w:rPr>
          <w:sz w:val="28"/>
          <w:szCs w:val="28"/>
        </w:rPr>
        <w:t xml:space="preserve">опоставительные союзы (не только, но и; как, так и). </w:t>
      </w:r>
    </w:p>
    <w:p w:rsidR="00DC78CA" w:rsidRDefault="00DC78CA" w:rsidP="00DC78CA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Виды повествования: повествование биографического типа (рассказ о биографии того или иного лица); повествование-рассказ (рассказ о событии, эпизоде, факте обществе</w:t>
      </w:r>
      <w:r w:rsidRPr="00F72957">
        <w:rPr>
          <w:sz w:val="28"/>
          <w:szCs w:val="28"/>
        </w:rPr>
        <w:t>н</w:t>
      </w:r>
      <w:r w:rsidRPr="00F72957">
        <w:rPr>
          <w:sz w:val="28"/>
          <w:szCs w:val="28"/>
        </w:rPr>
        <w:t>ной жизни или истории; развитие действий происходит в определенной временной последовательности); повествование-отчет (сообщения делового х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 xml:space="preserve">рактера). </w:t>
      </w:r>
    </w:p>
    <w:p w:rsidR="00DC78CA" w:rsidRPr="00D460F0" w:rsidRDefault="00DC78CA" w:rsidP="00DC78CA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Пушкин А.С. «Выстрел»: </w:t>
      </w:r>
      <w:r w:rsidRPr="00D460F0">
        <w:rPr>
          <w:i/>
          <w:sz w:val="28"/>
          <w:szCs w:val="28"/>
        </w:rPr>
        <w:t xml:space="preserve">«Это было на рассвете. Я стоял на назначенном месте с моими тремя секундантами. С неизъяснимым нетерпением ожидал я моего приятеля. Я увидел его издали. Он шел пешком, с мундиром на сабле, сопровождаемый одним секундантом. Мы пошли навстречу. Он приближался, держа фуражку, наполненную черешнями. Секунданты отмерили нам двенадцать шагов. Он прицелился и прострелил мне фуражку. Очередь была за мной. Жизнь его наконец была в моих руках; я глядел на него жадно, стараясь уловить хотя одну тень беспокойства… Он стоял под пистолетом, выбирая из фуражки спелые </w:t>
      </w:r>
      <w:r w:rsidRPr="00D460F0">
        <w:rPr>
          <w:i/>
          <w:sz w:val="28"/>
          <w:szCs w:val="28"/>
        </w:rPr>
        <w:lastRenderedPageBreak/>
        <w:t>черешни и выплевывая косточки, которые долетали до меня. Его равнодушие взбесило меня. Что пользы мне, подумал я, лишить его жизни, когда он ею вовсе не дорожит? Злобная мысль мелькнула в уме моем. Я опустил пистолет».</w:t>
      </w:r>
    </w:p>
    <w:p w:rsidR="00DC78CA" w:rsidRPr="00F72957" w:rsidRDefault="00DC78CA" w:rsidP="00DC78CA">
      <w:pPr>
        <w:shd w:val="clear" w:color="auto" w:fill="FFFFFF"/>
        <w:ind w:left="-142" w:firstLine="709"/>
        <w:jc w:val="both"/>
        <w:rPr>
          <w:sz w:val="28"/>
          <w:szCs w:val="28"/>
        </w:rPr>
        <w:sectPr w:rsidR="00DC78CA" w:rsidRPr="00F72957" w:rsidSect="00DC78CA">
          <w:headerReference w:type="even" r:id="rId4"/>
          <w:headerReference w:type="default" r:id="rId5"/>
          <w:footerReference w:type="even" r:id="rId6"/>
          <w:pgSz w:w="11906" w:h="16838"/>
          <w:pgMar w:top="1134" w:right="851" w:bottom="851" w:left="851" w:header="709" w:footer="709" w:gutter="0"/>
          <w:cols w:space="708"/>
          <w:titlePg/>
          <w:docGrid w:linePitch="360"/>
        </w:sectPr>
      </w:pPr>
    </w:p>
    <w:p w:rsidR="00ED0A37" w:rsidRDefault="00ED0A37" w:rsidP="00DC78CA">
      <w:pPr>
        <w:shd w:val="clear" w:color="auto" w:fill="FFFFFF"/>
        <w:ind w:firstLine="567"/>
        <w:jc w:val="both"/>
      </w:pPr>
    </w:p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C53" w:rsidRDefault="00DC78CA" w:rsidP="005478C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DC78CA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C53" w:rsidRDefault="00DC78CA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DC78CA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C53" w:rsidRDefault="00DC78CA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701C53" w:rsidRDefault="00DC78CA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C78CA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C78CA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8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C78C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C78C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page number"/>
    <w:basedOn w:val="a0"/>
    <w:rsid w:val="00DC78CA"/>
  </w:style>
  <w:style w:type="paragraph" w:styleId="a6">
    <w:name w:val="header"/>
    <w:basedOn w:val="a"/>
    <w:link w:val="a7"/>
    <w:rsid w:val="00DC78C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DC78CA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462</Words>
  <Characters>2636</Characters>
  <Application>Microsoft Office Word</Application>
  <DocSecurity>0</DocSecurity>
  <Lines>21</Lines>
  <Paragraphs>6</Paragraphs>
  <ScaleCrop>false</ScaleCrop>
  <Company>Grizli777</Company>
  <LinksUpToDate>false</LinksUpToDate>
  <CharactersWithSpaces>3092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2021-10-10T18:36:00Z</dcterms:created>
  <dcterms:modified xsi:type="dcterms:W3CDTF">2021-10-10T18:38:00Z</dcterms:modified>
</cp:coreProperties>
</file>