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4AF" w:rsidRPr="003B01A2" w:rsidRDefault="00B264AF" w:rsidP="00B264AF">
      <w:pPr>
        <w:numPr>
          <w:ilvl w:val="0"/>
          <w:numId w:val="2"/>
        </w:numPr>
        <w:spacing w:after="0" w:line="240" w:lineRule="auto"/>
        <w:ind w:left="0" w:firstLine="709"/>
        <w:jc w:val="both"/>
        <w:rPr>
          <w:b/>
          <w:sz w:val="28"/>
          <w:szCs w:val="28"/>
          <w:lang w:val="kk-KZ"/>
        </w:rPr>
      </w:pPr>
      <w:r w:rsidRPr="003B01A2">
        <w:rPr>
          <w:b/>
          <w:sz w:val="28"/>
          <w:szCs w:val="28"/>
          <w:lang w:val="kk-KZ"/>
        </w:rPr>
        <w:t>Өткізуді ынталандыру, оның түрлері және құралдары</w:t>
      </w:r>
    </w:p>
    <w:p w:rsidR="00B264AF" w:rsidRPr="003B01A2" w:rsidRDefault="00B264AF" w:rsidP="00B264AF">
      <w:pPr>
        <w:ind w:firstLine="709"/>
        <w:jc w:val="both"/>
        <w:rPr>
          <w:b/>
          <w:sz w:val="28"/>
          <w:szCs w:val="28"/>
          <w:lang w:val="kk-KZ"/>
        </w:rPr>
      </w:pPr>
    </w:p>
    <w:p w:rsidR="00B264AF" w:rsidRPr="003B01A2" w:rsidRDefault="00B264AF" w:rsidP="00B264AF">
      <w:pPr>
        <w:ind w:firstLine="709"/>
        <w:jc w:val="both"/>
        <w:rPr>
          <w:sz w:val="28"/>
          <w:szCs w:val="28"/>
          <w:lang w:val="kk-KZ"/>
        </w:rPr>
      </w:pPr>
      <w:r w:rsidRPr="003B01A2">
        <w:rPr>
          <w:b/>
          <w:sz w:val="28"/>
          <w:szCs w:val="28"/>
          <w:lang w:val="kk-KZ"/>
        </w:rPr>
        <w:t xml:space="preserve">     Өткізуді ынталандыру – </w:t>
      </w:r>
      <w:r w:rsidRPr="003B01A2">
        <w:rPr>
          <w:sz w:val="28"/>
          <w:szCs w:val="28"/>
          <w:lang w:val="kk-KZ"/>
        </w:rPr>
        <w:t xml:space="preserve">тауарлар мен қызметтерді сатуды ынталандыратын шаралардың кешені. Олар тауар орамасын, купондарды, сыйақы беру, тауар </w:t>
      </w:r>
      <w:r>
        <w:rPr>
          <w:sz w:val="28"/>
          <w:szCs w:val="28"/>
          <w:lang w:val="kk-KZ"/>
        </w:rPr>
        <w:t>б</w:t>
      </w:r>
      <w:r w:rsidRPr="003B01A2">
        <w:rPr>
          <w:sz w:val="28"/>
          <w:szCs w:val="28"/>
          <w:lang w:val="kk-KZ"/>
        </w:rPr>
        <w:t>ағасын арзандату, несие, байқаулар, таныстыру рәсімдерін өткізу, лоторея, сыйлықтар және тағы басқаларды қолдану арқылы жүзеге асырылады.</w:t>
      </w:r>
    </w:p>
    <w:p w:rsidR="00B264AF" w:rsidRPr="003B01A2" w:rsidRDefault="00B264AF" w:rsidP="00B264AF">
      <w:pPr>
        <w:ind w:firstLine="709"/>
        <w:jc w:val="both"/>
        <w:rPr>
          <w:sz w:val="28"/>
          <w:szCs w:val="28"/>
          <w:lang w:val="kk-KZ"/>
        </w:rPr>
      </w:pPr>
      <w:r w:rsidRPr="003B01A2">
        <w:rPr>
          <w:sz w:val="28"/>
          <w:szCs w:val="28"/>
          <w:lang w:val="kk-KZ"/>
        </w:rPr>
        <w:t xml:space="preserve">     Экономикалық әдебиеттерде оның синонимі ретінде өткізуді қолдау, сейлз промоушн сияқты түсініктер қолданылады.</w:t>
      </w:r>
    </w:p>
    <w:p w:rsidR="00B264AF" w:rsidRPr="003B01A2" w:rsidRDefault="00B264AF" w:rsidP="00B264AF">
      <w:pPr>
        <w:ind w:firstLine="709"/>
        <w:jc w:val="both"/>
        <w:rPr>
          <w:sz w:val="28"/>
          <w:szCs w:val="28"/>
          <w:lang w:val="kk-KZ"/>
        </w:rPr>
      </w:pPr>
      <w:r w:rsidRPr="003B01A2">
        <w:rPr>
          <w:sz w:val="28"/>
          <w:szCs w:val="28"/>
          <w:lang w:val="kk-KZ"/>
        </w:rPr>
        <w:t xml:space="preserve">     өткізу әдістеріне мыналар жатады:</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өзінің сауда қызметкерлерін ынталандыру;</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 xml:space="preserve">делдалдарды ынталандыру; </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тұтынушыларды ынталандыру.</w:t>
      </w:r>
    </w:p>
    <w:p w:rsidR="00B264AF" w:rsidRPr="003B01A2" w:rsidRDefault="00B264AF" w:rsidP="00B264AF">
      <w:pPr>
        <w:ind w:firstLine="709"/>
        <w:jc w:val="both"/>
        <w:rPr>
          <w:sz w:val="28"/>
          <w:szCs w:val="28"/>
          <w:lang w:val="kk-KZ"/>
        </w:rPr>
      </w:pPr>
      <w:r w:rsidRPr="003B01A2">
        <w:rPr>
          <w:sz w:val="28"/>
          <w:szCs w:val="28"/>
          <w:lang w:val="kk-KZ"/>
        </w:rPr>
        <w:t xml:space="preserve">     Делдалдарды ынталандыру мыналардан тұрады:</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 xml:space="preserve">тауарды тегін беру; </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арнайы жеңілдіктер ;</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өткізуді ұйымдастыру бойынша байқаулар;</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ақпаратпен қамтамассыз ету және сатушыларды оқыту;</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бірлесіп жарнама жүргізу;</w:t>
      </w:r>
    </w:p>
    <w:p w:rsidR="00B264AF" w:rsidRPr="003B01A2" w:rsidRDefault="00B264AF" w:rsidP="00B264AF">
      <w:pPr>
        <w:ind w:firstLine="709"/>
        <w:jc w:val="both"/>
        <w:rPr>
          <w:sz w:val="28"/>
          <w:szCs w:val="28"/>
          <w:lang w:val="kk-KZ"/>
        </w:rPr>
      </w:pPr>
      <w:r w:rsidRPr="003B01A2">
        <w:rPr>
          <w:sz w:val="28"/>
          <w:szCs w:val="28"/>
          <w:lang w:val="kk-KZ"/>
        </w:rPr>
        <w:t xml:space="preserve">      Тауарды өткізуде түпкі тұтынушыларды ынталандыру маңызды орын алады, оны мынандай құралдармен жүзеге асыруға болады.</w:t>
      </w:r>
    </w:p>
    <w:p w:rsidR="00B264AF" w:rsidRPr="003B01A2" w:rsidRDefault="00B264AF" w:rsidP="00B264AF">
      <w:pPr>
        <w:ind w:firstLine="709"/>
        <w:jc w:val="both"/>
        <w:rPr>
          <w:sz w:val="28"/>
          <w:szCs w:val="28"/>
          <w:lang w:val="kk-KZ"/>
        </w:rPr>
      </w:pPr>
      <w:r w:rsidRPr="003B01A2">
        <w:rPr>
          <w:sz w:val="28"/>
          <w:szCs w:val="28"/>
          <w:lang w:val="kk-KZ"/>
        </w:rPr>
        <w:t xml:space="preserve">      </w:t>
      </w:r>
      <w:r w:rsidRPr="003B01A2">
        <w:rPr>
          <w:i/>
          <w:sz w:val="28"/>
          <w:szCs w:val="28"/>
          <w:lang w:val="kk-KZ"/>
        </w:rPr>
        <w:t xml:space="preserve">Сыйақылар – </w:t>
      </w:r>
      <w:r w:rsidRPr="003B01A2">
        <w:rPr>
          <w:sz w:val="28"/>
          <w:szCs w:val="28"/>
          <w:lang w:val="kk-KZ"/>
        </w:rPr>
        <w:t>бұл тұтынушыға белгілі бір тауарды сатып алғанда ақысыз немесе төмен бағамен ұсынылатын сыйлықтар. Көбінесе «Кодак» компаниясы ұтымды түрде пайдаланады.</w:t>
      </w:r>
    </w:p>
    <w:p w:rsidR="00B264AF" w:rsidRPr="003B01A2" w:rsidRDefault="00B264AF" w:rsidP="00B264AF">
      <w:pPr>
        <w:ind w:firstLine="709"/>
        <w:jc w:val="both"/>
        <w:rPr>
          <w:sz w:val="28"/>
          <w:szCs w:val="28"/>
          <w:lang w:val="kk-KZ"/>
        </w:rPr>
      </w:pPr>
      <w:r w:rsidRPr="003B01A2">
        <w:rPr>
          <w:i/>
          <w:sz w:val="28"/>
          <w:szCs w:val="28"/>
          <w:lang w:val="kk-KZ"/>
        </w:rPr>
        <w:t xml:space="preserve">     Купондар – </w:t>
      </w:r>
      <w:r w:rsidRPr="003B01A2">
        <w:rPr>
          <w:sz w:val="28"/>
          <w:szCs w:val="28"/>
          <w:lang w:val="kk-KZ"/>
        </w:rPr>
        <w:t>тауарларды сатып алған кезде берілетін жеңілдіктер мен шегерімдер сертификаттары. Олар газет, журнал, тауар орамасы, өткізу мамандары арқылы таратылады.</w:t>
      </w:r>
    </w:p>
    <w:p w:rsidR="00B264AF" w:rsidRPr="003B01A2" w:rsidRDefault="00B264AF" w:rsidP="00B264AF">
      <w:pPr>
        <w:ind w:firstLine="709"/>
        <w:jc w:val="both"/>
        <w:rPr>
          <w:sz w:val="28"/>
          <w:szCs w:val="28"/>
          <w:lang w:val="kk-KZ"/>
        </w:rPr>
      </w:pPr>
      <w:r w:rsidRPr="003B01A2">
        <w:rPr>
          <w:i/>
          <w:sz w:val="28"/>
          <w:szCs w:val="28"/>
          <w:lang w:val="kk-KZ"/>
        </w:rPr>
        <w:t xml:space="preserve">      Жеңілдіктер</w:t>
      </w:r>
      <w:r w:rsidRPr="003B01A2">
        <w:rPr>
          <w:sz w:val="28"/>
          <w:szCs w:val="28"/>
          <w:lang w:val="kk-KZ"/>
        </w:rPr>
        <w:t xml:space="preserve"> – тұрақты клиенттердің тауарды қайтадан сатып алуын және жаңа клиенттердің жаңа тауарды сатып алуын ұлғайтуды ынталандыру мақсатындағы бағаның төмендетілуі. </w:t>
      </w:r>
    </w:p>
    <w:p w:rsidR="00B264AF" w:rsidRPr="003B01A2" w:rsidRDefault="00B264AF" w:rsidP="00B264AF">
      <w:pPr>
        <w:ind w:firstLine="709"/>
        <w:jc w:val="both"/>
        <w:rPr>
          <w:sz w:val="28"/>
          <w:szCs w:val="28"/>
          <w:lang w:val="kk-KZ"/>
        </w:rPr>
      </w:pPr>
      <w:r w:rsidRPr="003B01A2">
        <w:rPr>
          <w:sz w:val="28"/>
          <w:szCs w:val="28"/>
          <w:lang w:val="kk-KZ"/>
        </w:rPr>
        <w:t xml:space="preserve">       </w:t>
      </w:r>
      <w:r w:rsidRPr="003B01A2">
        <w:rPr>
          <w:i/>
          <w:sz w:val="28"/>
          <w:szCs w:val="28"/>
          <w:lang w:val="kk-KZ"/>
        </w:rPr>
        <w:t xml:space="preserve">Байқаулар – </w:t>
      </w:r>
      <w:r w:rsidRPr="003B01A2">
        <w:rPr>
          <w:sz w:val="28"/>
          <w:szCs w:val="28"/>
          <w:lang w:val="kk-KZ"/>
        </w:rPr>
        <w:t xml:space="preserve">сыйлық тартуды көздейді, жастар немесе аға ұрпақ өкілдері бар сегменттерде әсері мол. </w:t>
      </w:r>
    </w:p>
    <w:p w:rsidR="00B264AF" w:rsidRPr="003B01A2" w:rsidRDefault="00B264AF" w:rsidP="00B264AF">
      <w:pPr>
        <w:ind w:firstLine="709"/>
        <w:jc w:val="both"/>
        <w:rPr>
          <w:sz w:val="28"/>
          <w:szCs w:val="28"/>
          <w:lang w:val="kk-KZ"/>
        </w:rPr>
      </w:pPr>
      <w:r w:rsidRPr="003B01A2">
        <w:rPr>
          <w:sz w:val="28"/>
          <w:szCs w:val="28"/>
          <w:lang w:val="kk-KZ"/>
        </w:rPr>
        <w:lastRenderedPageBreak/>
        <w:t xml:space="preserve">      </w:t>
      </w:r>
      <w:r w:rsidRPr="003B01A2">
        <w:rPr>
          <w:i/>
          <w:sz w:val="28"/>
          <w:szCs w:val="28"/>
          <w:lang w:val="kk-KZ"/>
        </w:rPr>
        <w:t xml:space="preserve">Несие – </w:t>
      </w:r>
      <w:r w:rsidRPr="003B01A2">
        <w:rPr>
          <w:sz w:val="28"/>
          <w:szCs w:val="28"/>
          <w:lang w:val="kk-KZ"/>
        </w:rPr>
        <w:t xml:space="preserve">тауар сатып алушыға несие беріледі. Ол тауар құнын белгілі бір уақыт бойы бөліп төлейді. Несие ұзақ мерзімде пайдаланатын және қымбат тауарлардың сату </w:t>
      </w:r>
      <w:r w:rsidRPr="003B01A2">
        <w:rPr>
          <w:i/>
          <w:sz w:val="28"/>
          <w:szCs w:val="28"/>
          <w:lang w:val="kk-KZ"/>
        </w:rPr>
        <w:t xml:space="preserve"> </w:t>
      </w:r>
      <w:r w:rsidRPr="003B01A2">
        <w:rPr>
          <w:sz w:val="28"/>
          <w:szCs w:val="28"/>
          <w:lang w:val="kk-KZ"/>
        </w:rPr>
        <w:t>көлемін ұлғайтуды ынталандырады.</w:t>
      </w:r>
    </w:p>
    <w:p w:rsidR="00B264AF" w:rsidRPr="003B01A2" w:rsidRDefault="00B264AF" w:rsidP="00B264AF">
      <w:pPr>
        <w:ind w:firstLine="709"/>
        <w:jc w:val="both"/>
        <w:rPr>
          <w:i/>
          <w:sz w:val="28"/>
          <w:szCs w:val="28"/>
          <w:lang w:val="kk-KZ"/>
        </w:rPr>
      </w:pPr>
      <w:r w:rsidRPr="003B01A2">
        <w:rPr>
          <w:sz w:val="28"/>
          <w:szCs w:val="28"/>
          <w:lang w:val="kk-KZ"/>
        </w:rPr>
        <w:t xml:space="preserve">      </w:t>
      </w:r>
      <w:r w:rsidRPr="003B01A2">
        <w:rPr>
          <w:i/>
          <w:sz w:val="28"/>
          <w:szCs w:val="28"/>
          <w:lang w:val="kk-KZ"/>
        </w:rPr>
        <w:t xml:space="preserve">Тауарды таныстыру рәсімі (презентации) – </w:t>
      </w:r>
      <w:r w:rsidRPr="003B01A2">
        <w:rPr>
          <w:sz w:val="28"/>
          <w:szCs w:val="28"/>
          <w:lang w:val="kk-KZ"/>
        </w:rPr>
        <w:t>тауарды пайдаланудың нұсқауларын беретін іскерлік сұхбаттасумен қатар, салтанатты және иәдени бағдарламалардан тұратын көпшілікке ұсыну рәсімі. Тауарды таныстыру рәсімі кезінде аудиторияны қызықтыратын ынталандырудың әр түрлі құралдары қолданылады.</w:t>
      </w:r>
      <w:r w:rsidRPr="003B01A2">
        <w:rPr>
          <w:i/>
          <w:sz w:val="28"/>
          <w:szCs w:val="28"/>
          <w:lang w:val="kk-KZ"/>
        </w:rPr>
        <w:t xml:space="preserve"> </w:t>
      </w:r>
    </w:p>
    <w:p w:rsidR="00B264AF" w:rsidRPr="003B01A2" w:rsidRDefault="00B264AF" w:rsidP="00B264AF">
      <w:pPr>
        <w:ind w:firstLine="709"/>
        <w:jc w:val="both"/>
        <w:rPr>
          <w:sz w:val="28"/>
          <w:szCs w:val="28"/>
          <w:lang w:val="kk-KZ"/>
        </w:rPr>
      </w:pPr>
      <w:r w:rsidRPr="003B01A2">
        <w:rPr>
          <w:i/>
          <w:sz w:val="28"/>
          <w:szCs w:val="28"/>
          <w:lang w:val="kk-KZ"/>
        </w:rPr>
        <w:t xml:space="preserve">      Ақшаны қайтару кепілдігі.</w:t>
      </w:r>
      <w:r w:rsidRPr="003B01A2">
        <w:rPr>
          <w:sz w:val="28"/>
          <w:szCs w:val="28"/>
          <w:lang w:val="kk-KZ"/>
        </w:rPr>
        <w:t xml:space="preserve"> Тауар сапасына тұтынушылардың көңілі толмаса, оны кері қайтарып береді. Мұндағы негізгі шарт – тауар сақталынған қалпында қайтарылуы керек. </w:t>
      </w:r>
    </w:p>
    <w:p w:rsidR="00B264AF" w:rsidRPr="003B01A2" w:rsidRDefault="00B264AF" w:rsidP="00B264AF">
      <w:pPr>
        <w:ind w:firstLine="709"/>
        <w:jc w:val="both"/>
        <w:rPr>
          <w:sz w:val="28"/>
          <w:szCs w:val="28"/>
          <w:lang w:val="kk-KZ"/>
        </w:rPr>
      </w:pPr>
      <w:r w:rsidRPr="003B01A2">
        <w:rPr>
          <w:sz w:val="28"/>
          <w:szCs w:val="28"/>
          <w:lang w:val="kk-KZ"/>
        </w:rPr>
        <w:t xml:space="preserve">     </w:t>
      </w:r>
      <w:r w:rsidRPr="003B01A2">
        <w:rPr>
          <w:i/>
          <w:sz w:val="28"/>
          <w:szCs w:val="28"/>
          <w:lang w:val="kk-KZ"/>
        </w:rPr>
        <w:t xml:space="preserve">Тауар орамасы – </w:t>
      </w:r>
      <w:r w:rsidRPr="003B01A2">
        <w:rPr>
          <w:sz w:val="28"/>
          <w:szCs w:val="28"/>
          <w:lang w:val="kk-KZ"/>
        </w:rPr>
        <w:t>сатып алғаннан кейін басқа мақсаттарға пайдаланылатын буып-түю. Мысалы, конфеттің шыны қалбыры.</w:t>
      </w:r>
    </w:p>
    <w:p w:rsidR="00B264AF" w:rsidRPr="003B01A2" w:rsidRDefault="00B264AF" w:rsidP="00B264AF">
      <w:pPr>
        <w:ind w:firstLine="709"/>
        <w:jc w:val="both"/>
        <w:rPr>
          <w:sz w:val="28"/>
          <w:szCs w:val="28"/>
          <w:lang w:val="kk-KZ"/>
        </w:rPr>
      </w:pPr>
      <w:r w:rsidRPr="003B01A2">
        <w:rPr>
          <w:sz w:val="28"/>
          <w:szCs w:val="28"/>
          <w:lang w:val="kk-KZ"/>
        </w:rPr>
        <w:t xml:space="preserve">     </w:t>
      </w:r>
      <w:r w:rsidRPr="003B01A2">
        <w:rPr>
          <w:i/>
          <w:sz w:val="28"/>
          <w:szCs w:val="28"/>
          <w:lang w:val="kk-KZ"/>
        </w:rPr>
        <w:t xml:space="preserve">Лотореялар мен сыйлықтар </w:t>
      </w:r>
      <w:r w:rsidRPr="003B01A2">
        <w:rPr>
          <w:sz w:val="28"/>
          <w:szCs w:val="28"/>
          <w:lang w:val="kk-KZ"/>
        </w:rPr>
        <w:t xml:space="preserve">. «Coca-Cola» сусындарының бөтелке қалпақтарында сыйлықтар ұтып алуға белгілер жасалған . </w:t>
      </w:r>
    </w:p>
    <w:p w:rsidR="00B264AF" w:rsidRPr="003B01A2" w:rsidRDefault="00B264AF" w:rsidP="00B264AF">
      <w:pPr>
        <w:ind w:firstLine="709"/>
        <w:jc w:val="both"/>
        <w:rPr>
          <w:sz w:val="28"/>
          <w:szCs w:val="28"/>
          <w:lang w:val="kk-KZ"/>
        </w:rPr>
      </w:pPr>
      <w:r w:rsidRPr="003B01A2">
        <w:rPr>
          <w:sz w:val="28"/>
          <w:szCs w:val="28"/>
          <w:lang w:val="kk-KZ"/>
        </w:rPr>
        <w:t xml:space="preserve">      </w:t>
      </w:r>
      <w:r w:rsidRPr="003B01A2">
        <w:rPr>
          <w:i/>
          <w:sz w:val="28"/>
          <w:szCs w:val="28"/>
          <w:lang w:val="kk-KZ"/>
        </w:rPr>
        <w:t>Тегін үлгілер.</w:t>
      </w:r>
      <w:r w:rsidRPr="003B01A2">
        <w:rPr>
          <w:sz w:val="28"/>
          <w:szCs w:val="28"/>
          <w:lang w:val="kk-KZ"/>
        </w:rPr>
        <w:t xml:space="preserve">Тұтынушыны қызықтыру үшін ақысыз ұсынылатын жаңа тауарлар. </w:t>
      </w:r>
    </w:p>
    <w:p w:rsidR="00B264AF" w:rsidRPr="003B01A2" w:rsidRDefault="00B264AF" w:rsidP="00B264AF">
      <w:pPr>
        <w:ind w:firstLine="709"/>
        <w:jc w:val="both"/>
        <w:rPr>
          <w:sz w:val="28"/>
          <w:szCs w:val="28"/>
          <w:lang w:val="kk-KZ"/>
        </w:rPr>
      </w:pPr>
      <w:r w:rsidRPr="003B01A2">
        <w:rPr>
          <w:sz w:val="28"/>
          <w:szCs w:val="28"/>
          <w:lang w:val="kk-KZ"/>
        </w:rPr>
        <w:t xml:space="preserve">     Ынталандыру науқанын бастау алдында оның жоспары құрылады. Ол жоспарда тұжырымдамасы, ынталандыру нысаны, бюджетті, шарттары, мерзімдері, өткізілу ұзақтығы анықталуы керек.</w:t>
      </w:r>
    </w:p>
    <w:p w:rsidR="00B264AF" w:rsidRPr="003B01A2" w:rsidRDefault="00B264AF" w:rsidP="00B264AF">
      <w:pPr>
        <w:ind w:firstLine="709"/>
        <w:jc w:val="both"/>
        <w:rPr>
          <w:sz w:val="28"/>
          <w:szCs w:val="28"/>
          <w:lang w:val="kk-KZ"/>
        </w:rPr>
      </w:pPr>
      <w:r w:rsidRPr="003B01A2">
        <w:rPr>
          <w:sz w:val="28"/>
          <w:szCs w:val="28"/>
          <w:lang w:val="kk-KZ"/>
        </w:rPr>
        <w:t xml:space="preserve">      Өткізуді ынталандыру шарттары – бұл делдалға немесе стып алушыға қойылатын талаптар. Мысалы, дистрибьютер тауарды сақтауы және жарнамалауы керек. Ынталандыру шарттары орындалмаған жағдайда оның мақсаты жүзеге аспайды. </w:t>
      </w:r>
    </w:p>
    <w:p w:rsidR="00B264AF" w:rsidRPr="003B01A2" w:rsidRDefault="00B264AF" w:rsidP="00B264AF">
      <w:pPr>
        <w:ind w:firstLine="709"/>
        <w:jc w:val="both"/>
        <w:rPr>
          <w:sz w:val="28"/>
          <w:szCs w:val="28"/>
          <w:lang w:val="kk-KZ"/>
        </w:rPr>
      </w:pPr>
      <w:r w:rsidRPr="003B01A2">
        <w:rPr>
          <w:sz w:val="28"/>
          <w:szCs w:val="28"/>
          <w:lang w:val="kk-KZ"/>
        </w:rPr>
        <w:t xml:space="preserve">      Өткізуді ынталандырудың мерзімі жиі немесе қысқа болады, кейде маусым кезінде өткізіледі, сондықтан оның өткізу мерзімін дұрыс таңдау аса маңызды. Өткізуді ынталандыруды саудагерлер өндірушімен бірлесіп жүргізсе, оның шығындары да бірігіп төлегендіктен азаяды. </w:t>
      </w:r>
    </w:p>
    <w:p w:rsidR="00B264AF" w:rsidRPr="003B01A2" w:rsidRDefault="00B264AF" w:rsidP="00B264AF">
      <w:pPr>
        <w:ind w:firstLine="709"/>
        <w:jc w:val="both"/>
        <w:rPr>
          <w:sz w:val="28"/>
          <w:szCs w:val="28"/>
          <w:lang w:val="kk-KZ"/>
        </w:rPr>
      </w:pPr>
      <w:r w:rsidRPr="003B01A2">
        <w:rPr>
          <w:sz w:val="28"/>
          <w:szCs w:val="28"/>
          <w:lang w:val="kk-KZ"/>
        </w:rPr>
        <w:t xml:space="preserve">     Жүргізілген ынталандыру түрінің тиімділігін бағалау өте маңызды орын алады. Ол үшін ынталандыруды өткізгенге дейінгі және оны өткізгеннен кейінгі сату көлемі мен өткізу шараларын ұйымдастыруға кеткен </w:t>
      </w:r>
      <w:r w:rsidRPr="003B01A2">
        <w:rPr>
          <w:sz w:val="28"/>
          <w:szCs w:val="28"/>
          <w:lang w:val="kk-KZ"/>
        </w:rPr>
        <w:lastRenderedPageBreak/>
        <w:t>шығындарды талдау керек. Мысалы, купондарды пайдалану кезінде сату көлемінің қаншаға өскенін және купондардың өтелудәрежесі талданады.</w:t>
      </w:r>
    </w:p>
    <w:p w:rsidR="00B264AF" w:rsidRPr="003B01A2" w:rsidRDefault="00B264AF" w:rsidP="00B264AF">
      <w:pPr>
        <w:ind w:firstLine="709"/>
        <w:jc w:val="both"/>
        <w:rPr>
          <w:sz w:val="28"/>
          <w:szCs w:val="28"/>
          <w:lang w:val="kk-KZ"/>
        </w:rPr>
      </w:pPr>
    </w:p>
    <w:p w:rsidR="00B264AF" w:rsidRPr="003B01A2" w:rsidRDefault="00B264AF" w:rsidP="00B264AF">
      <w:pPr>
        <w:ind w:firstLine="709"/>
        <w:jc w:val="both"/>
        <w:rPr>
          <w:sz w:val="28"/>
          <w:szCs w:val="28"/>
          <w:lang w:val="kk-KZ"/>
        </w:rPr>
      </w:pPr>
    </w:p>
    <w:p w:rsidR="00B264AF" w:rsidRPr="003B01A2" w:rsidRDefault="00B264AF" w:rsidP="00B264AF">
      <w:pPr>
        <w:ind w:firstLine="709"/>
        <w:jc w:val="both"/>
        <w:rPr>
          <w:sz w:val="28"/>
          <w:szCs w:val="28"/>
          <w:lang w:val="kk-KZ"/>
        </w:rPr>
      </w:pPr>
    </w:p>
    <w:p w:rsidR="00B264AF" w:rsidRPr="003B01A2" w:rsidRDefault="00B264AF" w:rsidP="00B264AF">
      <w:pPr>
        <w:ind w:firstLine="709"/>
        <w:jc w:val="both"/>
        <w:rPr>
          <w:b/>
          <w:sz w:val="28"/>
          <w:szCs w:val="28"/>
          <w:lang w:val="kk-KZ"/>
        </w:rPr>
      </w:pPr>
      <w:r w:rsidRPr="003B01A2">
        <w:rPr>
          <w:b/>
          <w:sz w:val="28"/>
          <w:szCs w:val="28"/>
          <w:lang w:val="kk-KZ"/>
        </w:rPr>
        <w:t>7.1 Жеке сату және оның қызметтері</w:t>
      </w:r>
    </w:p>
    <w:p w:rsidR="00B264AF" w:rsidRPr="003B01A2" w:rsidRDefault="00B264AF" w:rsidP="00B264AF">
      <w:pPr>
        <w:ind w:firstLine="709"/>
        <w:jc w:val="both"/>
        <w:rPr>
          <w:b/>
          <w:sz w:val="28"/>
          <w:szCs w:val="28"/>
          <w:lang w:val="kk-KZ"/>
        </w:rPr>
      </w:pPr>
    </w:p>
    <w:p w:rsidR="00B264AF" w:rsidRPr="003B01A2" w:rsidRDefault="00B264AF" w:rsidP="00B264AF">
      <w:pPr>
        <w:ind w:firstLine="709"/>
        <w:jc w:val="both"/>
        <w:rPr>
          <w:sz w:val="28"/>
          <w:szCs w:val="28"/>
          <w:lang w:val="kk-KZ"/>
        </w:rPr>
      </w:pPr>
      <w:r w:rsidRPr="003B01A2">
        <w:rPr>
          <w:b/>
          <w:sz w:val="28"/>
          <w:szCs w:val="28"/>
          <w:lang w:val="kk-KZ"/>
        </w:rPr>
        <w:t xml:space="preserve">      </w:t>
      </w:r>
      <w:r w:rsidRPr="003B01A2">
        <w:rPr>
          <w:i/>
          <w:sz w:val="28"/>
          <w:szCs w:val="28"/>
          <w:lang w:val="kk-KZ"/>
        </w:rPr>
        <w:t xml:space="preserve">Жеке сату – </w:t>
      </w:r>
      <w:r w:rsidRPr="003B01A2">
        <w:rPr>
          <w:sz w:val="28"/>
          <w:szCs w:val="28"/>
          <w:lang w:val="kk-KZ"/>
        </w:rPr>
        <w:t xml:space="preserve">тауарды сату мақсатында тұтынушылармен жеке-дара байланыстың орнатылуы. Жеке сату - бұл тұтынушылармен кездесіп әңгімелесу барысында тауарды қолдану туралы кеңес беріп, оны ауызша ұсыну. Ол коииуникация түрлерінің тиімдісі, бірақ оны ұйымдастыру шығындары басқалармен салыстырғанда жоғары. </w:t>
      </w:r>
    </w:p>
    <w:p w:rsidR="00B264AF" w:rsidRPr="003B01A2" w:rsidRDefault="00B264AF" w:rsidP="00B264AF">
      <w:pPr>
        <w:ind w:firstLine="709"/>
        <w:jc w:val="both"/>
        <w:rPr>
          <w:sz w:val="28"/>
          <w:szCs w:val="28"/>
          <w:lang w:val="kk-KZ"/>
        </w:rPr>
      </w:pPr>
      <w:r w:rsidRPr="003B01A2">
        <w:rPr>
          <w:sz w:val="28"/>
          <w:szCs w:val="28"/>
          <w:lang w:val="kk-KZ"/>
        </w:rPr>
        <w:t xml:space="preserve">      Тауарларды сату процесі мынадай кезеңдерден тұрады;</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әлуетті клиенттерді іздеу;</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 xml:space="preserve">оларды жіктеу; </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 xml:space="preserve">тауарды таныстыру рәсімін өткізу; </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 xml:space="preserve">сату; </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сатудан кейінгі шаралар.</w:t>
      </w:r>
    </w:p>
    <w:p w:rsidR="00B264AF" w:rsidRPr="003B01A2" w:rsidRDefault="00B264AF" w:rsidP="00B264AF">
      <w:pPr>
        <w:ind w:firstLine="709"/>
        <w:jc w:val="both"/>
        <w:rPr>
          <w:sz w:val="28"/>
          <w:szCs w:val="28"/>
          <w:lang w:val="kk-KZ"/>
        </w:rPr>
      </w:pPr>
      <w:r w:rsidRPr="003B01A2">
        <w:rPr>
          <w:sz w:val="28"/>
          <w:szCs w:val="28"/>
          <w:lang w:val="kk-KZ"/>
        </w:rPr>
        <w:t xml:space="preserve">      Әлуетті клиенттерді іздеу – жаңа клиенттерді көбейтудің толассыз процессі. Іздеу процессінде анықтамалар, жарнама хабарландырулары, компьютерлік мәліметтер базасындағы барлық ақпараттар жиналады.</w:t>
      </w:r>
    </w:p>
    <w:p w:rsidR="00B264AF" w:rsidRPr="003B01A2" w:rsidRDefault="00B264AF" w:rsidP="00B264AF">
      <w:pPr>
        <w:ind w:firstLine="709"/>
        <w:jc w:val="both"/>
        <w:rPr>
          <w:sz w:val="28"/>
          <w:szCs w:val="28"/>
          <w:lang w:val="kk-KZ"/>
        </w:rPr>
      </w:pPr>
      <w:r w:rsidRPr="003B01A2">
        <w:rPr>
          <w:sz w:val="28"/>
          <w:szCs w:val="28"/>
          <w:lang w:val="kk-KZ"/>
        </w:rPr>
        <w:t xml:space="preserve">      Клиенттерді жіктеудің мәні  үлкен, өйткені келешегі жоқ клиенттер ерекшеленеді. Жіктеу – бұл тауарды болашақта сатып алатын немесе сатып алғысы келетін клиенттер топтарын айқындау.</w:t>
      </w:r>
    </w:p>
    <w:p w:rsidR="00B264AF" w:rsidRPr="003B01A2" w:rsidRDefault="00B264AF" w:rsidP="00B264AF">
      <w:pPr>
        <w:ind w:firstLine="709"/>
        <w:jc w:val="both"/>
        <w:rPr>
          <w:sz w:val="28"/>
          <w:szCs w:val="28"/>
          <w:lang w:val="kk-KZ"/>
        </w:rPr>
      </w:pPr>
      <w:r w:rsidRPr="003B01A2">
        <w:rPr>
          <w:sz w:val="28"/>
          <w:szCs w:val="28"/>
          <w:lang w:val="kk-KZ"/>
        </w:rPr>
        <w:t xml:space="preserve">      Тауармен таныстыру рәсімін өткізу – бұл сату процессінің шарықтау шегі (кульминациясы). Мұнда әлуетті клиентпен жұмыс жүргізіліп, тауарлар сатылып келісім-шартқа қол қойылуы үшін барынша күш жұмсалады.</w:t>
      </w:r>
    </w:p>
    <w:p w:rsidR="00B264AF" w:rsidRPr="003B01A2" w:rsidRDefault="00B264AF" w:rsidP="00B264AF">
      <w:pPr>
        <w:ind w:firstLine="709"/>
        <w:jc w:val="both"/>
        <w:rPr>
          <w:sz w:val="28"/>
          <w:szCs w:val="28"/>
          <w:lang w:val="kk-KZ"/>
        </w:rPr>
      </w:pPr>
      <w:r w:rsidRPr="003B01A2">
        <w:rPr>
          <w:sz w:val="28"/>
          <w:szCs w:val="28"/>
          <w:lang w:val="kk-KZ"/>
        </w:rPr>
        <w:t xml:space="preserve">     Сатудан кейінгі қызмет – бұл сервис, кепілдік және тағы басқалары.</w:t>
      </w:r>
    </w:p>
    <w:p w:rsidR="00B264AF" w:rsidRPr="003B01A2" w:rsidRDefault="00B264AF" w:rsidP="00B264AF">
      <w:pPr>
        <w:ind w:firstLine="709"/>
        <w:jc w:val="both"/>
        <w:rPr>
          <w:sz w:val="28"/>
          <w:szCs w:val="28"/>
          <w:lang w:val="kk-KZ"/>
        </w:rPr>
      </w:pPr>
      <w:r w:rsidRPr="003B01A2">
        <w:rPr>
          <w:sz w:val="28"/>
          <w:szCs w:val="28"/>
          <w:lang w:val="kk-KZ"/>
        </w:rPr>
        <w:t xml:space="preserve">      Сауда қызметкерлері мынадай міндеттерді атқарады:</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әлуетті клиенттерді айқындау, олардың қажеттілігін зерттеу тауарларды сату шарттарын қарастыру және мәміле жасау;</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lastRenderedPageBreak/>
        <w:t>клиенттерге қызмет көрсету, тауарды пайдалану туралы кеңес беру , сатудан кейінгі қызмет көрсету;</w:t>
      </w:r>
    </w:p>
    <w:p w:rsidR="00B264AF" w:rsidRPr="003B01A2" w:rsidRDefault="00B264AF" w:rsidP="00B264AF">
      <w:pPr>
        <w:numPr>
          <w:ilvl w:val="0"/>
          <w:numId w:val="1"/>
        </w:numPr>
        <w:spacing w:after="0" w:line="240" w:lineRule="auto"/>
        <w:ind w:left="0" w:firstLine="709"/>
        <w:jc w:val="both"/>
        <w:rPr>
          <w:sz w:val="28"/>
          <w:szCs w:val="28"/>
          <w:lang w:val="kk-KZ"/>
        </w:rPr>
      </w:pPr>
      <w:r w:rsidRPr="003B01A2">
        <w:rPr>
          <w:sz w:val="28"/>
          <w:szCs w:val="28"/>
          <w:lang w:val="kk-KZ"/>
        </w:rPr>
        <w:t>фирма үшін тұтынушы қажеттіліктері мен талғамдары, бәсекелестердің қызметі туралы ақпараттарды жинау. Осы міндетті атқара отырып, сауда қызметкері фирманың маркетингтік ақпарат жүйесінің маңызды мүшесі болады.</w:t>
      </w:r>
    </w:p>
    <w:p w:rsidR="00B264AF" w:rsidRPr="003B01A2" w:rsidRDefault="00B264AF" w:rsidP="00B264AF">
      <w:pPr>
        <w:ind w:firstLine="709"/>
        <w:jc w:val="both"/>
        <w:rPr>
          <w:sz w:val="28"/>
          <w:szCs w:val="28"/>
          <w:lang w:val="kk-KZ"/>
        </w:rPr>
      </w:pPr>
      <w:r w:rsidRPr="003B01A2">
        <w:rPr>
          <w:sz w:val="28"/>
          <w:szCs w:val="28"/>
          <w:lang w:val="kk-KZ"/>
        </w:rPr>
        <w:t xml:space="preserve">   Сауда өкілдері  тұтынушының қажеттіліктерін жақсы біліп, оларға өзара ұтымды жағдайда тауарларды ұсынғанда ғана жеке сатудың тиімділігі және нәтижесі айқындалады.</w:t>
      </w:r>
    </w:p>
    <w:p w:rsidR="00B264AF" w:rsidRPr="003B01A2" w:rsidRDefault="00B264AF" w:rsidP="00B264AF">
      <w:pPr>
        <w:ind w:firstLine="709"/>
        <w:jc w:val="both"/>
        <w:rPr>
          <w:sz w:val="28"/>
          <w:szCs w:val="28"/>
          <w:lang w:val="kk-KZ"/>
        </w:rPr>
      </w:pPr>
      <w:r w:rsidRPr="003B01A2">
        <w:rPr>
          <w:sz w:val="28"/>
          <w:szCs w:val="28"/>
          <w:lang w:val="kk-KZ"/>
        </w:rPr>
        <w:t xml:space="preserve">     Сауда өкілдерінің мынандай түрлері бар:</w:t>
      </w:r>
    </w:p>
    <w:p w:rsidR="00B264AF" w:rsidRPr="003B01A2" w:rsidRDefault="00B264AF" w:rsidP="00B264AF">
      <w:pPr>
        <w:numPr>
          <w:ilvl w:val="0"/>
          <w:numId w:val="3"/>
        </w:numPr>
        <w:spacing w:after="0" w:line="240" w:lineRule="auto"/>
        <w:ind w:left="0" w:firstLine="709"/>
        <w:jc w:val="both"/>
        <w:rPr>
          <w:sz w:val="28"/>
          <w:szCs w:val="28"/>
          <w:lang w:val="kk-KZ"/>
        </w:rPr>
      </w:pPr>
      <w:r w:rsidRPr="003B01A2">
        <w:rPr>
          <w:sz w:val="28"/>
          <w:szCs w:val="28"/>
          <w:lang w:val="kk-KZ"/>
        </w:rPr>
        <w:t>Сатушы кеңесші. Олардың инженерлік-техникалық терең білімі болуы қажет. өзінің кәсіптік дайындығына байланысты бұл өкілдердің баға дайындауға, өнімнің өзіндік ерекшелігін жасау және жабдықтау мерзімін белгілеуге құқығы бар.</w:t>
      </w:r>
    </w:p>
    <w:p w:rsidR="00B264AF" w:rsidRPr="003B01A2" w:rsidRDefault="00B264AF" w:rsidP="00B264AF">
      <w:pPr>
        <w:numPr>
          <w:ilvl w:val="0"/>
          <w:numId w:val="3"/>
        </w:numPr>
        <w:spacing w:after="0" w:line="240" w:lineRule="auto"/>
        <w:ind w:left="0" w:firstLine="709"/>
        <w:jc w:val="both"/>
        <w:rPr>
          <w:sz w:val="28"/>
          <w:szCs w:val="28"/>
          <w:lang w:val="kk-KZ"/>
        </w:rPr>
      </w:pPr>
      <w:r w:rsidRPr="003B01A2">
        <w:rPr>
          <w:sz w:val="28"/>
          <w:szCs w:val="28"/>
          <w:lang w:val="kk-KZ"/>
        </w:rPr>
        <w:t>Тапсырыс алушылар. Мұндай мамандар фирма өніміне бейімделіп, оны жетік білгендіктен, тұтынушыны тауарды сатып алуға жетелейді. Тапсырыс алушыларға киім дүкендерінің сатушылары, тасымалдап  сататын және өндірістік мақсаттағы тауарларды сатушылар жатады.</w:t>
      </w:r>
    </w:p>
    <w:p w:rsidR="00B264AF" w:rsidRPr="003B01A2" w:rsidRDefault="00B264AF" w:rsidP="00B264AF">
      <w:pPr>
        <w:numPr>
          <w:ilvl w:val="0"/>
          <w:numId w:val="3"/>
        </w:numPr>
        <w:spacing w:after="0" w:line="240" w:lineRule="auto"/>
        <w:ind w:left="0" w:firstLine="709"/>
        <w:jc w:val="both"/>
        <w:rPr>
          <w:sz w:val="28"/>
          <w:szCs w:val="28"/>
          <w:lang w:val="kk-KZ"/>
        </w:rPr>
      </w:pPr>
      <w:r w:rsidRPr="003B01A2">
        <w:rPr>
          <w:sz w:val="28"/>
          <w:szCs w:val="28"/>
          <w:lang w:val="kk-KZ"/>
        </w:rPr>
        <w:t xml:space="preserve">Тапсырыс қабылдаушылар. Олардың міндеті – тұтынуншы қажеттілігін айқындап , тапсырысты дайындау. Көптеген азық-түлік және фармацевтикалық компанияларының осындай сатушылары бар. Тапсырыс қабылдаушылар дүкендерді аралап, олардың қорларын компания тауарымен толықтырады. </w:t>
      </w:r>
    </w:p>
    <w:p w:rsidR="00B264AF" w:rsidRPr="003B01A2" w:rsidRDefault="00B264AF" w:rsidP="00B264AF">
      <w:pPr>
        <w:numPr>
          <w:ilvl w:val="0"/>
          <w:numId w:val="3"/>
        </w:numPr>
        <w:spacing w:after="0" w:line="240" w:lineRule="auto"/>
        <w:ind w:left="0" w:firstLine="709"/>
        <w:jc w:val="both"/>
        <w:rPr>
          <w:sz w:val="28"/>
          <w:szCs w:val="28"/>
          <w:lang w:val="kk-KZ"/>
        </w:rPr>
      </w:pPr>
      <w:r w:rsidRPr="003B01A2">
        <w:rPr>
          <w:sz w:val="28"/>
          <w:szCs w:val="28"/>
          <w:lang w:val="kk-KZ"/>
        </w:rPr>
        <w:t xml:space="preserve">Ірі компанияларға арналған маркетинг бригадасы. Бұл өкілдердің міндеті – ірі сатып алушылардың қажеттіліктерін және оларды қанағаттандыратын әдістерді анықтау. Олар өз сатып алушыларының бизнесін мұқият зерттейді. </w:t>
      </w:r>
    </w:p>
    <w:p w:rsidR="00B264AF" w:rsidRPr="003B01A2" w:rsidRDefault="00B264AF" w:rsidP="00B264AF">
      <w:pPr>
        <w:numPr>
          <w:ilvl w:val="0"/>
          <w:numId w:val="3"/>
        </w:numPr>
        <w:spacing w:after="0" w:line="240" w:lineRule="auto"/>
        <w:ind w:left="0" w:firstLine="709"/>
        <w:jc w:val="both"/>
        <w:rPr>
          <w:sz w:val="28"/>
          <w:szCs w:val="28"/>
          <w:lang w:val="kk-KZ"/>
        </w:rPr>
      </w:pPr>
      <w:r w:rsidRPr="003B01A2">
        <w:rPr>
          <w:sz w:val="28"/>
          <w:szCs w:val="28"/>
          <w:lang w:val="kk-KZ"/>
        </w:rPr>
        <w:t>Телемаркетинг. Көптеген өнеркәсіптік фирмалар өзінің сауда жасайтын құрамының жұмысын ірі мәмілелерге бағыттап, ұсақ тұтынушыларға өнімін сату үшін телемаркетингті қолданады. Кейбір фирмалар жеке кездесуге кететін шығындарын үнемдеу үшін сату туралы мәмілені телефон арқылы жүргізеді.</w:t>
      </w:r>
    </w:p>
    <w:p w:rsidR="00503457" w:rsidRPr="00B264AF" w:rsidRDefault="00503457">
      <w:pPr>
        <w:rPr>
          <w:lang w:val="kk-KZ"/>
        </w:rPr>
      </w:pPr>
    </w:p>
    <w:sectPr w:rsidR="00503457" w:rsidRPr="00B264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C10A6"/>
    <w:multiLevelType w:val="multilevel"/>
    <w:tmpl w:val="E3B09880"/>
    <w:lvl w:ilvl="0">
      <w:start w:val="6"/>
      <w:numFmt w:val="decimal"/>
      <w:lvlText w:val="%1"/>
      <w:lvlJc w:val="left"/>
      <w:pPr>
        <w:tabs>
          <w:tab w:val="num" w:pos="420"/>
        </w:tabs>
        <w:ind w:left="420" w:hanging="420"/>
      </w:pPr>
    </w:lvl>
    <w:lvl w:ilvl="1">
      <w:start w:val="2"/>
      <w:numFmt w:val="decimal"/>
      <w:lvlText w:val="%1.%2"/>
      <w:lvlJc w:val="left"/>
      <w:pPr>
        <w:tabs>
          <w:tab w:val="num" w:pos="840"/>
        </w:tabs>
        <w:ind w:left="840" w:hanging="420"/>
      </w:pPr>
    </w:lvl>
    <w:lvl w:ilvl="2">
      <w:start w:val="1"/>
      <w:numFmt w:val="decimal"/>
      <w:lvlText w:val="%1.%2.%3"/>
      <w:lvlJc w:val="left"/>
      <w:pPr>
        <w:tabs>
          <w:tab w:val="num" w:pos="1560"/>
        </w:tabs>
        <w:ind w:left="1560" w:hanging="720"/>
      </w:pPr>
    </w:lvl>
    <w:lvl w:ilvl="3">
      <w:start w:val="1"/>
      <w:numFmt w:val="decimal"/>
      <w:lvlText w:val="%1.%2.%3.%4"/>
      <w:lvlJc w:val="left"/>
      <w:pPr>
        <w:tabs>
          <w:tab w:val="num" w:pos="1980"/>
        </w:tabs>
        <w:ind w:left="1980" w:hanging="720"/>
      </w:pPr>
    </w:lvl>
    <w:lvl w:ilvl="4">
      <w:start w:val="1"/>
      <w:numFmt w:val="decimal"/>
      <w:lvlText w:val="%1.%2.%3.%4.%5"/>
      <w:lvlJc w:val="left"/>
      <w:pPr>
        <w:tabs>
          <w:tab w:val="num" w:pos="2760"/>
        </w:tabs>
        <w:ind w:left="2760" w:hanging="1080"/>
      </w:pPr>
    </w:lvl>
    <w:lvl w:ilvl="5">
      <w:start w:val="1"/>
      <w:numFmt w:val="decimal"/>
      <w:lvlText w:val="%1.%2.%3.%4.%5.%6"/>
      <w:lvlJc w:val="left"/>
      <w:pPr>
        <w:tabs>
          <w:tab w:val="num" w:pos="3180"/>
        </w:tabs>
        <w:ind w:left="3180" w:hanging="1080"/>
      </w:pPr>
    </w:lvl>
    <w:lvl w:ilvl="6">
      <w:start w:val="1"/>
      <w:numFmt w:val="decimal"/>
      <w:lvlText w:val="%1.%2.%3.%4.%5.%6.%7"/>
      <w:lvlJc w:val="left"/>
      <w:pPr>
        <w:tabs>
          <w:tab w:val="num" w:pos="3960"/>
        </w:tabs>
        <w:ind w:left="3960" w:hanging="1440"/>
      </w:pPr>
    </w:lvl>
    <w:lvl w:ilvl="7">
      <w:start w:val="1"/>
      <w:numFmt w:val="decimal"/>
      <w:lvlText w:val="%1.%2.%3.%4.%5.%6.%7.%8"/>
      <w:lvlJc w:val="left"/>
      <w:pPr>
        <w:tabs>
          <w:tab w:val="num" w:pos="4380"/>
        </w:tabs>
        <w:ind w:left="4380" w:hanging="1440"/>
      </w:pPr>
    </w:lvl>
    <w:lvl w:ilvl="8">
      <w:start w:val="1"/>
      <w:numFmt w:val="decimal"/>
      <w:lvlText w:val="%1.%2.%3.%4.%5.%6.%7.%8.%9"/>
      <w:lvlJc w:val="left"/>
      <w:pPr>
        <w:tabs>
          <w:tab w:val="num" w:pos="5160"/>
        </w:tabs>
        <w:ind w:left="5160" w:hanging="1800"/>
      </w:pPr>
    </w:lvl>
  </w:abstractNum>
  <w:abstractNum w:abstractNumId="1">
    <w:nsid w:val="412B4044"/>
    <w:multiLevelType w:val="hybridMultilevel"/>
    <w:tmpl w:val="DD4C622C"/>
    <w:lvl w:ilvl="0" w:tplc="C83E78BA">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6670DBF"/>
    <w:multiLevelType w:val="hybridMultilevel"/>
    <w:tmpl w:val="31F4C5B0"/>
    <w:lvl w:ilvl="0" w:tplc="F13E8BC2">
      <w:start w:val="1"/>
      <w:numFmt w:val="decimal"/>
      <w:lvlText w:val="%1."/>
      <w:lvlJc w:val="left"/>
      <w:pPr>
        <w:tabs>
          <w:tab w:val="num" w:pos="420"/>
        </w:tabs>
        <w:ind w:left="4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B264AF"/>
    <w:rsid w:val="00503457"/>
    <w:rsid w:val="00B264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993</Words>
  <Characters>5664</Characters>
  <Application>Microsoft Office Word</Application>
  <DocSecurity>0</DocSecurity>
  <Lines>47</Lines>
  <Paragraphs>13</Paragraphs>
  <ScaleCrop>false</ScaleCrop>
  <Company>Microsoft</Company>
  <LinksUpToDate>false</LinksUpToDate>
  <CharactersWithSpaces>6644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2016-10-10T16:25:00Z</dcterms:created>
  <dcterms:modified xsi:type="dcterms:W3CDTF">2016-10-10T16:25:00Z</dcterms:modified>
</cp:coreProperties>
</file>