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82D" w:rsidRPr="00E3682D" w:rsidRDefault="00E3682D" w:rsidP="00E3682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  <w:r w:rsidRPr="00E3682D">
        <w:rPr>
          <w:rFonts w:ascii="Times New Roman" w:eastAsia="Times New Roman" w:hAnsi="Times New Roman" w:cs="Times New Roman"/>
          <w:b/>
          <w:bCs/>
          <w:i/>
          <w:iCs/>
          <w:color w:val="424355"/>
          <w:sz w:val="28"/>
          <w:szCs w:val="28"/>
          <w:lang w:val="ru-RU"/>
        </w:rPr>
        <w:t>Рассуждение</w:t>
      </w: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 </w:t>
      </w: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>– это развитие и подтверждение мысли, объяснение явления (свойств предмета) и выражение собственного мнения. Рассуждение отвечает на вопросы</w:t>
      </w: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 </w:t>
      </w: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 xml:space="preserve"> «почему? зачем?».</w:t>
      </w:r>
    </w:p>
    <w:p w:rsidR="00E3682D" w:rsidRDefault="00E3682D" w:rsidP="00E3682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24355"/>
          <w:sz w:val="28"/>
          <w:szCs w:val="28"/>
          <w:lang w:val="ru-RU"/>
        </w:rPr>
      </w:pPr>
    </w:p>
    <w:p w:rsidR="00E3682D" w:rsidRPr="00E3682D" w:rsidRDefault="00E3682D" w:rsidP="00E3682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  <w:r w:rsidRPr="00E3682D">
        <w:rPr>
          <w:rFonts w:ascii="Times New Roman" w:eastAsia="Times New Roman" w:hAnsi="Times New Roman" w:cs="Times New Roman"/>
          <w:b/>
          <w:bCs/>
          <w:color w:val="424355"/>
          <w:sz w:val="28"/>
          <w:szCs w:val="28"/>
          <w:lang w:val="ru-RU"/>
        </w:rPr>
        <w:t>Рассуждение состоит из следующих частей:</w:t>
      </w:r>
    </w:p>
    <w:p w:rsidR="00E3682D" w:rsidRPr="00E3682D" w:rsidRDefault="00E3682D" w:rsidP="00E3682D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>тезис – мысль, которую нужно доказать;</w:t>
      </w:r>
    </w:p>
    <w:p w:rsidR="00E3682D" w:rsidRPr="00E3682D" w:rsidRDefault="00E3682D" w:rsidP="00E3682D">
      <w:pPr>
        <w:numPr>
          <w:ilvl w:val="0"/>
          <w:numId w:val="1"/>
        </w:numPr>
        <w:shd w:val="clear" w:color="auto" w:fill="F6F6F6"/>
        <w:spacing w:before="225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>обоснование тезиса, подтверждающая аргументация с примерами, доказательства;</w:t>
      </w:r>
    </w:p>
    <w:p w:rsidR="00E3682D" w:rsidRPr="00E3682D" w:rsidRDefault="00E3682D" w:rsidP="00E3682D">
      <w:pPr>
        <w:numPr>
          <w:ilvl w:val="0"/>
          <w:numId w:val="1"/>
        </w:numPr>
        <w:shd w:val="clear" w:color="auto" w:fill="F6F6F6"/>
        <w:spacing w:before="225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</w:rPr>
      </w:pP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резюме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 xml:space="preserve"> –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итоги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 xml:space="preserve">,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выводы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.</w:t>
      </w:r>
    </w:p>
    <w:p w:rsidR="00E3682D" w:rsidRDefault="00E3682D" w:rsidP="00E3682D">
      <w:pPr>
        <w:shd w:val="clear" w:color="auto" w:fill="F6F6F6"/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</w:p>
    <w:p w:rsidR="00E3682D" w:rsidRPr="00E3682D" w:rsidRDefault="00E3682D" w:rsidP="00E3682D">
      <w:pPr>
        <w:shd w:val="clear" w:color="auto" w:fill="F6F6F6"/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ab/>
      </w: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>Текст рассуждения нацелен на то, чтобы убедить, объяснить, доказать. Для рассуждения характерно активное использование риторических вопросов и вводных слов – связок: во-первых… во-вторых… в-третьих… следовательно (таким образом соответственно); между тем, потому что, итак.</w:t>
      </w:r>
    </w:p>
    <w:p w:rsidR="00E3682D" w:rsidRDefault="00E3682D" w:rsidP="00E3682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24355"/>
          <w:sz w:val="28"/>
          <w:szCs w:val="28"/>
          <w:lang w:val="ru-RU"/>
        </w:rPr>
      </w:pPr>
      <w:proofErr w:type="spellStart"/>
      <w:r w:rsidRPr="00E3682D">
        <w:rPr>
          <w:rFonts w:ascii="Times New Roman" w:eastAsia="Times New Roman" w:hAnsi="Times New Roman" w:cs="Times New Roman"/>
          <w:b/>
          <w:bCs/>
          <w:color w:val="424355"/>
          <w:sz w:val="28"/>
          <w:szCs w:val="28"/>
        </w:rPr>
        <w:t>Рассуждения</w:t>
      </w:r>
      <w:proofErr w:type="spellEnd"/>
      <w:r w:rsidRPr="00E3682D">
        <w:rPr>
          <w:rFonts w:ascii="Times New Roman" w:eastAsia="Times New Roman" w:hAnsi="Times New Roman" w:cs="Times New Roman"/>
          <w:b/>
          <w:bCs/>
          <w:color w:val="424355"/>
          <w:sz w:val="28"/>
          <w:szCs w:val="28"/>
        </w:rPr>
        <w:t xml:space="preserve"> </w:t>
      </w:r>
      <w:proofErr w:type="spellStart"/>
      <w:r w:rsidRPr="00E3682D">
        <w:rPr>
          <w:rFonts w:ascii="Times New Roman" w:eastAsia="Times New Roman" w:hAnsi="Times New Roman" w:cs="Times New Roman"/>
          <w:b/>
          <w:bCs/>
          <w:color w:val="424355"/>
          <w:sz w:val="28"/>
          <w:szCs w:val="28"/>
        </w:rPr>
        <w:t>бывают</w:t>
      </w:r>
      <w:proofErr w:type="spellEnd"/>
      <w:r w:rsidRPr="00E3682D">
        <w:rPr>
          <w:rFonts w:ascii="Times New Roman" w:eastAsia="Times New Roman" w:hAnsi="Times New Roman" w:cs="Times New Roman"/>
          <w:b/>
          <w:bCs/>
          <w:color w:val="424355"/>
          <w:sz w:val="28"/>
          <w:szCs w:val="28"/>
        </w:rPr>
        <w:t xml:space="preserve"> </w:t>
      </w:r>
      <w:proofErr w:type="spellStart"/>
      <w:r w:rsidRPr="00E3682D">
        <w:rPr>
          <w:rFonts w:ascii="Times New Roman" w:eastAsia="Times New Roman" w:hAnsi="Times New Roman" w:cs="Times New Roman"/>
          <w:b/>
          <w:bCs/>
          <w:color w:val="424355"/>
          <w:sz w:val="28"/>
          <w:szCs w:val="28"/>
        </w:rPr>
        <w:t>следующими</w:t>
      </w:r>
      <w:proofErr w:type="spellEnd"/>
      <w:r w:rsidRPr="00E3682D">
        <w:rPr>
          <w:rFonts w:ascii="Times New Roman" w:eastAsia="Times New Roman" w:hAnsi="Times New Roman" w:cs="Times New Roman"/>
          <w:b/>
          <w:bCs/>
          <w:color w:val="424355"/>
          <w:sz w:val="28"/>
          <w:szCs w:val="28"/>
        </w:rPr>
        <w:t>:</w:t>
      </w:r>
    </w:p>
    <w:p w:rsidR="00E3682D" w:rsidRPr="00E3682D" w:rsidRDefault="00E3682D" w:rsidP="00E3682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</w:p>
    <w:p w:rsidR="00E3682D" w:rsidRPr="00E3682D" w:rsidRDefault="00E3682D" w:rsidP="00E3682D">
      <w:pPr>
        <w:numPr>
          <w:ilvl w:val="0"/>
          <w:numId w:val="2"/>
        </w:numPr>
        <w:shd w:val="clear" w:color="auto" w:fill="F6F6F6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</w:rPr>
      </w:pP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 xml:space="preserve">рассуждение-доказательство (почему так, а не иначе?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Что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 xml:space="preserve">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из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 xml:space="preserve">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этого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 xml:space="preserve">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следует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?);</w:t>
      </w:r>
    </w:p>
    <w:p w:rsidR="00E3682D" w:rsidRPr="00E3682D" w:rsidRDefault="00E3682D" w:rsidP="00E3682D">
      <w:pPr>
        <w:numPr>
          <w:ilvl w:val="0"/>
          <w:numId w:val="2"/>
        </w:numPr>
        <w:shd w:val="clear" w:color="auto" w:fill="F6F6F6"/>
        <w:spacing w:before="225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</w:rPr>
      </w:pP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 xml:space="preserve">рассуждение-объяснение (что это такое? откуда оно взялось?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Почему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 xml:space="preserve">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предмет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 xml:space="preserve">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именно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 xml:space="preserve">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такой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?);</w:t>
      </w:r>
    </w:p>
    <w:p w:rsidR="00E3682D" w:rsidRPr="00E3682D" w:rsidRDefault="00E3682D" w:rsidP="00E3682D">
      <w:pPr>
        <w:numPr>
          <w:ilvl w:val="0"/>
          <w:numId w:val="2"/>
        </w:numPr>
        <w:shd w:val="clear" w:color="auto" w:fill="F6F6F6"/>
        <w:spacing w:before="225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</w:rPr>
      </w:pP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 </w:t>
      </w: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 xml:space="preserve">рассуждение-размышление (как быть? Быть или не быть?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Что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 xml:space="preserve"> </w:t>
      </w:r>
      <w:proofErr w:type="spellStart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делать</w:t>
      </w:r>
      <w:proofErr w:type="spellEnd"/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</w:rPr>
        <w:t>?).</w:t>
      </w:r>
    </w:p>
    <w:p w:rsidR="00E3682D" w:rsidRDefault="00E3682D" w:rsidP="00E3682D">
      <w:pPr>
        <w:shd w:val="clear" w:color="auto" w:fill="F6F6F6"/>
        <w:spacing w:after="225" w:line="450" w:lineRule="atLeast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682D" w:rsidRPr="00E3682D" w:rsidRDefault="00E3682D" w:rsidP="00E3682D">
      <w:pPr>
        <w:shd w:val="clear" w:color="auto" w:fill="F6F6F6"/>
        <w:spacing w:after="225" w:line="450" w:lineRule="atLeast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E368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Пример</w:t>
      </w:r>
      <w:proofErr w:type="spellEnd"/>
      <w:r w:rsidRPr="00E368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E368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текста-рассуждения</w:t>
      </w:r>
      <w:proofErr w:type="spellEnd"/>
      <w:r w:rsidRPr="00E368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E3682D" w:rsidRPr="00E3682D" w:rsidRDefault="00E3682D" w:rsidP="00E3682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  <w:r w:rsidRPr="00E3682D">
        <w:rPr>
          <w:rFonts w:ascii="Times New Roman" w:eastAsia="Times New Roman" w:hAnsi="Times New Roman" w:cs="Times New Roman"/>
          <w:i/>
          <w:iCs/>
          <w:color w:val="424355"/>
          <w:sz w:val="28"/>
          <w:szCs w:val="28"/>
          <w:lang w:val="ru-RU"/>
        </w:rPr>
        <w:t>“Итак, пройдет ночь, и отшумит дождь, отгремит гром. И что дальше? Опять – изнуряющий зной душного лета? Опять – раскаленный асфальт? Опять – задыхающийся в пыли город? Или погода смилуется над уставшими городскими жителями и подарит хотя бы неделю прохлады? Поскольку предсказания синоптиков размыты и туманны, нам остается только ждать и наблюдать.”</w:t>
      </w:r>
    </w:p>
    <w:p w:rsidR="00E3682D" w:rsidRDefault="00E3682D" w:rsidP="00E3682D">
      <w:pPr>
        <w:shd w:val="clear" w:color="auto" w:fill="F6F6F6"/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</w:p>
    <w:p w:rsidR="00E3682D" w:rsidRPr="00E3682D" w:rsidRDefault="00E3682D" w:rsidP="00E3682D">
      <w:pPr>
        <w:shd w:val="clear" w:color="auto" w:fill="F6F6F6"/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>Примерный текст – рассуждение-размышление – отвечает на следующие вопросы:</w:t>
      </w:r>
    </w:p>
    <w:p w:rsidR="00E3682D" w:rsidRPr="00E3682D" w:rsidRDefault="00E3682D" w:rsidP="00E3682D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>почему? – потому что закончится дождь и вернется надоевшая всем жара;</w:t>
      </w:r>
    </w:p>
    <w:p w:rsidR="00E3682D" w:rsidRPr="00E3682D" w:rsidRDefault="00E3682D" w:rsidP="00E3682D">
      <w:pPr>
        <w:numPr>
          <w:ilvl w:val="0"/>
          <w:numId w:val="3"/>
        </w:numPr>
        <w:shd w:val="clear" w:color="auto" w:fill="F6F6F6"/>
        <w:spacing w:before="225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  <w:r w:rsidRPr="00E3682D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>зачем? – чтобы представить, чего ждать от капризной природы.</w:t>
      </w:r>
    </w:p>
    <w:p w:rsidR="00E3682D" w:rsidRPr="00E3682D" w:rsidRDefault="00E3682D" w:rsidP="00E3682D">
      <w:pPr>
        <w:shd w:val="clear" w:color="auto" w:fill="F6F6F6"/>
        <w:spacing w:after="225" w:line="510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0" w:name="3"/>
      <w:bookmarkEnd w:id="0"/>
      <w:r w:rsidRPr="00E3682D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972050" cy="3562350"/>
            <wp:effectExtent l="19050" t="0" r="0" b="0"/>
            <wp:docPr id="1" name="Рисунок 1" descr="tipy-retchi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py-retchi-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43A" w:rsidRPr="00E3682D" w:rsidRDefault="0012743A" w:rsidP="00E3682D">
      <w:pPr>
        <w:ind w:left="-709" w:firstLine="709"/>
        <w:rPr>
          <w:rFonts w:ascii="Times New Roman" w:hAnsi="Times New Roman" w:cs="Times New Roman"/>
          <w:sz w:val="28"/>
          <w:szCs w:val="28"/>
        </w:rPr>
      </w:pPr>
    </w:p>
    <w:sectPr w:rsidR="0012743A" w:rsidRPr="00E3682D" w:rsidSect="00E3682D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C11ED"/>
    <w:multiLevelType w:val="multilevel"/>
    <w:tmpl w:val="C9EE3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D82F33"/>
    <w:multiLevelType w:val="multilevel"/>
    <w:tmpl w:val="D0087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9830434"/>
    <w:multiLevelType w:val="multilevel"/>
    <w:tmpl w:val="E6CCD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3682D"/>
    <w:rsid w:val="00030791"/>
    <w:rsid w:val="0007025A"/>
    <w:rsid w:val="00083AD2"/>
    <w:rsid w:val="000A5770"/>
    <w:rsid w:val="000A7D63"/>
    <w:rsid w:val="00120B0B"/>
    <w:rsid w:val="0012743A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21126E"/>
    <w:rsid w:val="0021133C"/>
    <w:rsid w:val="0025279E"/>
    <w:rsid w:val="002573D5"/>
    <w:rsid w:val="00264B21"/>
    <w:rsid w:val="00293568"/>
    <w:rsid w:val="002B4C31"/>
    <w:rsid w:val="002C4E6D"/>
    <w:rsid w:val="002E5A6E"/>
    <w:rsid w:val="00306827"/>
    <w:rsid w:val="00315E9D"/>
    <w:rsid w:val="003303FA"/>
    <w:rsid w:val="003735C6"/>
    <w:rsid w:val="0037785D"/>
    <w:rsid w:val="003B01FF"/>
    <w:rsid w:val="003B0466"/>
    <w:rsid w:val="003E65C7"/>
    <w:rsid w:val="003F1676"/>
    <w:rsid w:val="003F35F4"/>
    <w:rsid w:val="00401F49"/>
    <w:rsid w:val="004271C1"/>
    <w:rsid w:val="00442C96"/>
    <w:rsid w:val="00467081"/>
    <w:rsid w:val="004836F6"/>
    <w:rsid w:val="004B0DC1"/>
    <w:rsid w:val="004C1A8C"/>
    <w:rsid w:val="004C1E4A"/>
    <w:rsid w:val="004C5CEF"/>
    <w:rsid w:val="004E5B4C"/>
    <w:rsid w:val="00502FA6"/>
    <w:rsid w:val="00525A44"/>
    <w:rsid w:val="005634FD"/>
    <w:rsid w:val="005654ED"/>
    <w:rsid w:val="00592F3D"/>
    <w:rsid w:val="005C38DD"/>
    <w:rsid w:val="005D48D9"/>
    <w:rsid w:val="005D73A1"/>
    <w:rsid w:val="006532F7"/>
    <w:rsid w:val="0067687C"/>
    <w:rsid w:val="006848E3"/>
    <w:rsid w:val="006C133F"/>
    <w:rsid w:val="006C5E3F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2B31"/>
    <w:rsid w:val="00860669"/>
    <w:rsid w:val="008C33A2"/>
    <w:rsid w:val="008C7661"/>
    <w:rsid w:val="008D25B7"/>
    <w:rsid w:val="008E4523"/>
    <w:rsid w:val="008F1FE1"/>
    <w:rsid w:val="00952769"/>
    <w:rsid w:val="0096283C"/>
    <w:rsid w:val="00993B0F"/>
    <w:rsid w:val="009B00EA"/>
    <w:rsid w:val="009B33CE"/>
    <w:rsid w:val="009C5FC7"/>
    <w:rsid w:val="009C7875"/>
    <w:rsid w:val="009D7715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B080B"/>
    <w:rsid w:val="00BE1D64"/>
    <w:rsid w:val="00C102D1"/>
    <w:rsid w:val="00C55F18"/>
    <w:rsid w:val="00C7232D"/>
    <w:rsid w:val="00C83EAA"/>
    <w:rsid w:val="00C87516"/>
    <w:rsid w:val="00C9586E"/>
    <w:rsid w:val="00CD73EC"/>
    <w:rsid w:val="00D01640"/>
    <w:rsid w:val="00D569BC"/>
    <w:rsid w:val="00D5712B"/>
    <w:rsid w:val="00D713CD"/>
    <w:rsid w:val="00DA1951"/>
    <w:rsid w:val="00DB7971"/>
    <w:rsid w:val="00DE5F29"/>
    <w:rsid w:val="00DF7D55"/>
    <w:rsid w:val="00E22A5F"/>
    <w:rsid w:val="00E264D4"/>
    <w:rsid w:val="00E27743"/>
    <w:rsid w:val="00E3388B"/>
    <w:rsid w:val="00E3682D"/>
    <w:rsid w:val="00E50284"/>
    <w:rsid w:val="00E81BD1"/>
    <w:rsid w:val="00E90C0C"/>
    <w:rsid w:val="00EB3856"/>
    <w:rsid w:val="00EE6B46"/>
    <w:rsid w:val="00F053EF"/>
    <w:rsid w:val="00F1319D"/>
    <w:rsid w:val="00F30237"/>
    <w:rsid w:val="00F44D27"/>
    <w:rsid w:val="00F71E1C"/>
    <w:rsid w:val="00F86839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paragraph" w:styleId="3">
    <w:name w:val="heading 3"/>
    <w:basedOn w:val="a"/>
    <w:link w:val="30"/>
    <w:uiPriority w:val="9"/>
    <w:qFormat/>
    <w:rsid w:val="00E368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E3682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3682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E3682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E36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E3682D"/>
    <w:rPr>
      <w:i/>
      <w:iCs/>
    </w:rPr>
  </w:style>
  <w:style w:type="character" w:styleId="a5">
    <w:name w:val="Strong"/>
    <w:basedOn w:val="a0"/>
    <w:uiPriority w:val="22"/>
    <w:qFormat/>
    <w:rsid w:val="00E3682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36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8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221</Words>
  <Characters>1265</Characters>
  <Application>Microsoft Office Word</Application>
  <DocSecurity>0</DocSecurity>
  <Lines>10</Lines>
  <Paragraphs>2</Paragraphs>
  <ScaleCrop>false</ScaleCrop>
  <Company>Grizli777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2020-09-22T18:44:00Z</dcterms:created>
  <dcterms:modified xsi:type="dcterms:W3CDTF">2020-09-22T18:46:00Z</dcterms:modified>
</cp:coreProperties>
</file>