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812" w:rsidRPr="00BB7812" w:rsidRDefault="00AB5E87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ДӘРІС-14.</w:t>
      </w:r>
      <w:r w:rsidR="00BB7812"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 Өміршеңдігін анықтау</w:t>
      </w:r>
    </w:p>
    <w:p w:rsidR="00BB7812" w:rsidRPr="00BB7812" w:rsidRDefault="00BB7812" w:rsidP="00BB78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Бұл әдіс тұқым ұрығының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бояулардың түсін өз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қасиетіне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жасалған. Бұл жағдайда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бояулар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өлі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клеткаларды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біреулері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клеткаларды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бояйды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 өміршеңдігі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деп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тұқымдардың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талдауға алынған тұқымдар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проценттік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қатынасын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Ұрықтың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боялу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көлеміне,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түсіне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өміршеңдігіне тұжырым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ояу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 әдісі ұзақ тыныштық сақтайтын </w:t>
      </w:r>
      <w:hyperlink r:id="rId5" w:history="1"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тұқымдарға </w:t>
        </w:r>
        <w:proofErr w:type="spellStart"/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пайдалынады</w:t>
        </w:r>
        <w:proofErr w:type="spellEnd"/>
      </w:hyperlink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өнетін ағаш түрлеріне де (қарағай,шырша,т.б.) қолданады.</w:t>
      </w:r>
    </w:p>
    <w:p w:rsidR="00BB7812" w:rsidRPr="00BB7812" w:rsidRDefault="00BB7812" w:rsidP="00BB78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Тұқым өміршеңдігін анықтау үшін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ертінділері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қолданылады: индигокармин (ұрықтың өлі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клеткаларын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бояйды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йод (қылқанды ағаш түрлерінің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клеткаларын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көкшіл-сұр түске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бояйды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тетразол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клеткаларды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қызыл түске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бояйды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мен бұталар түрлеріне тұқым өміршеңдігін анықтау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–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кесте</w:t>
      </w:r>
      <w:proofErr w:type="spellEnd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Тұқым өміршендігін анықтау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шарттары</w:t>
      </w:r>
      <w:proofErr w:type="spellEnd"/>
    </w:p>
    <w:tbl>
      <w:tblPr>
        <w:tblW w:w="858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705"/>
        <w:gridCol w:w="981"/>
        <w:gridCol w:w="1589"/>
        <w:gridCol w:w="1792"/>
        <w:gridCol w:w="1513"/>
      </w:tblGrid>
      <w:tr w:rsidR="00BB7812" w:rsidRPr="00BB7812" w:rsidTr="00BB7812">
        <w:trPr>
          <w:trHeight w:val="900"/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Ағаш не бұта тү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інің </w:t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атауы</w:t>
            </w:r>
            <w:proofErr w:type="spellEnd"/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Бояу</w:t>
            </w:r>
            <w:proofErr w:type="spellEnd"/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Концен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рациясы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</w:t>
            </w: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Ұ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рықты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бояуда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ұстау </w:t>
            </w:r>
            <w:proofErr w:type="spellStart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мерзімі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сағат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781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Жарық түсу жағдайы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ө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ік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бө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 қарақат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Шие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алмұрт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</w:t>
            </w:r>
            <w:proofErr w:type="spellEnd"/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ЙЙК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0,5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Шренк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шыршасы</w:t>
            </w:r>
            <w:proofErr w:type="spellEnd"/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Үшкіржапырақты үйенкі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ТЗ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24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Татар үйенкі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Ұсақжапырақты жөке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балқарағайы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ЙЙК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майқарағайы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Самырсын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қарағай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қарағай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ЙЙК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</w:t>
            </w:r>
            <w:proofErr w:type="spellEnd"/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барлық түрлері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  <w:tr w:rsidR="00BB7812" w:rsidRPr="00BB7812" w:rsidTr="00BB7812">
        <w:trPr>
          <w:tblCellSpacing w:w="0" w:type="dxa"/>
        </w:trPr>
        <w:tc>
          <w:tcPr>
            <w:tcW w:w="240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шаған</w:t>
            </w:r>
          </w:p>
        </w:tc>
        <w:tc>
          <w:tcPr>
            <w:tcW w:w="87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ИК</w:t>
            </w:r>
          </w:p>
        </w:tc>
        <w:tc>
          <w:tcPr>
            <w:tcW w:w="141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0,05</w:t>
            </w:r>
          </w:p>
        </w:tc>
        <w:tc>
          <w:tcPr>
            <w:tcW w:w="159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1230" w:type="dxa"/>
            <w:hideMark/>
          </w:tcPr>
          <w:p w:rsidR="00BB7812" w:rsidRPr="00BB7812" w:rsidRDefault="00BB7812" w:rsidP="00BB7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78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</w:t>
            </w:r>
          </w:p>
        </w:tc>
      </w:tr>
    </w:tbl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Қысқартылған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 – индигокармин;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ТЗ –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тетразол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ЙЙК – йод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жарықта;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 – қараңғыда.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Тұқымдарды </w:t>
      </w:r>
      <w:proofErr w:type="gram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талдау</w:t>
      </w:r>
      <w:proofErr w:type="gramEnd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ға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дайындау</w:t>
      </w:r>
      <w:proofErr w:type="spellEnd"/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Таза тұқымдардан 400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данасын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тұқымдардан 300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данасын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бөлек-бөлек 100-ден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аламыз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лардың ұрықтарын шығарып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дайындықтан өткіземіз.Мысалға, үшкіржапырақты үйеңкі тұқымдарын қанаттарынан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босатамызда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18-24 сағатқа суға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ісіндіруге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қоямыз.Алманың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алмұрттың тұқымдарын суда 3-4 тә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ұстаймыз.Қарағай мен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тұқымдарын 18-24 сағат суға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саламыз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соң өсіру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аппаратында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48 сағат ұстаймыз.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Ұрыққаптары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қабықтары қатты болғанда,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скарификацияланады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қатты қабықтарынан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босатылады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Индигокармин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ерітіндісімен</w:t>
      </w:r>
      <w:proofErr w:type="spellEnd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кәдімгі қарағай тұқым ұрықтарын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бояу</w:t>
      </w:r>
      <w:proofErr w:type="spellEnd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таза тұқымдар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данадан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жүздіктер </w:t>
      </w:r>
      <w:hyperlink r:id="rId6" w:history="1"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санап </w:t>
        </w:r>
        <w:proofErr w:type="spellStart"/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алып</w:t>
        </w:r>
        <w:proofErr w:type="spellEnd"/>
      </w:hyperlink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 сағатқа ә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қайсысын бөлек стакандарға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ісінуге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қоямыз. Тұқымдардың ұрықтарын шығару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жарамсыз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қалғандарын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айырбастау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5 – жүздік болғаны жөн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,о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лар да бөлек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стаканға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B7812" w:rsidRPr="00BB7812" w:rsidRDefault="00BB7812" w:rsidP="00BB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Тұқым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ішіндегі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ұрықты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скальпельмен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ұрықты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бойлатып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ортасынан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мм –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жанатып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бөлеміз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.Л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анцет өте өткір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ұрықты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сақтықпен,абайлап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істеген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жөн. Алынған ұрықтарды таза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стаканға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отырамыз.Механикалық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жолмен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зақымдалған тұқымдар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алынбайды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,о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ларды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5-жүздіктегі тұқымдардан толықтырамыз.</w:t>
      </w:r>
    </w:p>
    <w:p w:rsidR="00BB7812" w:rsidRPr="00BB7812" w:rsidRDefault="00BB7812" w:rsidP="00BB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Стакандарға суды төгі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индигокармин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ертіндісін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құйып, 2 сағат осы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ұстаймыз.</w:t>
      </w:r>
    </w:p>
    <w:p w:rsidR="00BB7812" w:rsidRPr="00BB7812" w:rsidRDefault="00BB7812" w:rsidP="00BB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Ұрықтарды 2 сағаттасын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жуамыз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талдауға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 төгеміз.</w:t>
      </w:r>
    </w:p>
    <w:p w:rsidR="00BB7812" w:rsidRPr="00BB7812" w:rsidRDefault="00BB7812" w:rsidP="00BB78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Өміршеңді тұқымдарғ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ұры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қтары боялмағандарын және ұрық тамыршасының ұшынан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1/3 бөлігінен азы боялғандарын жатқызамыз.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нышаны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байқалмайтын, өлі тұқымдарғ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– ұры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қтарына қарап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келесілерін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жатқызамыз: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а) жарнақтары боялғандарын;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ортасында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боялған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белдіктері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барларын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ұрық тамыршасының ұшынан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1/3 бө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ігінен көбі боялғандарын;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толық боялғандарын.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Бұларға тұқымдары бос,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ігендері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әр жүздікбойынша қосылып,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өміршеңдігін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арифметикалық мәнін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бүтін дәлдікпен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проценттеп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есептейміз</w:t>
      </w:r>
      <w:proofErr w:type="spellEnd"/>
    </w:p>
    <w:p w:rsidR="00BB7812" w:rsidRPr="00BB7812" w:rsidRDefault="00BB7812" w:rsidP="00BB78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Ө = ---- </w:t>
      </w:r>
      <w:proofErr w:type="spellStart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proofErr w:type="spellEnd"/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100% ,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BB78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ұнда </w:t>
      </w:r>
      <w:hyperlink r:id="rId7" w:history="1"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Ө - тұқым өміршеңдігі</w:t>
        </w:r>
      </w:hyperlink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боялған ұрықтар саны;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саны.</w:t>
      </w: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Тұқым өміршеңдігін анықтауда бояуға алынған ә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нәтижелерінің айырмашылығы жоғарыда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келтірілген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(6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ауытқу мөлшерден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өміршеңдігі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стандартта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көрсетілген 3-топтан 5% төмен болған жағдайда,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қайтадан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Кәдімгі қарағай тұқымдарының ұрықтарын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йодты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калий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ерітіндісімен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таза тұқымдардан 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100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данадан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жүздігін бөлек-бөлек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бөлме температурасындағы суға 18 сағатқа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қоямыз;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тұқымдардың ұрықтарында көбіре крахмал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олардың ә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жүздігін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аппаратында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48 сағат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ұстаймыз;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тқымдардың ұрықтарын әр жүздік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найза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тәрізді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ланцетпен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құйылған стакандарға саламыз.Ұрықтарды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айырып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болысымен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стакандардағы суды төгіп, 20-30 минут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ұстаймыз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ның құрамында 100 см3 тазаланған су, 1,3 г калий йоды және 0,3 г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кристаллды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йод.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Ұрықтарды бөлген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бостарын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ігеннен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алмайтын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сандарын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4) 20-30 минут уақыт өткеннен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еппен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төгеміз де, ұрықтарды суда шайқап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жуамыз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 қ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ғазға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шыныға төгіп, ұрықтардың боялғандарын және боялмағандарын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санаймыз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Өміршеңді тұқ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ымдар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жататындардың ұрықтары: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қарадан сұ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 </w:t>
      </w:r>
      <w:hyperlink r:id="rId8" w:history="1"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дейін толық </w:t>
        </w:r>
        <w:proofErr w:type="spellStart"/>
        <w:r w:rsidRPr="00BB781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боялады</w:t>
        </w:r>
        <w:proofErr w:type="spellEnd"/>
      </w:hyperlink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тамыршалары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күнгірт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түске, ал жарнақтары сарыға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боялады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Өміршеңсіз тұқ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ымдар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жататындардың ұрықтары: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жарнақтары қара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түске, ал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тамыршалары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сарыға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боялады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тамыршаларының ұштары қара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түске, ал ұрықтың қалған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сарыға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боялады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сары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 боялғандары.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Өміршеңсіз тұқымдар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бос және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іп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кеткендерін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қосамыз.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Осыдан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партиясының өміршеңдік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проценттін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есептейміз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.Н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әтижелері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қағазына түсіріледі.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Құрал –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саймандар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Қолданылатын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және жууға арналған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ыдыстар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Скальпельдер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ала дайындалған тұқымдар;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Тұқымдарды құ</w:t>
      </w:r>
      <w:proofErr w:type="gram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ғатуға арналған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фильтрлі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қағаздар;</w:t>
      </w:r>
    </w:p>
    <w:p w:rsidR="00BB7812" w:rsidRPr="00BB7812" w:rsidRDefault="00BB7812" w:rsidP="00BB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6) Қоқыс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салатын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</w:t>
      </w:r>
      <w:proofErr w:type="spellEnd"/>
      <w:r w:rsidRPr="00BB7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0129" w:rsidRPr="00BB7812" w:rsidRDefault="006A0129" w:rsidP="00BB7812">
      <w:pPr>
        <w:rPr>
          <w:rFonts w:ascii="Times New Roman" w:hAnsi="Times New Roman" w:cs="Times New Roman"/>
          <w:sz w:val="28"/>
          <w:szCs w:val="28"/>
        </w:rPr>
      </w:pPr>
    </w:p>
    <w:sectPr w:rsidR="006A0129" w:rsidRPr="00BB7812" w:rsidSect="006A0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86577"/>
    <w:multiLevelType w:val="multilevel"/>
    <w:tmpl w:val="738AF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B7812"/>
    <w:rsid w:val="006A0129"/>
    <w:rsid w:val="00AB5E87"/>
    <w:rsid w:val="00BB7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7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B78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2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bodikova-altinaj-tanlanovna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reksiz.org/biregej-elitali-tim-birinshi-ekinshi-jene-shinshi-kobejtilge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azastannan-ansha-olma-ol-asha-alip-shifufa-boladi.html" TargetMode="External"/><Relationship Id="rId5" Type="http://schemas.openxmlformats.org/officeDocument/2006/relationships/hyperlink" Target="https://dereksiz.org/aza-tili-sabafinda-kesiptik-bafit-beru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919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2020-08-16T14:56:00Z</dcterms:created>
  <dcterms:modified xsi:type="dcterms:W3CDTF">2020-08-16T14:57:00Z</dcterms:modified>
</cp:coreProperties>
</file>