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0E61" w:rsidRPr="003F0E61" w:rsidRDefault="003F0E61" w:rsidP="003F0E61">
      <w:pPr>
        <w:pStyle w:val="a3"/>
        <w:jc w:val="both"/>
        <w:rPr>
          <w:color w:val="000000"/>
          <w:sz w:val="28"/>
          <w:szCs w:val="28"/>
        </w:rPr>
      </w:pPr>
      <w:r w:rsidRPr="003F0E61">
        <w:rPr>
          <w:b/>
          <w:sz w:val="28"/>
          <w:szCs w:val="28"/>
        </w:rPr>
        <w:t>Д</w:t>
      </w:r>
      <w:r w:rsidRPr="003F0E61">
        <w:rPr>
          <w:b/>
          <w:sz w:val="28"/>
          <w:szCs w:val="28"/>
          <w:lang w:val="kk-KZ"/>
        </w:rPr>
        <w:t>Ә</w:t>
      </w:r>
      <w:r w:rsidRPr="003F0E61">
        <w:rPr>
          <w:b/>
          <w:sz w:val="28"/>
          <w:szCs w:val="28"/>
        </w:rPr>
        <w:t>Р</w:t>
      </w:r>
      <w:r w:rsidRPr="003F0E61">
        <w:rPr>
          <w:b/>
          <w:sz w:val="28"/>
          <w:szCs w:val="28"/>
          <w:lang w:val="kk-KZ"/>
        </w:rPr>
        <w:t>І</w:t>
      </w:r>
      <w:r w:rsidRPr="003F0E61">
        <w:rPr>
          <w:b/>
          <w:sz w:val="28"/>
          <w:szCs w:val="28"/>
        </w:rPr>
        <w:t>С-3</w:t>
      </w:r>
      <w:r w:rsidRPr="003F0E61">
        <w:rPr>
          <w:b/>
          <w:bCs/>
          <w:color w:val="000000"/>
          <w:sz w:val="20"/>
          <w:szCs w:val="20"/>
        </w:rPr>
        <w:t xml:space="preserve"> </w:t>
      </w:r>
      <w:r w:rsidRPr="003F0E61">
        <w:rPr>
          <w:b/>
          <w:bCs/>
          <w:color w:val="000000"/>
          <w:sz w:val="28"/>
          <w:szCs w:val="28"/>
        </w:rPr>
        <w:t xml:space="preserve">Өнімділікті </w:t>
      </w:r>
      <w:proofErr w:type="spellStart"/>
      <w:r w:rsidRPr="003F0E61">
        <w:rPr>
          <w:b/>
          <w:bCs/>
          <w:color w:val="000000"/>
          <w:sz w:val="28"/>
          <w:szCs w:val="28"/>
        </w:rPr>
        <w:t>есептеу</w:t>
      </w:r>
      <w:proofErr w:type="spellEnd"/>
      <w:r w:rsidRPr="003F0E61">
        <w:rPr>
          <w:b/>
          <w:bCs/>
          <w:color w:val="000000"/>
          <w:sz w:val="28"/>
          <w:szCs w:val="28"/>
        </w:rPr>
        <w:t xml:space="preserve"> және </w:t>
      </w:r>
      <w:proofErr w:type="spellStart"/>
      <w:r w:rsidRPr="003F0E61">
        <w:rPr>
          <w:b/>
          <w:bCs/>
          <w:color w:val="000000"/>
          <w:sz w:val="28"/>
          <w:szCs w:val="28"/>
        </w:rPr>
        <w:t>болжамдау</w:t>
      </w:r>
      <w:proofErr w:type="spellEnd"/>
      <w:proofErr w:type="gramStart"/>
      <w:r w:rsidRPr="003F0E61">
        <w:rPr>
          <w:color w:val="000000"/>
          <w:sz w:val="28"/>
          <w:szCs w:val="28"/>
        </w:rPr>
        <w:br/>
        <w:t>Б</w:t>
      </w:r>
      <w:proofErr w:type="gramEnd"/>
      <w:r w:rsidRPr="003F0E61">
        <w:rPr>
          <w:color w:val="000000"/>
          <w:sz w:val="28"/>
          <w:szCs w:val="28"/>
        </w:rPr>
        <w:t xml:space="preserve">үрлердің, жемістердің және дәндердің </w:t>
      </w:r>
      <w:proofErr w:type="spellStart"/>
      <w:r w:rsidRPr="003F0E61">
        <w:rPr>
          <w:color w:val="000000"/>
          <w:sz w:val="28"/>
          <w:szCs w:val="28"/>
        </w:rPr>
        <w:t>болатын</w:t>
      </w:r>
      <w:proofErr w:type="spellEnd"/>
      <w:r w:rsidRPr="003F0E61">
        <w:rPr>
          <w:color w:val="000000"/>
          <w:sz w:val="28"/>
          <w:szCs w:val="28"/>
        </w:rPr>
        <w:t xml:space="preserve"> өнімінің көлемін анықтау үшін және </w:t>
      </w:r>
      <w:proofErr w:type="spellStart"/>
      <w:r w:rsidRPr="003F0E61">
        <w:rPr>
          <w:color w:val="000000"/>
          <w:sz w:val="28"/>
          <w:szCs w:val="28"/>
        </w:rPr>
        <w:t>оларды</w:t>
      </w:r>
      <w:proofErr w:type="spellEnd"/>
      <w:r w:rsidRPr="003F0E61">
        <w:rPr>
          <w:color w:val="000000"/>
          <w:sz w:val="28"/>
          <w:szCs w:val="28"/>
        </w:rPr>
        <w:t xml:space="preserve"> </w:t>
      </w:r>
      <w:proofErr w:type="spellStart"/>
      <w:r w:rsidRPr="003F0E61">
        <w:rPr>
          <w:color w:val="000000"/>
          <w:sz w:val="28"/>
          <w:szCs w:val="28"/>
        </w:rPr>
        <w:t>дайындау</w:t>
      </w:r>
      <w:proofErr w:type="spellEnd"/>
      <w:r w:rsidRPr="003F0E61">
        <w:rPr>
          <w:color w:val="000000"/>
          <w:sz w:val="28"/>
          <w:szCs w:val="28"/>
        </w:rPr>
        <w:t xml:space="preserve">, өңдеу, сақтау жұмыстарын уақытында ұйымдастыру үшін </w:t>
      </w:r>
      <w:proofErr w:type="spellStart"/>
      <w:r w:rsidRPr="003F0E61">
        <w:rPr>
          <w:color w:val="000000"/>
          <w:sz w:val="28"/>
          <w:szCs w:val="28"/>
        </w:rPr>
        <w:t>арнайы</w:t>
      </w:r>
      <w:proofErr w:type="spellEnd"/>
      <w:r w:rsidRPr="003F0E61">
        <w:rPr>
          <w:color w:val="000000"/>
          <w:sz w:val="28"/>
          <w:szCs w:val="28"/>
        </w:rPr>
        <w:t xml:space="preserve"> көлемдер (0,25-0,50га) қалдырады, </w:t>
      </w:r>
      <w:proofErr w:type="spellStart"/>
      <w:r w:rsidRPr="003F0E61">
        <w:rPr>
          <w:color w:val="000000"/>
          <w:sz w:val="28"/>
          <w:szCs w:val="28"/>
        </w:rPr>
        <w:t>олар</w:t>
      </w:r>
      <w:proofErr w:type="spellEnd"/>
      <w:r w:rsidRPr="003F0E61">
        <w:rPr>
          <w:color w:val="000000"/>
          <w:sz w:val="28"/>
          <w:szCs w:val="28"/>
        </w:rPr>
        <w:t xml:space="preserve"> </w:t>
      </w:r>
      <w:proofErr w:type="spellStart"/>
      <w:r w:rsidRPr="003F0E61">
        <w:rPr>
          <w:color w:val="000000"/>
          <w:sz w:val="28"/>
          <w:szCs w:val="28"/>
        </w:rPr>
        <w:t>арнайы</w:t>
      </w:r>
      <w:proofErr w:type="spellEnd"/>
      <w:r w:rsidRPr="003F0E61">
        <w:rPr>
          <w:color w:val="000000"/>
          <w:sz w:val="28"/>
          <w:szCs w:val="28"/>
        </w:rPr>
        <w:t xml:space="preserve"> және уақытша тұқым </w:t>
      </w:r>
      <w:proofErr w:type="spellStart"/>
      <w:r w:rsidRPr="003F0E61">
        <w:rPr>
          <w:color w:val="000000"/>
          <w:sz w:val="28"/>
          <w:szCs w:val="28"/>
        </w:rPr>
        <w:t>участоктерінде</w:t>
      </w:r>
      <w:proofErr w:type="spellEnd"/>
      <w:r w:rsidRPr="003F0E61">
        <w:rPr>
          <w:color w:val="000000"/>
          <w:sz w:val="28"/>
          <w:szCs w:val="28"/>
        </w:rPr>
        <w:t xml:space="preserve"> </w:t>
      </w:r>
      <w:proofErr w:type="spellStart"/>
      <w:r w:rsidRPr="003F0E61">
        <w:rPr>
          <w:color w:val="000000"/>
          <w:sz w:val="28"/>
          <w:szCs w:val="28"/>
        </w:rPr>
        <w:t>орналасады</w:t>
      </w:r>
      <w:proofErr w:type="spellEnd"/>
      <w:r w:rsidRPr="003F0E61">
        <w:rPr>
          <w:color w:val="000000"/>
          <w:sz w:val="28"/>
          <w:szCs w:val="28"/>
        </w:rPr>
        <w:t>.</w:t>
      </w:r>
    </w:p>
    <w:p w:rsidR="003F0E61" w:rsidRPr="003F0E61" w:rsidRDefault="003F0E61" w:rsidP="003F0E6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Тұқымдық көлемдер ұқсас жағдайлары бар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орналастырылады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беретін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отырғ</w:t>
      </w:r>
      <w:proofErr w:type="gram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ылар</w:t>
      </w:r>
      <w:proofErr w:type="gram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 ыңғайлы болу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3F0E61" w:rsidRPr="003F0E61" w:rsidRDefault="003F0E61" w:rsidP="003F0E6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Өнімді болжамдағанда қ</w:t>
      </w:r>
      <w:proofErr w:type="gram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ыс</w:t>
      </w:r>
      <w:proofErr w:type="gram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 және ұзақ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мезгілдік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болжамдау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қолданылады. Қысқа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мезгілдік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болжамдаумен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өнімділікті тез уақытта көзбен бағалап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беру мен өнімділікті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келісімді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балдармен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бағалайды. Ұзақ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мерзімдік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болжамдауда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күрделі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іс-шаралар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(тұқым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есептеу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бұталардан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жемістер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дәндер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жинау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жалпы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әдіс </w:t>
      </w:r>
      <w:proofErr w:type="gram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т.б</w:t>
      </w:r>
      <w:proofErr w:type="gram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.) қолданылады және өніміділік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сандар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қатынасымен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есептеледі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3F0E61" w:rsidRPr="003F0E61" w:rsidRDefault="003F0E61" w:rsidP="003F0E6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Қысқа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мезгілдік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болжамдау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негізінде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фенологиялық бақылаулар қолданылады, сондықтан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келесі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беру кезең</w:t>
      </w:r>
      <w:proofErr w:type="gram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дер</w:t>
      </w:r>
      <w:proofErr w:type="gram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ін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ескереді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3F0E61" w:rsidRPr="003F0E61" w:rsidRDefault="003F0E61" w:rsidP="003F0E6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proofErr w:type="gram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proofErr w:type="gram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үлдеу (тозаңдар ұшады және т.б.)</w:t>
      </w:r>
    </w:p>
    <w:p w:rsidR="003F0E61" w:rsidRPr="003F0E61" w:rsidRDefault="003F0E61" w:rsidP="003F0E6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-түйін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байлану-жеміс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қалыптасу, қылқан жапырақтыларда бү</w:t>
      </w:r>
      <w:proofErr w:type="gram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 өсе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бастайды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қарағайда бұл кезең гүлдегеннен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келесі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жылы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3F0E61" w:rsidRPr="003F0E61" w:rsidRDefault="003F0E61" w:rsidP="003F0E6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ісу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3F0E61" w:rsidRPr="003F0E61" w:rsidRDefault="003F0E61" w:rsidP="003F0E6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Фенологиялық байқауларда фенологиялық өлшеуіштер байқалған,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бағдар,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ретінде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қолдануға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қарағайдың гүлдеуі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шетен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серікгүлмен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уақытта,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шырша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мойылмен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емен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серігүлмен. Көзбен бағалауды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арнайы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жерде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жүргізеді. Ормандық тұқым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плантацияларында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көзбен бағ</w:t>
      </w:r>
      <w:proofErr w:type="gram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алау</w:t>
      </w:r>
      <w:proofErr w:type="gram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 А.А. Корчагин (1-кесте)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шкаласын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қолданады, ал басқа тұқым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объектілерінде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В.Г.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Каппер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шкаласын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қолданады (2-кесте).</w:t>
      </w:r>
    </w:p>
    <w:p w:rsidR="003F0E61" w:rsidRPr="003F0E61" w:rsidRDefault="003F0E61" w:rsidP="003F0E6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1-кесте. - А.А. Корчагин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көзбен бағалау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шкаласы</w:t>
      </w:r>
      <w:proofErr w:type="spellEnd"/>
    </w:p>
    <w:tbl>
      <w:tblPr>
        <w:tblW w:w="7755" w:type="dxa"/>
        <w:tblCellSpacing w:w="0" w:type="dxa"/>
        <w:tblInd w:w="720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6398"/>
        <w:gridCol w:w="1119"/>
        <w:gridCol w:w="1328"/>
      </w:tblGrid>
      <w:tr w:rsidR="003F0E61" w:rsidRPr="003F0E61" w:rsidTr="003F0E61">
        <w:trPr>
          <w:tblCellSpacing w:w="0" w:type="dxa"/>
        </w:trPr>
        <w:tc>
          <w:tcPr>
            <w:tcW w:w="1755" w:type="dxa"/>
            <w:hideMark/>
          </w:tcPr>
          <w:p w:rsidR="003F0E61" w:rsidRPr="003F0E61" w:rsidRDefault="003F0E61" w:rsidP="003F0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3F0E6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Балдар</w:t>
            </w:r>
            <w:proofErr w:type="gramStart"/>
            <w:r w:rsidRPr="003F0E6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__А</w:t>
            </w:r>
            <w:proofErr w:type="gramEnd"/>
            <w:r w:rsidRPr="003F0E6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ғаштарда'&gt;Балдар__Белгілер'&gt;Балдар</w:t>
            </w:r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5550" w:type="dxa"/>
            <w:gridSpan w:val="2"/>
            <w:hideMark/>
          </w:tcPr>
          <w:p w:rsidR="003F0E61" w:rsidRPr="003F0E61" w:rsidRDefault="003F0E61" w:rsidP="003F0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3F0E6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Белгілер</w:t>
            </w:r>
            <w:proofErr w:type="spellEnd"/>
          </w:p>
        </w:tc>
      </w:tr>
      <w:tr w:rsidR="003F0E61" w:rsidRPr="003F0E61" w:rsidTr="003F0E61">
        <w:trPr>
          <w:tblCellSpacing w:w="0" w:type="dxa"/>
        </w:trPr>
        <w:tc>
          <w:tcPr>
            <w:tcW w:w="1755" w:type="dxa"/>
            <w:hideMark/>
          </w:tcPr>
          <w:p w:rsidR="003F0E61" w:rsidRPr="003F0E61" w:rsidRDefault="003F0E61" w:rsidP="003F0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0</w:t>
            </w:r>
          </w:p>
        </w:tc>
        <w:tc>
          <w:tcPr>
            <w:tcW w:w="2490" w:type="dxa"/>
            <w:hideMark/>
          </w:tcPr>
          <w:p w:rsidR="003F0E61" w:rsidRPr="003F0E61" w:rsidRDefault="003F0E61" w:rsidP="003F0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Жоқ</w:t>
            </w:r>
          </w:p>
        </w:tc>
        <w:tc>
          <w:tcPr>
            <w:tcW w:w="2850" w:type="dxa"/>
            <w:hideMark/>
          </w:tcPr>
          <w:p w:rsidR="003F0E61" w:rsidRPr="003F0E61" w:rsidRDefault="003F0E61" w:rsidP="003F0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Жемістер</w:t>
            </w:r>
            <w:proofErr w:type="spellEnd"/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жоқ</w:t>
            </w:r>
          </w:p>
        </w:tc>
      </w:tr>
      <w:tr w:rsidR="003F0E61" w:rsidRPr="003F0E61" w:rsidTr="003F0E61">
        <w:trPr>
          <w:tblCellSpacing w:w="0" w:type="dxa"/>
        </w:trPr>
        <w:tc>
          <w:tcPr>
            <w:tcW w:w="1755" w:type="dxa"/>
            <w:hideMark/>
          </w:tcPr>
          <w:p w:rsidR="003F0E61" w:rsidRPr="003F0E61" w:rsidRDefault="003F0E61" w:rsidP="003F0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</w:t>
            </w:r>
          </w:p>
        </w:tc>
        <w:tc>
          <w:tcPr>
            <w:tcW w:w="2490" w:type="dxa"/>
            <w:hideMark/>
          </w:tcPr>
          <w:p w:rsidR="003F0E61" w:rsidRPr="003F0E61" w:rsidRDefault="003F0E61" w:rsidP="003F0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Өте аз</w:t>
            </w:r>
          </w:p>
        </w:tc>
        <w:tc>
          <w:tcPr>
            <w:tcW w:w="2850" w:type="dxa"/>
            <w:hideMark/>
          </w:tcPr>
          <w:p w:rsidR="003F0E61" w:rsidRPr="003F0E61" w:rsidRDefault="003F0E61" w:rsidP="003F0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proofErr w:type="gramStart"/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</w:t>
            </w:r>
            <w:proofErr w:type="gramEnd"/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іреу-</w:t>
            </w:r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екеу</w:t>
            </w:r>
            <w:proofErr w:type="spellEnd"/>
          </w:p>
        </w:tc>
      </w:tr>
      <w:tr w:rsidR="003F0E61" w:rsidRPr="003F0E61" w:rsidTr="003F0E61">
        <w:trPr>
          <w:tblCellSpacing w:w="0" w:type="dxa"/>
        </w:trPr>
        <w:tc>
          <w:tcPr>
            <w:tcW w:w="1755" w:type="dxa"/>
            <w:hideMark/>
          </w:tcPr>
          <w:p w:rsidR="003F0E61" w:rsidRPr="003F0E61" w:rsidRDefault="003F0E61" w:rsidP="003F0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  <w:t>2</w:t>
            </w:r>
          </w:p>
        </w:tc>
        <w:tc>
          <w:tcPr>
            <w:tcW w:w="2490" w:type="dxa"/>
            <w:hideMark/>
          </w:tcPr>
          <w:p w:rsidR="003F0E61" w:rsidRPr="003F0E61" w:rsidRDefault="003F0E61" w:rsidP="003F0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Аз</w:t>
            </w:r>
          </w:p>
        </w:tc>
        <w:tc>
          <w:tcPr>
            <w:tcW w:w="2850" w:type="dxa"/>
            <w:hideMark/>
          </w:tcPr>
          <w:p w:rsidR="003F0E61" w:rsidRPr="003F0E61" w:rsidRDefault="003F0E61" w:rsidP="003F0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Жемістер</w:t>
            </w:r>
            <w:proofErr w:type="spellEnd"/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саны </w:t>
            </w:r>
            <w:proofErr w:type="spellStart"/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аздап</w:t>
            </w:r>
            <w:proofErr w:type="spellEnd"/>
          </w:p>
        </w:tc>
      </w:tr>
      <w:tr w:rsidR="003F0E61" w:rsidRPr="003F0E61" w:rsidTr="003F0E61">
        <w:trPr>
          <w:tblCellSpacing w:w="0" w:type="dxa"/>
        </w:trPr>
        <w:tc>
          <w:tcPr>
            <w:tcW w:w="1755" w:type="dxa"/>
            <w:hideMark/>
          </w:tcPr>
          <w:p w:rsidR="003F0E61" w:rsidRPr="003F0E61" w:rsidRDefault="003F0E61" w:rsidP="003F0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</w:t>
            </w:r>
          </w:p>
        </w:tc>
        <w:tc>
          <w:tcPr>
            <w:tcW w:w="2490" w:type="dxa"/>
            <w:hideMark/>
          </w:tcPr>
          <w:p w:rsidR="003F0E61" w:rsidRPr="003F0E61" w:rsidRDefault="003F0E61" w:rsidP="003F0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Орташа</w:t>
            </w:r>
            <w:proofErr w:type="spellEnd"/>
          </w:p>
        </w:tc>
        <w:tc>
          <w:tcPr>
            <w:tcW w:w="2850" w:type="dxa"/>
            <w:hideMark/>
          </w:tcPr>
          <w:p w:rsidR="003F0E61" w:rsidRPr="003F0E61" w:rsidRDefault="003F0E61" w:rsidP="003F0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Жемістер</w:t>
            </w:r>
            <w:proofErr w:type="spellEnd"/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саны </w:t>
            </w:r>
            <w:proofErr w:type="spellStart"/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орташа</w:t>
            </w:r>
            <w:proofErr w:type="spellEnd"/>
          </w:p>
        </w:tc>
      </w:tr>
      <w:tr w:rsidR="003F0E61" w:rsidRPr="003F0E61" w:rsidTr="003F0E61">
        <w:trPr>
          <w:tblCellSpacing w:w="0" w:type="dxa"/>
        </w:trPr>
        <w:tc>
          <w:tcPr>
            <w:tcW w:w="1755" w:type="dxa"/>
            <w:hideMark/>
          </w:tcPr>
          <w:p w:rsidR="003F0E61" w:rsidRPr="003F0E61" w:rsidRDefault="003F0E61" w:rsidP="003F0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4</w:t>
            </w:r>
          </w:p>
        </w:tc>
        <w:tc>
          <w:tcPr>
            <w:tcW w:w="2490" w:type="dxa"/>
            <w:hideMark/>
          </w:tcPr>
          <w:p w:rsidR="003F0E61" w:rsidRPr="003F0E61" w:rsidRDefault="003F0E61" w:rsidP="003F0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Кө</w:t>
            </w:r>
            <w:proofErr w:type="gramStart"/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gramEnd"/>
          </w:p>
        </w:tc>
        <w:tc>
          <w:tcPr>
            <w:tcW w:w="2850" w:type="dxa"/>
            <w:hideMark/>
          </w:tcPr>
          <w:p w:rsidR="003F0E61" w:rsidRPr="003F0E61" w:rsidRDefault="003F0E61" w:rsidP="003F0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Бү</w:t>
            </w:r>
            <w:proofErr w:type="gramStart"/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gramEnd"/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ілер көп</w:t>
            </w:r>
          </w:p>
        </w:tc>
      </w:tr>
      <w:tr w:rsidR="003F0E61" w:rsidRPr="003F0E61" w:rsidTr="003F0E61">
        <w:trPr>
          <w:tblCellSpacing w:w="0" w:type="dxa"/>
        </w:trPr>
        <w:tc>
          <w:tcPr>
            <w:tcW w:w="1755" w:type="dxa"/>
            <w:hideMark/>
          </w:tcPr>
          <w:p w:rsidR="003F0E61" w:rsidRPr="003F0E61" w:rsidRDefault="003F0E61" w:rsidP="003F0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5</w:t>
            </w:r>
          </w:p>
        </w:tc>
        <w:tc>
          <w:tcPr>
            <w:tcW w:w="2490" w:type="dxa"/>
            <w:hideMark/>
          </w:tcPr>
          <w:p w:rsidR="003F0E61" w:rsidRPr="003F0E61" w:rsidRDefault="003F0E61" w:rsidP="003F0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Өте кө</w:t>
            </w:r>
            <w:proofErr w:type="gramStart"/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gramEnd"/>
          </w:p>
        </w:tc>
        <w:tc>
          <w:tcPr>
            <w:tcW w:w="2850" w:type="dxa"/>
            <w:hideMark/>
          </w:tcPr>
          <w:p w:rsidR="003F0E61" w:rsidRPr="003F0E61" w:rsidRDefault="003F0E61" w:rsidP="003F0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Бү</w:t>
            </w:r>
            <w:proofErr w:type="gramStart"/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gramEnd"/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ілер өте көп</w:t>
            </w:r>
          </w:p>
        </w:tc>
      </w:tr>
    </w:tbl>
    <w:p w:rsidR="003F0E61" w:rsidRPr="003F0E61" w:rsidRDefault="003F0E61" w:rsidP="003F0E6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3F0E61" w:rsidRPr="003F0E61" w:rsidRDefault="003F0E61" w:rsidP="003F0E6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2-кесте. - В.Г.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Каппер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көзбен бағалау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шкаласы</w:t>
      </w:r>
      <w:proofErr w:type="spellEnd"/>
    </w:p>
    <w:p w:rsidR="003F0E61" w:rsidRPr="003F0E61" w:rsidRDefault="003F0E61" w:rsidP="003F0E6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tbl>
      <w:tblPr>
        <w:tblW w:w="7755" w:type="dxa"/>
        <w:tblCellSpacing w:w="0" w:type="dxa"/>
        <w:tblInd w:w="720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863"/>
        <w:gridCol w:w="5892"/>
      </w:tblGrid>
      <w:tr w:rsidR="003F0E61" w:rsidRPr="003F0E61" w:rsidTr="003F0E61">
        <w:trPr>
          <w:tblCellSpacing w:w="0" w:type="dxa"/>
        </w:trPr>
        <w:tc>
          <w:tcPr>
            <w:tcW w:w="1755" w:type="dxa"/>
            <w:hideMark/>
          </w:tcPr>
          <w:p w:rsidR="003F0E61" w:rsidRPr="003F0E61" w:rsidRDefault="003F0E61" w:rsidP="003F0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3F0E6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Балдар</w:t>
            </w:r>
            <w:proofErr w:type="spellEnd"/>
          </w:p>
        </w:tc>
        <w:tc>
          <w:tcPr>
            <w:tcW w:w="5550" w:type="dxa"/>
            <w:hideMark/>
          </w:tcPr>
          <w:p w:rsidR="003F0E61" w:rsidRPr="003F0E61" w:rsidRDefault="003F0E61" w:rsidP="003F0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3F0E6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Ағаштарда</w:t>
            </w:r>
          </w:p>
        </w:tc>
      </w:tr>
      <w:tr w:rsidR="003F0E61" w:rsidRPr="003F0E61" w:rsidTr="003F0E61">
        <w:trPr>
          <w:tblCellSpacing w:w="0" w:type="dxa"/>
        </w:trPr>
        <w:tc>
          <w:tcPr>
            <w:tcW w:w="1755" w:type="dxa"/>
            <w:hideMark/>
          </w:tcPr>
          <w:p w:rsidR="003F0E61" w:rsidRPr="003F0E61" w:rsidRDefault="003F0E61" w:rsidP="003F0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0</w:t>
            </w:r>
          </w:p>
        </w:tc>
        <w:tc>
          <w:tcPr>
            <w:tcW w:w="5550" w:type="dxa"/>
            <w:hideMark/>
          </w:tcPr>
          <w:p w:rsidR="003F0E61" w:rsidRPr="003F0E61" w:rsidRDefault="003F0E61" w:rsidP="003F0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Гүлдеу және өнім жоқ</w:t>
            </w:r>
          </w:p>
        </w:tc>
      </w:tr>
      <w:tr w:rsidR="003F0E61" w:rsidRPr="003F0E61" w:rsidTr="003F0E61">
        <w:trPr>
          <w:tblCellSpacing w:w="0" w:type="dxa"/>
        </w:trPr>
        <w:tc>
          <w:tcPr>
            <w:tcW w:w="1755" w:type="dxa"/>
            <w:hideMark/>
          </w:tcPr>
          <w:p w:rsidR="003F0E61" w:rsidRPr="003F0E61" w:rsidRDefault="003F0E61" w:rsidP="003F0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</w:t>
            </w:r>
          </w:p>
        </w:tc>
        <w:tc>
          <w:tcPr>
            <w:tcW w:w="5550" w:type="dxa"/>
            <w:hideMark/>
          </w:tcPr>
          <w:p w:rsidR="003F0E61" w:rsidRPr="003F0E61" w:rsidRDefault="003F0E61" w:rsidP="003F0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Өнім </w:t>
            </w:r>
            <w:hyperlink r:id="rId4" w:history="1">
              <w:r w:rsidRPr="003F0E61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lang w:eastAsia="ru-RU"/>
                </w:rPr>
                <w:t xml:space="preserve">өте </w:t>
              </w:r>
              <w:proofErr w:type="spellStart"/>
              <w:r w:rsidRPr="003F0E61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lang w:eastAsia="ru-RU"/>
                </w:rPr>
                <w:t>нашар</w:t>
              </w:r>
              <w:proofErr w:type="spellEnd"/>
            </w:hyperlink>
          </w:p>
        </w:tc>
      </w:tr>
      <w:tr w:rsidR="003F0E61" w:rsidRPr="003F0E61" w:rsidTr="003F0E61">
        <w:trPr>
          <w:tblCellSpacing w:w="0" w:type="dxa"/>
        </w:trPr>
        <w:tc>
          <w:tcPr>
            <w:tcW w:w="1755" w:type="dxa"/>
            <w:hideMark/>
          </w:tcPr>
          <w:p w:rsidR="003F0E61" w:rsidRPr="003F0E61" w:rsidRDefault="003F0E61" w:rsidP="003F0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</w:t>
            </w:r>
          </w:p>
        </w:tc>
        <w:tc>
          <w:tcPr>
            <w:tcW w:w="5550" w:type="dxa"/>
            <w:hideMark/>
          </w:tcPr>
          <w:p w:rsidR="003F0E61" w:rsidRPr="003F0E61" w:rsidRDefault="003F0E61" w:rsidP="003F0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Гүлдеу әлжуаз </w:t>
            </w:r>
            <w:proofErr w:type="spellStart"/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немесе</w:t>
            </w:r>
            <w:proofErr w:type="spellEnd"/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өнім әлжуаз</w:t>
            </w:r>
          </w:p>
        </w:tc>
      </w:tr>
      <w:tr w:rsidR="003F0E61" w:rsidRPr="003F0E61" w:rsidTr="003F0E61">
        <w:trPr>
          <w:tblCellSpacing w:w="0" w:type="dxa"/>
        </w:trPr>
        <w:tc>
          <w:tcPr>
            <w:tcW w:w="1755" w:type="dxa"/>
            <w:hideMark/>
          </w:tcPr>
          <w:p w:rsidR="003F0E61" w:rsidRPr="003F0E61" w:rsidRDefault="003F0E61" w:rsidP="003F0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</w:t>
            </w:r>
          </w:p>
        </w:tc>
        <w:tc>
          <w:tcPr>
            <w:tcW w:w="5550" w:type="dxa"/>
            <w:hideMark/>
          </w:tcPr>
          <w:p w:rsidR="003F0E61" w:rsidRPr="003F0E61" w:rsidRDefault="003F0E61" w:rsidP="003F0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Гүлдеуі </w:t>
            </w:r>
            <w:proofErr w:type="spellStart"/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орташа</w:t>
            </w:r>
            <w:proofErr w:type="spellEnd"/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немесе</w:t>
            </w:r>
            <w:proofErr w:type="spellEnd"/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өнімі </w:t>
            </w:r>
            <w:proofErr w:type="spellStart"/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орташа</w:t>
            </w:r>
            <w:proofErr w:type="spellEnd"/>
          </w:p>
        </w:tc>
      </w:tr>
      <w:tr w:rsidR="003F0E61" w:rsidRPr="003F0E61" w:rsidTr="003F0E61">
        <w:trPr>
          <w:tblCellSpacing w:w="0" w:type="dxa"/>
        </w:trPr>
        <w:tc>
          <w:tcPr>
            <w:tcW w:w="1755" w:type="dxa"/>
            <w:hideMark/>
          </w:tcPr>
          <w:p w:rsidR="003F0E61" w:rsidRPr="003F0E61" w:rsidRDefault="003F0E61" w:rsidP="003F0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4</w:t>
            </w:r>
          </w:p>
        </w:tc>
        <w:tc>
          <w:tcPr>
            <w:tcW w:w="5550" w:type="dxa"/>
            <w:hideMark/>
          </w:tcPr>
          <w:p w:rsidR="003F0E61" w:rsidRPr="003F0E61" w:rsidRDefault="003F0E61" w:rsidP="003F0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Гүлдеуі жақсы </w:t>
            </w:r>
            <w:proofErr w:type="spellStart"/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немесе</w:t>
            </w:r>
            <w:proofErr w:type="spellEnd"/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өнімі жақсы</w:t>
            </w:r>
          </w:p>
        </w:tc>
      </w:tr>
      <w:tr w:rsidR="003F0E61" w:rsidRPr="003F0E61" w:rsidTr="003F0E61">
        <w:trPr>
          <w:tblCellSpacing w:w="0" w:type="dxa"/>
        </w:trPr>
        <w:tc>
          <w:tcPr>
            <w:tcW w:w="1755" w:type="dxa"/>
            <w:hideMark/>
          </w:tcPr>
          <w:p w:rsidR="003F0E61" w:rsidRPr="003F0E61" w:rsidRDefault="003F0E61" w:rsidP="003F0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5</w:t>
            </w:r>
          </w:p>
        </w:tc>
        <w:tc>
          <w:tcPr>
            <w:tcW w:w="5550" w:type="dxa"/>
            <w:hideMark/>
          </w:tcPr>
          <w:p w:rsidR="003F0E61" w:rsidRPr="003F0E61" w:rsidRDefault="003F0E61" w:rsidP="003F0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Гүлдеуі өте жақсы </w:t>
            </w:r>
            <w:proofErr w:type="spellStart"/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немесе</w:t>
            </w:r>
            <w:proofErr w:type="spellEnd"/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өнімі өте жақсы</w:t>
            </w:r>
          </w:p>
        </w:tc>
      </w:tr>
    </w:tbl>
    <w:p w:rsidR="003F0E61" w:rsidRPr="003F0E61" w:rsidRDefault="003F0E61" w:rsidP="003F0E6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br/>
      </w:r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tbl>
      <w:tblPr>
        <w:tblW w:w="7755" w:type="dxa"/>
        <w:tblCellSpacing w:w="0" w:type="dxa"/>
        <w:tblInd w:w="720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863"/>
        <w:gridCol w:w="5892"/>
      </w:tblGrid>
      <w:tr w:rsidR="003F0E61" w:rsidRPr="003F0E61" w:rsidTr="003F0E61">
        <w:trPr>
          <w:tblCellSpacing w:w="0" w:type="dxa"/>
        </w:trPr>
        <w:tc>
          <w:tcPr>
            <w:tcW w:w="1755" w:type="dxa"/>
            <w:hideMark/>
          </w:tcPr>
          <w:p w:rsidR="003F0E61" w:rsidRPr="003F0E61" w:rsidRDefault="003F0E61" w:rsidP="003F0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3F0E6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Балдар</w:t>
            </w:r>
            <w:proofErr w:type="spellEnd"/>
          </w:p>
        </w:tc>
        <w:tc>
          <w:tcPr>
            <w:tcW w:w="5550" w:type="dxa"/>
            <w:hideMark/>
          </w:tcPr>
          <w:p w:rsidR="003F0E61" w:rsidRPr="003F0E61" w:rsidRDefault="003F0E61" w:rsidP="003F0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gramStart"/>
            <w:r w:rsidRPr="003F0E6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Б</w:t>
            </w:r>
            <w:proofErr w:type="gramEnd"/>
            <w:r w:rsidRPr="003F0E6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ұталарда</w:t>
            </w:r>
          </w:p>
        </w:tc>
      </w:tr>
      <w:tr w:rsidR="003F0E61" w:rsidRPr="003F0E61" w:rsidTr="003F0E61">
        <w:trPr>
          <w:tblCellSpacing w:w="0" w:type="dxa"/>
        </w:trPr>
        <w:tc>
          <w:tcPr>
            <w:tcW w:w="1755" w:type="dxa"/>
            <w:hideMark/>
          </w:tcPr>
          <w:p w:rsidR="003F0E61" w:rsidRPr="003F0E61" w:rsidRDefault="003F0E61" w:rsidP="003F0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</w:t>
            </w:r>
          </w:p>
        </w:tc>
        <w:tc>
          <w:tcPr>
            <w:tcW w:w="5550" w:type="dxa"/>
            <w:hideMark/>
          </w:tcPr>
          <w:p w:rsidR="003F0E61" w:rsidRPr="003F0E61" w:rsidRDefault="003F0E61" w:rsidP="003F0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Нашар</w:t>
            </w:r>
            <w:proofErr w:type="spellEnd"/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гүлдеу </w:t>
            </w:r>
            <w:proofErr w:type="spellStart"/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немесе</w:t>
            </w:r>
            <w:proofErr w:type="spellEnd"/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жемі</w:t>
            </w:r>
            <w:proofErr w:type="gramStart"/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proofErr w:type="spellEnd"/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беру</w:t>
            </w:r>
            <w:proofErr w:type="gramEnd"/>
          </w:p>
        </w:tc>
      </w:tr>
      <w:tr w:rsidR="003F0E61" w:rsidRPr="003F0E61" w:rsidTr="003F0E61">
        <w:trPr>
          <w:tblCellSpacing w:w="0" w:type="dxa"/>
        </w:trPr>
        <w:tc>
          <w:tcPr>
            <w:tcW w:w="1755" w:type="dxa"/>
            <w:hideMark/>
          </w:tcPr>
          <w:p w:rsidR="003F0E61" w:rsidRPr="003F0E61" w:rsidRDefault="003F0E61" w:rsidP="003F0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</w:t>
            </w:r>
          </w:p>
        </w:tc>
        <w:tc>
          <w:tcPr>
            <w:tcW w:w="5550" w:type="dxa"/>
            <w:hideMark/>
          </w:tcPr>
          <w:p w:rsidR="003F0E61" w:rsidRPr="003F0E61" w:rsidRDefault="003F0E61" w:rsidP="003F0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Орташа</w:t>
            </w:r>
            <w:proofErr w:type="spellEnd"/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гүлдеу </w:t>
            </w:r>
            <w:proofErr w:type="spellStart"/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немесе</w:t>
            </w:r>
            <w:proofErr w:type="spellEnd"/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жемі</w:t>
            </w:r>
            <w:proofErr w:type="gramStart"/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proofErr w:type="spellEnd"/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беру</w:t>
            </w:r>
            <w:proofErr w:type="gramEnd"/>
          </w:p>
        </w:tc>
      </w:tr>
      <w:tr w:rsidR="003F0E61" w:rsidRPr="003F0E61" w:rsidTr="003F0E61">
        <w:trPr>
          <w:tblCellSpacing w:w="0" w:type="dxa"/>
        </w:trPr>
        <w:tc>
          <w:tcPr>
            <w:tcW w:w="1755" w:type="dxa"/>
            <w:hideMark/>
          </w:tcPr>
          <w:p w:rsidR="003F0E61" w:rsidRPr="003F0E61" w:rsidRDefault="003F0E61" w:rsidP="003F0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</w:t>
            </w:r>
          </w:p>
        </w:tc>
        <w:tc>
          <w:tcPr>
            <w:tcW w:w="5550" w:type="dxa"/>
            <w:hideMark/>
          </w:tcPr>
          <w:p w:rsidR="003F0E61" w:rsidRPr="003F0E61" w:rsidRDefault="003F0E61" w:rsidP="003F0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Жақсы гүлдеу </w:t>
            </w:r>
            <w:proofErr w:type="spellStart"/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немесе</w:t>
            </w:r>
            <w:proofErr w:type="spellEnd"/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жемі</w:t>
            </w:r>
            <w:proofErr w:type="gramStart"/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proofErr w:type="spellEnd"/>
            <w:r w:rsidRPr="003F0E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беру</w:t>
            </w:r>
            <w:proofErr w:type="gramEnd"/>
          </w:p>
        </w:tc>
      </w:tr>
    </w:tbl>
    <w:p w:rsidR="003F0E61" w:rsidRPr="003F0E61" w:rsidRDefault="003F0E61" w:rsidP="003F0E6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3F0E61" w:rsidRPr="003F0E61" w:rsidRDefault="003F0E61" w:rsidP="003F0E6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А.А. Корчагин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беруді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бағалау тұрақты 0,25 га көлемде 15-20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модельдік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ағаштарда жүргізіледі. </w:t>
      </w:r>
      <w:proofErr w:type="gram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15-20</w:t>
      </w:r>
      <w:proofErr w:type="gram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ағаштар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көзбен бағалаудан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шкаламен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берудің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балын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шығарады,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барлық көлемнің орта арифметикалық көрсеткіші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3F0E61" w:rsidRPr="003F0E61" w:rsidRDefault="003F0E61" w:rsidP="003F0E6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В.Г.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Каппер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беруді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бағалау уақытша 0,1-0,5 га көлемде жүргізіледі (көлемде 100 ағаштан кө</w:t>
      </w:r>
      <w:proofErr w:type="gram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болмайды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3F0E61" w:rsidRPr="003F0E61" w:rsidRDefault="003F0E61" w:rsidP="003F0E6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Бұл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шкалалармен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көзбен бағалау, дәндер өнімін сандық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ретінде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есептеп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болжу</w:t>
      </w:r>
      <w:proofErr w:type="gram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 мүмкіндік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бермейді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сондықтан ұзақ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мезгілдік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болжауда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қолданылатын басқа әдістер қолданылады:</w:t>
      </w:r>
    </w:p>
    <w:p w:rsidR="003F0E61" w:rsidRPr="003F0E61" w:rsidRDefault="003F0E61" w:rsidP="003F0E6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модельдік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ағаштар әдісі;</w:t>
      </w:r>
    </w:p>
    <w:p w:rsidR="003F0E61" w:rsidRPr="003F0E61" w:rsidRDefault="003F0E61" w:rsidP="003F0E6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энтомологиялық, метеорологиялық;</w:t>
      </w:r>
    </w:p>
    <w:p w:rsidR="003F0E61" w:rsidRPr="003F0E61" w:rsidRDefault="003F0E61" w:rsidP="003F0E6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есептеу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бұтақтары тәсі</w:t>
      </w:r>
      <w:proofErr w:type="gram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proofErr w:type="gram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і;</w:t>
      </w:r>
    </w:p>
    <w:p w:rsidR="003F0E61" w:rsidRPr="003F0E61" w:rsidRDefault="003F0E61" w:rsidP="003F0E6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жалпы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есептеу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тәсі</w:t>
      </w:r>
      <w:proofErr w:type="gram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proofErr w:type="gram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і.</w:t>
      </w:r>
    </w:p>
    <w:p w:rsidR="003F0E61" w:rsidRPr="003F0E61" w:rsidRDefault="003F0E61" w:rsidP="003F0E6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Кесуге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арналған,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отырғылар, орта жастағы және </w:t>
      </w:r>
      <w:proofErr w:type="spellStart"/>
      <w:proofErr w:type="gram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ісіп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жатқан табиғи және қолдан жасалған отырғылардағы тұқымдық ағаштардың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беруін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есептеу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үшін </w:t>
      </w:r>
      <w:r w:rsidRPr="003F0E6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модельдік ағаштар әдісін</w:t>
      </w:r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қолданады.</w:t>
      </w:r>
    </w:p>
    <w:p w:rsidR="003F0E61" w:rsidRPr="003F0E61" w:rsidRDefault="003F0E61" w:rsidP="003F0E6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Есептеу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алқабында, 0,10-0,25 га көлемше бөледі,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жерде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барлық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</w:t>
      </w:r>
      <w:proofErr w:type="gram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spellEnd"/>
      <w:proofErr w:type="gram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беретін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ағаштарды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санайды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Көлденеңі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беруі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модельдік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ағаштарды таңдап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алады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Ә</w:t>
      </w:r>
      <w:proofErr w:type="gram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ағаштағы бүрілерді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санайды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көрсеткішті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беретін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ағаштар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санына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көбейтіп 1 га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жерден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қанша өнім </w:t>
      </w:r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алуға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болатынын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сонымен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қатар барлық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жерден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алынатын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өнімді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есептеуге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3F0E61" w:rsidRPr="003F0E61" w:rsidRDefault="003F0E61" w:rsidP="003F0E6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F0E6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Энтомологиялық әдіс (Г.В. </w:t>
      </w:r>
      <w:proofErr w:type="spellStart"/>
      <w:r w:rsidRPr="003F0E6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Стадницкий</w:t>
      </w:r>
      <w:proofErr w:type="spellEnd"/>
      <w:r w:rsidRPr="003F0E6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бойынша</w:t>
      </w:r>
      <w:proofErr w:type="spellEnd"/>
      <w:r w:rsidRPr="003F0E6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) (кәдімгі </w:t>
      </w:r>
      <w:proofErr w:type="spellStart"/>
      <w:r w:rsidRPr="003F0E6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шырша</w:t>
      </w:r>
      <w:proofErr w:type="spellEnd"/>
      <w:r w:rsidRPr="003F0E6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). </w:t>
      </w:r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 әдіспен бү</w:t>
      </w:r>
      <w:proofErr w:type="gram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ілердің өнімін,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дайындардан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8-12 ай бұрын анықтайды.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Зерттеу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участогінде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2-3 ағаштардан 300 бү</w:t>
      </w:r>
      <w:proofErr w:type="gram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жинайды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жылы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жерде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полиэтилен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пакеттеріне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салып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қояды. 25-30 күннен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шырша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жапырақ ширатқыш көбелектер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санын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есептейді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сосын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бүріні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жарып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жұлдызқұрттар мен қуыршақтарды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есептейді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Қуыршақтанбаған жұлдызқұрттар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пайызын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мына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формуламен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анықтайды</w:t>
      </w:r>
    </w:p>
    <w:p w:rsidR="003F0E61" w:rsidRPr="003F0E61" w:rsidRDefault="003F0E61" w:rsidP="003F0E6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 = (100 · А)</w:t>
      </w:r>
      <w:proofErr w:type="gram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:</w:t>
      </w:r>
      <w:proofErr w:type="gram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(А+Н+В+Г)</w:t>
      </w:r>
    </w:p>
    <w:p w:rsidR="003F0E61" w:rsidRPr="003F0E61" w:rsidRDefault="003F0E61" w:rsidP="003F0E6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мұнда А - бү</w:t>
      </w:r>
      <w:proofErr w:type="gram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ідегі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тірі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жұлдызқұрттар саны;</w:t>
      </w:r>
    </w:p>
    <w:p w:rsidR="003F0E61" w:rsidRPr="003F0E61" w:rsidRDefault="003F0E61" w:rsidP="003F0E6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 -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пакеттегі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көбелектер саны;</w:t>
      </w:r>
    </w:p>
    <w:p w:rsidR="003F0E61" w:rsidRPr="003F0E61" w:rsidRDefault="003F0E61" w:rsidP="003F0E6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және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Г-ті</w:t>
      </w:r>
      <w:proofErr w:type="gram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өлген қуыршақтар саны.</w:t>
      </w:r>
    </w:p>
    <w:p w:rsidR="003F0E61" w:rsidRPr="003F0E61" w:rsidRDefault="003F0E61" w:rsidP="003F0E6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Егер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қуыршақтанбаған жұлдызқұрттар саны</w:t>
      </w:r>
      <w:proofErr w:type="gram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</w:t>
      </w:r>
      <w:proofErr w:type="gram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&lt;25%-өнім 4-5 балл, 26-65% өнім 2-3 балл, 66-100% &lt; 1 балл.</w:t>
      </w:r>
    </w:p>
    <w:p w:rsidR="003F0E61" w:rsidRPr="003F0E61" w:rsidRDefault="003F0E61" w:rsidP="003F0E6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</w:t>
      </w:r>
      <w:proofErr w:type="gram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ік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бүршіктер қалыптасқанда ауаның ылғалдылығы төмен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болуымен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hyperlink r:id="rId5" w:history="1">
        <w:r w:rsidRPr="003F0E61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 xml:space="preserve">болашақ өнімді болжауға </w:t>
        </w:r>
        <w:proofErr w:type="spellStart"/>
        <w:r w:rsidRPr="003F0E61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болады</w:t>
        </w:r>
        <w:proofErr w:type="spellEnd"/>
      </w:hyperlink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3F0E6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метеорологиялық тәсіл</w:t>
      </w:r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Мысалы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шілде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тамызда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ылғалдылық тапшылығы жоғары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болса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онда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жылдан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қарағайдың тұқым өнімі жоғары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болатынын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күтуге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өйткені құрғақ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жылы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ауа-райы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</w:t>
      </w:r>
      <w:proofErr w:type="gram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ік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бүршіктің мол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болуына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әсер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етеді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Оңтүстікте бұл жағдай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керісінше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ауа-райында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Ескеру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өнімді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жылдардан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төмен өнімді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жылдар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болатынын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ауа-райы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өзгерістерінен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болмайды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ұрпақ бүршіктерінің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дамуымен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3F0E6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Сынама</w:t>
      </w:r>
      <w:proofErr w:type="spellEnd"/>
      <w:r w:rsidRPr="003F0E6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бұтақтары тәсілі</w:t>
      </w:r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10-20 жақсы дамыған ағаштардың, бө</w:t>
      </w:r>
      <w:proofErr w:type="gram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ікбасының әр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жерінен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бірнеше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бұтақтарын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кеседі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олардағы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жемістер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бүрілерді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есептейді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1 метр бұтаққа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келетін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гүлдер, бүрілер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жемістер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саны гүлдеу және өнімділік </w:t>
      </w:r>
      <w:proofErr w:type="gram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gram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өрсеткіші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есептеледі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3F0E61" w:rsidRPr="003F0E61" w:rsidRDefault="003F0E61" w:rsidP="003F0E6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Ең дәл, бірақта өте еңбек сүйгіш, дәндер өнімін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есептейтін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жалпы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есептеу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тәсілі.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Арнайы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көлемде барлық бү</w:t>
      </w:r>
      <w:proofErr w:type="gram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ілермен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жемістер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жиналады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Олардан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дәндер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алынып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массасы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анықталған соң, өнімді 1 га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есептейді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3F0E61" w:rsidRPr="003F0E61" w:rsidRDefault="003F0E61" w:rsidP="003F0E6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F0E6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Бақылау сұрақтары</w:t>
      </w:r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1.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дәндерінің өнімін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есептеу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болжамдау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3F0E61" w:rsidRPr="003F0E61" w:rsidRDefault="003F0E61" w:rsidP="003F0E6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2. Өнімді қ</w:t>
      </w:r>
      <w:proofErr w:type="gram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ыс</w:t>
      </w:r>
      <w:proofErr w:type="gram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 және ұзақ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мезгілдік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болжамдау</w:t>
      </w:r>
      <w:proofErr w:type="spellEnd"/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3F0E61" w:rsidRPr="003F0E61" w:rsidRDefault="003F0E61" w:rsidP="003F0E6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F0E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Өнімділікті анықтау әдістері.</w:t>
      </w:r>
    </w:p>
    <w:p w:rsidR="000674A1" w:rsidRPr="003F0E61" w:rsidRDefault="000674A1" w:rsidP="003F0E61">
      <w:pPr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sectPr w:rsidR="000674A1" w:rsidRPr="003F0E61" w:rsidSect="000674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3F0E61"/>
    <w:rsid w:val="000674A1"/>
    <w:rsid w:val="003F0E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74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F0E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F0E6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172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ereksiz.org/praktikali-mazmndi-esepter-shifaru-arili-oushilardi-mamandi-ta.html" TargetMode="External"/><Relationship Id="rId4" Type="http://schemas.openxmlformats.org/officeDocument/2006/relationships/hyperlink" Target="https://dereksiz.org/januarlar-elemi-ote-baj-jene-er-trli-jer-betidegi-tiri-januarl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808</Words>
  <Characters>4606</Characters>
  <Application>Microsoft Office Word</Application>
  <DocSecurity>0</DocSecurity>
  <Lines>38</Lines>
  <Paragraphs>10</Paragraphs>
  <ScaleCrop>false</ScaleCrop>
  <Company/>
  <LinksUpToDate>false</LinksUpToDate>
  <CharactersWithSpaces>5404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2020-08-16T14:31:00Z</dcterms:created>
  <dcterms:modified xsi:type="dcterms:W3CDTF">2020-08-16T14:32:00Z</dcterms:modified>
</cp:coreProperties>
</file>