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6427" w:rsidRDefault="00A80B82">
      <w:pPr>
        <w:rPr>
          <w:rFonts w:ascii="Times New Roman" w:hAnsi="Times New Roman" w:cs="Times New Roman"/>
          <w:b/>
          <w:sz w:val="28"/>
          <w:szCs w:val="28"/>
          <w:shd w:val="clear" w:color="auto" w:fill="F3F5F9"/>
          <w:lang w:val="kk-KZ"/>
        </w:rPr>
      </w:pPr>
      <w:r w:rsidRPr="00A80B82">
        <w:rPr>
          <w:rFonts w:ascii="Times New Roman" w:hAnsi="Times New Roman" w:cs="Times New Roman"/>
          <w:b/>
          <w:color w:val="000000"/>
          <w:sz w:val="28"/>
          <w:szCs w:val="28"/>
          <w:lang w:val="kk-KZ"/>
        </w:rPr>
        <w:t>Тақырып 1</w:t>
      </w:r>
      <w:r w:rsidR="00587C45">
        <w:rPr>
          <w:rFonts w:ascii="Times New Roman" w:hAnsi="Times New Roman" w:cs="Times New Roman"/>
          <w:b/>
          <w:color w:val="000000"/>
          <w:sz w:val="28"/>
          <w:szCs w:val="28"/>
          <w:lang w:val="kk-KZ"/>
        </w:rPr>
        <w:t>1</w:t>
      </w:r>
      <w:bookmarkStart w:id="0" w:name="_GoBack"/>
      <w:bookmarkEnd w:id="0"/>
      <w:r w:rsidRPr="00A80B82">
        <w:rPr>
          <w:rFonts w:ascii="Times New Roman" w:hAnsi="Times New Roman" w:cs="Times New Roman"/>
          <w:b/>
          <w:color w:val="000000"/>
          <w:sz w:val="28"/>
          <w:szCs w:val="28"/>
          <w:lang w:val="kk-KZ"/>
        </w:rPr>
        <w:t xml:space="preserve">. </w:t>
      </w:r>
      <w:r w:rsidRPr="00A80B82">
        <w:rPr>
          <w:rFonts w:ascii="Times New Roman" w:hAnsi="Times New Roman" w:cs="Times New Roman"/>
          <w:b/>
          <w:sz w:val="28"/>
          <w:szCs w:val="28"/>
          <w:shd w:val="clear" w:color="auto" w:fill="F3F5F9"/>
          <w:lang w:val="kk-KZ"/>
        </w:rPr>
        <w:t>Культиваторлармен, аспалы сүйретпелермен бақтардың қатарларынан немесе кварталаралық жолдардан бұтақтарды жинау</w:t>
      </w:r>
    </w:p>
    <w:p w:rsidR="00A80B82" w:rsidRDefault="00A80B82">
      <w:pPr>
        <w:rPr>
          <w:rFonts w:ascii="Times New Roman" w:hAnsi="Times New Roman" w:cs="Times New Roman"/>
          <w:b/>
          <w:sz w:val="28"/>
          <w:szCs w:val="28"/>
          <w:shd w:val="clear" w:color="auto" w:fill="F3F5F9"/>
          <w:lang w:val="kk-KZ"/>
        </w:rPr>
      </w:pPr>
    </w:p>
    <w:p w:rsidR="00A80B82" w:rsidRDefault="00A80B82">
      <w:pPr>
        <w:rPr>
          <w:rFonts w:ascii="Times New Roman" w:hAnsi="Times New Roman" w:cs="Times New Roman"/>
          <w:b/>
          <w:sz w:val="28"/>
          <w:szCs w:val="28"/>
          <w:shd w:val="clear" w:color="auto" w:fill="F3F5F9"/>
          <w:lang w:val="kk-KZ"/>
        </w:rPr>
      </w:pPr>
    </w:p>
    <w:p w:rsidR="00A80B82" w:rsidRDefault="00A80B82">
      <w:pPr>
        <w:rPr>
          <w:rFonts w:ascii="Times New Roman" w:hAnsi="Times New Roman" w:cs="Times New Roman"/>
          <w:b/>
          <w:sz w:val="28"/>
          <w:szCs w:val="28"/>
          <w:shd w:val="clear" w:color="auto" w:fill="F3F5F9"/>
          <w:lang w:val="kk-KZ"/>
        </w:rPr>
      </w:pPr>
    </w:p>
    <w:p w:rsidR="00A80B82" w:rsidRDefault="00A80B82" w:rsidP="00A80B82">
      <w:pPr>
        <w:jc w:val="both"/>
        <w:rPr>
          <w:rFonts w:ascii="Times New Roman" w:hAnsi="Times New Roman" w:cs="Times New Roman"/>
          <w:b/>
          <w:sz w:val="28"/>
          <w:szCs w:val="28"/>
          <w:lang w:val="kk-KZ"/>
        </w:rPr>
      </w:pPr>
      <w:r w:rsidRPr="00A80B82">
        <w:rPr>
          <w:rFonts w:ascii="Times New Roman" w:hAnsi="Times New Roman" w:cs="Times New Roman"/>
          <w:b/>
          <w:sz w:val="28"/>
          <w:szCs w:val="28"/>
          <w:lang w:val="kk-KZ"/>
        </w:rPr>
        <w:t xml:space="preserve">Орман шаруашылығында өзгеретін бүріккіштердің заманауи конструкцияларына шолу. Бүріккіштермен жұмыс істеу кезіндегі қауіпсіздік техникасы.Аэрозоль аппараттары. Аэрозоль генераторларының талаптары мен жұмыс принципі. Орман екпелерін өңдеуге арналған аэрозольді тарату жүйесі. Жұмыс кезіндегі қауіпсіздік техникасы. Аэрозоль аппараттарының заманауи конструкцияларына шолу. Фумигаторлар, улағыштар. Топырақ фумигаторлары. Жалпы құрылғы және жұмыс органдары. Инжекторлар. Улағыштар. Жалпы Құрылғы. Арамшөптермен күресуге арналған машиналар мен аппараттар. Арамшөптермен күресу әдістері және машиналарды жіктеу. Химиялық құралдардың көмегімен арамшөптер мен қалаусыз ағаш түрлерін жоюға арналған машиналар мен аппараттар. Арамшөптермен күресуге арналған машиналардың заманауи дизайнына шолу.5.2. Орман өрттерімен күресуге арналған машиналар, құралдар мен аппараттар.Машиналарды өрт түрлері, оларды сөндіру әдістері бойынша жіктеу. Орман жарықтарын сөндіру тәсілдері. Өртті сумен және өрт сөндіргіш сұйықтықтармен сөндіруге арналған машиналар мен құрылғылар. Аспалы өрт сөндіргіштер. Өрт мотопомпалары. Өрт сөндіру орман автоцистернасы және оның жабдықтары. Өрттерді химиялық құралдармен сөндіруге арналған машиналар мен аппараттар. Орман өрттерімен күресте авиацияны пайдалану. Топырақ көмегімен орман өрттерін сөндіруге арналған машиналар мен құралдар. Грунтометтер. Орман өрттерімен күресуге арналған машиналар мен аппараттарда жұмыс істеу кезіндегі қауіпсіздік техникасы.6.Орманды күтіп-баптау мақсатында ағаш кесуге арналған машиналар мен механизмдер күтіп-баптау мақсатында ағаш кесу түрлері, машиналардың жіктелуі. Жарықтандыру мен тазалауға арналған технологиялар мен жабдықтар. Шынжырлар, мотокусторездер және машина щеткалары.Сирету және кесу кезіндегі кеспеағаш жұмыстарының технологиясы. Ағаш кесу, трельдеу және басқа да орман машиналары. Шыбықтар мен сортименттерді сүйреуге арналған машиналардың дизайн ерекшеліктері. </w:t>
      </w:r>
      <w:r w:rsidRPr="00A80B82">
        <w:rPr>
          <w:rFonts w:ascii="Times New Roman" w:hAnsi="Times New Roman" w:cs="Times New Roman"/>
          <w:b/>
          <w:sz w:val="28"/>
          <w:szCs w:val="28"/>
        </w:rPr>
        <w:t xml:space="preserve">Рубильные </w:t>
      </w:r>
      <w:proofErr w:type="spellStart"/>
      <w:r w:rsidRPr="00A80B82">
        <w:rPr>
          <w:rFonts w:ascii="Times New Roman" w:hAnsi="Times New Roman" w:cs="Times New Roman"/>
          <w:b/>
          <w:sz w:val="28"/>
          <w:szCs w:val="28"/>
        </w:rPr>
        <w:t>машиналар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Орманды</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lastRenderedPageBreak/>
        <w:t>күтіп-баптау</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үшін</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кесуге</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арналған</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кө</w:t>
      </w:r>
      <w:proofErr w:type="gramStart"/>
      <w:r w:rsidRPr="00A80B82">
        <w:rPr>
          <w:rFonts w:ascii="Times New Roman" w:hAnsi="Times New Roman" w:cs="Times New Roman"/>
          <w:b/>
          <w:sz w:val="28"/>
          <w:szCs w:val="28"/>
        </w:rPr>
        <w:t>п</w:t>
      </w:r>
      <w:proofErr w:type="spellEnd"/>
      <w:proofErr w:type="gram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операциялық</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машиналар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Ағаш</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учаскелері</w:t>
      </w:r>
      <w:proofErr w:type="gramStart"/>
      <w:r w:rsidRPr="00A80B82">
        <w:rPr>
          <w:rFonts w:ascii="Times New Roman" w:hAnsi="Times New Roman" w:cs="Times New Roman"/>
          <w:b/>
          <w:sz w:val="28"/>
          <w:szCs w:val="28"/>
        </w:rPr>
        <w:t>нен</w:t>
      </w:r>
      <w:proofErr w:type="spellEnd"/>
      <w:proofErr w:type="gram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ағаш</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және</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ағаш</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шикізатын</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тасып</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шығаруға</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арналған</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машиналар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Орманды</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күтіп-баптау</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мақсатында</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ағаш</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кесуге</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арналған</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орман</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және</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Көлік</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машиналарының</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конструкцияларына</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шолу</w:t>
      </w:r>
      <w:proofErr w:type="gramStart"/>
      <w:r w:rsidRPr="00A80B82">
        <w:rPr>
          <w:rFonts w:ascii="Times New Roman" w:hAnsi="Times New Roman" w:cs="Times New Roman"/>
          <w:b/>
          <w:sz w:val="28"/>
          <w:szCs w:val="28"/>
        </w:rPr>
        <w:t>.К</w:t>
      </w:r>
      <w:proofErr w:type="gramEnd"/>
      <w:r w:rsidRPr="00A80B82">
        <w:rPr>
          <w:rFonts w:ascii="Times New Roman" w:hAnsi="Times New Roman" w:cs="Times New Roman"/>
          <w:b/>
          <w:sz w:val="28"/>
          <w:szCs w:val="28"/>
        </w:rPr>
        <w:t>үтіп-баптау</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кесулеріндегі</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мотоқұралдар</w:t>
      </w:r>
      <w:proofErr w:type="spellEnd"/>
      <w:r w:rsidRPr="00A80B82">
        <w:rPr>
          <w:rFonts w:ascii="Times New Roman" w:hAnsi="Times New Roman" w:cs="Times New Roman"/>
          <w:b/>
          <w:sz w:val="28"/>
          <w:szCs w:val="28"/>
        </w:rPr>
        <w:t xml:space="preserve"> мен </w:t>
      </w:r>
      <w:proofErr w:type="spellStart"/>
      <w:r w:rsidRPr="00A80B82">
        <w:rPr>
          <w:rFonts w:ascii="Times New Roman" w:hAnsi="Times New Roman" w:cs="Times New Roman"/>
          <w:b/>
          <w:sz w:val="28"/>
          <w:szCs w:val="28"/>
        </w:rPr>
        <w:t>орман</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машиналарының</w:t>
      </w:r>
      <w:proofErr w:type="spellEnd"/>
      <w:r w:rsidRPr="00A80B82">
        <w:rPr>
          <w:rFonts w:ascii="Times New Roman" w:hAnsi="Times New Roman" w:cs="Times New Roman"/>
          <w:b/>
          <w:sz w:val="28"/>
          <w:szCs w:val="28"/>
        </w:rPr>
        <w:t xml:space="preserve"> өнімділігі.7.Ағаш </w:t>
      </w:r>
      <w:proofErr w:type="spellStart"/>
      <w:r w:rsidRPr="00A80B82">
        <w:rPr>
          <w:rFonts w:ascii="Times New Roman" w:hAnsi="Times New Roman" w:cs="Times New Roman"/>
          <w:b/>
          <w:sz w:val="28"/>
          <w:szCs w:val="28"/>
        </w:rPr>
        <w:t>кесу</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алаңдарын</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жер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қазу</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және</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мелиоративтік</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жұмыстарға</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арналған</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машиналар</w:t>
      </w:r>
      <w:proofErr w:type="spellEnd"/>
      <w:r w:rsidRPr="00A80B82">
        <w:rPr>
          <w:rFonts w:ascii="Times New Roman" w:hAnsi="Times New Roman" w:cs="Times New Roman"/>
          <w:b/>
          <w:sz w:val="28"/>
          <w:szCs w:val="28"/>
        </w:rPr>
        <w:t xml:space="preserve"> мен құралдар7.1. </w:t>
      </w:r>
      <w:proofErr w:type="spellStart"/>
      <w:r w:rsidRPr="00A80B82">
        <w:rPr>
          <w:rFonts w:ascii="Times New Roman" w:hAnsi="Times New Roman" w:cs="Times New Roman"/>
          <w:b/>
          <w:sz w:val="28"/>
          <w:szCs w:val="28"/>
        </w:rPr>
        <w:t>Машинаны</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тазарту</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Орман</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алқаптарын</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тазарту</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орман</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шаруашылығындағы</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жер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қазу</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және</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мелиорациялық</w:t>
      </w:r>
      <w:proofErr w:type="spellEnd"/>
      <w:r w:rsidRPr="00A80B82">
        <w:rPr>
          <w:rFonts w:ascii="Times New Roman" w:hAnsi="Times New Roman" w:cs="Times New Roman"/>
          <w:b/>
          <w:sz w:val="28"/>
          <w:szCs w:val="28"/>
        </w:rPr>
        <w:t xml:space="preserve"> жұмыстардың түрлері </w:t>
      </w:r>
      <w:proofErr w:type="spellStart"/>
      <w:r w:rsidRPr="00A80B82">
        <w:rPr>
          <w:rFonts w:ascii="Times New Roman" w:hAnsi="Times New Roman" w:cs="Times New Roman"/>
          <w:b/>
          <w:sz w:val="28"/>
          <w:szCs w:val="28"/>
        </w:rPr>
        <w:t>және</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қолданылатын</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машиналардың</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жіктелуі</w:t>
      </w:r>
      <w:proofErr w:type="spellEnd"/>
      <w:r w:rsidRPr="00A80B82">
        <w:rPr>
          <w:rFonts w:ascii="Times New Roman" w:hAnsi="Times New Roman" w:cs="Times New Roman"/>
          <w:b/>
          <w:sz w:val="28"/>
          <w:szCs w:val="28"/>
        </w:rPr>
        <w:t xml:space="preserve">. Бұта </w:t>
      </w:r>
      <w:proofErr w:type="spellStart"/>
      <w:r w:rsidRPr="00A80B82">
        <w:rPr>
          <w:rFonts w:ascii="Times New Roman" w:hAnsi="Times New Roman" w:cs="Times New Roman"/>
          <w:b/>
          <w:sz w:val="28"/>
          <w:szCs w:val="28"/>
        </w:rPr>
        <w:t>қырыққыштар</w:t>
      </w:r>
      <w:proofErr w:type="gramStart"/>
      <w:r w:rsidRPr="00A80B82">
        <w:rPr>
          <w:rFonts w:ascii="Times New Roman" w:hAnsi="Times New Roman" w:cs="Times New Roman"/>
          <w:b/>
          <w:sz w:val="28"/>
          <w:szCs w:val="28"/>
        </w:rPr>
        <w:t>.Т</w:t>
      </w:r>
      <w:proofErr w:type="gramEnd"/>
      <w:r w:rsidRPr="00A80B82">
        <w:rPr>
          <w:rFonts w:ascii="Times New Roman" w:hAnsi="Times New Roman" w:cs="Times New Roman"/>
          <w:b/>
          <w:sz w:val="28"/>
          <w:szCs w:val="28"/>
        </w:rPr>
        <w:t>үрлері</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және</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жұмыс</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принципі</w:t>
      </w:r>
      <w:proofErr w:type="spellEnd"/>
      <w:r w:rsidRPr="00A80B82">
        <w:rPr>
          <w:rFonts w:ascii="Times New Roman" w:hAnsi="Times New Roman" w:cs="Times New Roman"/>
          <w:b/>
          <w:sz w:val="28"/>
          <w:szCs w:val="28"/>
        </w:rPr>
        <w:t xml:space="preserve">. Құрылғы. </w:t>
      </w:r>
      <w:proofErr w:type="spellStart"/>
      <w:r w:rsidRPr="00A80B82">
        <w:rPr>
          <w:rFonts w:ascii="Times New Roman" w:hAnsi="Times New Roman" w:cs="Times New Roman"/>
          <w:b/>
          <w:sz w:val="28"/>
          <w:szCs w:val="28"/>
        </w:rPr>
        <w:t>Ротациялық</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пышақ</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тү</w:t>
      </w:r>
      <w:proofErr w:type="gramStart"/>
      <w:r w:rsidRPr="00A80B82">
        <w:rPr>
          <w:rFonts w:ascii="Times New Roman" w:hAnsi="Times New Roman" w:cs="Times New Roman"/>
          <w:b/>
          <w:sz w:val="28"/>
          <w:szCs w:val="28"/>
        </w:rPr>
        <w:t>р</w:t>
      </w:r>
      <w:proofErr w:type="gramEnd"/>
      <w:r w:rsidRPr="00A80B82">
        <w:rPr>
          <w:rFonts w:ascii="Times New Roman" w:hAnsi="Times New Roman" w:cs="Times New Roman"/>
          <w:b/>
          <w:sz w:val="28"/>
          <w:szCs w:val="28"/>
        </w:rPr>
        <w:t>індегі</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щеткалар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және</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фрезерлік</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щеткалар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Тамыр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жұлу</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машиналары</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және</w:t>
      </w:r>
      <w:proofErr w:type="spellEnd"/>
      <w:r w:rsidRPr="00A80B82">
        <w:rPr>
          <w:rFonts w:ascii="Times New Roman" w:hAnsi="Times New Roman" w:cs="Times New Roman"/>
          <w:b/>
          <w:sz w:val="28"/>
          <w:szCs w:val="28"/>
        </w:rPr>
        <w:t xml:space="preserve"> ору-дия</w:t>
      </w:r>
      <w:proofErr w:type="gramStart"/>
      <w:r w:rsidRPr="00A80B82">
        <w:rPr>
          <w:rFonts w:ascii="Times New Roman" w:hAnsi="Times New Roman" w:cs="Times New Roman"/>
          <w:b/>
          <w:sz w:val="28"/>
          <w:szCs w:val="28"/>
        </w:rPr>
        <w:t>.Т</w:t>
      </w:r>
      <w:proofErr w:type="gramEnd"/>
      <w:r w:rsidRPr="00A80B82">
        <w:rPr>
          <w:rFonts w:ascii="Times New Roman" w:hAnsi="Times New Roman" w:cs="Times New Roman"/>
          <w:b/>
          <w:sz w:val="28"/>
          <w:szCs w:val="28"/>
        </w:rPr>
        <w:t xml:space="preserve">үбірлер мен ағаштарды жұлу тәсілдері. </w:t>
      </w:r>
      <w:proofErr w:type="spellStart"/>
      <w:r w:rsidRPr="00A80B82">
        <w:rPr>
          <w:rFonts w:ascii="Times New Roman" w:hAnsi="Times New Roman" w:cs="Times New Roman"/>
          <w:b/>
          <w:sz w:val="28"/>
          <w:szCs w:val="28"/>
        </w:rPr>
        <w:t>Механикалық</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тамыр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жаю</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принциптері</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Тік</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күш</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қолданылатын</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тамыр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жаю</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машиналары</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Иінтірек</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тү</w:t>
      </w:r>
      <w:proofErr w:type="gramStart"/>
      <w:r w:rsidRPr="00A80B82">
        <w:rPr>
          <w:rFonts w:ascii="Times New Roman" w:hAnsi="Times New Roman" w:cs="Times New Roman"/>
          <w:b/>
          <w:sz w:val="28"/>
          <w:szCs w:val="28"/>
        </w:rPr>
        <w:t>р</w:t>
      </w:r>
      <w:proofErr w:type="gramEnd"/>
      <w:r w:rsidRPr="00A80B82">
        <w:rPr>
          <w:rFonts w:ascii="Times New Roman" w:hAnsi="Times New Roman" w:cs="Times New Roman"/>
          <w:b/>
          <w:sz w:val="28"/>
          <w:szCs w:val="28"/>
        </w:rPr>
        <w:t>індегі</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корчевальды</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ма-шиналар</w:t>
      </w:r>
      <w:proofErr w:type="spellEnd"/>
      <w:r w:rsidRPr="00A80B82">
        <w:rPr>
          <w:rFonts w:ascii="Times New Roman" w:hAnsi="Times New Roman" w:cs="Times New Roman"/>
          <w:b/>
          <w:sz w:val="28"/>
          <w:szCs w:val="28"/>
        </w:rPr>
        <w:t>. Корчеватели-</w:t>
      </w:r>
      <w:proofErr w:type="spellStart"/>
      <w:r w:rsidRPr="00A80B82">
        <w:rPr>
          <w:rFonts w:ascii="Times New Roman" w:hAnsi="Times New Roman" w:cs="Times New Roman"/>
          <w:b/>
          <w:sz w:val="28"/>
          <w:szCs w:val="28"/>
        </w:rPr>
        <w:t>жинаушылар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Тас</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жинайтын</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машиналар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Тастарды</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жинау</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тәсілдері</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Иінтіректі</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типті</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тас</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жинайтын</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машиналар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Ротациялық</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типтегі</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тас</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жинайтын</w:t>
      </w:r>
      <w:proofErr w:type="spellEnd"/>
      <w:r w:rsidRPr="00A80B82">
        <w:rPr>
          <w:rFonts w:ascii="Times New Roman" w:hAnsi="Times New Roman" w:cs="Times New Roman"/>
          <w:b/>
          <w:sz w:val="28"/>
          <w:szCs w:val="28"/>
        </w:rPr>
        <w:t xml:space="preserve"> машиналар.7.2. </w:t>
      </w:r>
      <w:proofErr w:type="spellStart"/>
      <w:r w:rsidRPr="00A80B82">
        <w:rPr>
          <w:rFonts w:ascii="Times New Roman" w:hAnsi="Times New Roman" w:cs="Times New Roman"/>
          <w:b/>
          <w:sz w:val="28"/>
          <w:szCs w:val="28"/>
        </w:rPr>
        <w:t>Жер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қазатын</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машиналар</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Экскаваторлар</w:t>
      </w:r>
      <w:proofErr w:type="gramStart"/>
      <w:r w:rsidRPr="00A80B82">
        <w:rPr>
          <w:rFonts w:ascii="Times New Roman" w:hAnsi="Times New Roman" w:cs="Times New Roman"/>
          <w:b/>
          <w:sz w:val="28"/>
          <w:szCs w:val="28"/>
        </w:rPr>
        <w:t>.Ж</w:t>
      </w:r>
      <w:proofErr w:type="gramEnd"/>
      <w:r w:rsidRPr="00A80B82">
        <w:rPr>
          <w:rFonts w:ascii="Times New Roman" w:hAnsi="Times New Roman" w:cs="Times New Roman"/>
          <w:b/>
          <w:sz w:val="28"/>
          <w:szCs w:val="28"/>
        </w:rPr>
        <w:t>іктелуі</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жұмыс</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принципі</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және</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жалпы</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құрылғы</w:t>
      </w:r>
      <w:proofErr w:type="spellEnd"/>
      <w:r w:rsidRPr="00A80B82">
        <w:rPr>
          <w:rFonts w:ascii="Times New Roman" w:hAnsi="Times New Roman" w:cs="Times New Roman"/>
          <w:b/>
          <w:sz w:val="28"/>
          <w:szCs w:val="28"/>
        </w:rPr>
        <w:t xml:space="preserve">. </w:t>
      </w:r>
      <w:proofErr w:type="gramStart"/>
      <w:r w:rsidRPr="00A80B82">
        <w:rPr>
          <w:rFonts w:ascii="Times New Roman" w:hAnsi="Times New Roman" w:cs="Times New Roman"/>
          <w:b/>
          <w:sz w:val="28"/>
          <w:szCs w:val="28"/>
        </w:rPr>
        <w:t>Ж</w:t>
      </w:r>
      <w:proofErr w:type="gramEnd"/>
      <w:r w:rsidRPr="00A80B82">
        <w:rPr>
          <w:rFonts w:ascii="Times New Roman" w:hAnsi="Times New Roman" w:cs="Times New Roman"/>
          <w:b/>
          <w:sz w:val="28"/>
          <w:szCs w:val="28"/>
        </w:rPr>
        <w:t xml:space="preserve">ұмыс жабдығы. </w:t>
      </w:r>
      <w:proofErr w:type="spellStart"/>
      <w:r w:rsidRPr="00A80B82">
        <w:rPr>
          <w:rFonts w:ascii="Times New Roman" w:hAnsi="Times New Roman" w:cs="Times New Roman"/>
          <w:b/>
          <w:sz w:val="28"/>
          <w:szCs w:val="28"/>
        </w:rPr>
        <w:t>Конструкцияларға</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шолу</w:t>
      </w:r>
      <w:proofErr w:type="gramStart"/>
      <w:r w:rsidRPr="00A80B82">
        <w:rPr>
          <w:rFonts w:ascii="Times New Roman" w:hAnsi="Times New Roman" w:cs="Times New Roman"/>
          <w:b/>
          <w:sz w:val="28"/>
          <w:szCs w:val="28"/>
        </w:rPr>
        <w:t>.Б</w:t>
      </w:r>
      <w:proofErr w:type="gramEnd"/>
      <w:r w:rsidRPr="00A80B82">
        <w:rPr>
          <w:rFonts w:ascii="Times New Roman" w:hAnsi="Times New Roman" w:cs="Times New Roman"/>
          <w:b/>
          <w:sz w:val="28"/>
          <w:szCs w:val="28"/>
        </w:rPr>
        <w:t>уль-дозерлер.Бульдозерлердің</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жіктелуі</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және</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оларды</w:t>
      </w:r>
      <w:proofErr w:type="spellEnd"/>
      <w:r w:rsidRPr="00A80B82">
        <w:rPr>
          <w:rFonts w:ascii="Times New Roman" w:hAnsi="Times New Roman" w:cs="Times New Roman"/>
          <w:b/>
          <w:sz w:val="28"/>
          <w:szCs w:val="28"/>
        </w:rPr>
        <w:t xml:space="preserve"> </w:t>
      </w:r>
      <w:proofErr w:type="spellStart"/>
      <w:r w:rsidRPr="00A80B82">
        <w:rPr>
          <w:rFonts w:ascii="Times New Roman" w:hAnsi="Times New Roman" w:cs="Times New Roman"/>
          <w:b/>
          <w:sz w:val="28"/>
          <w:szCs w:val="28"/>
        </w:rPr>
        <w:t>қолдану</w:t>
      </w:r>
      <w:proofErr w:type="spellEnd"/>
      <w:r w:rsidRPr="00A80B82">
        <w:rPr>
          <w:rFonts w:ascii="Times New Roman" w:hAnsi="Times New Roman" w:cs="Times New Roman"/>
          <w:b/>
          <w:sz w:val="28"/>
          <w:szCs w:val="28"/>
        </w:rPr>
        <w:t xml:space="preserve">. </w:t>
      </w:r>
      <w:proofErr w:type="gramStart"/>
      <w:r w:rsidRPr="00A80B82">
        <w:rPr>
          <w:rFonts w:ascii="Times New Roman" w:hAnsi="Times New Roman" w:cs="Times New Roman"/>
          <w:b/>
          <w:sz w:val="28"/>
          <w:szCs w:val="28"/>
        </w:rPr>
        <w:t>Ж</w:t>
      </w:r>
      <w:proofErr w:type="gramEnd"/>
      <w:r w:rsidRPr="00A80B82">
        <w:rPr>
          <w:rFonts w:ascii="Times New Roman" w:hAnsi="Times New Roman" w:cs="Times New Roman"/>
          <w:b/>
          <w:sz w:val="28"/>
          <w:szCs w:val="28"/>
        </w:rPr>
        <w:t>ұмыс жабдығы</w:t>
      </w:r>
      <w:r>
        <w:rPr>
          <w:rFonts w:ascii="Times New Roman" w:hAnsi="Times New Roman" w:cs="Times New Roman"/>
          <w:b/>
          <w:sz w:val="28"/>
          <w:szCs w:val="28"/>
          <w:lang w:val="kk-KZ"/>
        </w:rPr>
        <w:t>.</w:t>
      </w:r>
    </w:p>
    <w:p w:rsidR="00A80B82" w:rsidRDefault="00A80B82" w:rsidP="00A80B82">
      <w:pPr>
        <w:jc w:val="both"/>
        <w:rPr>
          <w:rFonts w:ascii="Times New Roman" w:hAnsi="Times New Roman" w:cs="Times New Roman"/>
          <w:b/>
          <w:sz w:val="28"/>
          <w:szCs w:val="28"/>
          <w:lang w:val="kk-KZ"/>
        </w:rPr>
      </w:pPr>
    </w:p>
    <w:p w:rsidR="00A80B82" w:rsidRDefault="00A80B82" w:rsidP="00A80B82">
      <w:pPr>
        <w:jc w:val="both"/>
        <w:rPr>
          <w:rFonts w:ascii="Times New Roman" w:hAnsi="Times New Roman" w:cs="Times New Roman"/>
          <w:b/>
          <w:sz w:val="28"/>
          <w:szCs w:val="28"/>
          <w:lang w:val="kk-KZ"/>
        </w:rPr>
      </w:pPr>
      <w:r>
        <w:rPr>
          <w:noProof/>
        </w:rPr>
        <w:lastRenderedPageBreak/>
        <w:drawing>
          <wp:inline distT="0" distB="0" distL="0" distR="0">
            <wp:extent cx="5940425" cy="4457794"/>
            <wp:effectExtent l="19050" t="0" r="3175" b="0"/>
            <wp:docPr id="1" name="Рисунок 1" descr="Стволы Деревьев, Лесохозяйственных Работ, Saw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тволы Деревьев, Лесохозяйственных Работ, Sawed"/>
                    <pic:cNvPicPr>
                      <a:picLocks noChangeAspect="1" noChangeArrowheads="1"/>
                    </pic:cNvPicPr>
                  </pic:nvPicPr>
                  <pic:blipFill>
                    <a:blip r:embed="rId5" cstate="print"/>
                    <a:srcRect/>
                    <a:stretch>
                      <a:fillRect/>
                    </a:stretch>
                  </pic:blipFill>
                  <pic:spPr bwMode="auto">
                    <a:xfrm>
                      <a:off x="0" y="0"/>
                      <a:ext cx="5940425" cy="4457794"/>
                    </a:xfrm>
                    <a:prstGeom prst="rect">
                      <a:avLst/>
                    </a:prstGeom>
                    <a:noFill/>
                    <a:ln w="9525">
                      <a:noFill/>
                      <a:miter lim="800000"/>
                      <a:headEnd/>
                      <a:tailEnd/>
                    </a:ln>
                  </pic:spPr>
                </pic:pic>
              </a:graphicData>
            </a:graphic>
          </wp:inline>
        </w:drawing>
      </w:r>
    </w:p>
    <w:p w:rsidR="00A80B82" w:rsidRDefault="00A80B82" w:rsidP="00A80B82">
      <w:pPr>
        <w:jc w:val="both"/>
        <w:rPr>
          <w:rFonts w:ascii="Times New Roman" w:hAnsi="Times New Roman" w:cs="Times New Roman"/>
          <w:b/>
          <w:sz w:val="28"/>
          <w:szCs w:val="28"/>
          <w:lang w:val="kk-KZ"/>
        </w:rPr>
      </w:pP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Ешқандай жағдайда кесу қайшы келмейді, керісінше - оларға сүйене отырып, табиғат заңдарына сәйкес келеді. Шын мәнінде, бұл табиғи процестерге еліктеу, бұл мәдени бақша ағаштарына күтім жасау шараларының бірі және оларға жабайы болуға мүмкіндік бермейді.</w:t>
      </w: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Сауатты кесудің арқасында ағаштың әр бұтағы басқаларға кедергі келтірместен қажетті мөлшерде жарық пен өз кеңістігін алады. Сондай-ақ , кесу табиғи процестерге байланысты әртүрлі сынықтарға арналған емдік шара ретінде қолданылады.</w:t>
      </w: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Ақыр соңында, ескі өлі бұтақтарды кесу арқылы сіз ағашты артық жүктен босатасыз және оған күш-жігеріңізді өсу мен дамуға бағыттауға мүмкіндік бересіз және өзіңізді құрғақ бұтақтардың сыну қаупінен құтқарасыз, олар дұрыс емес уақытта және жерде құлап кетуі мүмкін.</w:t>
      </w: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lastRenderedPageBreak/>
        <w:t>Бұл мақалада біз жеміс ағаштарын кесу түрлерін қарастырамыз, оларды қашан кесу керектігін білеміз - көктемде немесе күзде, жазда немесе қыста, сонымен қатар жаңадан бастаушыларға арналған бейнені зерттейміз.</w:t>
      </w: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Бақшаны кесу-бұл өсімдіктердің жағдайы мен егіннің сапасы үшін үлкен маңызы бар рәсім. Ол ағаш ішіндегі метаболикалық процестерді реттейді, өмірлік ресурстарды қайта бөледі және оларды ағаштың қажетті бөліктеріне бағыттайды.</w:t>
      </w: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Басқа агротехникалық әдістермен бірге кесу ағаштың барлық бөліктерін тепе-теңдікке әкеледі:</w:t>
      </w: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тамыры;</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сүрек;</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жапырақтары;</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жемістері.</w:t>
      </w: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Өмір сүру барысында жеміс ағашы үнемі өзгеріп отырады, әртүрлі уақытта әртүрлі жылдамдықпен өседі, күштерді бағыттайды:</w:t>
      </w: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тамыр жүйесін нығайтуға;</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жасыл массаны өсіруге;</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қарқынды өсу үшін;</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гүлдену және жеміс беру;</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аурудан қорғауға;</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тыныштық кезеңіне дайындық және т.б.</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lastRenderedPageBreak/>
        <w:t>Оның жасы, физикалық жағдайы, денсаулығы өзгереді. Осыған байланысты "хирургиялық араласу" жасалатын мақсаттар әртүрлі және кесу түрі оларға байланысты.</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Белгіленген мақсаттарға сүйене отырып, кесудің алты түрі бөлінеді:</w:t>
      </w:r>
    </w:p>
    <w:p w:rsidR="00A80B82" w:rsidRPr="00A80B82" w:rsidRDefault="00A80B82" w:rsidP="00A80B82">
      <w:pPr>
        <w:jc w:val="both"/>
        <w:rPr>
          <w:rFonts w:ascii="Times New Roman" w:hAnsi="Times New Roman" w:cs="Times New Roman"/>
          <w:sz w:val="28"/>
          <w:szCs w:val="28"/>
          <w:lang w:val="kk-KZ"/>
        </w:rPr>
      </w:pP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 қартаюды кейінге қалдырады және өмірді ұзартады.</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Қалыптастыратын - өте нәзік сыртқы түрі ұшар басы.</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Реттеуші-жемісті реттейді.</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Қалпына келтіру - өсімдіктің бөліктерін тонға келтіреді.</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Санитарлық - ағашты емдейді және артық жүкті жояды.</w:t>
      </w:r>
    </w:p>
    <w:p w:rsidR="00A80B82" w:rsidRP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lang w:val="kk-KZ"/>
        </w:rPr>
        <w:t>Қолдау - сергітеді және жаңа күштермен марапаттайды.</w:t>
      </w:r>
    </w:p>
    <w:p w:rsidR="00A80B82" w:rsidRDefault="00A80B82" w:rsidP="00A80B82">
      <w:pPr>
        <w:jc w:val="both"/>
        <w:rPr>
          <w:rFonts w:ascii="Times New Roman" w:hAnsi="Times New Roman" w:cs="Times New Roman"/>
          <w:sz w:val="28"/>
          <w:szCs w:val="28"/>
          <w:lang w:val="kk-KZ"/>
        </w:rPr>
      </w:pPr>
      <w:r w:rsidRPr="00A80B82">
        <w:rPr>
          <w:rFonts w:ascii="Times New Roman" w:hAnsi="Times New Roman" w:cs="Times New Roman"/>
          <w:sz w:val="28"/>
          <w:szCs w:val="28"/>
        </w:rPr>
        <w:t>Ә</w:t>
      </w:r>
      <w:proofErr w:type="gramStart"/>
      <w:r w:rsidRPr="00A80B82">
        <w:rPr>
          <w:rFonts w:ascii="Times New Roman" w:hAnsi="Times New Roman" w:cs="Times New Roman"/>
          <w:sz w:val="28"/>
          <w:szCs w:val="28"/>
        </w:rPr>
        <w:t>р</w:t>
      </w:r>
      <w:proofErr w:type="gramEnd"/>
      <w:r w:rsidRPr="00A80B82">
        <w:rPr>
          <w:rFonts w:ascii="Times New Roman" w:hAnsi="Times New Roman" w:cs="Times New Roman"/>
          <w:sz w:val="28"/>
          <w:szCs w:val="28"/>
        </w:rPr>
        <w:t xml:space="preserve"> түрге Мұқият тоқталайық.</w:t>
      </w:r>
    </w:p>
    <w:p w:rsidR="00A80B82" w:rsidRPr="00A80B82" w:rsidRDefault="00A80B82" w:rsidP="00A80B82">
      <w:pPr>
        <w:jc w:val="both"/>
        <w:rPr>
          <w:rFonts w:ascii="Times New Roman" w:hAnsi="Times New Roman" w:cs="Times New Roman"/>
          <w:b/>
          <w:sz w:val="28"/>
          <w:szCs w:val="28"/>
          <w:lang w:val="kk-KZ"/>
        </w:rPr>
      </w:pPr>
      <w:r>
        <w:rPr>
          <w:noProof/>
        </w:rPr>
        <w:drawing>
          <wp:inline distT="0" distB="0" distL="0" distR="0">
            <wp:extent cx="5940425" cy="4244952"/>
            <wp:effectExtent l="19050" t="0" r="3175" b="0"/>
            <wp:docPr id="25" name="Рисунок 25" descr="https://i2.wp.com/agronomu.com/media/res/5/0/6/0/7/50607.ov1hso.7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i2.wp.com/agronomu.com/media/res/5/0/6/0/7/50607.ov1hso.790.jpg"/>
                    <pic:cNvPicPr>
                      <a:picLocks noChangeAspect="1" noChangeArrowheads="1"/>
                    </pic:cNvPicPr>
                  </pic:nvPicPr>
                  <pic:blipFill>
                    <a:blip r:embed="rId6" cstate="print"/>
                    <a:srcRect/>
                    <a:stretch>
                      <a:fillRect/>
                    </a:stretch>
                  </pic:blipFill>
                  <pic:spPr bwMode="auto">
                    <a:xfrm>
                      <a:off x="0" y="0"/>
                      <a:ext cx="5940425" cy="4244952"/>
                    </a:xfrm>
                    <a:prstGeom prst="rect">
                      <a:avLst/>
                    </a:prstGeom>
                    <a:noFill/>
                    <a:ln w="9525">
                      <a:noFill/>
                      <a:miter lim="800000"/>
                      <a:headEnd/>
                      <a:tailEnd/>
                    </a:ln>
                  </pic:spPr>
                </pic:pic>
              </a:graphicData>
            </a:graphic>
          </wp:inline>
        </w:drawing>
      </w:r>
    </w:p>
    <w:sectPr w:rsidR="00A80B82" w:rsidRPr="00A80B82" w:rsidSect="007364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B82"/>
    <w:rsid w:val="00587C45"/>
    <w:rsid w:val="00736427"/>
    <w:rsid w:val="00A80B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80B8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80B8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80B8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80B8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815</Words>
  <Characters>4648</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Елибек Асангалиев</cp:lastModifiedBy>
  <cp:revision>2</cp:revision>
  <dcterms:created xsi:type="dcterms:W3CDTF">2021-09-01T04:15:00Z</dcterms:created>
  <dcterms:modified xsi:type="dcterms:W3CDTF">2021-09-01T04:15:00Z</dcterms:modified>
</cp:coreProperties>
</file>