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C1E" w:rsidRPr="00312B4A" w:rsidRDefault="007B5C1E" w:rsidP="007B5C1E">
      <w:pPr>
        <w:jc w:val="center"/>
        <w:rPr>
          <w:rFonts w:ascii="Times New Roman" w:hAnsi="Times New Roman"/>
          <w:b/>
          <w:sz w:val="28"/>
          <w:szCs w:val="28"/>
          <w:lang w:val="kk-KZ"/>
        </w:rPr>
      </w:pPr>
      <w:r w:rsidRPr="00312B4A">
        <w:rPr>
          <w:rFonts w:ascii="Times New Roman" w:hAnsi="Times New Roman"/>
          <w:b/>
          <w:sz w:val="28"/>
          <w:szCs w:val="28"/>
          <w:lang w:val="kk-KZ"/>
        </w:rPr>
        <w:t>Дәріс.</w:t>
      </w:r>
    </w:p>
    <w:p w:rsidR="007B5C1E" w:rsidRPr="00312B4A" w:rsidRDefault="007B5C1E" w:rsidP="007B5C1E">
      <w:pPr>
        <w:jc w:val="center"/>
        <w:rPr>
          <w:rFonts w:ascii="Times New Roman" w:hAnsi="Times New Roman"/>
          <w:sz w:val="28"/>
          <w:szCs w:val="28"/>
          <w:lang w:val="kk-KZ"/>
        </w:rPr>
      </w:pPr>
    </w:p>
    <w:p w:rsidR="007B5C1E" w:rsidRDefault="007B5C1E" w:rsidP="007B5C1E">
      <w:pPr>
        <w:pStyle w:val="2"/>
        <w:keepLines/>
        <w:widowControl w:val="0"/>
        <w:spacing w:line="240" w:lineRule="auto"/>
        <w:ind w:firstLine="0"/>
        <w:rPr>
          <w:b/>
          <w:szCs w:val="28"/>
          <w:lang w:val="kk-KZ"/>
        </w:rPr>
      </w:pPr>
      <w:r w:rsidRPr="00312B4A">
        <w:rPr>
          <w:b/>
          <w:szCs w:val="28"/>
          <w:lang w:val="kk-KZ"/>
        </w:rPr>
        <w:t xml:space="preserve">Тақырыбы: </w:t>
      </w:r>
      <w:r w:rsidRPr="00086BE7">
        <w:rPr>
          <w:b/>
          <w:szCs w:val="28"/>
          <w:lang w:val="kk-KZ"/>
        </w:rPr>
        <w:t>Орман өртінің таралу түрлері</w:t>
      </w:r>
    </w:p>
    <w:p w:rsidR="007B5C1E" w:rsidRPr="007B5C1E" w:rsidRDefault="007B5C1E" w:rsidP="007B5C1E">
      <w:pPr>
        <w:rPr>
          <w:lang w:val="kk-KZ" w:eastAsia="ru-RU"/>
        </w:rPr>
      </w:pPr>
    </w:p>
    <w:p w:rsidR="007B5C1E" w:rsidRPr="00312B4A" w:rsidRDefault="007B5C1E" w:rsidP="007B5C1E">
      <w:pPr>
        <w:pStyle w:val="2"/>
        <w:keepLines/>
        <w:widowControl w:val="0"/>
        <w:spacing w:line="240" w:lineRule="auto"/>
        <w:ind w:firstLine="0"/>
        <w:jc w:val="center"/>
        <w:rPr>
          <w:b/>
          <w:szCs w:val="28"/>
          <w:lang w:val="kk-KZ"/>
        </w:rPr>
      </w:pPr>
      <w:r w:rsidRPr="00312B4A">
        <w:rPr>
          <w:b/>
          <w:szCs w:val="28"/>
          <w:lang w:val="kk-KZ"/>
        </w:rPr>
        <w:t xml:space="preserve">Дәрістің мақсаты мен міндеті: </w:t>
      </w:r>
      <w:r w:rsidRPr="00086BE7">
        <w:rPr>
          <w:b/>
          <w:szCs w:val="28"/>
          <w:lang w:val="kk-KZ"/>
        </w:rPr>
        <w:t>Орман өртінің таралу түрлері</w:t>
      </w:r>
      <w:r w:rsidRPr="00086BE7">
        <w:rPr>
          <w:b/>
          <w:szCs w:val="28"/>
          <w:lang w:val="kk-KZ" w:eastAsia="ko-KR"/>
        </w:rPr>
        <w:t xml:space="preserve"> </w:t>
      </w:r>
      <w:r w:rsidRPr="00312B4A">
        <w:rPr>
          <w:szCs w:val="28"/>
          <w:lang w:val="kk-KZ"/>
        </w:rPr>
        <w:t>ең маңызды көрсеткіші принциптерін меңгеру, Қазақстанның орман өсетін аймақтарын оқып-үйрену</w:t>
      </w:r>
    </w:p>
    <w:p w:rsidR="007B5C1E" w:rsidRPr="00312B4A" w:rsidRDefault="007B5C1E" w:rsidP="007B5C1E">
      <w:pPr>
        <w:pStyle w:val="a4"/>
        <w:tabs>
          <w:tab w:val="num" w:pos="900"/>
        </w:tabs>
        <w:jc w:val="both"/>
        <w:rPr>
          <w:szCs w:val="28"/>
          <w:lang w:val="kk-KZ"/>
        </w:rPr>
      </w:pPr>
      <w:r w:rsidRPr="00312B4A">
        <w:rPr>
          <w:szCs w:val="28"/>
          <w:lang w:val="kk-KZ"/>
        </w:rPr>
        <w:t xml:space="preserve"> </w:t>
      </w:r>
    </w:p>
    <w:p w:rsidR="007B5C1E" w:rsidRPr="00C90A42" w:rsidRDefault="007B5C1E" w:rsidP="007B5C1E">
      <w:pPr>
        <w:pStyle w:val="a4"/>
        <w:jc w:val="left"/>
        <w:rPr>
          <w:b/>
          <w:szCs w:val="28"/>
          <w:lang w:val="kk-KZ"/>
        </w:rPr>
      </w:pPr>
      <w:r w:rsidRPr="00312B4A">
        <w:rPr>
          <w:b/>
          <w:szCs w:val="28"/>
          <w:lang w:val="kk-KZ"/>
        </w:rPr>
        <w:t>Дәрістің жоспары</w:t>
      </w:r>
      <w:r w:rsidRPr="00C90A42">
        <w:rPr>
          <w:b/>
          <w:szCs w:val="28"/>
          <w:lang w:val="kk-KZ"/>
        </w:rPr>
        <w:t>:</w:t>
      </w:r>
    </w:p>
    <w:p w:rsidR="007B5C1E" w:rsidRDefault="007B5C1E" w:rsidP="007B5C1E">
      <w:pPr>
        <w:spacing w:after="0" w:line="240" w:lineRule="auto"/>
        <w:ind w:left="708"/>
        <w:jc w:val="both"/>
        <w:rPr>
          <w:rFonts w:ascii="Times New Roman" w:hAnsi="Times New Roman"/>
          <w:b/>
          <w:sz w:val="28"/>
          <w:szCs w:val="28"/>
          <w:lang w:val="kk-KZ"/>
        </w:rPr>
      </w:pPr>
    </w:p>
    <w:p w:rsidR="007B5C1E" w:rsidRDefault="007B5C1E" w:rsidP="007B5C1E">
      <w:pPr>
        <w:spacing w:after="0" w:line="240" w:lineRule="auto"/>
        <w:ind w:left="708"/>
        <w:jc w:val="both"/>
        <w:rPr>
          <w:rFonts w:ascii="Times New Roman" w:hAnsi="Times New Roman"/>
          <w:b/>
          <w:sz w:val="28"/>
          <w:szCs w:val="28"/>
          <w:lang w:val="kk-KZ"/>
        </w:rPr>
      </w:pPr>
    </w:p>
    <w:p w:rsidR="007B5C1E" w:rsidRDefault="007B5C1E" w:rsidP="007B5C1E">
      <w:pPr>
        <w:spacing w:after="0" w:line="240" w:lineRule="auto"/>
        <w:ind w:left="708"/>
        <w:jc w:val="both"/>
        <w:rPr>
          <w:rFonts w:ascii="Times New Roman" w:hAnsi="Times New Roman"/>
          <w:b/>
          <w:sz w:val="28"/>
          <w:szCs w:val="28"/>
          <w:lang w:val="kk-KZ" w:eastAsia="ko-KR"/>
        </w:rPr>
      </w:pPr>
      <w:r w:rsidRPr="00086BE7">
        <w:rPr>
          <w:rFonts w:ascii="Times New Roman" w:hAnsi="Times New Roman"/>
          <w:b/>
          <w:sz w:val="28"/>
          <w:szCs w:val="28"/>
          <w:lang w:val="kk-KZ"/>
        </w:rPr>
        <w:t>1.2 Орман өртінің таралу түрлері</w:t>
      </w:r>
      <w:r w:rsidRPr="00086BE7">
        <w:rPr>
          <w:rFonts w:ascii="Times New Roman" w:hAnsi="Times New Roman"/>
          <w:b/>
          <w:sz w:val="28"/>
          <w:szCs w:val="28"/>
          <w:lang w:val="kk-KZ" w:eastAsia="ko-KR"/>
        </w:rPr>
        <w:t xml:space="preserve"> </w:t>
      </w:r>
    </w:p>
    <w:p w:rsidR="007B5C1E" w:rsidRPr="00086BE7" w:rsidRDefault="007B5C1E" w:rsidP="007B5C1E">
      <w:pPr>
        <w:spacing w:after="0" w:line="240" w:lineRule="auto"/>
        <w:ind w:left="708"/>
        <w:jc w:val="both"/>
        <w:rPr>
          <w:rFonts w:ascii="Times New Roman" w:hAnsi="Times New Roman"/>
          <w:b/>
          <w:sz w:val="28"/>
          <w:szCs w:val="28"/>
          <w:lang w:val="kk-KZ"/>
        </w:rPr>
      </w:pPr>
      <w:r w:rsidRPr="00086BE7">
        <w:rPr>
          <w:rFonts w:ascii="Times New Roman" w:hAnsi="Times New Roman"/>
          <w:b/>
          <w:sz w:val="28"/>
          <w:szCs w:val="28"/>
          <w:lang w:val="kk-KZ" w:eastAsia="ko-KR"/>
        </w:rPr>
        <w:t xml:space="preserve">         </w:t>
      </w:r>
      <w:r w:rsidRPr="00086BE7">
        <w:rPr>
          <w:rFonts w:ascii="Times New Roman" w:hAnsi="Times New Roman"/>
          <w:b/>
          <w:sz w:val="28"/>
          <w:szCs w:val="28"/>
          <w:lang w:val="kk-KZ"/>
        </w:rPr>
        <w:t xml:space="preserve">                                                              </w:t>
      </w:r>
    </w:p>
    <w:p w:rsidR="007B5C1E" w:rsidRDefault="007B5C1E" w:rsidP="007B5C1E">
      <w:pPr>
        <w:spacing w:after="0" w:line="240" w:lineRule="auto"/>
        <w:jc w:val="both"/>
        <w:rPr>
          <w:rFonts w:ascii="Times New Roman" w:hAnsi="Times New Roman"/>
          <w:color w:val="000000"/>
          <w:sz w:val="28"/>
          <w:szCs w:val="28"/>
          <w:shd w:val="clear" w:color="auto" w:fill="FFFFFF"/>
          <w:lang w:val="kk-KZ"/>
        </w:rPr>
      </w:pPr>
      <w:r>
        <w:rPr>
          <w:rFonts w:ascii="Times New Roman" w:hAnsi="Times New Roman"/>
          <w:sz w:val="28"/>
          <w:szCs w:val="28"/>
          <w:lang w:val="kk-KZ"/>
        </w:rPr>
        <w:tab/>
        <w:t>Орман өртінің туындауы, таралуы және өрбуі, негізінен, жердің бедерлі-ландшафтық, өсімдіктер мен ауа райына және басқа да шарттарға байланысты болуымен сипатталады. Орман өрті келесі себептерден пайда болуы мүмкін:</w:t>
      </w:r>
      <w:r w:rsidRPr="000D7669">
        <w:rPr>
          <w:rFonts w:ascii="Times New Roman" w:hAnsi="Times New Roman"/>
          <w:sz w:val="28"/>
          <w:szCs w:val="28"/>
          <w:lang w:val="kk-KZ"/>
        </w:rPr>
        <w:t xml:space="preserve"> </w:t>
      </w:r>
      <w:r>
        <w:rPr>
          <w:rFonts w:ascii="Times New Roman" w:hAnsi="Times New Roman"/>
          <w:sz w:val="28"/>
          <w:szCs w:val="28"/>
          <w:lang w:val="kk-KZ"/>
        </w:rPr>
        <w:t xml:space="preserve"> халықтың кінәсінан,  а</w:t>
      </w:r>
      <w:r w:rsidRPr="000D7669">
        <w:rPr>
          <w:rFonts w:ascii="Times New Roman" w:hAnsi="Times New Roman"/>
          <w:sz w:val="28"/>
          <w:szCs w:val="28"/>
          <w:lang w:val="kk-KZ"/>
        </w:rPr>
        <w:t>ғаш кесуші</w:t>
      </w:r>
      <w:r>
        <w:rPr>
          <w:rFonts w:ascii="Times New Roman" w:hAnsi="Times New Roman"/>
          <w:sz w:val="28"/>
          <w:szCs w:val="28"/>
          <w:lang w:val="kk-KZ"/>
        </w:rPr>
        <w:t xml:space="preserve">лерден, </w:t>
      </w:r>
      <w:r w:rsidRPr="000D7669">
        <w:rPr>
          <w:rFonts w:ascii="Times New Roman" w:hAnsi="Times New Roman"/>
          <w:sz w:val="28"/>
          <w:szCs w:val="28"/>
          <w:lang w:val="kk-KZ"/>
        </w:rPr>
        <w:t xml:space="preserve"> экспедициялар</w:t>
      </w:r>
      <w:r>
        <w:rPr>
          <w:rFonts w:ascii="Times New Roman" w:hAnsi="Times New Roman"/>
          <w:sz w:val="28"/>
          <w:szCs w:val="28"/>
          <w:lang w:val="kk-KZ"/>
        </w:rPr>
        <w:t xml:space="preserve">дан, </w:t>
      </w:r>
      <w:r w:rsidRPr="000D7669">
        <w:rPr>
          <w:rFonts w:ascii="Times New Roman" w:hAnsi="Times New Roman"/>
          <w:sz w:val="28"/>
          <w:szCs w:val="28"/>
          <w:lang w:val="kk-KZ"/>
        </w:rPr>
        <w:t xml:space="preserve"> басқа да кәсіпорындар мен ұйымдар</w:t>
      </w:r>
      <w:r>
        <w:rPr>
          <w:rFonts w:ascii="Times New Roman" w:hAnsi="Times New Roman"/>
          <w:sz w:val="28"/>
          <w:szCs w:val="28"/>
          <w:lang w:val="kk-KZ"/>
        </w:rPr>
        <w:t xml:space="preserve">дың қатысуымен, </w:t>
      </w:r>
      <w:r w:rsidRPr="000D7669">
        <w:rPr>
          <w:rFonts w:ascii="Times New Roman" w:hAnsi="Times New Roman"/>
          <w:sz w:val="28"/>
          <w:szCs w:val="28"/>
          <w:lang w:val="kk-KZ"/>
        </w:rPr>
        <w:t>ауыл шаруашылығы</w:t>
      </w:r>
      <w:r>
        <w:rPr>
          <w:rFonts w:ascii="Times New Roman" w:hAnsi="Times New Roman"/>
          <w:sz w:val="28"/>
          <w:szCs w:val="28"/>
          <w:lang w:val="kk-KZ"/>
        </w:rPr>
        <w:t>ндағы жер телімдеріндегі қалдықтарын  өртеуден, табиғат жағдайындағы</w:t>
      </w:r>
      <w:r w:rsidRPr="000D7669">
        <w:rPr>
          <w:rFonts w:ascii="Times New Roman" w:hAnsi="Times New Roman"/>
          <w:sz w:val="28"/>
          <w:szCs w:val="28"/>
          <w:lang w:val="kk-KZ"/>
        </w:rPr>
        <w:t xml:space="preserve"> найзағай</w:t>
      </w:r>
      <w:r>
        <w:rPr>
          <w:rFonts w:ascii="Times New Roman" w:hAnsi="Times New Roman"/>
          <w:sz w:val="28"/>
          <w:szCs w:val="28"/>
          <w:lang w:val="kk-KZ"/>
        </w:rPr>
        <w:t xml:space="preserve"> түсуінен, анықталмаған жағдайларға байланысты. </w:t>
      </w:r>
      <w:r w:rsidRPr="00DF1261">
        <w:rPr>
          <w:rFonts w:ascii="Times New Roman" w:hAnsi="Times New Roman"/>
          <w:color w:val="000000"/>
          <w:sz w:val="28"/>
          <w:szCs w:val="28"/>
          <w:shd w:val="clear" w:color="auto" w:fill="FFFFFF"/>
          <w:lang w:val="kk-KZ"/>
        </w:rPr>
        <w:t>Орыс ғалымы</w:t>
      </w:r>
      <w:r>
        <w:rPr>
          <w:rFonts w:ascii="Times New Roman" w:hAnsi="Times New Roman"/>
          <w:color w:val="000000"/>
          <w:sz w:val="28"/>
          <w:szCs w:val="28"/>
          <w:shd w:val="clear" w:color="auto" w:fill="FFFFFF"/>
          <w:lang w:val="kk-KZ"/>
        </w:rPr>
        <w:t xml:space="preserve"> </w:t>
      </w:r>
      <w:r w:rsidRPr="00DF1261">
        <w:rPr>
          <w:rFonts w:ascii="Times New Roman" w:hAnsi="Times New Roman"/>
          <w:color w:val="000000"/>
          <w:sz w:val="28"/>
          <w:szCs w:val="28"/>
          <w:shd w:val="clear" w:color="auto" w:fill="FFFFFF"/>
          <w:lang w:val="kk-KZ"/>
        </w:rPr>
        <w:t xml:space="preserve">И.В.Овсянников (өрт және антропогендік табиғи көздерден) жиынтығы бойынша орман өрттерін </w:t>
      </w:r>
      <w:r>
        <w:rPr>
          <w:rFonts w:ascii="Times New Roman" w:hAnsi="Times New Roman"/>
          <w:color w:val="000000"/>
          <w:sz w:val="28"/>
          <w:szCs w:val="28"/>
          <w:shd w:val="clear" w:color="auto" w:fill="FFFFFF"/>
          <w:lang w:val="kk-KZ"/>
        </w:rPr>
        <w:t xml:space="preserve">пайда болу </w:t>
      </w:r>
      <w:r w:rsidRPr="00DF1261">
        <w:rPr>
          <w:rFonts w:ascii="Times New Roman" w:hAnsi="Times New Roman"/>
          <w:color w:val="000000"/>
          <w:sz w:val="28"/>
          <w:szCs w:val="28"/>
          <w:shd w:val="clear" w:color="auto" w:fill="FFFFFF"/>
          <w:lang w:val="kk-KZ"/>
        </w:rPr>
        <w:t>себептерін</w:t>
      </w:r>
      <w:r>
        <w:rPr>
          <w:rFonts w:ascii="Times New Roman" w:hAnsi="Times New Roman"/>
          <w:color w:val="000000"/>
          <w:sz w:val="28"/>
          <w:szCs w:val="28"/>
          <w:shd w:val="clear" w:color="auto" w:fill="FFFFFF"/>
          <w:lang w:val="kk-KZ"/>
        </w:rPr>
        <w:t xml:space="preserve">ің анықтамаларын </w:t>
      </w:r>
      <w:r w:rsidRPr="008860FA">
        <w:rPr>
          <w:rFonts w:ascii="Times New Roman" w:hAnsi="Times New Roman"/>
          <w:color w:val="000000"/>
          <w:sz w:val="28"/>
          <w:szCs w:val="28"/>
          <w:shd w:val="clear" w:color="auto" w:fill="FFFFFF"/>
          <w:lang w:val="kk-KZ"/>
        </w:rPr>
        <w:t>келесідей жіктелуін ұсынған</w:t>
      </w:r>
      <w:r>
        <w:rPr>
          <w:rFonts w:ascii="Times New Roman" w:hAnsi="Times New Roman"/>
          <w:color w:val="000000"/>
          <w:sz w:val="28"/>
          <w:szCs w:val="28"/>
          <w:shd w:val="clear" w:color="auto" w:fill="FFFFFF"/>
          <w:lang w:val="kk-KZ"/>
        </w:rPr>
        <w:t>:</w:t>
      </w:r>
    </w:p>
    <w:p w:rsidR="007B5C1E" w:rsidRPr="008860FA" w:rsidRDefault="007B5C1E" w:rsidP="007B5C1E">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color w:val="000000"/>
          <w:sz w:val="28"/>
          <w:szCs w:val="28"/>
          <w:shd w:val="clear" w:color="auto" w:fill="FFFFFF"/>
          <w:lang w:val="kk-KZ"/>
        </w:rPr>
        <w:t>орман өртінің табиғи көздерден таралуы</w:t>
      </w:r>
    </w:p>
    <w:p w:rsidR="007B5C1E" w:rsidRPr="00D92CC0" w:rsidRDefault="007B5C1E" w:rsidP="007B5C1E">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color w:val="000000"/>
          <w:sz w:val="28"/>
          <w:szCs w:val="28"/>
          <w:shd w:val="clear" w:color="auto" w:fill="FFFFFF"/>
          <w:lang w:val="kk-KZ"/>
        </w:rPr>
        <w:t>найзағай көздерінен таралуы</w:t>
      </w:r>
    </w:p>
    <w:p w:rsidR="007B5C1E" w:rsidRPr="00D92CC0" w:rsidRDefault="007B5C1E" w:rsidP="007B5C1E">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color w:val="000000"/>
          <w:sz w:val="28"/>
          <w:szCs w:val="28"/>
          <w:shd w:val="clear" w:color="auto" w:fill="FFFFFF"/>
          <w:lang w:val="kk-KZ"/>
        </w:rPr>
        <w:t>тас көмірдің және торфтың табиғи көздерінің өздігінен жануы</w:t>
      </w:r>
    </w:p>
    <w:p w:rsidR="007B5C1E" w:rsidRPr="001E02B6" w:rsidRDefault="007B5C1E" w:rsidP="007B5C1E">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color w:val="000000"/>
          <w:sz w:val="28"/>
          <w:szCs w:val="28"/>
          <w:shd w:val="clear" w:color="auto" w:fill="FFFFFF"/>
          <w:lang w:val="kk-KZ"/>
        </w:rPr>
        <w:t>(т</w:t>
      </w:r>
      <w:r w:rsidRPr="009035B5">
        <w:rPr>
          <w:rFonts w:ascii="Times New Roman" w:hAnsi="Times New Roman"/>
          <w:color w:val="000000"/>
          <w:sz w:val="28"/>
          <w:szCs w:val="28"/>
          <w:shd w:val="clear" w:color="auto" w:fill="FFFFFF"/>
          <w:lang w:val="kk-KZ"/>
        </w:rPr>
        <w:t>опырақ өрт</w:t>
      </w:r>
      <w:r>
        <w:rPr>
          <w:rFonts w:ascii="Times New Roman" w:hAnsi="Times New Roman"/>
          <w:color w:val="000000"/>
          <w:sz w:val="28"/>
          <w:szCs w:val="28"/>
          <w:shd w:val="clear" w:color="auto" w:fill="FFFFFF"/>
          <w:lang w:val="kk-KZ"/>
        </w:rPr>
        <w:t>і</w:t>
      </w:r>
      <w:r w:rsidRPr="009035B5">
        <w:rPr>
          <w:rFonts w:ascii="Times New Roman" w:hAnsi="Times New Roman"/>
          <w:color w:val="000000"/>
          <w:sz w:val="28"/>
          <w:szCs w:val="28"/>
          <w:shd w:val="clear" w:color="auto" w:fill="FFFFFF"/>
          <w:lang w:val="kk-KZ"/>
        </w:rPr>
        <w:t xml:space="preserve">) қыстайтын </w:t>
      </w:r>
      <w:r>
        <w:rPr>
          <w:rFonts w:ascii="Times New Roman" w:hAnsi="Times New Roman"/>
          <w:color w:val="000000"/>
          <w:sz w:val="28"/>
          <w:szCs w:val="28"/>
          <w:shd w:val="clear" w:color="auto" w:fill="FFFFFF"/>
          <w:lang w:val="kk-KZ"/>
        </w:rPr>
        <w:t>өрттің түріне байланысты</w:t>
      </w:r>
    </w:p>
    <w:p w:rsidR="007B5C1E" w:rsidRPr="00D950B6" w:rsidRDefault="007B5C1E" w:rsidP="007B5C1E">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color w:val="000000"/>
          <w:sz w:val="28"/>
          <w:szCs w:val="28"/>
          <w:shd w:val="clear" w:color="auto" w:fill="FFFFFF"/>
          <w:lang w:val="kk-KZ"/>
        </w:rPr>
        <w:t>басқадай себептерден (метеориттер мен вулкандардан)</w:t>
      </w:r>
    </w:p>
    <w:p w:rsidR="007B5C1E" w:rsidRPr="00D950B6" w:rsidRDefault="007B5C1E" w:rsidP="007B5C1E">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color w:val="000000"/>
          <w:sz w:val="28"/>
          <w:szCs w:val="28"/>
          <w:shd w:val="clear" w:color="auto" w:fill="FFFFFF"/>
          <w:lang w:val="kk-KZ"/>
        </w:rPr>
        <w:t>орманда адам қатысуының</w:t>
      </w:r>
      <w:r w:rsidRPr="00D950B6">
        <w:rPr>
          <w:rFonts w:ascii="Times New Roman" w:hAnsi="Times New Roman"/>
          <w:color w:val="000000"/>
          <w:sz w:val="28"/>
          <w:szCs w:val="28"/>
          <w:shd w:val="clear" w:color="auto" w:fill="FFFFFF"/>
          <w:lang w:val="kk-KZ"/>
        </w:rPr>
        <w:t xml:space="preserve"> нәтижесінде</w:t>
      </w:r>
    </w:p>
    <w:p w:rsidR="007B5C1E" w:rsidRPr="00C8165E" w:rsidRDefault="007B5C1E" w:rsidP="007B5C1E">
      <w:pPr>
        <w:pStyle w:val="a3"/>
        <w:numPr>
          <w:ilvl w:val="0"/>
          <w:numId w:val="1"/>
        </w:numPr>
        <w:spacing w:after="0" w:line="240" w:lineRule="auto"/>
        <w:jc w:val="both"/>
        <w:rPr>
          <w:rFonts w:ascii="Times New Roman" w:hAnsi="Times New Roman"/>
          <w:sz w:val="28"/>
          <w:szCs w:val="28"/>
          <w:lang w:val="kk-KZ"/>
        </w:rPr>
      </w:pPr>
      <w:r w:rsidRPr="00D950B6">
        <w:rPr>
          <w:rFonts w:ascii="Times New Roman" w:hAnsi="Times New Roman"/>
          <w:color w:val="000000"/>
          <w:sz w:val="28"/>
          <w:szCs w:val="28"/>
          <w:shd w:val="clear" w:color="auto" w:fill="FFFFFF"/>
          <w:lang w:val="kk-KZ"/>
        </w:rPr>
        <w:t xml:space="preserve">ұйымдардың </w:t>
      </w:r>
      <w:r>
        <w:rPr>
          <w:rFonts w:ascii="Times New Roman" w:hAnsi="Times New Roman"/>
          <w:color w:val="000000"/>
          <w:sz w:val="28"/>
          <w:szCs w:val="28"/>
          <w:shd w:val="clear" w:color="auto" w:fill="FFFFFF"/>
          <w:lang w:val="kk-KZ"/>
        </w:rPr>
        <w:t>ө</w:t>
      </w:r>
      <w:r w:rsidRPr="00D950B6">
        <w:rPr>
          <w:rFonts w:ascii="Times New Roman" w:hAnsi="Times New Roman"/>
          <w:color w:val="000000"/>
          <w:sz w:val="28"/>
          <w:szCs w:val="28"/>
          <w:shd w:val="clear" w:color="auto" w:fill="FFFFFF"/>
          <w:lang w:val="kk-KZ"/>
        </w:rPr>
        <w:t>рт қауіпсіздігі ережелерін бұзу</w:t>
      </w:r>
      <w:r>
        <w:rPr>
          <w:rFonts w:ascii="Times New Roman" w:hAnsi="Times New Roman"/>
          <w:color w:val="000000"/>
          <w:sz w:val="28"/>
          <w:szCs w:val="28"/>
          <w:shd w:val="clear" w:color="auto" w:fill="FFFFFF"/>
          <w:lang w:val="kk-KZ"/>
        </w:rPr>
        <w:t>ының нәтижесінен</w:t>
      </w:r>
    </w:p>
    <w:p w:rsidR="007B5C1E" w:rsidRPr="00C8165E" w:rsidRDefault="007B5C1E" w:rsidP="007B5C1E">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color w:val="000000"/>
          <w:sz w:val="28"/>
          <w:szCs w:val="28"/>
          <w:shd w:val="clear" w:color="auto" w:fill="FFFFFF"/>
          <w:lang w:val="kk-KZ"/>
        </w:rPr>
        <w:t xml:space="preserve">ормандағы </w:t>
      </w:r>
      <w:r w:rsidRPr="00C8165E">
        <w:rPr>
          <w:rFonts w:ascii="Times New Roman" w:hAnsi="Times New Roman"/>
          <w:color w:val="000000"/>
          <w:sz w:val="28"/>
          <w:szCs w:val="28"/>
          <w:shd w:val="clear" w:color="auto" w:fill="FFFFFF"/>
          <w:lang w:val="kk-KZ"/>
        </w:rPr>
        <w:t>жұмыстар</w:t>
      </w:r>
      <w:r>
        <w:rPr>
          <w:rFonts w:ascii="Times New Roman" w:hAnsi="Times New Roman"/>
          <w:color w:val="000000"/>
          <w:sz w:val="28"/>
          <w:szCs w:val="28"/>
          <w:shd w:val="clear" w:color="auto" w:fill="FFFFFF"/>
          <w:lang w:val="kk-KZ"/>
        </w:rPr>
        <w:t>дың</w:t>
      </w:r>
      <w:r w:rsidRPr="00C8165E">
        <w:rPr>
          <w:rFonts w:ascii="Times New Roman" w:hAnsi="Times New Roman"/>
          <w:color w:val="000000"/>
          <w:sz w:val="28"/>
          <w:szCs w:val="28"/>
          <w:shd w:val="clear" w:color="auto" w:fill="FFFFFF"/>
          <w:lang w:val="kk-KZ"/>
        </w:rPr>
        <w:t xml:space="preserve"> </w:t>
      </w:r>
      <w:r>
        <w:rPr>
          <w:rFonts w:ascii="Times New Roman" w:hAnsi="Times New Roman"/>
          <w:color w:val="000000"/>
          <w:sz w:val="28"/>
          <w:szCs w:val="28"/>
          <w:shd w:val="clear" w:color="auto" w:fill="FFFFFF"/>
          <w:lang w:val="kk-KZ"/>
        </w:rPr>
        <w:t>т</w:t>
      </w:r>
      <w:r w:rsidRPr="00C8165E">
        <w:rPr>
          <w:rFonts w:ascii="Times New Roman" w:hAnsi="Times New Roman"/>
          <w:color w:val="000000"/>
          <w:sz w:val="28"/>
          <w:szCs w:val="28"/>
          <w:shd w:val="clear" w:color="auto" w:fill="FFFFFF"/>
          <w:lang w:val="kk-KZ"/>
        </w:rPr>
        <w:t>ехнологиясы</w:t>
      </w:r>
      <w:r>
        <w:rPr>
          <w:rFonts w:ascii="Times New Roman" w:hAnsi="Times New Roman"/>
          <w:color w:val="000000"/>
          <w:sz w:val="28"/>
          <w:szCs w:val="28"/>
          <w:shd w:val="clear" w:color="auto" w:fill="FFFFFF"/>
          <w:lang w:val="kk-KZ"/>
        </w:rPr>
        <w:t xml:space="preserve">н жүргізуде </w:t>
      </w:r>
      <w:r w:rsidRPr="00C8165E">
        <w:rPr>
          <w:rFonts w:ascii="Times New Roman" w:hAnsi="Times New Roman"/>
          <w:color w:val="000000"/>
          <w:sz w:val="28"/>
          <w:szCs w:val="28"/>
          <w:shd w:val="clear" w:color="auto" w:fill="FFFFFF"/>
          <w:lang w:val="kk-KZ"/>
        </w:rPr>
        <w:t>операциялық нұсқаулар</w:t>
      </w:r>
      <w:r>
        <w:rPr>
          <w:rFonts w:ascii="Times New Roman" w:hAnsi="Times New Roman"/>
          <w:color w:val="000000"/>
          <w:sz w:val="28"/>
          <w:szCs w:val="28"/>
          <w:shd w:val="clear" w:color="auto" w:fill="FFFFFF"/>
          <w:lang w:val="kk-KZ"/>
        </w:rPr>
        <w:t>ды</w:t>
      </w:r>
      <w:r w:rsidRPr="00C8165E">
        <w:rPr>
          <w:rFonts w:ascii="Times New Roman" w:hAnsi="Times New Roman"/>
          <w:color w:val="000000"/>
          <w:sz w:val="28"/>
          <w:szCs w:val="28"/>
          <w:shd w:val="clear" w:color="auto" w:fill="FFFFFF"/>
          <w:lang w:val="kk-KZ"/>
        </w:rPr>
        <w:t xml:space="preserve"> бұзу</w:t>
      </w:r>
      <w:r>
        <w:rPr>
          <w:rFonts w:ascii="Times New Roman" w:hAnsi="Times New Roman"/>
          <w:color w:val="000000"/>
          <w:sz w:val="28"/>
          <w:szCs w:val="28"/>
          <w:shd w:val="clear" w:color="auto" w:fill="FFFFFF"/>
          <w:lang w:val="kk-KZ"/>
        </w:rPr>
        <w:t xml:space="preserve"> себебінен</w:t>
      </w:r>
    </w:p>
    <w:p w:rsidR="007B5C1E" w:rsidRPr="00A84259" w:rsidRDefault="007B5C1E" w:rsidP="007B5C1E">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color w:val="000000"/>
          <w:sz w:val="28"/>
          <w:szCs w:val="28"/>
          <w:shd w:val="clear" w:color="auto" w:fill="FFFFFF"/>
          <w:lang w:val="kk-KZ"/>
        </w:rPr>
        <w:t>механизмдердің ақаулары негізінен</w:t>
      </w:r>
    </w:p>
    <w:p w:rsidR="007B5C1E" w:rsidRDefault="007B5C1E" w:rsidP="007B5C1E">
      <w:pPr>
        <w:pStyle w:val="a3"/>
        <w:numPr>
          <w:ilvl w:val="0"/>
          <w:numId w:val="1"/>
        </w:numPr>
        <w:spacing w:after="0" w:line="240" w:lineRule="auto"/>
        <w:ind w:left="567"/>
        <w:jc w:val="both"/>
        <w:rPr>
          <w:rFonts w:ascii="Times New Roman" w:hAnsi="Times New Roman"/>
          <w:sz w:val="28"/>
          <w:szCs w:val="28"/>
          <w:lang w:val="kk-KZ"/>
        </w:rPr>
      </w:pPr>
      <w:r>
        <w:rPr>
          <w:rFonts w:ascii="Times New Roman" w:hAnsi="Times New Roman"/>
          <w:sz w:val="28"/>
          <w:szCs w:val="28"/>
          <w:lang w:val="kk-KZ"/>
        </w:rPr>
        <w:t xml:space="preserve">көлік құралдары </w:t>
      </w:r>
      <w:r w:rsidRPr="00A84259">
        <w:rPr>
          <w:rFonts w:ascii="Times New Roman" w:hAnsi="Times New Roman"/>
          <w:sz w:val="28"/>
          <w:szCs w:val="28"/>
          <w:lang w:val="kk-KZ"/>
        </w:rPr>
        <w:t>тетіктері</w:t>
      </w:r>
      <w:r>
        <w:rPr>
          <w:rFonts w:ascii="Times New Roman" w:hAnsi="Times New Roman"/>
          <w:sz w:val="28"/>
          <w:szCs w:val="28"/>
          <w:lang w:val="kk-KZ"/>
        </w:rPr>
        <w:t>нің сынуы салдарынан</w:t>
      </w:r>
      <w:r w:rsidRPr="00A84259">
        <w:rPr>
          <w:rFonts w:ascii="Times New Roman" w:hAnsi="Times New Roman"/>
          <w:sz w:val="28"/>
          <w:szCs w:val="28"/>
          <w:lang w:val="kk-KZ"/>
        </w:rPr>
        <w:t xml:space="preserve">, </w:t>
      </w:r>
      <w:r>
        <w:rPr>
          <w:rFonts w:ascii="Times New Roman" w:hAnsi="Times New Roman"/>
          <w:sz w:val="28"/>
          <w:szCs w:val="28"/>
          <w:lang w:val="kk-KZ"/>
        </w:rPr>
        <w:t>және түтін шығатын құбырларындағы</w:t>
      </w:r>
      <w:r w:rsidRPr="00A84259">
        <w:rPr>
          <w:rFonts w:ascii="Times New Roman" w:hAnsi="Times New Roman"/>
          <w:sz w:val="28"/>
          <w:szCs w:val="28"/>
          <w:lang w:val="kk-KZ"/>
        </w:rPr>
        <w:t xml:space="preserve"> </w:t>
      </w:r>
      <w:r>
        <w:rPr>
          <w:rFonts w:ascii="Times New Roman" w:hAnsi="Times New Roman"/>
          <w:sz w:val="28"/>
          <w:szCs w:val="28"/>
          <w:lang w:val="kk-KZ"/>
        </w:rPr>
        <w:t xml:space="preserve">оттың </w:t>
      </w:r>
      <w:r w:rsidRPr="00A84259">
        <w:rPr>
          <w:rFonts w:ascii="Times New Roman" w:hAnsi="Times New Roman"/>
          <w:sz w:val="28"/>
          <w:szCs w:val="28"/>
          <w:lang w:val="kk-KZ"/>
        </w:rPr>
        <w:t>ұшқын</w:t>
      </w:r>
      <w:r>
        <w:rPr>
          <w:rFonts w:ascii="Times New Roman" w:hAnsi="Times New Roman"/>
          <w:sz w:val="28"/>
          <w:szCs w:val="28"/>
          <w:lang w:val="kk-KZ"/>
        </w:rPr>
        <w:t xml:space="preserve"> тежеуішінің болмауынан</w:t>
      </w:r>
    </w:p>
    <w:p w:rsidR="007B5C1E" w:rsidRPr="00A319F0" w:rsidRDefault="007B5C1E" w:rsidP="007B5C1E">
      <w:pPr>
        <w:pStyle w:val="a3"/>
        <w:numPr>
          <w:ilvl w:val="0"/>
          <w:numId w:val="1"/>
        </w:numPr>
        <w:spacing w:after="0" w:line="240" w:lineRule="auto"/>
        <w:ind w:left="567"/>
        <w:jc w:val="both"/>
        <w:rPr>
          <w:rFonts w:ascii="Times New Roman" w:hAnsi="Times New Roman"/>
          <w:sz w:val="28"/>
          <w:szCs w:val="28"/>
          <w:lang w:val="kk-KZ"/>
        </w:rPr>
      </w:pPr>
      <w:r>
        <w:rPr>
          <w:rFonts w:ascii="Times New Roman" w:hAnsi="Times New Roman"/>
          <w:sz w:val="28"/>
          <w:szCs w:val="28"/>
          <w:lang w:val="kk-KZ"/>
        </w:rPr>
        <w:t xml:space="preserve">экспедициялардың жұмыс істеген кезіндегі </w:t>
      </w:r>
      <w:r>
        <w:rPr>
          <w:rFonts w:ascii="Times New Roman" w:hAnsi="Times New Roman"/>
          <w:color w:val="000000"/>
          <w:sz w:val="28"/>
          <w:szCs w:val="28"/>
          <w:shd w:val="clear" w:color="auto" w:fill="FFFFFF"/>
          <w:lang w:val="kk-KZ"/>
        </w:rPr>
        <w:t>ө</w:t>
      </w:r>
      <w:r w:rsidRPr="00D950B6">
        <w:rPr>
          <w:rFonts w:ascii="Times New Roman" w:hAnsi="Times New Roman"/>
          <w:color w:val="000000"/>
          <w:sz w:val="28"/>
          <w:szCs w:val="28"/>
          <w:shd w:val="clear" w:color="auto" w:fill="FFFFFF"/>
          <w:lang w:val="kk-KZ"/>
        </w:rPr>
        <w:t>рт қауіпсіздігі ережелерін бұзу</w:t>
      </w:r>
      <w:r>
        <w:rPr>
          <w:rFonts w:ascii="Times New Roman" w:hAnsi="Times New Roman"/>
          <w:color w:val="000000"/>
          <w:sz w:val="28"/>
          <w:szCs w:val="28"/>
          <w:shd w:val="clear" w:color="auto" w:fill="FFFFFF"/>
          <w:lang w:val="kk-KZ"/>
        </w:rPr>
        <w:t>ының нәтижесінен</w:t>
      </w:r>
    </w:p>
    <w:p w:rsidR="007B5C1E" w:rsidRDefault="007B5C1E" w:rsidP="007B5C1E">
      <w:pPr>
        <w:pStyle w:val="a3"/>
        <w:numPr>
          <w:ilvl w:val="0"/>
          <w:numId w:val="1"/>
        </w:numPr>
        <w:spacing w:after="0" w:line="240" w:lineRule="auto"/>
        <w:ind w:left="426" w:hanging="219"/>
        <w:jc w:val="both"/>
        <w:rPr>
          <w:rFonts w:ascii="Times New Roman" w:hAnsi="Times New Roman"/>
          <w:sz w:val="28"/>
          <w:szCs w:val="28"/>
          <w:lang w:val="kk-KZ"/>
        </w:rPr>
      </w:pPr>
      <w:r>
        <w:rPr>
          <w:rFonts w:ascii="Times New Roman" w:hAnsi="Times New Roman"/>
          <w:sz w:val="28"/>
          <w:szCs w:val="28"/>
          <w:lang w:val="kk-KZ"/>
        </w:rPr>
        <w:t>ж</w:t>
      </w:r>
      <w:r w:rsidRPr="00167F0C">
        <w:rPr>
          <w:rFonts w:ascii="Times New Roman" w:hAnsi="Times New Roman"/>
          <w:sz w:val="28"/>
          <w:szCs w:val="28"/>
          <w:lang w:val="kk-KZ"/>
        </w:rPr>
        <w:t>еке тұлғалар</w:t>
      </w:r>
      <w:r>
        <w:rPr>
          <w:rFonts w:ascii="Times New Roman" w:hAnsi="Times New Roman"/>
          <w:sz w:val="28"/>
          <w:szCs w:val="28"/>
          <w:lang w:val="kk-KZ"/>
        </w:rPr>
        <w:t>дың</w:t>
      </w:r>
      <w:r w:rsidRPr="00167F0C">
        <w:rPr>
          <w:rFonts w:ascii="Times New Roman" w:hAnsi="Times New Roman"/>
          <w:sz w:val="28"/>
          <w:szCs w:val="28"/>
          <w:lang w:val="kk-KZ"/>
        </w:rPr>
        <w:t xml:space="preserve"> өрт қауiпсiздiгi ережелерiн бұзу</w:t>
      </w:r>
      <w:r>
        <w:rPr>
          <w:rFonts w:ascii="Times New Roman" w:hAnsi="Times New Roman"/>
          <w:sz w:val="28"/>
          <w:szCs w:val="28"/>
          <w:lang w:val="kk-KZ"/>
        </w:rPr>
        <w:t>ының нәтижесінде</w:t>
      </w:r>
    </w:p>
    <w:p w:rsidR="007B5C1E" w:rsidRPr="00A319F0" w:rsidRDefault="007B5C1E" w:rsidP="007B5C1E">
      <w:pPr>
        <w:pStyle w:val="a3"/>
        <w:numPr>
          <w:ilvl w:val="0"/>
          <w:numId w:val="1"/>
        </w:numPr>
        <w:spacing w:after="0" w:line="240" w:lineRule="auto"/>
        <w:ind w:left="567"/>
        <w:jc w:val="both"/>
        <w:rPr>
          <w:rFonts w:ascii="Times New Roman" w:hAnsi="Times New Roman"/>
          <w:sz w:val="28"/>
          <w:szCs w:val="28"/>
          <w:lang w:val="kk-KZ"/>
        </w:rPr>
      </w:pPr>
      <w:r>
        <w:rPr>
          <w:rFonts w:ascii="Times New Roman" w:hAnsi="Times New Roman"/>
          <w:sz w:val="28"/>
          <w:szCs w:val="28"/>
          <w:lang w:val="kk-KZ"/>
        </w:rPr>
        <w:t>с</w:t>
      </w:r>
      <w:r w:rsidRPr="00F03835">
        <w:rPr>
          <w:rFonts w:ascii="Times New Roman" w:hAnsi="Times New Roman"/>
          <w:sz w:val="28"/>
          <w:szCs w:val="28"/>
          <w:lang w:val="kk-KZ"/>
        </w:rPr>
        <w:t>аңырауқұлақтар</w:t>
      </w:r>
      <w:r>
        <w:rPr>
          <w:rFonts w:ascii="Times New Roman" w:hAnsi="Times New Roman"/>
          <w:sz w:val="28"/>
          <w:szCs w:val="28"/>
          <w:lang w:val="kk-KZ"/>
        </w:rPr>
        <w:t>ды,</w:t>
      </w:r>
      <w:r w:rsidRPr="00F03835">
        <w:rPr>
          <w:rFonts w:ascii="Times New Roman" w:hAnsi="Times New Roman"/>
          <w:sz w:val="28"/>
          <w:szCs w:val="28"/>
          <w:lang w:val="kk-KZ"/>
        </w:rPr>
        <w:t xml:space="preserve"> жидектер</w:t>
      </w:r>
      <w:r>
        <w:rPr>
          <w:rFonts w:ascii="Times New Roman" w:hAnsi="Times New Roman"/>
          <w:sz w:val="28"/>
          <w:szCs w:val="28"/>
          <w:lang w:val="kk-KZ"/>
        </w:rPr>
        <w:t>ді, гүлдер мен</w:t>
      </w:r>
      <w:r w:rsidRPr="00F03835">
        <w:rPr>
          <w:rFonts w:ascii="Times New Roman" w:hAnsi="Times New Roman"/>
          <w:sz w:val="28"/>
          <w:szCs w:val="28"/>
          <w:lang w:val="kk-KZ"/>
        </w:rPr>
        <w:t xml:space="preserve"> </w:t>
      </w:r>
      <w:r>
        <w:rPr>
          <w:rFonts w:ascii="Times New Roman" w:hAnsi="Times New Roman"/>
          <w:sz w:val="28"/>
          <w:szCs w:val="28"/>
          <w:lang w:val="kk-KZ"/>
        </w:rPr>
        <w:t>орман жаңғақтарын терушілердің, д</w:t>
      </w:r>
      <w:r w:rsidRPr="00F03835">
        <w:rPr>
          <w:rFonts w:ascii="Times New Roman" w:hAnsi="Times New Roman"/>
          <w:sz w:val="28"/>
          <w:szCs w:val="28"/>
          <w:lang w:val="kk-KZ"/>
        </w:rPr>
        <w:t>емалушылар</w:t>
      </w:r>
      <w:r>
        <w:rPr>
          <w:rFonts w:ascii="Times New Roman" w:hAnsi="Times New Roman"/>
          <w:sz w:val="28"/>
          <w:szCs w:val="28"/>
          <w:lang w:val="kk-KZ"/>
        </w:rPr>
        <w:t xml:space="preserve"> және</w:t>
      </w:r>
      <w:r w:rsidRPr="00F03835">
        <w:rPr>
          <w:rFonts w:ascii="Times New Roman" w:hAnsi="Times New Roman"/>
          <w:sz w:val="28"/>
          <w:szCs w:val="28"/>
          <w:lang w:val="kk-KZ"/>
        </w:rPr>
        <w:t xml:space="preserve"> жинаушылар</w:t>
      </w:r>
      <w:r>
        <w:rPr>
          <w:rFonts w:ascii="Times New Roman" w:hAnsi="Times New Roman"/>
          <w:sz w:val="28"/>
          <w:szCs w:val="28"/>
          <w:lang w:val="kk-KZ"/>
        </w:rPr>
        <w:t>дың</w:t>
      </w:r>
      <w:r w:rsidRPr="00F03835">
        <w:rPr>
          <w:rFonts w:ascii="Times New Roman" w:hAnsi="Times New Roman"/>
          <w:color w:val="000000"/>
          <w:sz w:val="28"/>
          <w:szCs w:val="28"/>
          <w:shd w:val="clear" w:color="auto" w:fill="FFFFFF"/>
          <w:lang w:val="kk-KZ"/>
        </w:rPr>
        <w:t xml:space="preserve"> </w:t>
      </w:r>
      <w:r>
        <w:rPr>
          <w:rFonts w:ascii="Times New Roman" w:hAnsi="Times New Roman"/>
          <w:color w:val="000000"/>
          <w:sz w:val="28"/>
          <w:szCs w:val="28"/>
          <w:shd w:val="clear" w:color="auto" w:fill="FFFFFF"/>
          <w:lang w:val="kk-KZ"/>
        </w:rPr>
        <w:t>ө</w:t>
      </w:r>
      <w:r w:rsidRPr="00D950B6">
        <w:rPr>
          <w:rFonts w:ascii="Times New Roman" w:hAnsi="Times New Roman"/>
          <w:color w:val="000000"/>
          <w:sz w:val="28"/>
          <w:szCs w:val="28"/>
          <w:shd w:val="clear" w:color="auto" w:fill="FFFFFF"/>
          <w:lang w:val="kk-KZ"/>
        </w:rPr>
        <w:t>рт қауіпсіздігі ережелерін бұзу</w:t>
      </w:r>
      <w:r>
        <w:rPr>
          <w:rFonts w:ascii="Times New Roman" w:hAnsi="Times New Roman"/>
          <w:color w:val="000000"/>
          <w:sz w:val="28"/>
          <w:szCs w:val="28"/>
          <w:shd w:val="clear" w:color="auto" w:fill="FFFFFF"/>
          <w:lang w:val="kk-KZ"/>
        </w:rPr>
        <w:t xml:space="preserve"> нәтижесінен</w:t>
      </w:r>
    </w:p>
    <w:p w:rsidR="007B5C1E" w:rsidRPr="00B64EC5" w:rsidRDefault="007B5C1E" w:rsidP="007B5C1E">
      <w:pPr>
        <w:pStyle w:val="a3"/>
        <w:numPr>
          <w:ilvl w:val="0"/>
          <w:numId w:val="1"/>
        </w:numPr>
        <w:spacing w:after="0" w:line="240" w:lineRule="auto"/>
        <w:ind w:left="426" w:hanging="207"/>
        <w:jc w:val="both"/>
        <w:rPr>
          <w:rFonts w:ascii="Times New Roman" w:hAnsi="Times New Roman"/>
          <w:sz w:val="28"/>
          <w:szCs w:val="28"/>
          <w:lang w:val="kk-KZ"/>
        </w:rPr>
      </w:pPr>
      <w:r>
        <w:rPr>
          <w:rFonts w:ascii="Times New Roman" w:hAnsi="Times New Roman"/>
          <w:sz w:val="28"/>
          <w:szCs w:val="28"/>
          <w:lang w:val="kk-KZ"/>
        </w:rPr>
        <w:t>балықшылар мен аңшылардың</w:t>
      </w:r>
      <w:r w:rsidRPr="00B64EC5">
        <w:rPr>
          <w:rFonts w:ascii="Times New Roman" w:hAnsi="Times New Roman"/>
          <w:color w:val="000000"/>
          <w:sz w:val="28"/>
          <w:szCs w:val="28"/>
          <w:shd w:val="clear" w:color="auto" w:fill="FFFFFF"/>
          <w:lang w:val="kk-KZ"/>
        </w:rPr>
        <w:t xml:space="preserve"> </w:t>
      </w:r>
      <w:r>
        <w:rPr>
          <w:rFonts w:ascii="Times New Roman" w:hAnsi="Times New Roman"/>
          <w:color w:val="000000"/>
          <w:sz w:val="28"/>
          <w:szCs w:val="28"/>
          <w:shd w:val="clear" w:color="auto" w:fill="FFFFFF"/>
          <w:lang w:val="kk-KZ"/>
        </w:rPr>
        <w:t>ө</w:t>
      </w:r>
      <w:r w:rsidRPr="00D950B6">
        <w:rPr>
          <w:rFonts w:ascii="Times New Roman" w:hAnsi="Times New Roman"/>
          <w:color w:val="000000"/>
          <w:sz w:val="28"/>
          <w:szCs w:val="28"/>
          <w:shd w:val="clear" w:color="auto" w:fill="FFFFFF"/>
          <w:lang w:val="kk-KZ"/>
        </w:rPr>
        <w:t>рт қауіпсіздігі ережелерін бұзу</w:t>
      </w:r>
      <w:r>
        <w:rPr>
          <w:rFonts w:ascii="Times New Roman" w:hAnsi="Times New Roman"/>
          <w:color w:val="000000"/>
          <w:sz w:val="28"/>
          <w:szCs w:val="28"/>
          <w:shd w:val="clear" w:color="auto" w:fill="FFFFFF"/>
          <w:lang w:val="kk-KZ"/>
        </w:rPr>
        <w:t xml:space="preserve"> нәтижесінен</w:t>
      </w:r>
    </w:p>
    <w:p w:rsidR="007B5C1E" w:rsidRPr="00B64EC5" w:rsidRDefault="007B5C1E" w:rsidP="007B5C1E">
      <w:pPr>
        <w:pStyle w:val="a3"/>
        <w:numPr>
          <w:ilvl w:val="0"/>
          <w:numId w:val="1"/>
        </w:numPr>
        <w:spacing w:after="0" w:line="240" w:lineRule="auto"/>
        <w:ind w:left="426" w:hanging="207"/>
        <w:jc w:val="both"/>
        <w:rPr>
          <w:rFonts w:ascii="Times New Roman" w:hAnsi="Times New Roman"/>
          <w:sz w:val="28"/>
          <w:szCs w:val="28"/>
          <w:lang w:val="kk-KZ"/>
        </w:rPr>
      </w:pPr>
      <w:r>
        <w:rPr>
          <w:rFonts w:ascii="Times New Roman" w:hAnsi="Times New Roman"/>
          <w:sz w:val="28"/>
          <w:szCs w:val="28"/>
          <w:lang w:val="kk-KZ"/>
        </w:rPr>
        <w:lastRenderedPageBreak/>
        <w:t>туристердің орман алқаптарында жүретін бағыттарында</w:t>
      </w:r>
      <w:r w:rsidRPr="00812D66">
        <w:rPr>
          <w:rFonts w:ascii="Times New Roman" w:hAnsi="Times New Roman"/>
          <w:color w:val="000000"/>
          <w:sz w:val="28"/>
          <w:szCs w:val="28"/>
          <w:shd w:val="clear" w:color="auto" w:fill="FFFFFF"/>
          <w:lang w:val="kk-KZ"/>
        </w:rPr>
        <w:t xml:space="preserve"> </w:t>
      </w:r>
      <w:r>
        <w:rPr>
          <w:rFonts w:ascii="Times New Roman" w:hAnsi="Times New Roman"/>
          <w:color w:val="000000"/>
          <w:sz w:val="28"/>
          <w:szCs w:val="28"/>
          <w:shd w:val="clear" w:color="auto" w:fill="FFFFFF"/>
          <w:lang w:val="kk-KZ"/>
        </w:rPr>
        <w:t>ө</w:t>
      </w:r>
      <w:r w:rsidRPr="00D950B6">
        <w:rPr>
          <w:rFonts w:ascii="Times New Roman" w:hAnsi="Times New Roman"/>
          <w:color w:val="000000"/>
          <w:sz w:val="28"/>
          <w:szCs w:val="28"/>
          <w:shd w:val="clear" w:color="auto" w:fill="FFFFFF"/>
          <w:lang w:val="kk-KZ"/>
        </w:rPr>
        <w:t>рт қауіпсіздігі ережелерін бұзу</w:t>
      </w:r>
      <w:r>
        <w:rPr>
          <w:rFonts w:ascii="Times New Roman" w:hAnsi="Times New Roman"/>
          <w:color w:val="000000"/>
          <w:sz w:val="28"/>
          <w:szCs w:val="28"/>
          <w:shd w:val="clear" w:color="auto" w:fill="FFFFFF"/>
          <w:lang w:val="kk-KZ"/>
        </w:rPr>
        <w:t xml:space="preserve"> нәтижесінен</w:t>
      </w:r>
    </w:p>
    <w:p w:rsidR="007B5C1E" w:rsidRPr="00B64EC5" w:rsidRDefault="007B5C1E" w:rsidP="007B5C1E">
      <w:pPr>
        <w:pStyle w:val="a3"/>
        <w:numPr>
          <w:ilvl w:val="0"/>
          <w:numId w:val="1"/>
        </w:numPr>
        <w:spacing w:after="0" w:line="240" w:lineRule="auto"/>
        <w:ind w:left="426" w:hanging="207"/>
        <w:jc w:val="both"/>
        <w:rPr>
          <w:rFonts w:ascii="Times New Roman" w:hAnsi="Times New Roman"/>
          <w:sz w:val="28"/>
          <w:szCs w:val="28"/>
          <w:lang w:val="kk-KZ"/>
        </w:rPr>
      </w:pPr>
      <w:r>
        <w:rPr>
          <w:rFonts w:ascii="Times New Roman" w:hAnsi="Times New Roman"/>
          <w:sz w:val="28"/>
          <w:szCs w:val="28"/>
          <w:lang w:val="kk-KZ"/>
        </w:rPr>
        <w:t xml:space="preserve"> о</w:t>
      </w:r>
      <w:r w:rsidRPr="006043F8">
        <w:rPr>
          <w:rFonts w:ascii="Times New Roman" w:hAnsi="Times New Roman"/>
          <w:sz w:val="28"/>
          <w:szCs w:val="28"/>
          <w:lang w:val="kk-KZ"/>
        </w:rPr>
        <w:t>рманда жұмыс істейтін кәсіпорындардың қызметкерлері</w:t>
      </w:r>
      <w:r>
        <w:rPr>
          <w:rFonts w:ascii="Times New Roman" w:hAnsi="Times New Roman"/>
          <w:sz w:val="28"/>
          <w:szCs w:val="28"/>
          <w:lang w:val="kk-KZ"/>
        </w:rPr>
        <w:t>нің</w:t>
      </w:r>
      <w:r w:rsidRPr="006043F8">
        <w:rPr>
          <w:rFonts w:ascii="Times New Roman" w:hAnsi="Times New Roman"/>
          <w:color w:val="000000"/>
          <w:sz w:val="28"/>
          <w:szCs w:val="28"/>
          <w:shd w:val="clear" w:color="auto" w:fill="FFFFFF"/>
          <w:lang w:val="kk-KZ"/>
        </w:rPr>
        <w:t xml:space="preserve"> </w:t>
      </w:r>
      <w:r>
        <w:rPr>
          <w:rFonts w:ascii="Times New Roman" w:hAnsi="Times New Roman"/>
          <w:color w:val="000000"/>
          <w:sz w:val="28"/>
          <w:szCs w:val="28"/>
          <w:shd w:val="clear" w:color="auto" w:fill="FFFFFF"/>
          <w:lang w:val="kk-KZ"/>
        </w:rPr>
        <w:t>ө</w:t>
      </w:r>
      <w:r w:rsidRPr="00D950B6">
        <w:rPr>
          <w:rFonts w:ascii="Times New Roman" w:hAnsi="Times New Roman"/>
          <w:color w:val="000000"/>
          <w:sz w:val="28"/>
          <w:szCs w:val="28"/>
          <w:shd w:val="clear" w:color="auto" w:fill="FFFFFF"/>
          <w:lang w:val="kk-KZ"/>
        </w:rPr>
        <w:t>рт қауіпсіздігі ережелерін бұзу</w:t>
      </w:r>
      <w:r>
        <w:rPr>
          <w:rFonts w:ascii="Times New Roman" w:hAnsi="Times New Roman"/>
          <w:color w:val="000000"/>
          <w:sz w:val="28"/>
          <w:szCs w:val="28"/>
          <w:shd w:val="clear" w:color="auto" w:fill="FFFFFF"/>
          <w:lang w:val="kk-KZ"/>
        </w:rPr>
        <w:t xml:space="preserve"> нәтижесінен</w:t>
      </w:r>
    </w:p>
    <w:p w:rsidR="007B5C1E" w:rsidRPr="00B64EC5" w:rsidRDefault="007B5C1E" w:rsidP="007B5C1E">
      <w:pPr>
        <w:pStyle w:val="a3"/>
        <w:numPr>
          <w:ilvl w:val="0"/>
          <w:numId w:val="1"/>
        </w:numPr>
        <w:spacing w:after="0" w:line="240" w:lineRule="auto"/>
        <w:ind w:left="426" w:hanging="207"/>
        <w:jc w:val="both"/>
        <w:rPr>
          <w:rFonts w:ascii="Times New Roman" w:hAnsi="Times New Roman"/>
          <w:sz w:val="28"/>
          <w:szCs w:val="28"/>
          <w:lang w:val="kk-KZ"/>
        </w:rPr>
      </w:pPr>
      <w:r w:rsidRPr="00B25561">
        <w:rPr>
          <w:rFonts w:ascii="Times New Roman" w:hAnsi="Times New Roman"/>
          <w:sz w:val="28"/>
          <w:szCs w:val="28"/>
          <w:lang w:val="kk-KZ"/>
        </w:rPr>
        <w:t>жергілікті халықтың ағаш пайдалану</w:t>
      </w:r>
      <w:r>
        <w:rPr>
          <w:rFonts w:ascii="Times New Roman" w:hAnsi="Times New Roman"/>
          <w:sz w:val="28"/>
          <w:szCs w:val="28"/>
          <w:lang w:val="kk-KZ"/>
        </w:rPr>
        <w:t xml:space="preserve">да </w:t>
      </w:r>
      <w:r w:rsidRPr="00B25561">
        <w:rPr>
          <w:rFonts w:ascii="Times New Roman" w:hAnsi="Times New Roman"/>
          <w:sz w:val="28"/>
          <w:szCs w:val="28"/>
          <w:lang w:val="kk-KZ"/>
        </w:rPr>
        <w:t>(</w:t>
      </w:r>
      <w:r>
        <w:rPr>
          <w:rFonts w:ascii="Times New Roman" w:hAnsi="Times New Roman"/>
          <w:sz w:val="28"/>
          <w:szCs w:val="28"/>
          <w:lang w:val="kk-KZ"/>
        </w:rPr>
        <w:t>мал жайғанда</w:t>
      </w:r>
      <w:r w:rsidRPr="00B25561">
        <w:rPr>
          <w:rFonts w:ascii="Times New Roman" w:hAnsi="Times New Roman"/>
          <w:sz w:val="28"/>
          <w:szCs w:val="28"/>
          <w:lang w:val="kk-KZ"/>
        </w:rPr>
        <w:t>, шөп шабу</w:t>
      </w:r>
      <w:r>
        <w:rPr>
          <w:rFonts w:ascii="Times New Roman" w:hAnsi="Times New Roman"/>
          <w:sz w:val="28"/>
          <w:szCs w:val="28"/>
          <w:lang w:val="kk-KZ"/>
        </w:rPr>
        <w:t xml:space="preserve"> кезінде</w:t>
      </w:r>
      <w:r w:rsidRPr="00B25561">
        <w:rPr>
          <w:rFonts w:ascii="Times New Roman" w:hAnsi="Times New Roman"/>
          <w:sz w:val="28"/>
          <w:szCs w:val="28"/>
          <w:lang w:val="kk-KZ"/>
        </w:rPr>
        <w:t xml:space="preserve">, </w:t>
      </w:r>
      <w:r>
        <w:rPr>
          <w:rFonts w:ascii="Times New Roman" w:hAnsi="Times New Roman"/>
          <w:sz w:val="28"/>
          <w:szCs w:val="28"/>
          <w:lang w:val="kk-KZ"/>
        </w:rPr>
        <w:t>ж</w:t>
      </w:r>
      <w:r w:rsidRPr="00B25561">
        <w:rPr>
          <w:rFonts w:ascii="Times New Roman" w:hAnsi="Times New Roman"/>
          <w:sz w:val="28"/>
          <w:szCs w:val="28"/>
          <w:lang w:val="kk-KZ"/>
        </w:rPr>
        <w:t>әне т.б.)</w:t>
      </w:r>
      <w:r w:rsidRPr="00B25561">
        <w:rPr>
          <w:rFonts w:ascii="Times New Roman" w:hAnsi="Times New Roman"/>
          <w:color w:val="000000"/>
          <w:sz w:val="28"/>
          <w:szCs w:val="28"/>
          <w:shd w:val="clear" w:color="auto" w:fill="FFFFFF"/>
          <w:lang w:val="kk-KZ"/>
        </w:rPr>
        <w:t xml:space="preserve"> </w:t>
      </w:r>
      <w:r>
        <w:rPr>
          <w:rFonts w:ascii="Times New Roman" w:hAnsi="Times New Roman"/>
          <w:color w:val="000000"/>
          <w:sz w:val="28"/>
          <w:szCs w:val="28"/>
          <w:shd w:val="clear" w:color="auto" w:fill="FFFFFF"/>
          <w:lang w:val="kk-KZ"/>
        </w:rPr>
        <w:t>ө</w:t>
      </w:r>
      <w:r w:rsidRPr="00D950B6">
        <w:rPr>
          <w:rFonts w:ascii="Times New Roman" w:hAnsi="Times New Roman"/>
          <w:color w:val="000000"/>
          <w:sz w:val="28"/>
          <w:szCs w:val="28"/>
          <w:shd w:val="clear" w:color="auto" w:fill="FFFFFF"/>
          <w:lang w:val="kk-KZ"/>
        </w:rPr>
        <w:t>рт қауіпсіздігі ережелерін бұзу</w:t>
      </w:r>
      <w:r>
        <w:rPr>
          <w:rFonts w:ascii="Times New Roman" w:hAnsi="Times New Roman"/>
          <w:color w:val="000000"/>
          <w:sz w:val="28"/>
          <w:szCs w:val="28"/>
          <w:shd w:val="clear" w:color="auto" w:fill="FFFFFF"/>
          <w:lang w:val="kk-KZ"/>
        </w:rPr>
        <w:t xml:space="preserve"> нәтижесінен</w:t>
      </w:r>
    </w:p>
    <w:p w:rsidR="007B5C1E" w:rsidRDefault="007B5C1E" w:rsidP="007B5C1E">
      <w:pPr>
        <w:pStyle w:val="a3"/>
        <w:numPr>
          <w:ilvl w:val="0"/>
          <w:numId w:val="1"/>
        </w:numPr>
        <w:spacing w:after="0" w:line="240" w:lineRule="auto"/>
        <w:ind w:left="284" w:firstLine="0"/>
        <w:jc w:val="both"/>
        <w:rPr>
          <w:rFonts w:ascii="Times New Roman" w:hAnsi="Times New Roman"/>
          <w:sz w:val="28"/>
          <w:szCs w:val="28"/>
          <w:lang w:val="kk-KZ"/>
        </w:rPr>
      </w:pPr>
      <w:r>
        <w:rPr>
          <w:rFonts w:ascii="Times New Roman" w:hAnsi="Times New Roman"/>
          <w:sz w:val="28"/>
          <w:szCs w:val="28"/>
          <w:lang w:val="kk-KZ"/>
        </w:rPr>
        <w:t xml:space="preserve"> әдейілеп </w:t>
      </w:r>
      <w:r w:rsidRPr="007B4048">
        <w:rPr>
          <w:rFonts w:ascii="Times New Roman" w:hAnsi="Times New Roman"/>
          <w:sz w:val="28"/>
          <w:szCs w:val="28"/>
          <w:lang w:val="kk-KZ"/>
        </w:rPr>
        <w:t>өртеу</w:t>
      </w:r>
      <w:r>
        <w:rPr>
          <w:rFonts w:ascii="Times New Roman" w:hAnsi="Times New Roman"/>
          <w:sz w:val="28"/>
          <w:szCs w:val="28"/>
          <w:lang w:val="kk-KZ"/>
        </w:rPr>
        <w:t xml:space="preserve"> нәтижесінде</w:t>
      </w:r>
    </w:p>
    <w:p w:rsidR="007B5C1E" w:rsidRPr="00DA0686" w:rsidRDefault="007B5C1E" w:rsidP="007B5C1E">
      <w:pPr>
        <w:pStyle w:val="a3"/>
        <w:numPr>
          <w:ilvl w:val="0"/>
          <w:numId w:val="1"/>
        </w:numPr>
        <w:spacing w:after="0" w:line="240" w:lineRule="auto"/>
        <w:ind w:left="284" w:firstLine="0"/>
        <w:jc w:val="both"/>
        <w:rPr>
          <w:rFonts w:ascii="Times New Roman" w:hAnsi="Times New Roman"/>
          <w:sz w:val="28"/>
          <w:szCs w:val="28"/>
          <w:lang w:val="kk-KZ"/>
        </w:rPr>
      </w:pPr>
      <w:r>
        <w:rPr>
          <w:rFonts w:ascii="Times New Roman" w:hAnsi="Times New Roman"/>
          <w:sz w:val="28"/>
          <w:szCs w:val="28"/>
          <w:lang w:val="kk-KZ"/>
        </w:rPr>
        <w:t xml:space="preserve"> анықталған б</w:t>
      </w:r>
      <w:r w:rsidRPr="00DA0686">
        <w:rPr>
          <w:rFonts w:ascii="Times New Roman" w:hAnsi="Times New Roman"/>
          <w:sz w:val="28"/>
          <w:szCs w:val="28"/>
          <w:lang w:val="kk-KZ"/>
        </w:rPr>
        <w:t>асқа себептер</w:t>
      </w:r>
      <w:r>
        <w:rPr>
          <w:rFonts w:ascii="Times New Roman" w:hAnsi="Times New Roman"/>
          <w:sz w:val="28"/>
          <w:szCs w:val="28"/>
          <w:lang w:val="kk-KZ"/>
        </w:rPr>
        <w:t>дің</w:t>
      </w:r>
      <w:r w:rsidRPr="00DA0686">
        <w:rPr>
          <w:rFonts w:ascii="Times New Roman" w:hAnsi="Times New Roman"/>
          <w:sz w:val="28"/>
          <w:szCs w:val="28"/>
          <w:lang w:val="kk-KZ"/>
        </w:rPr>
        <w:t xml:space="preserve"> </w:t>
      </w:r>
      <w:r>
        <w:rPr>
          <w:rFonts w:ascii="Times New Roman" w:hAnsi="Times New Roman"/>
          <w:sz w:val="28"/>
          <w:szCs w:val="28"/>
          <w:lang w:val="kk-KZ"/>
        </w:rPr>
        <w:t>нәтижесінде</w:t>
      </w:r>
    </w:p>
    <w:p w:rsidR="007B5C1E" w:rsidRPr="008860FA" w:rsidRDefault="007B5C1E" w:rsidP="007B5C1E">
      <w:pPr>
        <w:spacing w:after="0" w:line="240" w:lineRule="auto"/>
        <w:ind w:firstLine="708"/>
        <w:jc w:val="both"/>
        <w:rPr>
          <w:rFonts w:ascii="Times New Roman" w:hAnsi="Times New Roman"/>
          <w:sz w:val="28"/>
          <w:szCs w:val="28"/>
          <w:lang w:val="kk-KZ"/>
        </w:rPr>
      </w:pPr>
      <w:r w:rsidRPr="008860FA">
        <w:rPr>
          <w:rFonts w:ascii="Times New Roman" w:hAnsi="Times New Roman"/>
          <w:sz w:val="28"/>
          <w:szCs w:val="28"/>
          <w:lang w:val="kk-KZ"/>
        </w:rPr>
        <w:t>Бұл шарттарды</w:t>
      </w:r>
      <w:r>
        <w:rPr>
          <w:rFonts w:ascii="Times New Roman" w:hAnsi="Times New Roman"/>
          <w:sz w:val="28"/>
          <w:szCs w:val="28"/>
          <w:lang w:val="kk-KZ"/>
        </w:rPr>
        <w:t>ң ғылыми түрде анықтамаларын білу</w:t>
      </w:r>
      <w:r w:rsidRPr="008860FA">
        <w:rPr>
          <w:rFonts w:ascii="Times New Roman" w:hAnsi="Times New Roman"/>
          <w:sz w:val="28"/>
          <w:szCs w:val="28"/>
          <w:lang w:val="kk-KZ"/>
        </w:rPr>
        <w:t>,</w:t>
      </w:r>
      <w:r>
        <w:rPr>
          <w:rFonts w:ascii="Times New Roman" w:hAnsi="Times New Roman"/>
          <w:sz w:val="28"/>
          <w:szCs w:val="28"/>
          <w:lang w:val="kk-KZ"/>
        </w:rPr>
        <w:t xml:space="preserve"> орманда пайда болатын</w:t>
      </w:r>
      <w:r w:rsidRPr="008860FA">
        <w:rPr>
          <w:rFonts w:ascii="Times New Roman" w:hAnsi="Times New Roman"/>
          <w:sz w:val="28"/>
          <w:szCs w:val="28"/>
          <w:lang w:val="kk-KZ"/>
        </w:rPr>
        <w:t xml:space="preserve"> өрт</w:t>
      </w:r>
      <w:r>
        <w:rPr>
          <w:rFonts w:ascii="Times New Roman" w:hAnsi="Times New Roman"/>
          <w:sz w:val="28"/>
          <w:szCs w:val="28"/>
          <w:lang w:val="kk-KZ"/>
        </w:rPr>
        <w:t>ті</w:t>
      </w:r>
      <w:r w:rsidRPr="008860FA">
        <w:rPr>
          <w:rFonts w:ascii="Times New Roman" w:hAnsi="Times New Roman"/>
          <w:sz w:val="28"/>
          <w:szCs w:val="28"/>
          <w:lang w:val="kk-KZ"/>
        </w:rPr>
        <w:t xml:space="preserve"> сөндіруді мақсатқа сай ұйымдастыру, орман өрттерін сөндірушілер мен өрт сөндіруге қатысушы өзге де адамдардың қауіпсіздігін қамтамасыз ету үшін есепке алып отыру қажет.</w:t>
      </w:r>
    </w:p>
    <w:p w:rsidR="007B5C1E" w:rsidRDefault="007B5C1E" w:rsidP="007B5C1E">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xml:space="preserve">Орманда пайда болатын өрттің таралу және жану сипатына байланысты әсер ететін негізгі шарттар мен факторларды, яғни жану барысына, оның қарқынына (таралу жылдамдығының өсуі) және бағытына себеп болатын факторларды білу және уақытында анықтау –өртті сөндіру үшін ерекше қажет. </w:t>
      </w:r>
    </w:p>
    <w:p w:rsidR="007B5C1E" w:rsidRDefault="007B5C1E" w:rsidP="007B5C1E">
      <w:pPr>
        <w:spacing w:after="0" w:line="240" w:lineRule="auto"/>
        <w:jc w:val="both"/>
        <w:rPr>
          <w:rFonts w:ascii="Times New Roman" w:hAnsi="Times New Roman"/>
          <w:sz w:val="28"/>
          <w:szCs w:val="28"/>
          <w:lang w:val="kk-KZ"/>
        </w:rPr>
      </w:pPr>
      <w:r>
        <w:rPr>
          <w:rFonts w:ascii="Times New Roman" w:hAnsi="Times New Roman"/>
          <w:sz w:val="28"/>
          <w:szCs w:val="28"/>
          <w:lang w:val="kk-KZ"/>
        </w:rPr>
        <w:t>Ормандағы өрттің шығу және таралу қаупінің дәрежесі (өрт қаупі) келесідей көрсеткіштер негізінде анықталады:</w:t>
      </w:r>
    </w:p>
    <w:p w:rsidR="007B5C1E" w:rsidRPr="00C13F4D" w:rsidRDefault="007B5C1E" w:rsidP="007B5C1E">
      <w:pPr>
        <w:spacing w:after="0" w:line="240" w:lineRule="auto"/>
        <w:jc w:val="both"/>
        <w:rPr>
          <w:rFonts w:ascii="Times New Roman" w:hAnsi="Times New Roman"/>
          <w:sz w:val="28"/>
          <w:szCs w:val="28"/>
          <w:lang w:val="kk-KZ"/>
        </w:rPr>
      </w:pPr>
      <w:r>
        <w:rPr>
          <w:rFonts w:ascii="Times New Roman" w:hAnsi="Times New Roman"/>
          <w:sz w:val="28"/>
          <w:szCs w:val="28"/>
          <w:lang w:val="kk-KZ"/>
        </w:rPr>
        <w:tab/>
        <w:t>орман телімдеріндегі бағалы қылқан жапырақты ағаштар мен өсімдіктердің табиғи жағдайында өсу шарттары бойынша (табиғи өрт қаупі); белгілі аймақтағы климаттық-ауа райы шарттары бойынша (ормандағы жанғыш материалдардың дымқылдығы көрсеткіштері бойынша өрт қауіпі), бағалы қылқан жапырақты ағаштар</w:t>
      </w:r>
      <w:r w:rsidRPr="007F4703">
        <w:rPr>
          <w:rFonts w:ascii="Times New Roman" w:hAnsi="Times New Roman"/>
          <w:sz w:val="28"/>
          <w:szCs w:val="28"/>
          <w:lang w:val="kk-KZ"/>
        </w:rPr>
        <w:t xml:space="preserve"> мен өсімдіктердің</w:t>
      </w:r>
      <w:r w:rsidRPr="00DA6572">
        <w:rPr>
          <w:rFonts w:ascii="Times New Roman" w:hAnsi="Times New Roman"/>
          <w:sz w:val="28"/>
          <w:szCs w:val="28"/>
          <w:lang w:val="kk-KZ"/>
        </w:rPr>
        <w:t xml:space="preserve"> </w:t>
      </w:r>
      <w:r>
        <w:rPr>
          <w:rFonts w:ascii="Times New Roman" w:hAnsi="Times New Roman"/>
          <w:sz w:val="28"/>
          <w:szCs w:val="28"/>
          <w:lang w:val="kk-KZ"/>
        </w:rPr>
        <w:t>табиғи жағдайында өсу</w:t>
      </w:r>
      <w:r w:rsidRPr="007F4703">
        <w:rPr>
          <w:rFonts w:ascii="Times New Roman" w:hAnsi="Times New Roman"/>
          <w:sz w:val="28"/>
          <w:szCs w:val="28"/>
          <w:lang w:val="kk-KZ"/>
        </w:rPr>
        <w:t xml:space="preserve"> шарттары бойынша өрт қаупі (табиғи өрт қаупі)</w:t>
      </w:r>
      <w:r>
        <w:rPr>
          <w:rFonts w:ascii="Times New Roman" w:hAnsi="Times New Roman"/>
          <w:sz w:val="28"/>
          <w:szCs w:val="28"/>
          <w:lang w:val="kk-KZ"/>
        </w:rPr>
        <w:t>;</w:t>
      </w:r>
    </w:p>
    <w:p w:rsidR="007B5C1E" w:rsidRDefault="007B5C1E" w:rsidP="007B5C1E">
      <w:pPr>
        <w:spacing w:after="0" w:line="240" w:lineRule="auto"/>
        <w:jc w:val="both"/>
        <w:rPr>
          <w:rFonts w:ascii="Times New Roman" w:hAnsi="Times New Roman"/>
          <w:sz w:val="28"/>
          <w:szCs w:val="28"/>
          <w:lang w:val="kk-KZ"/>
        </w:rPr>
      </w:pPr>
      <w:r>
        <w:rPr>
          <w:rFonts w:ascii="Times New Roman" w:hAnsi="Times New Roman"/>
          <w:sz w:val="28"/>
          <w:szCs w:val="28"/>
          <w:lang w:val="kk-KZ"/>
        </w:rPr>
        <w:tab/>
        <w:t>орман жер телімдеріндегі бағалы қылқан жапырақты ағаштары мен өсімдіктерінің</w:t>
      </w:r>
      <w:r w:rsidRPr="00DD2498">
        <w:rPr>
          <w:rFonts w:ascii="Times New Roman" w:hAnsi="Times New Roman"/>
          <w:sz w:val="28"/>
          <w:szCs w:val="28"/>
          <w:lang w:val="kk-KZ"/>
        </w:rPr>
        <w:t xml:space="preserve"> </w:t>
      </w:r>
      <w:r>
        <w:rPr>
          <w:rFonts w:ascii="Times New Roman" w:hAnsi="Times New Roman"/>
          <w:sz w:val="28"/>
          <w:szCs w:val="28"/>
          <w:lang w:val="kk-KZ"/>
        </w:rPr>
        <w:t>табиғи жағдайында өсу шарттары бойынша өрт қаупін – ағаштардың түрі, жас желектердің құрылымы, орман ағаштарының түрлеріне байланысты құрамы мен жасы, орман алқаптарының санаты (категориясы), орман қорындағы ағаштарды кесу және басқа да сипаттамалар көрсеткіштерімен анықтайды. Орман қоры жер телімдеріндегі өрт шығу қаупінің дәрежесі бойынша орман қорының құрылысы жөніндегі нұсқаулық арқылы бағалау үшін төмендегі ғылыми жіктеу (шкала) қарастырылған (Кесте -2).</w:t>
      </w: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p>
    <w:p w:rsidR="007B5C1E" w:rsidRDefault="007B5C1E" w:rsidP="007B5C1E">
      <w:pPr>
        <w:spacing w:after="0" w:line="240" w:lineRule="auto"/>
        <w:jc w:val="both"/>
        <w:rPr>
          <w:rFonts w:ascii="Times New Roman" w:hAnsi="Times New Roman"/>
          <w:sz w:val="28"/>
          <w:szCs w:val="28"/>
          <w:lang w:val="kk-KZ"/>
        </w:rPr>
      </w:pPr>
      <w:r>
        <w:rPr>
          <w:rFonts w:ascii="Times New Roman" w:hAnsi="Times New Roman"/>
          <w:sz w:val="28"/>
          <w:szCs w:val="28"/>
          <w:lang w:val="kk-KZ"/>
        </w:rPr>
        <w:t>Кесте -2. Ормандардағы өрт қаупін бағалаудың және жіктеудің негізгі көрсеткіштері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00"/>
        <w:gridCol w:w="5377"/>
        <w:gridCol w:w="2994"/>
      </w:tblGrid>
      <w:tr w:rsidR="007B5C1E" w:rsidRPr="00283D9B" w:rsidTr="005D0151">
        <w:tc>
          <w:tcPr>
            <w:tcW w:w="627" w:type="pct"/>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Өрт қаупі</w:t>
            </w:r>
          </w:p>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нің тобы</w:t>
            </w:r>
          </w:p>
        </w:tc>
        <w:tc>
          <w:tcPr>
            <w:tcW w:w="2809" w:type="pct"/>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Жану нысаны (орман ағаштарын және оларды кесудің сипатты түрлері, жас желектер, ағашсыз аумақтар)</w:t>
            </w:r>
          </w:p>
        </w:tc>
        <w:tc>
          <w:tcPr>
            <w:tcW w:w="1564" w:type="pct"/>
          </w:tcPr>
          <w:p w:rsidR="007B5C1E" w:rsidRPr="005E3F1C" w:rsidRDefault="007B5C1E" w:rsidP="005D0151">
            <w:pPr>
              <w:spacing w:after="0" w:line="240" w:lineRule="auto"/>
              <w:jc w:val="both"/>
              <w:rPr>
                <w:rFonts w:ascii="Times New Roman" w:hAnsi="Times New Roman"/>
                <w:sz w:val="24"/>
                <w:szCs w:val="24"/>
                <w:lang w:val="kk-KZ"/>
              </w:rPr>
            </w:pPr>
            <w:r>
              <w:rPr>
                <w:rFonts w:ascii="Times New Roman" w:hAnsi="Times New Roman"/>
                <w:sz w:val="24"/>
                <w:szCs w:val="24"/>
                <w:lang w:val="kk-KZ"/>
              </w:rPr>
              <w:t>Өртт</w:t>
            </w:r>
            <w:r w:rsidRPr="005E3F1C">
              <w:rPr>
                <w:rFonts w:ascii="Times New Roman" w:hAnsi="Times New Roman"/>
                <w:sz w:val="24"/>
                <w:szCs w:val="24"/>
                <w:lang w:val="kk-KZ"/>
              </w:rPr>
              <w:t>ің ең көп</w:t>
            </w:r>
            <w:r>
              <w:rPr>
                <w:rFonts w:ascii="Times New Roman" w:hAnsi="Times New Roman"/>
                <w:sz w:val="24"/>
                <w:szCs w:val="24"/>
                <w:lang w:val="kk-KZ"/>
              </w:rPr>
              <w:t xml:space="preserve"> болуы мүмкін түрлері, өртт</w:t>
            </w:r>
            <w:r w:rsidRPr="005E3F1C">
              <w:rPr>
                <w:rFonts w:ascii="Times New Roman" w:hAnsi="Times New Roman"/>
                <w:sz w:val="24"/>
                <w:szCs w:val="24"/>
                <w:lang w:val="kk-KZ"/>
              </w:rPr>
              <w:t>ің шығуы және таралуы мүмкін жағдайлары мен мерзімдерінің ұзақтығы</w:t>
            </w:r>
          </w:p>
        </w:tc>
      </w:tr>
      <w:tr w:rsidR="007B5C1E" w:rsidRPr="00283D9B" w:rsidTr="005D0151">
        <w:trPr>
          <w:trHeight w:val="5578"/>
        </w:trPr>
        <w:tc>
          <w:tcPr>
            <w:tcW w:w="627" w:type="pct"/>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I</w:t>
            </w:r>
          </w:p>
        </w:tc>
        <w:tc>
          <w:tcPr>
            <w:tcW w:w="2809" w:type="pct"/>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Қылқанды жас ағаштар. Жаппай кесілетін ағаштар: қыналар, аршалықтар, шырмауықтар және құрғақ аңғарлар (әсіресе, қоқыс басқан) бойындағы кесілген ағаштардың түрлері. Қына өскен қарағайлы ормандар мен шықылдақты (верещатники) ағаштар. Саптары бұзылған, қураған және қатты бүлінген (қурап қалған, дауыл сындырған, жел құлатқан, шала кесілген) ағаштар, жағдайға байланысты және жаппай ішінара қарқынды кесілген телімдер. Қоқырсыған өртеңдер.</w:t>
            </w:r>
          </w:p>
        </w:tc>
        <w:tc>
          <w:tcPr>
            <w:tcW w:w="1564" w:type="pct"/>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Өрт қаупі сақталатын барлық маусым ішінде төмендегі сатыдағы өрттің, ал өсіп тұрған орман ағаштары бар телімдерде–жоғарыдағы сатыдағы өрт болуы мүмкін. Құрғақ сай-салалар бойымен кесілген шырмауықты және басқа да шөпті жерлерде көктемде айтарлықтай өрт қауіпі бар</w:t>
            </w:r>
          </w:p>
        </w:tc>
      </w:tr>
      <w:tr w:rsidR="007B5C1E" w:rsidRPr="00283D9B" w:rsidTr="005D0151">
        <w:tc>
          <w:tcPr>
            <w:tcW w:w="627" w:type="pct"/>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II</w:t>
            </w:r>
          </w:p>
        </w:tc>
        <w:tc>
          <w:tcPr>
            <w:tcW w:w="2809" w:type="pct"/>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Қарағайлы және итбүлдірген өсетін, әсіресе қарағайдың жас шыбықтары немесе аршаның қалыңдығы ортадан жоғары бұталары бар ормандар. Самырсын жапырақты ағаштар.</w:t>
            </w:r>
          </w:p>
        </w:tc>
        <w:tc>
          <w:tcPr>
            <w:tcW w:w="1564" w:type="pct"/>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Өрт қаупі сақталатын барлық маусым ішінде төмендегі өрттер, ал көп ө</w:t>
            </w:r>
            <w:r>
              <w:rPr>
                <w:rFonts w:ascii="Times New Roman" w:hAnsi="Times New Roman"/>
                <w:sz w:val="24"/>
                <w:szCs w:val="24"/>
                <w:lang w:val="kk-KZ"/>
              </w:rPr>
              <w:t>рт кезеңінде – жоғарыдағы өрт</w:t>
            </w:r>
            <w:r w:rsidRPr="005E3F1C">
              <w:rPr>
                <w:rFonts w:ascii="Times New Roman" w:hAnsi="Times New Roman"/>
                <w:sz w:val="24"/>
                <w:szCs w:val="24"/>
                <w:lang w:val="kk-KZ"/>
              </w:rPr>
              <w:t xml:space="preserve"> орын алуы мүмкін.</w:t>
            </w:r>
          </w:p>
          <w:p w:rsidR="007B5C1E" w:rsidRPr="005E3F1C" w:rsidRDefault="007B5C1E" w:rsidP="005D0151">
            <w:pPr>
              <w:spacing w:after="0" w:line="240" w:lineRule="auto"/>
              <w:jc w:val="both"/>
              <w:rPr>
                <w:rFonts w:ascii="Times New Roman" w:hAnsi="Times New Roman"/>
                <w:sz w:val="24"/>
                <w:szCs w:val="24"/>
                <w:lang w:val="kk-KZ"/>
              </w:rPr>
            </w:pPr>
          </w:p>
        </w:tc>
      </w:tr>
    </w:tbl>
    <w:p w:rsidR="007B5C1E" w:rsidRPr="005E3F1C" w:rsidRDefault="007B5C1E" w:rsidP="007B5C1E">
      <w:pPr>
        <w:spacing w:line="240" w:lineRule="auto"/>
        <w:jc w:val="both"/>
        <w:rPr>
          <w:rFonts w:ascii="Times New Roman" w:hAnsi="Times New Roman"/>
          <w:sz w:val="24"/>
          <w:szCs w:val="24"/>
          <w:lang w:val="kk-KZ"/>
        </w:rPr>
      </w:pPr>
      <w:r w:rsidRPr="005E3F1C">
        <w:rPr>
          <w:sz w:val="24"/>
          <w:szCs w:val="24"/>
          <w:lang w:val="kk-KZ"/>
        </w:rPr>
        <w:br w:type="page"/>
      </w:r>
      <w:r w:rsidRPr="005E3F1C">
        <w:rPr>
          <w:rFonts w:ascii="Times New Roman" w:hAnsi="Times New Roman"/>
          <w:sz w:val="24"/>
          <w:szCs w:val="24"/>
          <w:lang w:val="kk-KZ"/>
        </w:rPr>
        <w:lastRenderedPageBreak/>
        <w:t xml:space="preserve">Кесте </w:t>
      </w:r>
      <w:r>
        <w:rPr>
          <w:rFonts w:ascii="Times New Roman" w:hAnsi="Times New Roman"/>
          <w:sz w:val="24"/>
          <w:szCs w:val="24"/>
          <w:lang w:val="kk-KZ"/>
        </w:rPr>
        <w:t>2</w:t>
      </w:r>
      <w:r w:rsidRPr="005E3F1C">
        <w:rPr>
          <w:rFonts w:ascii="Times New Roman" w:hAnsi="Times New Roman"/>
          <w:sz w:val="24"/>
          <w:szCs w:val="24"/>
          <w:lang w:val="kk-KZ"/>
        </w:rPr>
        <w:t xml:space="preserve"> жалғасы.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36"/>
        <w:gridCol w:w="6"/>
        <w:gridCol w:w="5529"/>
        <w:gridCol w:w="3083"/>
      </w:tblGrid>
      <w:tr w:rsidR="007B5C1E" w:rsidRPr="00283D9B" w:rsidTr="005D0151">
        <w:tc>
          <w:tcPr>
            <w:tcW w:w="1236" w:type="dxa"/>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III</w:t>
            </w:r>
          </w:p>
        </w:tc>
        <w:tc>
          <w:tcPr>
            <w:tcW w:w="5535" w:type="dxa"/>
            <w:gridSpan w:val="2"/>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Саумалдық пен қаражидек өсетін қарағайлы орман. Итбүлдіргенді жапырақтылар. Бұлақ бойындағы және фагналықтан басқа самырсынның барлық түрлері өсетін жерлер. Итбүлдірген мен саумалдық өсетін шыршалы орман.</w:t>
            </w:r>
          </w:p>
          <w:p w:rsidR="007B5C1E" w:rsidRPr="005E3F1C" w:rsidRDefault="007B5C1E" w:rsidP="005D0151">
            <w:pPr>
              <w:spacing w:after="0" w:line="240" w:lineRule="auto"/>
              <w:jc w:val="both"/>
              <w:rPr>
                <w:rFonts w:ascii="Times New Roman" w:hAnsi="Times New Roman"/>
                <w:sz w:val="24"/>
                <w:szCs w:val="24"/>
                <w:lang w:val="kk-KZ"/>
              </w:rPr>
            </w:pPr>
          </w:p>
        </w:tc>
        <w:tc>
          <w:tcPr>
            <w:tcW w:w="3083" w:type="dxa"/>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Жаздағы көп өрт кезеңінде</w:t>
            </w:r>
            <w:r>
              <w:rPr>
                <w:rFonts w:ascii="Times New Roman" w:hAnsi="Times New Roman"/>
                <w:sz w:val="24"/>
                <w:szCs w:val="24"/>
                <w:lang w:val="kk-KZ"/>
              </w:rPr>
              <w:t xml:space="preserve">, ал самырсын өсетін жерде одан басқа, көктемгі </w:t>
            </w:r>
            <w:r w:rsidRPr="005E3F1C">
              <w:rPr>
                <w:rFonts w:ascii="Times New Roman" w:hAnsi="Times New Roman"/>
                <w:sz w:val="24"/>
                <w:szCs w:val="24"/>
                <w:lang w:val="kk-KZ"/>
              </w:rPr>
              <w:t>әсіресе күздегі көп өрт кезеңінде төмендегі және жоғарыдағы өрттер орын алуы мүмкін.</w:t>
            </w:r>
          </w:p>
          <w:p w:rsidR="007B5C1E" w:rsidRPr="005E3F1C" w:rsidRDefault="007B5C1E" w:rsidP="005D0151">
            <w:pPr>
              <w:spacing w:after="0" w:line="240" w:lineRule="auto"/>
              <w:jc w:val="both"/>
              <w:rPr>
                <w:rFonts w:ascii="Times New Roman" w:hAnsi="Times New Roman"/>
                <w:sz w:val="24"/>
                <w:szCs w:val="24"/>
                <w:lang w:val="kk-KZ"/>
              </w:rPr>
            </w:pPr>
          </w:p>
        </w:tc>
      </w:tr>
      <w:tr w:rsidR="007B5C1E" w:rsidRPr="00283D9B" w:rsidTr="005D0151">
        <w:tc>
          <w:tcPr>
            <w:tcW w:w="1242" w:type="dxa"/>
            <w:gridSpan w:val="2"/>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IV</w:t>
            </w:r>
          </w:p>
        </w:tc>
        <w:tc>
          <w:tcPr>
            <w:tcW w:w="5529" w:type="dxa"/>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Тобылғы және ұзақ ғұмырлы ағаш түрлерін жаппай кескен (әсіресе, қоқыстанған) жерлер. Қарағайлы ормандар, жапырақтылар және жапырағы шөп сияқты жас желең ағаштардың түрлері. Қарағай мен шыршаның құрамды ормандары, жөке, шаттауық, емен өсетін тоғайлар. Шырша мен қаражидек орманы. Фагналық және ұзақ ғұмырлы қарағай орманы. Бұлақ бойындағы және фагналық самырсын орманы. Итбүлдірген, саумалдық, қаражидек және фагналық қайың орманы. Саумалдық пен қаражидек өсетін көптеректі тоғай.</w:t>
            </w:r>
          </w:p>
        </w:tc>
        <w:tc>
          <w:tcPr>
            <w:tcW w:w="3083" w:type="dxa"/>
          </w:tcPr>
          <w:p w:rsidR="007B5C1E" w:rsidRPr="005E3F1C" w:rsidRDefault="007B5C1E" w:rsidP="005D0151">
            <w:pPr>
              <w:spacing w:after="0" w:line="240" w:lineRule="auto"/>
              <w:jc w:val="both"/>
              <w:rPr>
                <w:rFonts w:ascii="Times New Roman" w:hAnsi="Times New Roman"/>
                <w:sz w:val="24"/>
                <w:szCs w:val="24"/>
                <w:lang w:val="kk-KZ"/>
              </w:rPr>
            </w:pPr>
            <w:r>
              <w:rPr>
                <w:rFonts w:ascii="Times New Roman" w:hAnsi="Times New Roman"/>
                <w:sz w:val="24"/>
                <w:szCs w:val="24"/>
                <w:lang w:val="kk-KZ"/>
              </w:rPr>
              <w:t>Өрт</w:t>
            </w:r>
            <w:r w:rsidRPr="005E3F1C">
              <w:rPr>
                <w:rFonts w:ascii="Times New Roman" w:hAnsi="Times New Roman"/>
                <w:sz w:val="24"/>
                <w:szCs w:val="24"/>
                <w:lang w:val="kk-KZ"/>
              </w:rPr>
              <w:t xml:space="preserve"> (бірінші кезекте–төмендегі) көктемде және күзде өрттердің ең көп болатын мерзімдерінде шөпті ормандарда және тобы</w:t>
            </w:r>
            <w:r>
              <w:rPr>
                <w:rFonts w:ascii="Times New Roman" w:hAnsi="Times New Roman"/>
                <w:sz w:val="24"/>
                <w:szCs w:val="24"/>
                <w:lang w:val="kk-KZ"/>
              </w:rPr>
              <w:t>лғы кесілген жерлерде, ал жазда</w:t>
            </w:r>
            <w:r w:rsidRPr="005E3F1C">
              <w:rPr>
                <w:rFonts w:ascii="Times New Roman" w:hAnsi="Times New Roman"/>
                <w:sz w:val="24"/>
                <w:szCs w:val="24"/>
                <w:lang w:val="kk-KZ"/>
              </w:rPr>
              <w:t xml:space="preserve"> ө</w:t>
            </w:r>
            <w:r>
              <w:rPr>
                <w:rFonts w:ascii="Times New Roman" w:hAnsi="Times New Roman"/>
                <w:sz w:val="24"/>
                <w:szCs w:val="24"/>
                <w:lang w:val="kk-KZ"/>
              </w:rPr>
              <w:t xml:space="preserve">рттің ең көп шығатын мерзімінде орманның басқа түрлерінде </w:t>
            </w:r>
            <w:r w:rsidRPr="005E3F1C">
              <w:rPr>
                <w:rFonts w:ascii="Times New Roman" w:hAnsi="Times New Roman"/>
                <w:sz w:val="24"/>
                <w:szCs w:val="24"/>
                <w:lang w:val="kk-KZ"/>
              </w:rPr>
              <w:t>ұзақ ғұмырлы ағаштар кесілген жерлерде орын алуы мүмкін.</w:t>
            </w:r>
          </w:p>
          <w:p w:rsidR="007B5C1E" w:rsidRPr="005E3F1C" w:rsidRDefault="007B5C1E" w:rsidP="005D0151">
            <w:pPr>
              <w:spacing w:after="0" w:line="240" w:lineRule="auto"/>
              <w:jc w:val="both"/>
              <w:rPr>
                <w:rFonts w:ascii="Times New Roman" w:hAnsi="Times New Roman"/>
                <w:sz w:val="24"/>
                <w:szCs w:val="24"/>
                <w:lang w:val="kk-KZ"/>
              </w:rPr>
            </w:pPr>
          </w:p>
        </w:tc>
      </w:tr>
      <w:tr w:rsidR="007B5C1E" w:rsidRPr="00283D9B" w:rsidTr="005D0151">
        <w:tc>
          <w:tcPr>
            <w:tcW w:w="1242" w:type="dxa"/>
            <w:gridSpan w:val="2"/>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V</w:t>
            </w:r>
          </w:p>
        </w:tc>
        <w:tc>
          <w:tcPr>
            <w:tcW w:w="5529" w:type="dxa"/>
          </w:tcPr>
          <w:p w:rsidR="007B5C1E" w:rsidRPr="005E3F1C" w:rsidRDefault="007B5C1E" w:rsidP="005D0151">
            <w:pPr>
              <w:spacing w:after="0" w:line="240" w:lineRule="auto"/>
              <w:jc w:val="both"/>
              <w:rPr>
                <w:rFonts w:ascii="Times New Roman" w:hAnsi="Times New Roman"/>
                <w:sz w:val="24"/>
                <w:szCs w:val="24"/>
                <w:lang w:val="kk-KZ"/>
              </w:rPr>
            </w:pPr>
            <w:r w:rsidRPr="005E3F1C">
              <w:rPr>
                <w:rFonts w:ascii="Times New Roman" w:hAnsi="Times New Roman"/>
                <w:sz w:val="24"/>
                <w:szCs w:val="24"/>
                <w:lang w:val="kk-KZ"/>
              </w:rPr>
              <w:t xml:space="preserve">Шырша, қайың, көктеректер өсетін ормандар. </w:t>
            </w:r>
            <w:r>
              <w:rPr>
                <w:rFonts w:ascii="Times New Roman" w:hAnsi="Times New Roman"/>
                <w:sz w:val="24"/>
                <w:szCs w:val="24"/>
                <w:lang w:val="kk-KZ"/>
              </w:rPr>
              <w:t>Б</w:t>
            </w:r>
            <w:r w:rsidRPr="005E3F1C">
              <w:rPr>
                <w:rFonts w:ascii="Times New Roman" w:hAnsi="Times New Roman"/>
                <w:sz w:val="24"/>
                <w:szCs w:val="24"/>
                <w:lang w:val="kk-KZ"/>
              </w:rPr>
              <w:t>ұлақ бойындағы шыршалы тоғайлар. Қандаағаштың барлық түрлері өсетін тоғайлар.</w:t>
            </w:r>
          </w:p>
        </w:tc>
        <w:tc>
          <w:tcPr>
            <w:tcW w:w="3083" w:type="dxa"/>
          </w:tcPr>
          <w:p w:rsidR="007B5C1E" w:rsidRPr="005E3F1C" w:rsidRDefault="007B5C1E" w:rsidP="005D0151">
            <w:pPr>
              <w:spacing w:after="0" w:line="240" w:lineRule="auto"/>
              <w:jc w:val="both"/>
              <w:rPr>
                <w:rFonts w:ascii="Times New Roman" w:hAnsi="Times New Roman"/>
                <w:sz w:val="24"/>
                <w:szCs w:val="24"/>
                <w:lang w:val="kk-KZ"/>
              </w:rPr>
            </w:pPr>
            <w:r>
              <w:rPr>
                <w:rFonts w:ascii="Times New Roman" w:hAnsi="Times New Roman"/>
                <w:sz w:val="24"/>
                <w:szCs w:val="24"/>
                <w:lang w:val="kk-KZ"/>
              </w:rPr>
              <w:t>Өрт</w:t>
            </w:r>
            <w:r w:rsidRPr="005E3F1C">
              <w:rPr>
                <w:rFonts w:ascii="Times New Roman" w:hAnsi="Times New Roman"/>
                <w:sz w:val="24"/>
                <w:szCs w:val="24"/>
                <w:lang w:val="kk-KZ"/>
              </w:rPr>
              <w:t xml:space="preserve"> аса қолайсыз жағдайларда ғана (ұзақ мерзімді құрғақшылық) шығуы мүмкін.</w:t>
            </w:r>
          </w:p>
        </w:tc>
      </w:tr>
    </w:tbl>
    <w:p w:rsidR="007B5C1E" w:rsidRDefault="007B5C1E" w:rsidP="007B5C1E">
      <w:pPr>
        <w:spacing w:after="0" w:line="240" w:lineRule="auto"/>
        <w:ind w:firstLine="708"/>
        <w:jc w:val="both"/>
        <w:rPr>
          <w:rFonts w:ascii="Times New Roman" w:hAnsi="Times New Roman"/>
          <w:sz w:val="28"/>
          <w:szCs w:val="28"/>
          <w:lang w:val="kk-KZ"/>
        </w:rPr>
      </w:pPr>
    </w:p>
    <w:p w:rsidR="007B5C1E" w:rsidRPr="00086BE7" w:rsidRDefault="007B5C1E" w:rsidP="007B5C1E">
      <w:pPr>
        <w:spacing w:after="0" w:line="240" w:lineRule="auto"/>
        <w:ind w:firstLine="708"/>
        <w:jc w:val="both"/>
        <w:rPr>
          <w:rFonts w:ascii="Times New Roman" w:hAnsi="Times New Roman"/>
          <w:b/>
          <w:sz w:val="28"/>
          <w:szCs w:val="28"/>
          <w:lang w:val="kk-KZ"/>
        </w:rPr>
      </w:pPr>
      <w:r w:rsidRPr="00086BE7">
        <w:rPr>
          <w:rFonts w:ascii="Times New Roman" w:hAnsi="Times New Roman"/>
          <w:b/>
          <w:sz w:val="28"/>
          <w:szCs w:val="28"/>
          <w:lang w:val="kk-KZ"/>
        </w:rPr>
        <w:t>1.3  Ауа райы және орманның тілсіз жаулары</w:t>
      </w:r>
    </w:p>
    <w:p w:rsidR="007B5C1E" w:rsidRDefault="007B5C1E" w:rsidP="007B5C1E">
      <w:pPr>
        <w:spacing w:after="0" w:line="240" w:lineRule="auto"/>
        <w:ind w:firstLine="705"/>
        <w:jc w:val="both"/>
        <w:rPr>
          <w:rFonts w:ascii="Times New Roman" w:hAnsi="Times New Roman"/>
          <w:sz w:val="28"/>
          <w:szCs w:val="28"/>
          <w:lang w:val="kk-KZ"/>
        </w:rPr>
      </w:pPr>
    </w:p>
    <w:p w:rsidR="00432C5B" w:rsidRPr="007B5C1E" w:rsidRDefault="007B5C1E" w:rsidP="007B5C1E">
      <w:pPr>
        <w:spacing w:line="240" w:lineRule="auto"/>
        <w:jc w:val="both"/>
        <w:rPr>
          <w:lang w:val="kk-KZ"/>
        </w:rPr>
      </w:pPr>
      <w:r>
        <w:rPr>
          <w:rFonts w:ascii="Times New Roman" w:hAnsi="Times New Roman"/>
          <w:sz w:val="28"/>
          <w:szCs w:val="28"/>
          <w:lang w:val="kk-KZ"/>
        </w:rPr>
        <w:t>Орман алқабында өртенген және өрт болмаған жер телімдеріндегі тізбек шекаралары</w:t>
      </w:r>
      <w:r w:rsidRPr="00A83FCE">
        <w:rPr>
          <w:rFonts w:ascii="Times New Roman" w:hAnsi="Times New Roman"/>
          <w:sz w:val="28"/>
          <w:szCs w:val="28"/>
          <w:lang w:val="kk-KZ"/>
        </w:rPr>
        <w:t>, орман өрт контурын қалыптастырады. Тізбектің шекаралары шегінде өрт</w:t>
      </w:r>
      <w:r>
        <w:rPr>
          <w:rFonts w:ascii="Times New Roman" w:hAnsi="Times New Roman"/>
          <w:sz w:val="28"/>
          <w:szCs w:val="28"/>
          <w:lang w:val="kk-KZ"/>
        </w:rPr>
        <w:t>тің таралуының</w:t>
      </w:r>
      <w:r w:rsidRPr="00A83FCE">
        <w:rPr>
          <w:rFonts w:ascii="Times New Roman" w:hAnsi="Times New Roman"/>
          <w:sz w:val="28"/>
          <w:szCs w:val="28"/>
          <w:lang w:val="kk-KZ"/>
        </w:rPr>
        <w:t xml:space="preserve"> ортақ ауданы қоса беріледі</w:t>
      </w:r>
      <w:r>
        <w:rPr>
          <w:rFonts w:ascii="Times New Roman" w:hAnsi="Times New Roman"/>
          <w:sz w:val="28"/>
          <w:szCs w:val="28"/>
          <w:lang w:val="kk-KZ"/>
        </w:rPr>
        <w:t>.</w:t>
      </w:r>
      <w:r w:rsidRPr="00382AB0">
        <w:rPr>
          <w:lang w:val="kk-KZ"/>
        </w:rPr>
        <w:t xml:space="preserve"> </w:t>
      </w:r>
      <w:r w:rsidRPr="00382AB0">
        <w:rPr>
          <w:rFonts w:ascii="Times New Roman" w:hAnsi="Times New Roman"/>
          <w:sz w:val="28"/>
          <w:szCs w:val="28"/>
          <w:lang w:val="kk-KZ"/>
        </w:rPr>
        <w:t>Қоршаған</w:t>
      </w:r>
      <w:r>
        <w:rPr>
          <w:rFonts w:ascii="Times New Roman" w:hAnsi="Times New Roman"/>
          <w:sz w:val="28"/>
          <w:szCs w:val="28"/>
          <w:lang w:val="kk-KZ"/>
        </w:rPr>
        <w:t xml:space="preserve"> ортадағы өрттің таралуына сәйкес,</w:t>
      </w:r>
      <w:r w:rsidRPr="00382AB0">
        <w:rPr>
          <w:rFonts w:ascii="Times New Roman" w:hAnsi="Times New Roman"/>
          <w:sz w:val="28"/>
          <w:szCs w:val="28"/>
          <w:lang w:val="kk-KZ"/>
        </w:rPr>
        <w:t xml:space="preserve"> орман өрт түр</w:t>
      </w:r>
      <w:r>
        <w:rPr>
          <w:rFonts w:ascii="Times New Roman" w:hAnsi="Times New Roman"/>
          <w:sz w:val="28"/>
          <w:szCs w:val="28"/>
          <w:lang w:val="kk-KZ"/>
        </w:rPr>
        <w:t>лер</w:t>
      </w:r>
      <w:r w:rsidRPr="00382AB0">
        <w:rPr>
          <w:rFonts w:ascii="Times New Roman" w:hAnsi="Times New Roman"/>
          <w:sz w:val="28"/>
          <w:szCs w:val="28"/>
          <w:lang w:val="kk-KZ"/>
        </w:rPr>
        <w:t xml:space="preserve">і мен дәрежесіне </w:t>
      </w:r>
      <w:r>
        <w:rPr>
          <w:rFonts w:ascii="Times New Roman" w:hAnsi="Times New Roman"/>
          <w:sz w:val="28"/>
          <w:szCs w:val="28"/>
          <w:lang w:val="kk-KZ"/>
        </w:rPr>
        <w:t>байланысты</w:t>
      </w:r>
      <w:r w:rsidRPr="00382AB0">
        <w:rPr>
          <w:rFonts w:ascii="Times New Roman" w:hAnsi="Times New Roman"/>
          <w:sz w:val="28"/>
          <w:szCs w:val="28"/>
          <w:lang w:val="kk-KZ"/>
        </w:rPr>
        <w:t>, олардың</w:t>
      </w:r>
      <w:r>
        <w:rPr>
          <w:rFonts w:ascii="Times New Roman" w:hAnsi="Times New Roman"/>
          <w:sz w:val="28"/>
          <w:szCs w:val="28"/>
          <w:lang w:val="kk-KZ"/>
        </w:rPr>
        <w:t xml:space="preserve"> өрт таралудың</w:t>
      </w:r>
      <w:r w:rsidRPr="00382AB0">
        <w:rPr>
          <w:rFonts w:ascii="Times New Roman" w:hAnsi="Times New Roman"/>
          <w:sz w:val="28"/>
          <w:szCs w:val="28"/>
          <w:lang w:val="kk-KZ"/>
        </w:rPr>
        <w:t xml:space="preserve"> арасында</w:t>
      </w:r>
      <w:r>
        <w:rPr>
          <w:rFonts w:ascii="Times New Roman" w:hAnsi="Times New Roman"/>
          <w:sz w:val="28"/>
          <w:szCs w:val="28"/>
          <w:lang w:val="kk-KZ"/>
        </w:rPr>
        <w:t>ғы</w:t>
      </w:r>
      <w:r w:rsidRPr="00382AB0">
        <w:rPr>
          <w:rFonts w:ascii="Times New Roman" w:hAnsi="Times New Roman"/>
          <w:sz w:val="28"/>
          <w:szCs w:val="28"/>
          <w:lang w:val="kk-KZ"/>
        </w:rPr>
        <w:t xml:space="preserve"> ешқандай</w:t>
      </w:r>
      <w:r>
        <w:rPr>
          <w:rFonts w:ascii="Times New Roman" w:hAnsi="Times New Roman"/>
          <w:sz w:val="28"/>
          <w:szCs w:val="28"/>
          <w:lang w:val="kk-KZ"/>
        </w:rPr>
        <w:t xml:space="preserve"> айқын шекарасы болмауына байланысты</w:t>
      </w:r>
      <w:r w:rsidRPr="00382AB0">
        <w:rPr>
          <w:rFonts w:ascii="Times New Roman" w:hAnsi="Times New Roman"/>
          <w:sz w:val="28"/>
          <w:szCs w:val="28"/>
          <w:lang w:val="kk-KZ"/>
        </w:rPr>
        <w:t>, үш</w:t>
      </w:r>
      <w:r>
        <w:rPr>
          <w:rFonts w:ascii="Times New Roman" w:hAnsi="Times New Roman"/>
          <w:sz w:val="28"/>
          <w:szCs w:val="28"/>
          <w:lang w:val="kk-KZ"/>
        </w:rPr>
        <w:t xml:space="preserve"> түрлі</w:t>
      </w:r>
      <w:r w:rsidRPr="00382AB0">
        <w:rPr>
          <w:rFonts w:ascii="Times New Roman" w:hAnsi="Times New Roman"/>
          <w:sz w:val="28"/>
          <w:szCs w:val="28"/>
          <w:lang w:val="kk-KZ"/>
        </w:rPr>
        <w:t xml:space="preserve"> </w:t>
      </w:r>
      <w:r>
        <w:rPr>
          <w:rFonts w:ascii="Times New Roman" w:hAnsi="Times New Roman"/>
          <w:sz w:val="28"/>
          <w:szCs w:val="28"/>
          <w:lang w:val="kk-KZ"/>
        </w:rPr>
        <w:t>өрт таралу аймағына</w:t>
      </w:r>
      <w:r w:rsidRPr="00382AB0">
        <w:rPr>
          <w:rFonts w:ascii="Times New Roman" w:hAnsi="Times New Roman"/>
          <w:sz w:val="28"/>
          <w:szCs w:val="28"/>
          <w:lang w:val="kk-KZ"/>
        </w:rPr>
        <w:t xml:space="preserve"> бөлуге болады. Бұл жану аймағы, жылу</w:t>
      </w:r>
      <w:r>
        <w:rPr>
          <w:rFonts w:ascii="Times New Roman" w:hAnsi="Times New Roman"/>
          <w:sz w:val="28"/>
          <w:szCs w:val="28"/>
          <w:lang w:val="kk-KZ"/>
        </w:rPr>
        <w:t>дың әсері</w:t>
      </w:r>
      <w:r w:rsidRPr="00382AB0">
        <w:rPr>
          <w:rFonts w:ascii="Times New Roman" w:hAnsi="Times New Roman"/>
          <w:sz w:val="28"/>
          <w:szCs w:val="28"/>
          <w:lang w:val="kk-KZ"/>
        </w:rPr>
        <w:t xml:space="preserve"> және түті</w:t>
      </w:r>
      <w:r>
        <w:rPr>
          <w:rFonts w:ascii="Times New Roman" w:hAnsi="Times New Roman"/>
          <w:sz w:val="28"/>
          <w:szCs w:val="28"/>
          <w:lang w:val="kk-KZ"/>
        </w:rPr>
        <w:t xml:space="preserve">нге шалдыққан аймақ </w:t>
      </w:r>
      <w:r w:rsidRPr="00382AB0">
        <w:rPr>
          <w:rFonts w:ascii="Times New Roman" w:hAnsi="Times New Roman"/>
          <w:sz w:val="28"/>
          <w:szCs w:val="28"/>
          <w:lang w:val="kk-KZ"/>
        </w:rPr>
        <w:t>болып табылады</w:t>
      </w:r>
      <w:r>
        <w:rPr>
          <w:rFonts w:ascii="Times New Roman" w:hAnsi="Times New Roman"/>
          <w:sz w:val="28"/>
          <w:szCs w:val="28"/>
          <w:lang w:val="kk-KZ"/>
        </w:rPr>
        <w:t>.</w:t>
      </w:r>
      <w:r w:rsidRPr="00A83FCE">
        <w:rPr>
          <w:rFonts w:ascii="Times New Roman" w:hAnsi="Times New Roman"/>
          <w:sz w:val="28"/>
          <w:szCs w:val="28"/>
          <w:lang w:val="kk-KZ"/>
        </w:rPr>
        <w:t xml:space="preserve"> </w:t>
      </w:r>
      <w:r>
        <w:rPr>
          <w:rFonts w:ascii="Times New Roman" w:hAnsi="Times New Roman"/>
          <w:sz w:val="28"/>
          <w:szCs w:val="28"/>
          <w:lang w:val="kk-KZ"/>
        </w:rPr>
        <w:t>Климаттың табиғат жағдайында ауа райы шарттары бойынша өрт қаупі, ормандағы жанғыш материалдардың жану мүмкіндігін, олардың ауа райы жағдайларымен анықталатын (таңғы шық, аздаған жаңбыр жауына байланысты, тұманның тау сайларымен шатқалдарына пайда болуына байланысты)  дымқылдануына байланысты айқындайды.</w:t>
      </w:r>
      <w:r w:rsidRPr="00377145">
        <w:rPr>
          <w:rFonts w:ascii="Times New Roman" w:hAnsi="Times New Roman"/>
          <w:sz w:val="28"/>
          <w:szCs w:val="28"/>
          <w:lang w:val="kk-KZ"/>
        </w:rPr>
        <w:t xml:space="preserve"> </w:t>
      </w:r>
      <w:r>
        <w:rPr>
          <w:rFonts w:ascii="Times New Roman" w:hAnsi="Times New Roman"/>
          <w:sz w:val="28"/>
          <w:szCs w:val="28"/>
          <w:lang w:val="kk-KZ"/>
        </w:rPr>
        <w:t>Ауа райы шарттары орман өрті туындайтын факторлардың біріне жатады. Ауа райы шарттарының өрттің таралуында шешуші маңызы бар, табиғат жағдайында жауын-шашын мен жоғары ылғалдылық ормандағы өрттің жануын шектейді және тоқтатады. Күшті және дауылды желдер, керісінше, орман алқабындағы өрттің өршуіне себеп болады. Тынық ауа райы және ауа температурасының төмендеуі, әсіресе түн мерзімінде, орманда пайда болған өрттің жануын бәсеңдетеді, оның қарқынын төмендетеді.</w:t>
      </w:r>
    </w:p>
    <w:sectPr w:rsidR="00432C5B" w:rsidRPr="007B5C1E"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0D6DD0"/>
    <w:multiLevelType w:val="hybridMultilevel"/>
    <w:tmpl w:val="6704A21E"/>
    <w:lvl w:ilvl="0" w:tplc="5D503096">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7B5C1E"/>
    <w:rsid w:val="00432C5B"/>
    <w:rsid w:val="007B5C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5C1E"/>
    <w:rPr>
      <w:rFonts w:ascii="Calibri" w:eastAsia="Calibri" w:hAnsi="Calibri" w:cs="Times New Roman"/>
    </w:rPr>
  </w:style>
  <w:style w:type="paragraph" w:styleId="2">
    <w:name w:val="heading 2"/>
    <w:basedOn w:val="a"/>
    <w:next w:val="a"/>
    <w:link w:val="20"/>
    <w:qFormat/>
    <w:rsid w:val="007B5C1E"/>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5C1E"/>
    <w:pPr>
      <w:ind w:left="720"/>
      <w:contextualSpacing/>
    </w:pPr>
  </w:style>
  <w:style w:type="character" w:customStyle="1" w:styleId="20">
    <w:name w:val="Заголовок 2 Знак"/>
    <w:basedOn w:val="a0"/>
    <w:link w:val="2"/>
    <w:rsid w:val="007B5C1E"/>
    <w:rPr>
      <w:rFonts w:ascii="Times New Roman" w:eastAsia="Times New Roman" w:hAnsi="Times New Roman" w:cs="Times New Roman"/>
      <w:sz w:val="28"/>
      <w:szCs w:val="20"/>
      <w:lang w:eastAsia="ru-RU"/>
    </w:rPr>
  </w:style>
  <w:style w:type="paragraph" w:styleId="a4">
    <w:name w:val="Subtitle"/>
    <w:basedOn w:val="a"/>
    <w:link w:val="a5"/>
    <w:qFormat/>
    <w:rsid w:val="007B5C1E"/>
    <w:pPr>
      <w:spacing w:after="0" w:line="240" w:lineRule="auto"/>
      <w:jc w:val="center"/>
    </w:pPr>
    <w:rPr>
      <w:rFonts w:ascii="Times New Roman" w:eastAsia="Times New Roman" w:hAnsi="Times New Roman"/>
      <w:sz w:val="28"/>
      <w:szCs w:val="20"/>
      <w:lang w:eastAsia="ru-RU"/>
    </w:rPr>
  </w:style>
  <w:style w:type="character" w:customStyle="1" w:styleId="a5">
    <w:name w:val="Подзаголовок Знак"/>
    <w:basedOn w:val="a0"/>
    <w:link w:val="a4"/>
    <w:rsid w:val="007B5C1E"/>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1163</Words>
  <Characters>6631</Characters>
  <Application>Microsoft Office Word</Application>
  <DocSecurity>0</DocSecurity>
  <Lines>55</Lines>
  <Paragraphs>15</Paragraphs>
  <ScaleCrop>false</ScaleCrop>
  <Company/>
  <LinksUpToDate>false</LinksUpToDate>
  <CharactersWithSpaces>7779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2020-04-09T03:26:00Z</dcterms:created>
  <dcterms:modified xsi:type="dcterms:W3CDTF">2020-04-09T03:28:00Z</dcterms:modified>
</cp:coreProperties>
</file>