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6F9" w:rsidRPr="001E26F9" w:rsidRDefault="001E26F9" w:rsidP="001E26F9">
      <w:pPr>
        <w:jc w:val="both"/>
        <w:rPr>
          <w:rFonts w:ascii="Times New Roman" w:hAnsi="Times New Roman" w:cs="Times New Roman"/>
          <w:b/>
          <w:sz w:val="28"/>
          <w:szCs w:val="28"/>
          <w:lang w:val="kk-KZ"/>
        </w:rPr>
      </w:pPr>
      <w:r w:rsidRPr="001E26F9">
        <w:rPr>
          <w:rFonts w:ascii="Times New Roman" w:hAnsi="Times New Roman" w:cs="Times New Roman"/>
          <w:b/>
          <w:sz w:val="28"/>
          <w:szCs w:val="28"/>
          <w:lang w:val="kk-KZ"/>
        </w:rPr>
        <w:t>14 тақырып Экономиканың орман секторында жұмыс істейтін азаматтардың еңбек құқықтарын іске асыру жөнінде қабылданатын шаралар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D016F9">
        <w:rPr>
          <w:rFonts w:ascii="Times New Roman" w:eastAsia="Times New Roman" w:hAnsi="Times New Roman" w:cs="Times New Roman"/>
          <w:b/>
          <w:bCs/>
          <w:sz w:val="28"/>
          <w:szCs w:val="28"/>
          <w:lang w:val="kk-KZ" w:eastAsia="ru-RU"/>
        </w:rPr>
        <w:t>Еңбек ету құқығы</w:t>
      </w:r>
      <w:r w:rsidRPr="001E26F9">
        <w:rPr>
          <w:rFonts w:ascii="Times New Roman" w:eastAsia="Times New Roman" w:hAnsi="Times New Roman" w:cs="Times New Roman"/>
          <w:sz w:val="28"/>
          <w:szCs w:val="28"/>
          <w:lang w:val="kk-KZ" w:eastAsia="ru-RU"/>
        </w:rPr>
        <w:t> азаматтардың негізгі құқықтарына жатады. Еңбек ету құқы деп еңбекке қабілеті бар адамның өз еңбегімен өмір сүруге қажетті табыс табу мүмкіндігін айтады.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D016F9">
        <w:rPr>
          <w:rFonts w:ascii="Times New Roman" w:eastAsia="Times New Roman" w:hAnsi="Times New Roman" w:cs="Times New Roman"/>
          <w:i/>
          <w:iCs/>
          <w:sz w:val="28"/>
          <w:szCs w:val="28"/>
          <w:lang w:val="kk-KZ" w:eastAsia="ru-RU"/>
        </w:rPr>
        <w:t>«Республика азаматының еңбек етуге құқы бар,ол әрбір адамның дербес өндіруші ретінде немесе</w:t>
      </w:r>
      <w:r w:rsidRPr="001E26F9">
        <w:rPr>
          <w:rFonts w:ascii="Times New Roman" w:eastAsia="Times New Roman" w:hAnsi="Times New Roman" w:cs="Times New Roman"/>
          <w:sz w:val="28"/>
          <w:szCs w:val="28"/>
          <w:lang w:val="kk-KZ" w:eastAsia="ru-RU"/>
        </w:rPr>
        <w:t> </w:t>
      </w:r>
      <w:r w:rsidRPr="00D016F9">
        <w:rPr>
          <w:rFonts w:ascii="Times New Roman" w:eastAsia="Times New Roman" w:hAnsi="Times New Roman" w:cs="Times New Roman"/>
          <w:i/>
          <w:iCs/>
          <w:sz w:val="28"/>
          <w:szCs w:val="28"/>
          <w:lang w:val="kk-KZ" w:eastAsia="ru-RU"/>
        </w:rPr>
        <w:t>еңбек шарты бойынша өз қалауына, қабілетіне және</w:t>
      </w:r>
      <w:r w:rsidRPr="001E26F9">
        <w:rPr>
          <w:rFonts w:ascii="Times New Roman" w:eastAsia="Times New Roman" w:hAnsi="Times New Roman" w:cs="Times New Roman"/>
          <w:sz w:val="28"/>
          <w:szCs w:val="28"/>
          <w:lang w:val="kk-KZ" w:eastAsia="ru-RU"/>
        </w:rPr>
        <w:t> </w:t>
      </w:r>
      <w:r w:rsidRPr="00D016F9">
        <w:rPr>
          <w:rFonts w:ascii="Times New Roman" w:eastAsia="Times New Roman" w:hAnsi="Times New Roman" w:cs="Times New Roman"/>
          <w:i/>
          <w:iCs/>
          <w:sz w:val="28"/>
          <w:szCs w:val="28"/>
          <w:lang w:val="kk-KZ" w:eastAsia="ru-RU"/>
        </w:rPr>
        <w:t>арнайы даярлығына сәйкес еркін еңбек етуге мүмкіндік</w:t>
      </w:r>
      <w:r w:rsidRPr="001E26F9">
        <w:rPr>
          <w:rFonts w:ascii="Times New Roman" w:eastAsia="Times New Roman" w:hAnsi="Times New Roman" w:cs="Times New Roman"/>
          <w:sz w:val="28"/>
          <w:szCs w:val="28"/>
          <w:lang w:val="kk-KZ" w:eastAsia="ru-RU"/>
        </w:rPr>
        <w:t> </w:t>
      </w:r>
      <w:r w:rsidRPr="00D016F9">
        <w:rPr>
          <w:rFonts w:ascii="Times New Roman" w:eastAsia="Times New Roman" w:hAnsi="Times New Roman" w:cs="Times New Roman"/>
          <w:i/>
          <w:iCs/>
          <w:sz w:val="28"/>
          <w:szCs w:val="28"/>
          <w:lang w:val="kk-KZ" w:eastAsia="ru-RU"/>
        </w:rPr>
        <w:t>алу құқығын қамтиды...» (Конституция, 19-бап).</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1E26F9">
        <w:rPr>
          <w:rFonts w:ascii="Times New Roman" w:eastAsia="Times New Roman" w:hAnsi="Times New Roman" w:cs="Times New Roman"/>
          <w:sz w:val="28"/>
          <w:szCs w:val="28"/>
          <w:lang w:val="kk-KZ" w:eastAsia="ru-RU"/>
        </w:rPr>
        <w:t>Демек, азаматтар еңбек етуге құқын еңбек шартын жасау және кәсіпкерлік қызметпен шұғылдану арқылы жүзеге асыра алады. Азаматтардың басым көпшілігі еңбек шарты арқылы еңбек етеді. Еңбек шартының белгілері: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1E26F9">
        <w:rPr>
          <w:rFonts w:ascii="Times New Roman" w:eastAsia="Times New Roman" w:hAnsi="Times New Roman" w:cs="Times New Roman"/>
          <w:sz w:val="28"/>
          <w:szCs w:val="28"/>
          <w:lang w:val="kk-KZ" w:eastAsia="ru-RU"/>
        </w:rPr>
        <w:t>- еңбекші нақтылы еңбек ұжымының құрамына 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1E26F9">
        <w:rPr>
          <w:rFonts w:ascii="Times New Roman" w:eastAsia="Times New Roman" w:hAnsi="Times New Roman" w:cs="Times New Roman"/>
          <w:sz w:val="28"/>
          <w:szCs w:val="28"/>
          <w:lang w:val="kk-KZ" w:eastAsia="ru-RU"/>
        </w:rPr>
        <w:t>- еңбек шартында көрсетілген қызметті орындайды;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val="kk-KZ" w:eastAsia="ru-RU"/>
        </w:rPr>
      </w:pPr>
      <w:r w:rsidRPr="001E26F9">
        <w:rPr>
          <w:rFonts w:ascii="Times New Roman" w:eastAsia="Times New Roman" w:hAnsi="Times New Roman" w:cs="Times New Roman"/>
          <w:sz w:val="28"/>
          <w:szCs w:val="28"/>
          <w:lang w:val="kk-KZ" w:eastAsia="ru-RU"/>
        </w:rPr>
        <w:t>- еңбек ұжымында белгіленген еңбек тәртібіне бағынады;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еңбектің саны мен сапасына байланысты еңбек ақыны 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ұжымның әкімшілігі еңбекшіге жұмыс істеуге лайықты жағдай жасайды.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D016F9">
        <w:rPr>
          <w:rFonts w:ascii="Times New Roman" w:eastAsia="Times New Roman" w:hAnsi="Times New Roman" w:cs="Times New Roman"/>
          <w:b/>
          <w:bCs/>
          <w:sz w:val="28"/>
          <w:szCs w:val="28"/>
          <w:lang w:eastAsia="ru-RU"/>
        </w:rPr>
        <w:t>Еңбек шартының бір тарабы</w:t>
      </w:r>
      <w:r w:rsidRPr="001E26F9">
        <w:rPr>
          <w:rFonts w:ascii="Times New Roman" w:eastAsia="Times New Roman" w:hAnsi="Times New Roman" w:cs="Times New Roman"/>
          <w:sz w:val="28"/>
          <w:szCs w:val="28"/>
          <w:lang w:eastAsia="ru-RU"/>
        </w:rPr>
        <w:t> – жеке адам. Ол өзінің атынан еңбек шартын жасайды, өзінің еңбегімен қабылдаған міндетін орындайды. Еңбек ету қабілеті 16 жастан, ерекше жағдайда 15 жастан қалыптасады. Мектеп, техникум оқушыларын 14 жастан жұмысқа алуға болады. Ол үшін ата-аналарының біреуі келісімін беру керек. Оқушылар денсаулығына зиян келтірмейтін, жеңіл жұмысты сабақтан тыс уақытта атқара 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Еңбек шартының екінші тарабы - әкімшілік (мемлекеттік, кооперативтік ұйым, жеке кәсіпкер).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xml:space="preserve">Еңбекке қабілеті бар азамат өз еркімен еңбек шартын жасауға құқылы. Мерзіміне қарай еңбек шартының бірнеше түрі бар: мерзімі көрсетілмеген еңбек шарты, белгілі мерзімге жасалған еңбек шарты, белгілі бір жұмысты орындауға жасалған еңбек шарты. Мерзімі көр-сетілмеген еңбек шартын еңбекші өз еркімен кез-келген уақытта бұзуға құқылы. Бірақ, алдын ала өзін жұмысқа (қызметке) алған әкімшілікті ескертіп қою керек. Әдетте кем дегенде екі ай бұрын ескерту қажет. Өзара келісім бойынша осы уақыт өтпей-ақ еңбек шартын бұзуға болады. Уақытша жасалған еңбек шартын мерзімі өткенше бұзбаған жөн. Мұндай еңбек шарты бес жылға дейінгі </w:t>
      </w:r>
      <w:r w:rsidRPr="001E26F9">
        <w:rPr>
          <w:rFonts w:ascii="Times New Roman" w:eastAsia="Times New Roman" w:hAnsi="Times New Roman" w:cs="Times New Roman"/>
          <w:sz w:val="28"/>
          <w:szCs w:val="28"/>
          <w:lang w:eastAsia="ru-RU"/>
        </w:rPr>
        <w:lastRenderedPageBreak/>
        <w:t>мерзімге жасалуы мүмкін. Ал, белгілі бір жұмыс көлемін орындау үшін жасалған еңбек шарты ол жұмыс орындалғаннан кейін күшін жояды.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Соңғы жылдары мерзімді еңбек шартының ерекше түрі пайда болды. Оны контракт дейді. Еңбек шартының бұл түрі еңбеккердің жеке басының ерекшелігін еңбек дағдысын ескереді, еңбекті нәтижесіне қарай бағалап, түрлі көтермелеулер белгілейді, әрбір еңбек буынының жауаптылығын арттырады.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Жасы толмағандармен еңбек шартын жасаудың ерекшеліктері бар. Олардың жұмыс уақыты қысқартылған болады да, атқарған жұмысына еңбекақыны үлкендермен бірдей алады т.с.с.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Азаматтардың еңбек етуіне қауіпсіз жағдай жасауды щаң әкімшілікке жүктейді. Әкімшілік еңбекті қорғау ережелерінің сақталуын бақылауға, еңбеккерлерді техникалық қауіпсіздік ережелерімен таныстыруға, өндірістегі болған сәтсіз оқиғаларды терген, себептерін анықтауға міндетті. Жасы толмағандардың денсаулығын қорғау үшін қосымша кепілдіктер белгіленген. Жасы толмағандарды ауыр жұмыста, еңбек ету жағдайы өте зиянды және қауіпті жұмыста, белгілі бір мөлшерден артық ауыр заттарды таситын жұмыста пайдалануға тыйым салынған.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Қызметкерлердің екбекті қорғау құқықтарының кепілдіктері мыналар: азаматтарды денсаулық жағдайына жақпайтын жұмысқа қабылдауға тыйым салынады. Еңбек шартында жұмыс орнының қауіпті және зиянды өндірістік жағдайларды көрсетіліп, сондай зиянды жағдайда жұмыс істегені үшін көзделген (заңда, еңбек шартында) жеңілдіктер мен өтемдер де көрсетілуі керек. Кәсіпорын әкімшілігі қызметкерге кәсіби аурудың пайда болу мүмкіндігін де жүріп медициналық тексеруден өтіп отыруы тиісті.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Қызметкердің денсаулығына немесе өміріне қауіп төнетін жағдай туса, ол жұмысты дереу тоқтатып, бұл туралы әкімшілікке хабарлайды, ал сол жағдай расталса, әкімшілік жұмысты тоқтатуға және сол қауіпті жою жөніндегі шараларды қолдануға міндетті. Егер қауіп төнген жағдайда қызметкер жұмысты орындаудан бас тартса, ол үшін оған ешқандай жаза қолданбайды.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D016F9">
        <w:rPr>
          <w:rFonts w:ascii="Times New Roman" w:eastAsia="Times New Roman" w:hAnsi="Times New Roman" w:cs="Times New Roman"/>
          <w:b/>
          <w:bCs/>
          <w:sz w:val="28"/>
          <w:szCs w:val="28"/>
          <w:lang w:eastAsia="ru-RU"/>
        </w:rPr>
        <w:t>Қызметкерден кәсіби</w:t>
      </w:r>
      <w:r w:rsidRPr="001E26F9">
        <w:rPr>
          <w:rFonts w:ascii="Times New Roman" w:eastAsia="Times New Roman" w:hAnsi="Times New Roman" w:cs="Times New Roman"/>
          <w:sz w:val="28"/>
          <w:szCs w:val="28"/>
          <w:lang w:eastAsia="ru-RU"/>
        </w:rPr>
        <w:t> аурудың алғашқы белгілері білінсе, әкімшілік оны қайта мамандандыру кезеңінде орташа айлық жалақысын сақтай отырып, он екі айдан асырмай басқа жұмысқа ауыстыруға міндетті.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D016F9">
        <w:rPr>
          <w:rFonts w:ascii="Times New Roman" w:eastAsia="Times New Roman" w:hAnsi="Times New Roman" w:cs="Times New Roman"/>
          <w:i/>
          <w:iCs/>
          <w:sz w:val="28"/>
          <w:szCs w:val="28"/>
          <w:lang w:eastAsia="ru-RU"/>
        </w:rPr>
        <w:t>«... еріксіз еңбекке тыйым салынады» (Конституция, 19-бап).</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xml:space="preserve">Еңбек етуге мәжбүрлеу тек екі жағдацда қолданылуы мүмкін: сот үкімі бойынша жазаны орындау үшін және төтенше жағдай туралы заңды қолданғанда. Бұл екі жағдай да халықаралық жұртшылық таныған қағидаларға қайшы келмейді. Азаматтық және саяси құқықтар туралы Халықаралық акт мынадай жағдайларда еңбек етуге мәжбүрлеуді орынды </w:t>
      </w:r>
      <w:r w:rsidRPr="001E26F9">
        <w:rPr>
          <w:rFonts w:ascii="Times New Roman" w:eastAsia="Times New Roman" w:hAnsi="Times New Roman" w:cs="Times New Roman"/>
          <w:sz w:val="28"/>
          <w:szCs w:val="28"/>
          <w:lang w:eastAsia="ru-RU"/>
        </w:rPr>
        <w:lastRenderedPageBreak/>
        <w:t>деп табады: егер ол сот үкімі арқылы тағайындалса және төтенше жағдайда немесе халықтың өміріне қауіп төнген жағдайда белгіленсе.</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Еңбекке қабілеті бар азаматтарды жұмыспен қамтамасыз ету үшін мемлекет органдары қажетті шаралар қолданады.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Жұмыстары мен табыстарын жоғалтқан және алғаш рет жұмыс іздеген, сондай-ақ, ұзақ уақыт үзілістен кейін еңбек етуге қайтадан кірісуге ниеті бар жұмыссыз деп танылған адамдар тіркелген кезінің 8-ші күнінен бастап жәрдемақы ала бастайды. Жәрдемақы алудың мөлшері мен мерзімі заңда белгіленген. Жұмыссыздарды мемлекет жұмыспен қамту қызметін жүргізеді. 1992 жылы жұмыспен қамту қызметі жұмыс іздеушілер есебіне 270 мың адамды тіркеді. Олардың ішінен әр төртінші адам жұмысқа орналастырылды. Жұмыссыздық статусын, яғни, әлеуметтік қорғау хұқығын 70 мың мың адам  иемденді. Жұмыссыздардың қатарының 28 проценті еркектер, 72 процентін      әйелдер   құраған. Жұмыссыз деп танылған адамға  жәрдемақы беріледі. Жәрдемақы    алудың    мөлшері    мен мерзімі   мынадай:</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жұмыстарын жоғалтқан адамдар өзінің соңғы жұмыс орнында алған негізгі еңбекақысының 50 проценті мөлшерінде 26 күнтізбелі апта бойы жәрдемақы алады, бірақ, ол республикадағы орташа еңбекақыдан көп болмауы және ең аз жұмысақыдан кем болмауы керек;</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зейнет демалысына дейінгі жастағы адамдар 36 апта   бойы   жәрдемақы   аладьг;</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алғаш рет жұмыс іздеуші адамдар 13 апта бойы ең аз еңбекақының 75 процентінен кем емес жәрдемақы   алуға   құқылы.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Азаматтардың ереуіл жасауга құқы бар. Кеңес дәуірінде «ереуіл жасау» деген түсінік мүлдем жоғалған болатын. Себебі, Кеңес мемлекеті халықтық мемлекет, халықтың мұң-мұқтажын ойлап, мүддесін қорғайды, сондықтан халық өз мемлекетіне қарсы ереуілге шығуы мүмкін емес делінетін. Бірақ, ол дәуірде де халықтың еңбегін қанаушылық орын алғаны белгілі. Еңбек құқына нұқсан келгені үшін азаматтардың көбісі сот арқылы өзінің занды мүддесін қорғай алмайтын. Мысалы, мұғалімдер әрбір бес жыл сайын аттестациядан әтетін. Егер аттестация кезінде мұғалімнің заңды мүддесі бұзылатын болса, оның арызын сот қарамайтын, тек әкімшілік жолымен әділеттікті іздеуге тура келетін. Көп жағдайда әкімшілік сөз-бұйдалыққа салып, әділетсіздікті қорғайтын. Осындай тәсіл басқа да қызмет адамдарына қолданылатын. Әділетсіздіктің құрбаны болған адамдар бірігіп, ереуілге шығу мүмкіндігінен біржола айырылған 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D016F9">
        <w:rPr>
          <w:rFonts w:ascii="Times New Roman" w:eastAsia="Times New Roman" w:hAnsi="Times New Roman" w:cs="Times New Roman"/>
          <w:i/>
          <w:iCs/>
          <w:sz w:val="28"/>
          <w:szCs w:val="28"/>
          <w:lang w:eastAsia="ru-RU"/>
        </w:rPr>
        <w:t>«Республика азаматтарының ереуіл жасауға құқы бар»</w:t>
      </w:r>
      <w:r w:rsidRPr="001E26F9">
        <w:rPr>
          <w:rFonts w:ascii="Times New Roman" w:eastAsia="Times New Roman" w:hAnsi="Times New Roman" w:cs="Times New Roman"/>
          <w:sz w:val="28"/>
          <w:szCs w:val="28"/>
          <w:lang w:eastAsia="ru-RU"/>
        </w:rPr>
        <w:t> </w:t>
      </w:r>
      <w:r w:rsidRPr="00D016F9">
        <w:rPr>
          <w:rFonts w:ascii="Times New Roman" w:eastAsia="Times New Roman" w:hAnsi="Times New Roman" w:cs="Times New Roman"/>
          <w:i/>
          <w:iCs/>
          <w:sz w:val="28"/>
          <w:szCs w:val="28"/>
          <w:lang w:eastAsia="ru-RU"/>
        </w:rPr>
        <w:t>(Конституция, 20 бап).</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Азаматтардың тынығуға құқы бар. Тынығу уақытын еңбек заңдары жан-жақты реттейді. Тынығу уақыты деп жұмысшылар мен қызметшілердің еңбек міндеттерінен босатылып, өз ұйғаруымен пайдаланылатын уақытты айтады.неше түрі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 Жұмыс күніндегі үзіліс. Бұл үзіліс екі сағаттан артпау керек. Ол түскі ауқаттануға беріледі. Үзіліс жұмыс басталғаннан кейін төрт сағаттан соң беріледі. Емізулі баласы бар әйелге әрбір үш сағатта, кемінде жарты сағаттан үзіліс беріледі. Бұл үзіліс жұмыс уақытына есептеліп,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Жұмыста күнаралық үзіліс. Бұл үзіліс жұмыстан соң басталып келесі жұмыс күні басталғанға дейін созылады.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Апта сайынғы үзіліссіз демалыс. Жалпыға бірдей демалыс күні – жексенбі. Бес күндік жұмыс аптасы бар жерде қосымша демалыс – сенбі.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Апталық жұмыс уақытының ұзақтығы 42 сағаттан аспау керек. Әрине, үздіксіз өндірістің (заводтар, фабрикалар, ауыл шаруашылығы) ерекшелігі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4. Демалыс күндері еңбекшілерді жұмысқа тартуға болмайды. Тек заңда көрсетілген жағдайларда жекелеген еңбекшілерді демалыс күні жұмысқа шақыруға болады: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 егер әлеуметтік немесе табиғи, өндірістік апаттың алдын алу немесе салдарын жою қажет болса;</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егер сәтсіз жағдайлардың, мүліктің жойылуының немесе бүлінуінің алдын алу қажет болса;</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кейінгі қалдыруға болмайтын жұмысты істеуге тура келсе.</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күні жұмыс істегені үшін еңбекшіге басқа күні демалыс берілуі керек.</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5. Жыл сайынғы демалыстан ұзақтығығы кем дегенде 15 жұмыс күні болады. Әр салада жұмыс істейтін еңбекшілердің жыл сайынғы демалыс күндері әр түрлі. Мысалы, мұғалімдердің демалысы 48 жұмыс күні.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xml:space="preserve">Азаматтардың білім алуға құқы бар. Жалпы орта білім алуға барлық азаматтар міндетті. Егер білім деңгейі мен басқа да жағдайлары (денсаулығы, сабақ жүргізілетін тілді білуі және т.б.) қабылдау шарттарына сай келетін болса, өзі таңдаған білім беру орнына оқуға түсуге құқылы. Оқушылар мен студенттердің жеңілдікпен немесе тегін тамақтануға, медициналық көмек алуға, оқу орнының өзін-өзі бос уақытында жұмыс істеуге қосымша арнаулы білім алуға құқы бар. Қалада тұрмайтын студенттерге жатақханадан орын беріледі. Өндірістен қол үзбей оқитын студенттер жұмыс орнынан ақы төленетін қосымша демалыс алуға, қысқартылған жұмыс аптасын және заңда </w:t>
      </w:r>
      <w:r w:rsidRPr="001E26F9">
        <w:rPr>
          <w:rFonts w:ascii="Times New Roman" w:eastAsia="Times New Roman" w:hAnsi="Times New Roman" w:cs="Times New Roman"/>
          <w:sz w:val="28"/>
          <w:szCs w:val="28"/>
          <w:lang w:eastAsia="ru-RU"/>
        </w:rPr>
        <w:lastRenderedPageBreak/>
        <w:t>көрсетілген басқа да жеңілдіктер пайдалануға қақылы. Студенттер мемлекеттік, қоғамдық бірлестіктермен және жеке адаммен шарт жасай алады. Шарт бойынша студентке стипендия, даярлау құны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Оқушылар мен студенттердің өз міндеттерін де білгені жөн. Олар белгіленген талаптарға сәйкес мұқият оқып, тиянақты білім алуға, тәжірибе жағынан дағдылануға, оқу орнындағы ішкі тәртіп ережелерін сақтауға, басқа да талаптарды орындауға міндетті. Мәселе, оқу орнын бітірді деген куәлік алуда емес, жақсы білім алып, төселген маман болу. Осыған байланысты білім беру жүйесінің міндеттері белгіленеді. Оның негізгі міндеттері мыналар: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жеке адамның рухани және күш-қуат мүмкіндіктерін ашу, адамгершілік пен салауатты өмір салтының негіздерін қалыптастыру, әрбір адамның ой-жүйесін байытуға жағдайлар жасау;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азаматтықты, отбасының, халықтың, қоғамның және мемлекеттік алдындағы жеке адамның құқылары мен міндеттерін ұғынуды, қоғамның мәдени, экономикалық және саяси өміріне қатысу қажеттігін тәрбиелеу;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азаматтарға жалпы және кәсіптік білім алу үшін мүмкіндіктер жасау;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қазақ халқының мәдениеті мен дәстүр-салтын оқып-үйрену үшін жағдайлар жасау.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Осы міндеттер мүлтіксіз орындалса, қоғамымыздың алға басып, дамуында, мәдениетті елдермен тереземіз тең болуға қажетті мүмкіндіктер туады.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Білім берудің мемлекеттік жүйесімен қатар жекеше білім беру жүйесі де қалыптасуда. Білім беруде дамытуға ат салысатын қоғамдық ұйымдар мен жеке адамдар мемлекет тарапынан жәрдем ала 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Жекеше білім беру жүйесінің ерекшелігі бар. Бұл жүйеге жататын оқу орындары ауқатты адамдардың әрекетімен қалыптасады. Мұндай оқу орындарында білім алу үшін, әдетте, ақы төлеу қажет. Жекеше білім беретін оқу орындары жалпы білім, орта кәсіби білім, жоғары білім беру үшін ашылуы мүмкін. Оларды мемлекет органдары тікелей басқармайды. Олар беретін білім мемлекет белгілеген көлем мен деңгейден төмен болмауы керек. Мемлекет белгіленген білім деңгейін оқушыларына қамтамасыз етсе ғана жекеше білім беретін оқу орындары беретін куәліктер мен дипломдардың заңды күші болады. Мемлекеттік оқу орындары мен жекеше білім беретін оқу орындарының арасында бәсекелестік тууы әбден мүмкін. Бәсекелестік екі жүйенің де оқыту деңгейін көтеруге ықпалын тигізетіні сөзсіз.</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xml:space="preserve">Жеке адам үшін ғана емес, оғам үшін, халықтың келешегі үшін өте маңызды азаматтардың құқығы – көркемдік, ғылыми және техникалық </w:t>
      </w:r>
      <w:r w:rsidRPr="001E26F9">
        <w:rPr>
          <w:rFonts w:ascii="Times New Roman" w:eastAsia="Times New Roman" w:hAnsi="Times New Roman" w:cs="Times New Roman"/>
          <w:sz w:val="28"/>
          <w:szCs w:val="28"/>
          <w:lang w:eastAsia="ru-RU"/>
        </w:rPr>
        <w:lastRenderedPageBreak/>
        <w:t>шығармашылық бостандығы. Конституция осы маңызды бостандықты жариялап, соны жүзеге асыру үшін мемлекетке белгілі міндеттер жүйтейді. Жасампаздық бостандығын қамтамасыз ету үшін мектептен бастап, жоғары оқу орнына дейін қажетті жағдайлар жасалады. Жоғарғы оқу орындарында, Қазақстанның Ұлттық Ғылыми академиясында, ауыл шаруашылық академикасында ғылыми зерттеу жұмыстары кеңінен жүргізіледі. Ғылыммен шұғылданғысы келген адамға жол ашық. Сонымен қатар, мемлекет ақыл-ой иелерінің, өнертапқыштардың, шығарма авторларының құқын қорғайды. Автордың өз шығармаларына мүліктік және мүліктік емес (өзіндік) құқықтары заңмен қорғалады. Автор өз шығармасын басып шығаруға, таратуға құқылы. Автордың шығармасын басқа біреудің иемденуге құқы жоқ. Авторға шығармасын пайдаланғаны үшін көлемақы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D016F9">
        <w:rPr>
          <w:rFonts w:ascii="Times New Roman" w:eastAsia="Times New Roman" w:hAnsi="Times New Roman" w:cs="Times New Roman"/>
          <w:b/>
          <w:bCs/>
          <w:sz w:val="28"/>
          <w:szCs w:val="28"/>
          <w:lang w:eastAsia="ru-RU"/>
        </w:rPr>
        <w:t>Демалыс уақыты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уақыты - бұл жұмысшының қызметтік міндеттерін атқарудан бос кезеңінде өз қалауынша пайдалана алатын уақыт.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уақытының түрлері: </w:t>
      </w:r>
    </w:p>
    <w:p w:rsidR="001E26F9" w:rsidRPr="001E26F9" w:rsidRDefault="001E26F9" w:rsidP="001E26F9">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 күні кезеңіндегі үзілістер (жұмыс ауысымы) — демалыс және тамақтану үзілісі; ішкіауысымдық және арнайы үзілістер;</w:t>
      </w:r>
    </w:p>
    <w:p w:rsidR="001E26F9" w:rsidRPr="001E26F9" w:rsidRDefault="001E26F9" w:rsidP="001E26F9">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күнделікті демалыс (ауысымаралық);</w:t>
      </w:r>
    </w:p>
    <w:p w:rsidR="001E26F9" w:rsidRPr="001E26F9" w:rsidRDefault="001E26F9" w:rsidP="001E26F9">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күндері (аптасайынғы үзіліссіз демалыс);</w:t>
      </w:r>
    </w:p>
    <w:p w:rsidR="001E26F9" w:rsidRPr="001E26F9" w:rsidRDefault="001E26F9" w:rsidP="001E26F9">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мейрам күндері;</w:t>
      </w:r>
    </w:p>
    <w:p w:rsidR="001E26F9" w:rsidRPr="001E26F9" w:rsidRDefault="001E26F9" w:rsidP="001E26F9">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еңбек демалыстары.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Демалысқа және тамақтануға берілетін үзілістер: </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демалуға және тамақтануға берілетін үзіліс демалыс күндерді қоспағанда, күнделікті жұмыс (жұмыс ауысымы) басталғаннан кейін үш сағаттан ерте емес және төрт сағаттан кейін бекітілуі тиіс.</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демалуға және тамақтануға берілетін үзіліс демалыс күндерді қоспағанда, күнделікті жұмыс (жұмыс ауысымы) басталғаннан кейін үш сағаттан ерте емес және төрт сағаттан кейін 8 сағаттан көп күнделікті жұмыс жалғасымындағы жұмыс уақытының тұрақсыз жинақталған есебі режимі кезінде бекітіледі.</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үзіліс пен тамақтануға берілетін уақыт жұмыс уақытына кірмейді;</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үзіліс беруге мүмкіндік болмайтын жұмыстарда жұмыс беруші арнайы жабдықталған орында жұмыс уақытында жұмысшының тынығуына және тамақтануына мүмкіндік беруі тиіс.</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Ішкіауысымдық және арнайы үзілістер </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жекелеген жұмыс түрлеріне жұмыс уақытында іске қосылатын технологиямен және өндіріс және еңбек ұйымымен келісілген, жұмысшыға ішкіауысымдық үзілістер қарастырылады;</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ашық ауада жылдың суық мезгілінде жұмыс істейтін немесе жылынбайтын кеңістіктерде жұмыс істейтін, сонымен қатар тиеу-түсіру қызметіндегі жұмысшыларға жылыну үшін жұмыс уақытына кіретін арнайы үзілістер береді;</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бір жарым жасқа дейінгі баласы бар жұмыс істейтін әйелдерге, бір жарым жасқа дейінгі анасы жоқ балалары бар ерлерге (асырап алыушылар) тамақтану үшін, және баланы тамақтандыруға қосымша уақыт беріледі. Қосымша уақыт келесі ұзақтықтағы жұмыстың әр үш сағаты сайын беріледі (жиі емес):</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бір баласы барларға, — әр үзіліс отыз минуттан кем емес;</w:t>
      </w:r>
    </w:p>
    <w:p w:rsidR="001E26F9" w:rsidRPr="001E26F9" w:rsidRDefault="001E26F9" w:rsidP="001E26F9">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екі немесе одан да көп баласы барлар үшін — әр үзіліс бір сағаттан кем емес.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Жұмысшының өтініші бойынша:</w:t>
      </w:r>
    </w:p>
    <w:p w:rsidR="001E26F9" w:rsidRPr="001E26F9" w:rsidRDefault="001E26F9" w:rsidP="001E26F9">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бала тамақтандыруға қосымша уақыт демалыс және тамақтануға берілетін үзіліске қосылады, немесе келісілген үзілістер жұмыс күнінің басына немесе соңына қарай беріледі (ауысымдар);</w:t>
      </w:r>
    </w:p>
    <w:p w:rsidR="001E26F9" w:rsidRPr="001E26F9" w:rsidRDefault="001E26F9" w:rsidP="001E26F9">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баланы тамақтандыруға берілетін үзілістер жұмыс уақытына қосылады;</w:t>
      </w:r>
    </w:p>
    <w:p w:rsidR="001E26F9" w:rsidRPr="001E26F9" w:rsidRDefault="001E26F9" w:rsidP="001E26F9">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үзіліс уақыттарында әйелдердің (әкелер, асырап алушылар) еңбек ақылары сақталады.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Жұмысшының күнделікті демалысының ұзақтығы (ауысымаралық) он екі сағаттан кем емес, жұмыстың аяқталуы мен келесі күннің басталуы аралығын қамтиды.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күндері </w:t>
      </w:r>
    </w:p>
    <w:p w:rsidR="001E26F9" w:rsidRPr="001E26F9" w:rsidRDefault="001E26F9" w:rsidP="001E26F9">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бес күндік жұмыс аптасында жұмысшыларға аптасына екі күн демалыс беріледі, ал алты күндік жұмыс аптасы кезінде – бір күн;</w:t>
      </w:r>
    </w:p>
    <w:p w:rsidR="001E26F9" w:rsidRPr="001E26F9" w:rsidRDefault="001E26F9" w:rsidP="001E26F9">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мұсылман күнтізбесі бойынша аталып өтілетін Құрбан-айт, 7 қаңтар – православ Рождествосы демалыс күндері саналады;</w:t>
      </w:r>
    </w:p>
    <w:p w:rsidR="001E26F9" w:rsidRPr="001E26F9" w:rsidRDefault="001E26F9" w:rsidP="001E26F9">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өндірістік-техникалық жағдайларға, халықты үздіксіз қамтамасыз ету қажеттігі жағдайында үздіксіз жұмыс істейтін орындар немесе демалыс күндері тоқтату мүмкін емес өндіріс орындарындағы жұмысшыларға демалыс күндер аптаның кез келген күні, жұмысшылардың өкілдерімен келістіріле жасалған жұмыс берушінің бекітілген актілеріне сәйкес, жұмысшылармен кезектесе отырып демалыс беріледі;</w:t>
      </w:r>
    </w:p>
    <w:p w:rsidR="001E26F9" w:rsidRPr="001E26F9" w:rsidRDefault="001E26F9" w:rsidP="001E26F9">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іссапардағы жұмысшы бағытталған жұмыс берушінің еңбек тәртібіне сәйкес берілген демалыс күндерін пайдаланады.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Демалыс және мейрам күндері жұмыс істеу.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 Демалыс және мейрам күндері жұмыс істеу үшін жұмыс берушінің ықыласымен, жұмысшының жазбаша келісімі қажет.</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Жұмысшының келісімінсіз демалыс және мейрам күндері мына жағдайда жұмысқа жұмылдырылады:</w:t>
      </w:r>
    </w:p>
    <w:p w:rsidR="001E26F9" w:rsidRPr="001E26F9" w:rsidRDefault="001E26F9" w:rsidP="001E26F9">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төтенше жағдайларды, табиғи апаттар немесе өндірістік апаттардың алдын алу үшін, немесе олардың салдарын жедел жою үшін</w:t>
      </w:r>
    </w:p>
    <w:p w:rsidR="001E26F9" w:rsidRPr="001E26F9" w:rsidRDefault="001E26F9" w:rsidP="001E26F9">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қайғылы оқиғалар, мерт болу немесе мүлікке зиян келтіруді зерттеп алдын алу үшін</w:t>
      </w:r>
    </w:p>
    <w:p w:rsidR="001E26F9" w:rsidRPr="001E26F9" w:rsidRDefault="001E26F9" w:rsidP="001E26F9">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ұйымның немесе оның бөлімшелерінің ары қарайғы қалыпты жұмысына әсер ететін жедел, алдын ала жоспарланған жұмыстарды шұғыл орындау үшін.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және мейрам күндері жұмыс істеу жұмыс берушінің рұқсаты негізінде жұмысшының ықыласымен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Демалыс және мейрам күндері жұмыс кезінде жұмысшының қалауы бойынша басқа күні демалыс беріледі немесе жұмысшының күндізгі сағаттық төлемдерінен тыс, екі еселік мөлшерден кем емес төлем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Жұмысшыларды демалыс жән мейрам күндері қызметке жұмылдыру жұыс берушінің актісімен рәсімделеді.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Еңбек демалысы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Еңбек дамалысы - бұл жұмысшыны белгілі бір кезеңде оның орны (қызметі) мен орта айлық жалақысын сақтай отырып немесе әлеуметтік мақсатта жыл сайынғы ұзіліссіз демалысқа босату.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Демалыс түрлері </w:t>
      </w:r>
    </w:p>
    <w:p w:rsidR="001E26F9" w:rsidRPr="001E26F9" w:rsidRDefault="001E26F9" w:rsidP="001E26F9">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төленетін жыл сайынғы еңбек демалыстары;</w:t>
      </w:r>
    </w:p>
    <w:p w:rsidR="001E26F9" w:rsidRPr="001E26F9" w:rsidRDefault="001E26F9" w:rsidP="001E26F9">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әлеуметтік демалыстар:</w:t>
      </w:r>
    </w:p>
    <w:p w:rsidR="001E26F9" w:rsidRPr="001E26F9" w:rsidRDefault="001E26F9" w:rsidP="001E26F9">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жалақысы сақталмайтын демалыс</w:t>
      </w:r>
    </w:p>
    <w:p w:rsidR="001E26F9" w:rsidRPr="001E26F9" w:rsidRDefault="001E26F9" w:rsidP="001E26F9">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оқу демалысы</w:t>
      </w:r>
    </w:p>
    <w:p w:rsidR="001E26F9" w:rsidRPr="001E26F9" w:rsidRDefault="001E26F9" w:rsidP="001E26F9">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баланың тууына байланысты, жаңа туған баланы асырап алу.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 нормативтік құқықтық актілермен, еңбек, ұжымдық келісім-шарттар мен жұмыс берушінің актілерінде қосымша күн қарастырылмаса, жиырма төрт күнтізбелік күнге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Қосымша ақы төленетін жыл сайынғы еңбек демалыстары мыналарға ұсынылады: </w:t>
      </w:r>
    </w:p>
    <w:p w:rsidR="001E26F9" w:rsidRPr="001E26F9" w:rsidRDefault="001E26F9" w:rsidP="001E26F9">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ауыр жұмыстарды, зиянды (аса зиянды) және (немесе) қауіпті жұмыстардағы жұмысшыларға алты күнтізбелік күннен кем емес демалысы;</w:t>
      </w:r>
    </w:p>
    <w:p w:rsidR="001E26F9" w:rsidRPr="001E26F9" w:rsidRDefault="001E26F9" w:rsidP="001E26F9">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бірінші және екінші топ мүгедектеріне он бес күнтізбелік күннен кем емес ұзақтықта.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 төленетін еңбек демалыстарының ұзақтығы еңбек демалысы кезінде болатын мейрам күндері есепке алынбай, қабылданатын режимдер мен жұмыс кестесінен тыс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еңбек демалысының жалпы ұзақтығын есептеген кезде қосымша жыл сайынғы еңбек демалысы негізгі жыл сайынғы еңбек демалысымен есептеледі. Осыған орай, жыл сайынғы еңбек демалысының жалпы ұзақтығының максималды шегі анықталмаған.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демалысына құқық беретін еңбек өтіліне мыналар кіреді: </w:t>
      </w:r>
    </w:p>
    <w:p w:rsidR="001E26F9" w:rsidRPr="001E26F9" w:rsidRDefault="001E26F9" w:rsidP="001E26F9">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деректі өтелген уақыт;</w:t>
      </w:r>
    </w:p>
    <w:p w:rsidR="001E26F9" w:rsidRPr="001E26F9" w:rsidRDefault="001E26F9" w:rsidP="001E26F9">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 фактілі түрде жұмыс істемей, оның орны және жалақысы толығымен немесе бөлшегі сақталған уақыт;</w:t>
      </w:r>
    </w:p>
    <w:p w:rsidR="001E26F9" w:rsidRPr="001E26F9" w:rsidRDefault="001E26F9" w:rsidP="001E26F9">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уақытша еңбекке жарамсыздыққа байланысты жұмысшының жұмыс істемеген уақыты;</w:t>
      </w:r>
    </w:p>
    <w:p w:rsidR="001E26F9" w:rsidRPr="001E26F9" w:rsidRDefault="001E26F9" w:rsidP="001E26F9">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жұмысқа орналасар алдындағы жұмысшының жұмыс істемеген уақыты.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Бірінші және келесі жұмыс істеген жылдары үшін төленетін жыл сайынғы еңбек демалысы екі жақтың келісімімен жылдың кез келген уақытында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еңбек демалысы басталған уақытына дейін үш күнтізбелік күннен кем емес уақытта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Назар аударыңыз!</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 жылы жұмысшының бірінші жұмыс күнінен бастап он екі айды құрайды.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демалысын берудің кезектігі: </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жұмысшылардың көзқарастарын есепке ала отырып жұмыс берушінің бекіткен еңбек, ұжымдық, демалыс кестесімен анықталады;</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өндірістік қажеттілікке байланысты еңбек демалысынң кестесі өзгеретін болса, жұмыс беруші еңбек демалысына екі апта қалғанда алдын ала хабарлауы тиіс. </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 мына жағдайда ауыстырылады немесе толығымен немесе жартысы ұзартылады:</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 уақытша еңбекке жарамсыз болса, жүктілік демалысы дәне бала туу жағдайында;</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еңбек демалысы кезеңінде жұмысшы мемлекеттік міндеттерді атқарса;</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жыл сайынғы төленетін еңбек демалысы тек жұмысшының жазбаша келісімі немесе өтініші негізінде ұзартылады немесе ауыстырылады;</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екі жақтың келісімімен ауыстырылған еңбек демалысы жұмысшының өтініші бойынша келер жылдағы басқа еңбек демалысына қосылуы немесе басқа уақытқа келісім бойынша ауыстырылады;</w:t>
      </w:r>
    </w:p>
    <w:p w:rsidR="001E26F9" w:rsidRPr="001E26F9" w:rsidRDefault="001E26F9" w:rsidP="001E26F9">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екі жыл қатарынан еңбек демалысын бермеуге рұқсат етілмейді.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демалысынан кері шақыру</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 жұмыс беруші арқылы жұмышының жазбаша келісімімен үзілуі мүмкін. Жұмыс берушінің ұсынысынан жұмысшының бас тартуы еңбек тәртібін бұзу болып саналмайды.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Пайдаланылмаған жыл сайынғы төленетін еңбек демалысының бөлігі екі жақпен келісілген еңбек келісім-шарты бойынша ағымдағы жылдың немесе келесі жылдың кез келген уақытында беріледі немесе келесі еңбек демалысына қосылады.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демалысынан кері қайтару кезінде, жұмысшы мен жұмыс берушінің арасында келісім жасалып, еңбек демалысының пайдаланылмаған күндеріне өтемақы төленуі мүмкін.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Он сегіз жасқа толмаған, жүкті әйелдер мен зиянды және қауіпті (аса қауіпті) жұмыстарды атқаратын жұмысшыларды жыл сайынғы төленетін еңбек демалысынан шақыруға жол берілмейді.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төленетін еңбек демалысын пайдаланбаған немесе толық пайдаланбаған жұмысшымен еңбек келісім-шарты бұзылса, жыл сайынғы төленетін еңбек демалысының пайдаланылмаған күндеріне өтемақы төленеді.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Жалақысы сақталмайтын демалыс негізі мыналар: </w:t>
      </w:r>
    </w:p>
    <w:p w:rsidR="001E26F9" w:rsidRPr="001E26F9" w:rsidRDefault="001E26F9" w:rsidP="001E26F9">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некелесу;</w:t>
      </w:r>
    </w:p>
    <w:p w:rsidR="001E26F9" w:rsidRPr="001E26F9" w:rsidRDefault="001E26F9" w:rsidP="001E26F9">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баланың тууы;</w:t>
      </w:r>
    </w:p>
    <w:p w:rsidR="001E26F9" w:rsidRPr="001E26F9" w:rsidRDefault="001E26F9" w:rsidP="001E26F9">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жақын ағайынның өлуі;</w:t>
      </w:r>
    </w:p>
    <w:p w:rsidR="001E26F9" w:rsidRPr="001E26F9" w:rsidRDefault="001E26F9" w:rsidP="001E26F9">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еңбек, ұжымдық келісім-шартта қарастырылған басқа да жағдайлар.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Оқу демалысының төлем ақысы еңбек, ұжымдық, оқу келісім-шарттарымен анықталады.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Жүкті әйелдерге, балалы болған әйелдерге, жаңа туылған баланы асырап алған әйелдерге (ерлерге) келесі демалыстар беріледі: </w:t>
      </w:r>
    </w:p>
    <w:p w:rsidR="001E26F9" w:rsidRPr="001E26F9" w:rsidRDefault="001E26F9" w:rsidP="001E26F9">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жүктілік пен бала тууға берілетін төленетін демалыс;</w:t>
      </w:r>
    </w:p>
    <w:p w:rsidR="001E26F9" w:rsidRPr="001E26F9" w:rsidRDefault="001E26F9" w:rsidP="001E26F9">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жаңа туған баланы асырап алушы қызметкерлерге төленетін демалыс;</w:t>
      </w:r>
    </w:p>
    <w:p w:rsidR="001E26F9" w:rsidRPr="001E26F9" w:rsidRDefault="001E26F9" w:rsidP="001E26F9">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баланың жасы үш жасқа жеткенше қарауға берілетін жалақысы сақталмайтын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Жүктілік пен бала тууға байланысты демалыс алдында немесе одан кейін бала бағу уақыты біткен соң, әйелдің қалауынша жыл сайынғы төленетін демалыс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Егер Қазақстан Республикасының заңымен басқа тәртіп бекітілмеген болса, жүкітілік пен тууға байланысты әйелдерге төленетін демалыс, жетпіс күнтізбелік күнге және туғаннан кейін елу алты (егер ауыр жағдайда туылған немесе екі не одан көп бала туылса – жетпіс) күнтізбелік күнге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Жаңа туылған баланы асырап алушы жұмысшыға (ата-ананың біреуіне) асырап алған күннен бастап және бала туылған күннен бастап елу алты күн өткенге дейін төленетін демалыс беріледі.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Жұмыс беруші үш жасқа дейінгі бала бағу үшін жұмысшыға жалақысы сақталмайтын демалыс беруі тиіс: </w:t>
      </w:r>
    </w:p>
    <w:p w:rsidR="001E26F9" w:rsidRPr="001E26F9" w:rsidRDefault="001E26F9" w:rsidP="001E26F9">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ата-ананың таңдауы бойынша — анасы немесе әкесіне;</w:t>
      </w:r>
    </w:p>
    <w:p w:rsidR="001E26F9" w:rsidRPr="001E26F9" w:rsidRDefault="001E26F9" w:rsidP="001E26F9">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ата-анасына – баланы тәрбиелеушіге;</w:t>
      </w:r>
    </w:p>
    <w:p w:rsidR="001E26F9" w:rsidRPr="001E26F9" w:rsidRDefault="001E26F9" w:rsidP="001E26F9">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баланы нақты тәрбиелеп жатқан әжесіне, атасына, басқа туысына немесе асыраушысына;</w:t>
      </w:r>
    </w:p>
    <w:p w:rsidR="001E26F9" w:rsidRPr="001E26F9" w:rsidRDefault="001E26F9" w:rsidP="001E26F9">
      <w:pPr>
        <w:numPr>
          <w:ilvl w:val="0"/>
          <w:numId w:val="12"/>
        </w:numPr>
        <w:shd w:val="clear" w:color="auto" w:fill="F8F9FA"/>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жаңа туған баланы асырап алушы қызметкерге.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Үш жасқа дейінгі бала бағу үшін жұмысшыға берілген жалақысы сақталмайтын демалыс толығымен немесе жұмысшының жазбаша өтініші негізінде бөлініп пайдаланылуы мүмкін.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Үш жасқа дейінгі бала бағу үшін жұмысшыға берілген жалақысы сақталмайтын демалыс кезінде жұмысшының орны (қызметі) сақталады.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Үш жасқа дейінгі бала бағу үшін жұмысшыға берілген жалақысы сақталмайтын демалыс уақыты, егер басқа жағдай Қазақстан Республикасының заңында қарастырылмаса, еңбек өтіліне, мамандық бойынша еңбек өтіліне есептеледі.</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уақыты деп жұмыскердiң жұмыстан тыс, өз еркi бойынша пайдаланатын уақытын, яғни жұмыскердiң еңбек мiндеттерiн атқарудан бос уақытын айтамыз.</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Сан жағынан алып қарағанда, белгiлi бiр кезең шеңберiндегi календарлық уақыт пен жұмыс уақытының арасындағы айырмасы, яғни жұмыс уақытынан кейiн жұмыстан тыс ''бос'' уақыт қалады. Оны жұмыскер өз қалауы бойынша пайдалануға ерiктi.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Демалыс уақытының атқаратын негiзгi әлеуметтiк, тұрмыстық ''қызметi'' жұмыстан кейiн демалып тынығу арқылы адам өзiнiң жұмыс iстеу қабiлетiн қалпына келтiру керк. Мұны саяси экономия тiлiнде жұмыс күшiн қайта құру, қайта өндiру (воспройзводство рабочей силы) деп атайды.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Адам әр түрлi жұмыспен – ақыл-ой жұмысымен, дене, қол-күшi жұмысымен айналысады. Бiрiншiсi – қоғамдық пайдалы, екiншiсi – қоғамдық - өндiрмелi жұмыс деп аталады. Олардан кейiн кiсi шаршайды, болдырады. Сөйтеп демалу, тынығу арқылы адам өзiнiң жұмыс қабылетiн қалпына келтiредi. Ол үшiн әрине уақыт керек. Денешынықтыру, спортпен айналысу керек, денсаулығын күтiп, оны нығайту керек. Адам өмiрiне, тiршiлiгiне қажеттi көптеген сан-алуан мұқтаждықтар мен мүдделер бар. Мәселен, адам рухани байып, дами түсуi керек. Ол үшiн оқу керек, бiлiм алуы керек. Осылардың бәрiне уақыт керек. Демек, өмiр дегеннiң өзi, дүниенiң бәрi уақытпен байланысты, оның қажеттi ұзақтығы заңмен белгiленедi. Сол арқылы демалыс уақыты да белгiленедi. Ол – жұмыстан тыс уақыт. Ол жұмыс уақытынан едәуiр көп, оның неғұрлым көп болғаны дұрыс та. Жұмыс пен демалыс – егiз. Жұмыс iстесең демаласың. Жұмыс iстеп, орындалған игiлiк ниетпен тынығасың. Халық айтса қалт айтпайды. ''Қалай тынықсаң, солай жұмыс iстейсiң'', ''титықтап шаршамасаң, тыныстап та жарытпайсың'', - деген халық. ''Дем алу үшiн алдымен еңбек етiп ал'', - деп ''киiз кiтапта'' жазылыпты.</w:t>
      </w:r>
      <w:r w:rsidRPr="001E26F9">
        <w:rPr>
          <w:rFonts w:ascii="Times New Roman" w:eastAsia="Times New Roman" w:hAnsi="Times New Roman" w:cs="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25pt;height:15.05pt"/>
        </w:pict>
      </w:r>
      <w:r w:rsidRPr="001E26F9">
        <w:rPr>
          <w:rFonts w:ascii="Times New Roman" w:eastAsia="Times New Roman" w:hAnsi="Times New Roman" w:cs="Times New Roman"/>
          <w:sz w:val="28"/>
          <w:szCs w:val="28"/>
          <w:lang w:eastAsia="ru-RU"/>
        </w:rPr>
        <w:t> Осының бәрi жұмыс уақыты мен бос уақыттың бiрлiгi мен байланысын айтып тұр. Үлкен кiсi айтыпты: ''Бос уақыт қоғам ырысы'', - деп. Өйткенi, бос уақыт  босқа кетпейдi, ол қоғам байлығын арттыруға, адамдардың рухани дами тұсуiне пайдаланылады. Демек, Жұмыскердiң бос уақытының мол болғаны бәрiмiзге де пайда – адамға да, жанұя, семья үшiн де, қоғам үшiн мемлекет және әлем үшiн де пайда.</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 уақыты мен бос уақытты реттеген кезде еркек пен әйелдiң жағдайларын теңдестiрудi ойластырған жөн. Өйткенi, әйелдер көп жағдайларда ұтылыста социологиялық iзденiстердiң деректерi бойынша, әйелдер ұй жұмысына аптасына, еркектермен салыстырғанда, орта есеппен алғанда 19 сағат 40 минут көп жұмсайды екен. Ал, мәдени-ағарту жұмыстарына керiсiнше, 9 сағат өз жұмсайды екен, еркектерден 7 сағат кем ұйықтап, демалады екен. Оған бала бағып тәрбиелеу, күйеуiне қарау, үй шаруасын жасау жұмыстарын қоспағанда.</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Осы жағдайларды ескерiп, бiр өндiрiс бiрлестiгiнде (Минскiдегi ''Горизонт'') жүргiзiлген жұмыстар нәтижесiнде жұмысшы әйелдердiң жұмыстан бос уақыты 32,6 процентке көбейтiлген, сөйтiп олардың бос уақыты ер кiсiлер бос уақытымен теңестiрiлуге тақау қалған.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Осы бағытта көп жақсылық жұмыстар жасаған КСРО Министрлер Кеңесiнiң 1983ж. қаңтардың 17 жұлдызында қабылданған ''Өнеркәсiптер, Ұйымдар мен мекемелерде жұмыс режимiн ретеудегi елеулi кемiстiктердi жою туралы'' қаулысын атап өткен жөн.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         Бiзге қолданылып жүрген заңдарда, әсiресе Ата заңымыз Конституцияда азаматтардың демалу құқын ойдағыдай нәтижелi дұрыс пайдалану, бос уақытты тиiмдi, неғұрлым жемiстi пайдалану көзделген. Осы бағытта мәдениет саласында қызметтерiн жүргiзiлетiн бiздiң елде (б. Одақ бойынша) 138 мың клубтар мен мәдениет сарайлары, 329 мың кiтапханалар, 2 мыңнан астам театр және музейлер, 152 мың кино көрсеткiштер, 75 мыңнан астам спорттық ғимараттар бар. Осы мекемелерде мәдениет-спорт саласында жұмыс iстеп, адамдардың бос уақытын дұрыс пайдалану үшiн аянбай қызмет жасап жүрген мыңдаған кiсiлер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  Сонымен, жұмыс адамдарының бос,демалыс уақыты заңда қалай реттелген. Заң бойынша демалыстың мынандай төрт түрi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1.Күнделiк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Апталық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Мерекелiк демалыс;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4. Жыл сайынғы демалыс.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Күнделiк демалыс деп жұмыс арасындағы, яғни бiр жұмыс күнiнiң (кезекшiлiк) аяқталуымен келесi жұмыс күнiнiң басталуы арасындағы үзiлiс. Күнделiк жұмыс арасындағы демалыс уақыты кезекшiлiк кезектiгi немесе қолданылатын жұмыс режимiне қарай екi жұмыс күнiнiң ұзақтығындай немесе 15-16 сағаттай болуы мүмкiн.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Бiр кезекшiлiк екiншi кезекшiлiкке ауысқанда да кезекшiлiк демалыс 15-16 сағаттан кем болмауға тиiс. Сондықтан бiр кезекшiлiктен басқа кезекшiлiкке ауысу әр апта сайын, яғни демалыс күнi өткен соң кезекшiлiк графигi бойынша болуға тиiс.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Күнделiк демалыс берудiң кейбiр ерекшiлiктерi айналым (вахталық) әдiспен жұмыс iстегенде кездеседi. Онда кейбiр кездерде кезекшiлiк арасындағы демалыс 12 сағатқа дейiн төмендеуi мүмкiн. Мұндағы пайдаланбаған демалыс күндерi жұмысшыларға қосылып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Күн сайынғы жұмыстың кезекшiлiк (сменаның) басталу және аяқталу уақыты, iшкi еңбек тәртiбiнiң ережелерiмен немесе кезекшiлiк сменалық кестелерi бойынша белгiленедi.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 күнi iшiнде жұмысшылар мен қызметшiлерге тынығу және тамақтану үшiн екi сағаттық үзiлiс берiледi. Бұл үзiлiс жұмыс уақытына қосылмайды.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Жұмысшы, қызметшi үзiлiс уақытына өз қалауы бойынша пайдалануға ерiктi, осы уақыттың iшiнде ол жұмыс орнына кетiп қалуына да болады.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lastRenderedPageBreak/>
        <w:t>Тынығу және тамақтану үшiн үзiлiс, әдетте жұмыс басталған соң төрт сағаттан соң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Үзiлiстiң басталуы мен аяқталуы, оның ұзақтығы iшкi еңбек тәртiбiнiң ережелерiмен белгiленедi.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Кейбiр үзiлiссiз өндiрiстер жағдайында жұмысшы, қызметшiге жұмыс уақытының iшiнде тамақ iшуге мүмкiндiк берiледi. Мұндай жағдайларда тамақ iшудiң тәттiбi мен орны күн бұрыннан белгiленiп қоюға тиiс.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Жұмыс күнi iшiнде жұмыс уақытына енгiзiлiп және ақы төленетiн мынадай үзiлiстер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 Емiзулi баласы бар әйелдерге, бала емiзу үшiн;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Қыс кезiнде суықтан жылыну үшiн;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Жүк тасушылар үшiн.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Бұл көрсетiлген үзiлiстердiң саны, Ұзақтығы әкiмшiлiк кәсiподақ комитетiмен келiсе отырып, iшкi еңбек тәртiбiнiң ережелерiнде белгiленедi.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Апталық демалыс күндерi ЕТЗК-ның 57-62 баптарында көрсетiлген.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Барлық жұмысшылар мен қызметшiлер үшiн бес күндiк жұмыс аптасы енгiзiлген кәсiпорындар мен мекемелерде аптасына екi демалыс күнi, алты күндiк жұмыс аптасы енгiзiлген кәсiпорындар мен мекемелерде – бiр демалыс күнi белгiленген.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Апта сайынғы үздiксiз тынығудың ұзақтығы қырық екi сағаттан кем болмауға тиiс.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Бес күндiк жұмыс аптасы мектеп оқушылары мен жоғары оқу және арнайы оқу орындары үшiн қолданылмайды.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Министрлiктер мен орталық мекемелердiң аппарат қызметкерлерi үшiн апта бойынша күнделiк жұмыс ұзақтығы мынадай норма бойынша белгiленген: дүйсенбi, сейсенбi, сәрсенбi, бейсенбi күндерi – 8 сағат 15 минуттан, жұма күнi – 8 сағат. Демалыс күндерi – сенбi, жексенбi.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Басқа мекемелер – Парламент, Мәжiлiс депутаттары атқару комитеттерi, облыстық, қалалық басқару орындары, ғылыми-зертеу мекемелерi де осы норма бойынша iстейдi.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күндерi жұмыс iстелiнбейдi. Бұл күндерi жеке жұмысшылар мен қызметшiлердi жұмысқа тарту тек мынадай ерекше жағдайларда кәсiподақ комитетiнiң рұқсатымен мүмкiн: 1. Қоғамдық немесе табиғи апатты, өндiрiстiк аварияны болғызбай немесе жою немесе олардың зардаптарын тез жою үшiн; 2. Жазатайым оқиғаларды, мемлекеттiк немесе қоғамдық мүлiктiң жойылуын немесе бүлiнуiн болғызбау үшiн; 3. Шұғыл, бұрын күтпеген жұмыстарды орындау үшiн, кәсiпорындар мен мекемелердiң одан әрi бiрқалыпты жұмыс iстеуi осыған байланысты болса.</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күндерi жұмысшыларды жұмысқа тарту мекеме, кәсiпорын әкiмшiлiгiнiң арнайы жазба түрлерi бұйрығы бойынша жасалады.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Демалыс күнгi жұмыс тараптардың келiсiмi бойынша басқа демалыс беру немесе екi егеленген ақша төлеу арқылы өтеледi.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Жалпы демалыс күнi  жексенбi болып табылады. Бұрынғы Одақтың кейбiр егемендi мемлекеттерi өздерiнiң Ұлттық дәстүрiне сай басқа күндi демалыс күнi деп жариялауы мүмкiн.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Бес күндiк жұмыс аптасы кезiнде екiншi демалыс күнiн әр кәсiпорын, мекеме өз жұмыс кестесi бойынша белгiленiп алуы мүмкiн. Бұл ретте екi демалыс күнi әдетте қатарынан (сенбi, жексенбi күндерi)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Өндiрiстiк жағдайлар бойынша немесе үнемi үздiксiз қызмет көрсететiн кәсiпорындар мен мекемелерде жұмысшы, қызметшiлердiң әрбiр тобы үшiн демалыс күндерi кәсiподақ комитетiмен келiсе отырып, әкiмшiлiк бекiтетiн кезекшiлiк кестесiне сәйкес аптаның басқа күндерiнде кезекпен берiлуi мүмкiн.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Ал халыққа қызмет көрсету жұмысын дұрыстап жолға қою үшiн жұмысты тоқтатылуға болмайтын кәсiпорын мен мекемелер (дүкен, музей, театрлар) демалыс күндерiн жергiлiктi мәжiлiс органдары белгiлейдi.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Соңғы кезде қабылданған Қазақстан Республикасы Президентiнiң жарлығы бойынша мереке күндерiне мына күндер жатады: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қаңтардың 1,2 жұлдызы күндерi – жаңа жыл;</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наурыздың 8 жұлдызы – Халықаралық әйелдер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наурыздың 22-23 жұлдызы – наурыз мейрамы;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мамырдың 1 жұлдызы – Еңбекшiлердiң халықаралық ынтымақ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мамырдың 9 – жұлдызы – Жеңiс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тамыздың 30 жұлдызы – Конституция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Қазанның 25 жұлдызы – Республика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желтоқсанның 16 жұлдызы – Тәуелсiздiк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Бұл күндер күнтiзбеде қызыл таңбамен безелген; ол күндерi барлық кәсiпорындар мен мекемелерде жұмыс iстелмейдi.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Мейрам күндерi, өндiрiс жағдайларына байланысты тоқтатуға болмайтын жұмыстарды, халыққа қызмет көрсету қажеттiгiнен туатын жұмыстарды, сондай-ақ кезек күтiрмейтiн жөндеу және жүк тиеу-түсiру жұмыстарын iстеуге  жол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Мейрам күндерiнде iстелген жұмысқа еңбекақы екi есе артық төленедi.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Мейрам күнi жұмыс iстеген жұмысшының немесе қызметшiнiң қалауы бойынша оған басқа күнi демалыс беруге де болады.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Азаматтардың демалуға, тынығуға құқытары бар. Бұл субъективтiк құқық Негiзгi заң - Конституцияда көрсетiлген, оны жүргiзу үшiн жұмысшылар мен қызметшiлерге жыл сайын ақы төленетiн демалыс (отпуск) берiледi. Бұл кезде олардың жұмыс орны және орташа айлық ақылары сақталады.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Мекемелер мен кәсiпорындарда еңбектiк құқық қатынастарында тұратын барлық жұмыскерлердiң тынығу құқығы бар. Ол алатын жалақысының түрiне, мөлшерiне, атқаратын қызметiне (штаттық немесе штаттан тыс) байланысты емес. Бұл ережеден тыс бiр ғана ерекшелiк бар. Ол – уақытша және маусымды жұмыстағы жұмыскерлер. Олардың жыл сайынғы алатын тынығу құқығы жоқ. Бұл жөнiнде аздап тұсiнiк бере кетейiк. Уақытша жұмыскерлер деп екi ай мерзiмге дейiн немесе уақытша кеткен қызметшiнiң орнына 4 ай мерзiмге қабылданған қызметкерлердi айтады.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Уақытша жұмыскер көрсетiлген мерзiм өтiп, одан кейiн еңбек қатынастары жалғаса берсе, ол алғашқы жұмыс iстеген күннен бастап тұрақты жұмысшы болып есептеледi. Оның тынығу құқығына қажет жұмыс стажы да сол уақытша жұмысқа алған күннен бастап есептеледi.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Маусымды жұмыскерлерден арнайы күнтiзбелiк тiзбеде көрсетiлген, мерзiмi 6 айдан аспайтын жұмысқа қабылданған адамдарды айтады. Жұмыскер бұл мерзiмнен артық iстесе, оның құқықтық жағдайы тұрақты жұмыскер болып есептеледi де, ол тынығу құқығына ие болады.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Қосымша жұмыс iстейтiндерге тынығу құқығы негiзгi жұмыс орнында берiледi. Осыған байланысты қосымша жұмысына алатын ақысы да есептелмейдi.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Еңбекпен түзеу жұмыстарына сотталған адамдар да жыл сайын тынығу құқығымен пайдалана алмайды. Сонымен қатар оның жұмыс стажы да жүрмейдi.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Оқу бiтiрiп жодамамен жұмысқа жiберiлген жас мамандар жұмысқа кiрiскенге дейiн жiберiлген мекеменiң есебiнен бiр айлық демалыс алады. Қазiргi кезде демалыс (отпуск) туралы заңдар өте көп, оның көбi одақтық заңдар. Сонымен бiрге республикалық заңдар да баршылық, олардың өзара қайшылығы бар. Оны заң қақтығыстары (соғыс) дейдi. Мысалы, Одақтық заң бойынша жыл сайын берiлетiн демалыс 15 жұмыс кұнi. Ресей заңы бойынша 24 жұмыс күнi. ҚР Заң жобасы бойынша 21 күн. Қазiргi кездегi Қазақстан республикасы заңдары бойынша 15 жұмыс күнi.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Сондықтан қазiр қолданылып жүрген демалыс туралы заңдарды жаңа заңның жобасымен салыстыра отырып қарастырған жөн болар. Бұл заңның жобасы 1989 жылы 7 желтоқсанда газет бетiнде жарияланған. Бұл жоба ҚР Парламентiнде де толқыланды. Содан берi 15 жылдай уақыт өттi. Заң әлi қабылданған жоқ. Бұл Заңды қабылдауға қаржы болмай жатқан көрiнедi. Есеп бойынша бұл заңды iске асыру үшiн көп қаржы керек. ендi бұл заңды әр егемендi мемлекет өзi (олар кешегi одақтас республикалар) қабылдауға тиiс. Экономикалық жағдайдың дұрысталуын күтумен бiрге заңды қабылдауды тездеткен жөн.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Ендi жыл сайынғы демалыс туралы әңгiмемiздi әрi жалғастырайық. Бұл демалыстың төрт түрi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 Еңбектiк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.Әлеуметтiк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Ақы төленбейтiн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4. Өндiрiс қажеттiгi бойынша (2 айдан 6-айға дейiн).</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Бұл демалыстың екi түрi бар: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а) Жыл сайынғы негiзгi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б) Жыл сайынғы қосымша демалыс.</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Жыл сайынғы негiзгi демалыс жұмыс адамдарының жұмыстан қол үзiп тынығуға, сөйтiп өзiнiң жұмыс қабiлетiн қайтып қалпына келтiруге, денсаулығын сақтап нығайтуға, тiршiлiкке қажеттi мұқтажы мен мүдделерiн, рухани байып, өсуiне мүмкiншiлiк бередi. Оның Ұзақтығы қазiргi заң бойынша 15 календарлық күн мөлшерiнде белгiленген. Ал, жарияланған заңның жобасы бойынша 21 күнге, ал кейбiр жұмыскерлер үшiн 25 күнге көбейтiлу көзделiп отыр. Сонымен қатар жұмыс стажына байланысты, атап айтқанда 5 жылдық стаждан соң 3 күнге, 10 жылдық және одан көп стаж үшiн негiзгi демалыс 7 күнге көбеймек. Ал, 5 жылдан артық стажы бар зиянды және ауыр жұмыстағы жұмыскерлер үшiн негiзгi демалыс 28 күн мөлшерiнде белгiленiп отыр. Жыл сайынғы демалыстың жоғарғы ұзақтығы да 28 күн мөлшерiнде белгiленiп отыр. Бұған мереке күндерi қосылмайды.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Мына төменде көрсетiлген адамдарға жұмыс стажына қарамай 28 күн есебiмен негiзгi демалыс берiледi.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1. Ауыл шаруашылығындағы трактарист-машинистер және мал шаруашылығындағы жұмыскерлер;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2. Орман шаруашылығының, қорықтар мен Ұлттық парктердiң және тағы басқа орман өндiрiсi,дайындау қызметкерлерi;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3. Мектеп жасына дейiнгi мекемелердiң қызметкерлерi мен тәрбиешiлерi; </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4. Емделу медицина және дәрiқолдану (фармацевтика) қызметкерлерi;</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5. Жұмыс iстейтiн мүгедектер;</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6. Кәсiпорын және мекемелер басшылары мен мамандары (Бұрын бұларды нормаланбаған жұмыстағы қызметкерлер қатарында санап, оларға 6-12 күн мөлшерiнде қосымша демалыс берiлетiн). Ендi оларға жоғарыда көрсетiлген 28 күндiк негiзi демалыс берiлетiн болады.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Мына төмендегi кiсiлерге негiзгi демалыстың ұзартылған түрi қолданылады:</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Жасы 18-ге толмаған жастарға – 1 ай мөршерiнде;</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Жастайынан мүгедек кiсiлерге – 1 ай мөлшерiнде;</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Мектеп, мектеп-интернат, балалар үйi, ерекше режимдi балалар мекемелерi, мектепаралық оқу комбинаттары мен кешендерi, жоғары, арнайы орта, кәсiптiк-техникалық және тағы басқа оқу орындарының оқытушылары мен басшыларына – 56 күндiк;</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Мектеп жасына дейiнгi балалар мекемелерiнiң педагог-оқытушылары мен тәрбиешiлерi, әдiстемелiк кабинеттердiң әдiскерлерi мен басшылары, ерекше режимдi оқу-тәрбие мекемелерiнiң тәрбиешiлерiнiң жәрдемшiлерi үшiн – 42 күндiк;</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Ғылыми жұмыс бойынша басшылар мен орынбасарларына, ғылыми қызметкерлерге, ғылыми хатшыларға, библиографтар мен кiтапханашыларға, ғылыми-iздену мекемелерiнде дербес ғылыми жұмыстар жүргiзетiн ғылыми докторлары үшiн – 56 күндiк, ғылыми кандидаттары үшiн – 42 күндiк;</w:t>
      </w:r>
    </w:p>
    <w:p w:rsidR="001E26F9" w:rsidRPr="001E26F9" w:rsidRDefault="001E26F9" w:rsidP="001E26F9">
      <w:pPr>
        <w:shd w:val="clear" w:color="auto" w:fill="F8F9FA"/>
        <w:spacing w:before="240" w:after="240" w:line="240" w:lineRule="auto"/>
        <w:jc w:val="both"/>
        <w:rPr>
          <w:rFonts w:ascii="Times New Roman" w:eastAsia="Times New Roman" w:hAnsi="Times New Roman" w:cs="Times New Roman"/>
          <w:sz w:val="28"/>
          <w:szCs w:val="28"/>
          <w:lang w:eastAsia="ru-RU"/>
        </w:rPr>
      </w:pPr>
      <w:r w:rsidRPr="001E26F9">
        <w:rPr>
          <w:rFonts w:ascii="Times New Roman" w:eastAsia="Times New Roman" w:hAnsi="Times New Roman" w:cs="Times New Roman"/>
          <w:sz w:val="28"/>
          <w:szCs w:val="28"/>
          <w:lang w:eastAsia="ru-RU"/>
        </w:rPr>
        <w:t>Мемлекеттiк академиялық театрлардың артистерi мен суретшiлерi үшiн – 56 күндiк;</w:t>
      </w:r>
    </w:p>
    <w:p w:rsidR="00636C25" w:rsidRPr="00D016F9" w:rsidRDefault="00636C25">
      <w:pPr>
        <w:rPr>
          <w:rFonts w:ascii="Times New Roman" w:hAnsi="Times New Roman" w:cs="Times New Roman"/>
          <w:sz w:val="28"/>
          <w:szCs w:val="28"/>
        </w:rPr>
      </w:pPr>
    </w:p>
    <w:sectPr w:rsidR="00636C25" w:rsidRPr="00D016F9"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22393"/>
    <w:multiLevelType w:val="multilevel"/>
    <w:tmpl w:val="CA1E6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0D47A6"/>
    <w:multiLevelType w:val="multilevel"/>
    <w:tmpl w:val="BCA46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1A79F1"/>
    <w:multiLevelType w:val="multilevel"/>
    <w:tmpl w:val="CEF8B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2C6509"/>
    <w:multiLevelType w:val="multilevel"/>
    <w:tmpl w:val="93049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E03EDE"/>
    <w:multiLevelType w:val="multilevel"/>
    <w:tmpl w:val="0F580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802CBF"/>
    <w:multiLevelType w:val="multilevel"/>
    <w:tmpl w:val="B43CD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C91EBF"/>
    <w:multiLevelType w:val="multilevel"/>
    <w:tmpl w:val="8BA84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997F1B"/>
    <w:multiLevelType w:val="multilevel"/>
    <w:tmpl w:val="E3562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60429C"/>
    <w:multiLevelType w:val="multilevel"/>
    <w:tmpl w:val="153E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C4D3C16"/>
    <w:multiLevelType w:val="multilevel"/>
    <w:tmpl w:val="A9583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BBE200D"/>
    <w:multiLevelType w:val="multilevel"/>
    <w:tmpl w:val="76F8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5E5C08"/>
    <w:multiLevelType w:val="multilevel"/>
    <w:tmpl w:val="DC14A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4"/>
  </w:num>
  <w:num w:numId="4">
    <w:abstractNumId w:val="3"/>
  </w:num>
  <w:num w:numId="5">
    <w:abstractNumId w:val="6"/>
  </w:num>
  <w:num w:numId="6">
    <w:abstractNumId w:val="9"/>
  </w:num>
  <w:num w:numId="7">
    <w:abstractNumId w:val="0"/>
  </w:num>
  <w:num w:numId="8">
    <w:abstractNumId w:val="10"/>
  </w:num>
  <w:num w:numId="9">
    <w:abstractNumId w:val="8"/>
  </w:num>
  <w:num w:numId="10">
    <w:abstractNumId w:val="5"/>
  </w:num>
  <w:num w:numId="11">
    <w:abstractNumId w:val="1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1E26F9"/>
    <w:rsid w:val="001E26F9"/>
    <w:rsid w:val="00636C25"/>
    <w:rsid w:val="00D016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E26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E26F9"/>
    <w:rPr>
      <w:b/>
      <w:bCs/>
    </w:rPr>
  </w:style>
  <w:style w:type="character" w:styleId="a5">
    <w:name w:val="Emphasis"/>
    <w:basedOn w:val="a0"/>
    <w:uiPriority w:val="20"/>
    <w:qFormat/>
    <w:rsid w:val="001E26F9"/>
    <w:rPr>
      <w:i/>
      <w:iCs/>
    </w:rPr>
  </w:style>
</w:styles>
</file>

<file path=word/webSettings.xml><?xml version="1.0" encoding="utf-8"?>
<w:webSettings xmlns:r="http://schemas.openxmlformats.org/officeDocument/2006/relationships" xmlns:w="http://schemas.openxmlformats.org/wordprocessingml/2006/main">
  <w:divs>
    <w:div w:id="479856775">
      <w:bodyDiv w:val="1"/>
      <w:marLeft w:val="0"/>
      <w:marRight w:val="0"/>
      <w:marTop w:val="0"/>
      <w:marBottom w:val="0"/>
      <w:divBdr>
        <w:top w:val="none" w:sz="0" w:space="0" w:color="auto"/>
        <w:left w:val="none" w:sz="0" w:space="0" w:color="auto"/>
        <w:bottom w:val="none" w:sz="0" w:space="0" w:color="auto"/>
        <w:right w:val="none" w:sz="0" w:space="0" w:color="auto"/>
      </w:divBdr>
    </w:div>
    <w:div w:id="133576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5609</Words>
  <Characters>31976</Characters>
  <Application>Microsoft Office Word</Application>
  <DocSecurity>0</DocSecurity>
  <Lines>266</Lines>
  <Paragraphs>75</Paragraphs>
  <ScaleCrop>false</ScaleCrop>
  <Company/>
  <LinksUpToDate>false</LinksUpToDate>
  <CharactersWithSpaces>37510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2020-08-15T09:13:00Z</dcterms:created>
  <dcterms:modified xsi:type="dcterms:W3CDTF">2020-08-15T09:15:00Z</dcterms:modified>
</cp:coreProperties>
</file>