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6C25" w:rsidRDefault="00F358CB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358CB">
        <w:rPr>
          <w:rFonts w:ascii="Times New Roman" w:hAnsi="Times New Roman" w:cs="Times New Roman"/>
          <w:b/>
          <w:sz w:val="28"/>
          <w:szCs w:val="28"/>
          <w:lang w:val="kk-KZ"/>
        </w:rPr>
        <w:t>2 тақырып</w:t>
      </w:r>
      <w:r w:rsidRPr="00F7688D">
        <w:rPr>
          <w:lang w:val="kk-KZ"/>
        </w:rPr>
        <w:t xml:space="preserve"> </w:t>
      </w:r>
      <w:r w:rsidRPr="00F358CB">
        <w:rPr>
          <w:rFonts w:ascii="Times New Roman" w:hAnsi="Times New Roman" w:cs="Times New Roman"/>
          <w:b/>
          <w:sz w:val="28"/>
          <w:szCs w:val="28"/>
          <w:lang w:val="kk-KZ"/>
        </w:rPr>
        <w:t>Әркімнің қолайлы қоршаған ортаға құқығын қамтамасыз ету мүддесінде ормандардың орта құраушы, су қорғау, қорғау, санитарлық-гигиеналық, сауықтыру және өзге де пайдалы функцияларын сақтау</w:t>
      </w:r>
    </w:p>
    <w:p w:rsidR="00F358CB" w:rsidRDefault="00F358CB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F358CB" w:rsidRPr="00F358CB" w:rsidRDefault="00F358CB" w:rsidP="00F358CB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358CB">
        <w:rPr>
          <w:rFonts w:ascii="Times New Roman" w:hAnsi="Times New Roman" w:cs="Times New Roman"/>
          <w:b/>
          <w:sz w:val="28"/>
          <w:szCs w:val="28"/>
          <w:lang w:val="kk-KZ"/>
        </w:rPr>
        <w:t>әркімнің қолайлы қоршаған ортаға құқығын қамтамасыз ету мүддесінде ормандардың орта құраушы, су қорғау, қорғау, санитарлық-гигиеналық, сауықтыру және өзге де пайдалы табиғи қасиеттерін қорғау және жақсарту;</w:t>
      </w:r>
    </w:p>
    <w:p w:rsidR="00F358CB" w:rsidRPr="00F358CB" w:rsidRDefault="00F358CB" w:rsidP="00F358CB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358CB">
        <w:rPr>
          <w:rFonts w:ascii="Times New Roman" w:hAnsi="Times New Roman" w:cs="Times New Roman"/>
          <w:b/>
          <w:sz w:val="28"/>
          <w:szCs w:val="28"/>
          <w:lang w:val="kk-KZ"/>
        </w:rPr>
        <w:t>- ормандарды күзету, қорғау және молықтыру, олардың тұқымдық құрамын жақсарту;</w:t>
      </w:r>
    </w:p>
    <w:p w:rsidR="00F358CB" w:rsidRPr="00F358CB" w:rsidRDefault="00F358CB" w:rsidP="00F358CB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358CB">
        <w:rPr>
          <w:rFonts w:ascii="Times New Roman" w:hAnsi="Times New Roman" w:cs="Times New Roman"/>
          <w:b/>
          <w:sz w:val="28"/>
          <w:szCs w:val="28"/>
          <w:lang w:val="kk-KZ"/>
        </w:rPr>
        <w:t>- орман екпелерінің өнімділігі мен сәнділігін арттыру;</w:t>
      </w:r>
    </w:p>
    <w:p w:rsidR="00F358CB" w:rsidRPr="00F358CB" w:rsidRDefault="00F358CB" w:rsidP="00F358CB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358CB">
        <w:rPr>
          <w:rFonts w:ascii="Times New Roman" w:hAnsi="Times New Roman" w:cs="Times New Roman"/>
          <w:b/>
          <w:sz w:val="28"/>
          <w:szCs w:val="28"/>
          <w:lang w:val="kk-KZ"/>
        </w:rPr>
        <w:t>- өсімдіктер мен жануарлар дүниесінің түрлік әртүрлілігін сақтау және ұлғайту;</w:t>
      </w:r>
    </w:p>
    <w:p w:rsidR="00F358CB" w:rsidRPr="00F358CB" w:rsidRDefault="00F358CB" w:rsidP="00F358CB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358CB">
        <w:rPr>
          <w:rFonts w:ascii="Times New Roman" w:hAnsi="Times New Roman" w:cs="Times New Roman"/>
          <w:b/>
          <w:sz w:val="28"/>
          <w:szCs w:val="28"/>
          <w:lang w:val="kk-KZ"/>
        </w:rPr>
        <w:t>- орман екпелерінің антропогендік жүктемелерге және қала ортасының экологиялық ерекшеліктеріне тұрақтылығын арттыру;</w:t>
      </w:r>
    </w:p>
    <w:p w:rsidR="00F358CB" w:rsidRPr="00F358CB" w:rsidRDefault="00F358CB" w:rsidP="00F358CB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358CB">
        <w:rPr>
          <w:rFonts w:ascii="Times New Roman" w:hAnsi="Times New Roman" w:cs="Times New Roman"/>
          <w:b/>
          <w:sz w:val="28"/>
          <w:szCs w:val="28"/>
          <w:lang w:val="kk-KZ"/>
        </w:rPr>
        <w:t>- орманның зиянды организмдері мен ауруларын анықтау және олармен күресті ұйымдастыру;</w:t>
      </w:r>
    </w:p>
    <w:p w:rsidR="00F358CB" w:rsidRPr="00F358CB" w:rsidRDefault="00F358CB" w:rsidP="00F358CB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358CB">
        <w:rPr>
          <w:rFonts w:ascii="Times New Roman" w:hAnsi="Times New Roman" w:cs="Times New Roman"/>
          <w:b/>
          <w:sz w:val="28"/>
          <w:szCs w:val="28"/>
          <w:lang w:val="kk-KZ"/>
        </w:rPr>
        <w:t>- қалалық ормандардың функционалдық мақсатын есепке алу (халықтың демалуы, мәдени - сауықтыру және спорттық іс-шараларды өткізу, қолайлы экологиялық жағдайды сақтау). әркімнің қолайлы қоршаған ортаға құқығын қамтамасыз ету мүддесінде ормандардың орта құраушы, су қорғау, қорғау, санитарлық-гигиеналық, сауықтыру және өзге де пайдалы табиғи қасиеттерін сақтау және жақсарту;</w:t>
      </w:r>
    </w:p>
    <w:p w:rsidR="00F358CB" w:rsidRPr="00F358CB" w:rsidRDefault="00F358CB" w:rsidP="00F358CB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358CB">
        <w:rPr>
          <w:rFonts w:ascii="Times New Roman" w:hAnsi="Times New Roman" w:cs="Times New Roman"/>
          <w:b/>
          <w:sz w:val="28"/>
          <w:szCs w:val="28"/>
          <w:lang w:val="kk-KZ"/>
        </w:rPr>
        <w:t>- ормандарды күзету, қорғау және молықтыру, олардың тұқымдық құрамын жақсарту;</w:t>
      </w:r>
    </w:p>
    <w:p w:rsidR="00F358CB" w:rsidRPr="00F358CB" w:rsidRDefault="00F358CB" w:rsidP="00F358CB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358CB">
        <w:rPr>
          <w:rFonts w:ascii="Times New Roman" w:hAnsi="Times New Roman" w:cs="Times New Roman"/>
          <w:b/>
          <w:sz w:val="28"/>
          <w:szCs w:val="28"/>
          <w:lang w:val="kk-KZ"/>
        </w:rPr>
        <w:t>- орман екпелерінің өнімділігі мен сәнділігін арттыру;</w:t>
      </w:r>
    </w:p>
    <w:p w:rsidR="00F358CB" w:rsidRPr="00F358CB" w:rsidRDefault="00F358CB" w:rsidP="00F358CB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358CB">
        <w:rPr>
          <w:rFonts w:ascii="Times New Roman" w:hAnsi="Times New Roman" w:cs="Times New Roman"/>
          <w:b/>
          <w:sz w:val="28"/>
          <w:szCs w:val="28"/>
          <w:lang w:val="kk-KZ"/>
        </w:rPr>
        <w:t>- өсімдіктер мен жануарлар дүниесінің түрлік әртүрлілігін сақтау және ұлғайту;</w:t>
      </w:r>
    </w:p>
    <w:p w:rsidR="00F358CB" w:rsidRPr="00F358CB" w:rsidRDefault="00F358CB" w:rsidP="00F358CB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358CB">
        <w:rPr>
          <w:rFonts w:ascii="Times New Roman" w:hAnsi="Times New Roman" w:cs="Times New Roman"/>
          <w:b/>
          <w:sz w:val="28"/>
          <w:szCs w:val="28"/>
          <w:lang w:val="kk-KZ"/>
        </w:rPr>
        <w:t>- орман екпелерінің антропогендік жүктемелерге және қала ортасының экологиялық ерекшеліктеріне тұрақтылығын арттыру;</w:t>
      </w:r>
    </w:p>
    <w:p w:rsidR="00F358CB" w:rsidRPr="00F358CB" w:rsidRDefault="00F358CB" w:rsidP="00F358CB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358CB">
        <w:rPr>
          <w:rFonts w:ascii="Times New Roman" w:hAnsi="Times New Roman" w:cs="Times New Roman"/>
          <w:b/>
          <w:sz w:val="28"/>
          <w:szCs w:val="28"/>
          <w:lang w:val="kk-KZ"/>
        </w:rPr>
        <w:lastRenderedPageBreak/>
        <w:t>- орманның зиянды организмдері мен ауруларын анықтау және олармен күресті ұйымдастыру;</w:t>
      </w:r>
    </w:p>
    <w:p w:rsidR="00F358CB" w:rsidRPr="00F358CB" w:rsidRDefault="00F358CB" w:rsidP="00F358CB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358CB">
        <w:rPr>
          <w:rFonts w:ascii="Times New Roman" w:hAnsi="Times New Roman" w:cs="Times New Roman"/>
          <w:b/>
          <w:sz w:val="28"/>
          <w:szCs w:val="28"/>
          <w:lang w:val="kk-KZ"/>
        </w:rPr>
        <w:t>- қалалық ормандардың функционалдық мақсатын есепке алу (халықтың демалуы, мәдени - сауықтыру және спорттық іс-шараларды өткізу, қолайлы экологиялық жағдайды сақтау).</w:t>
      </w:r>
    </w:p>
    <w:p w:rsidR="00F358CB" w:rsidRPr="00F358CB" w:rsidRDefault="00F358CB" w:rsidP="00F358CB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F358CB" w:rsidRPr="00F358CB" w:rsidRDefault="00F358CB" w:rsidP="00F358CB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358CB">
        <w:rPr>
          <w:rFonts w:ascii="Times New Roman" w:hAnsi="Times New Roman" w:cs="Times New Roman"/>
          <w:b/>
          <w:sz w:val="28"/>
          <w:szCs w:val="28"/>
          <w:lang w:val="kk-KZ"/>
        </w:rPr>
        <w:t>Қалалық ормандарды пайдалану РК қолданыстағы Орман кодексіне және орман шаруашылығы ережелеріне сәйкес жүзеге асырылады. Азаматтар мен заңды тұлғаларға орман учаскелерін беру РК Орман кодексінде белгіленген тәртіппен жүзеге асырылады.</w:t>
      </w:r>
    </w:p>
    <w:sectPr w:rsidR="00F358CB" w:rsidRPr="00F358CB" w:rsidSect="00636C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358CB"/>
    <w:rsid w:val="00636C25"/>
    <w:rsid w:val="00F358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C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300</Words>
  <Characters>1715</Characters>
  <Application>Microsoft Office Word</Application>
  <DocSecurity>0</DocSecurity>
  <Lines>14</Lines>
  <Paragraphs>4</Paragraphs>
  <ScaleCrop>false</ScaleCrop>
  <Company/>
  <LinksUpToDate>false</LinksUpToDate>
  <CharactersWithSpaces>2011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2020-08-15T07:33:00Z</dcterms:created>
  <dcterms:modified xsi:type="dcterms:W3CDTF">2020-08-15T07:41:00Z</dcterms:modified>
</cp:coreProperties>
</file>