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b/>
          <w:bCs/>
          <w:i/>
          <w:iCs/>
          <w:color w:val="000000"/>
          <w:sz w:val="52"/>
          <w:szCs w:val="52"/>
          <w:lang w:eastAsia="ru-RU"/>
        </w:rPr>
        <w:br/>
        <w:t>Оглавление</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Введение.. . . . . . . . . . . . . . . . . . . . . . . . . . . . . . . . . . . . . . . . . . . . . . . . . . . . . . . . . . . .2</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1.Общая характеристика коммуникационного процесса. . . . . . . . . . . . . . . . . . . . . 3</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1.1 Понятие и формирование коммуникационных процессов. . . . . . . . . . . . . . . . .3</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1.2 Элементы и этапы коммуникационного процесса. . . . . . . . . . . . . . . . . . . . . . . .5</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2.Виды коммуникаций. . . . . . . . . . . . . . . . . . . . . . . . . . . . . . . . . . . . . . . . . . . . . . . . 10</w:t>
      </w:r>
    </w:p>
    <w:p w:rsidR="005B2F22" w:rsidRPr="005B2F22" w:rsidRDefault="005B2F22" w:rsidP="005B2F22">
      <w:pPr>
        <w:shd w:val="clear" w:color="auto" w:fill="FFFFFF"/>
        <w:spacing w:after="0" w:line="240" w:lineRule="auto"/>
        <w:ind w:firstLine="709"/>
        <w:jc w:val="both"/>
        <w:outlineLvl w:val="2"/>
        <w:rPr>
          <w:rFonts w:ascii="Times New Roman" w:eastAsia="Times New Roman" w:hAnsi="Times New Roman" w:cs="Times New Roman"/>
          <w:b/>
          <w:bCs/>
          <w:color w:val="000000"/>
          <w:sz w:val="52"/>
          <w:szCs w:val="52"/>
          <w:lang w:eastAsia="ru-RU"/>
        </w:rPr>
      </w:pPr>
      <w:r w:rsidRPr="005B2F22">
        <w:rPr>
          <w:rFonts w:ascii="Times New Roman" w:eastAsia="Times New Roman" w:hAnsi="Times New Roman" w:cs="Times New Roman"/>
          <w:b/>
          <w:bCs/>
          <w:color w:val="000000"/>
          <w:sz w:val="52"/>
          <w:szCs w:val="52"/>
          <w:lang w:eastAsia="ru-RU"/>
        </w:rPr>
        <w:t>3. Трудности в развитии коммуникации и пути улучшения системы коммуникации. . 15</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3.1Основные проблемы коммуникаций в менеджменте. . . . . . . . . . . . . . . . . . . . . 15</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lastRenderedPageBreak/>
        <w:t>3.2Способы совершенствования коммуникационных процессов в организации .20</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Заключение. . . . . . . . . . . . . . . . . . . . . . . . . . . . . . . . . . . . . . . . . . . . . . . . . . . . . . . . . . 24</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Список литературы. . . . . . . . . . . . . . . . . . . . . . . . . . . . . . . . .</w:t>
      </w:r>
      <w:bookmarkStart w:id="0" w:name="_GoBack"/>
      <w:bookmarkEnd w:id="0"/>
      <w:r w:rsidRPr="005B2F22">
        <w:rPr>
          <w:rFonts w:ascii="Times New Roman" w:eastAsia="Times New Roman" w:hAnsi="Times New Roman" w:cs="Times New Roman"/>
          <w:color w:val="000000"/>
          <w:sz w:val="52"/>
          <w:szCs w:val="52"/>
          <w:lang w:eastAsia="ru-RU"/>
        </w:rPr>
        <w:t xml:space="preserve"> . . . . . . . . . . . . . . . . . . .26</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b/>
          <w:bCs/>
          <w:i/>
          <w:iCs/>
          <w:color w:val="000000"/>
          <w:sz w:val="52"/>
          <w:szCs w:val="52"/>
          <w:lang w:eastAsia="ru-RU"/>
        </w:rPr>
        <w:t>Введение</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В ходе совместной деятельности люди обмениваются различными представлениями, идеями, взглядами, предложениями, знаниями, установками.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 xml:space="preserve">Все это можно рассматривать как информацию, а сам процесс коммуникации представить как процесс обмена информацией. Именно потому, что обмен информацией встроен во все основные виды управленческой деятельности, мы называем коммуникации связующим процессом. </w:t>
      </w:r>
      <w:r w:rsidRPr="005B2F22">
        <w:rPr>
          <w:rFonts w:ascii="Times New Roman" w:eastAsia="Times New Roman" w:hAnsi="Times New Roman" w:cs="Times New Roman"/>
          <w:color w:val="000000"/>
          <w:sz w:val="52"/>
          <w:szCs w:val="52"/>
          <w:lang w:eastAsia="ru-RU"/>
        </w:rPr>
        <w:lastRenderedPageBreak/>
        <w:t>А одним из важнейших инструментов управления в руках менеджера является находящаяся в его распоряжении информация. Используя и передавая эту информацию, а также получая обратные сигналы, он организует, руководит и мотивирует подчиненных. Поэтому многое зависит от его способности передавать информацию таким образом, чтобы достигалось наиболее адекватное восприятие данной информации теми, кому она предназначена.</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Если коммуникации налажены плохо, решения могут оказываться ошибочными, люди могут неверно понимать чего же хочет от них руководство, или, наконец, от этого могут страдать межличностные отношения. Эффективностью коммуникаций часто определяется качество решений и то, как они в действительности будут реализованы.</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lastRenderedPageBreak/>
        <w:t>Почти невозможно переоценить важность коммуникаций в управлении. Едва ли не все, что делают руководители, чтобы облегчить организации достижение ее целей, требует эффективного обмена информацией. Если люди не смогут обмениваться информацией, они не сумеют работать вместе, формулировать цели и достигать их. Коммуникации - это сложный процесс, состоящий из взаимозависимых шагов. Каждый из этих шагов, очень нужен для того, чтобы сделать наши мысли понятными другому лицу. Каждый шаг - это пункт, в котором, если мы будем небрежны, и не будем думать о том, что делаем, смысл может быть утрачен.</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b/>
          <w:bCs/>
          <w:i/>
          <w:iCs/>
          <w:color w:val="000000"/>
          <w:sz w:val="52"/>
          <w:szCs w:val="52"/>
          <w:lang w:eastAsia="ru-RU"/>
        </w:rPr>
        <w:t>1.Общая характеристика коммуникационного процесса</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b/>
          <w:bCs/>
          <w:i/>
          <w:iCs/>
          <w:color w:val="000000"/>
          <w:sz w:val="52"/>
          <w:szCs w:val="52"/>
          <w:lang w:eastAsia="ru-RU"/>
        </w:rPr>
        <w:t>1.1 Понятие и формирование коммуникационных процессов</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lastRenderedPageBreak/>
        <w:t>Термин «коммуникация» происходит от латинского слова «communication» озна</w:t>
      </w:r>
      <w:r w:rsidRPr="005B2F22">
        <w:rPr>
          <w:rFonts w:ascii="Times New Roman" w:eastAsia="Times New Roman" w:hAnsi="Times New Roman" w:cs="Times New Roman"/>
          <w:color w:val="000000"/>
          <w:sz w:val="52"/>
          <w:szCs w:val="52"/>
          <w:lang w:eastAsia="ru-RU"/>
        </w:rPr>
        <w:softHyphen/>
        <w:t>чающего «сообщение», «связь».</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Коммуникация </w:t>
      </w:r>
      <w:r w:rsidRPr="005B2F22">
        <w:rPr>
          <w:rFonts w:ascii="Times New Roman" w:eastAsia="Times New Roman" w:hAnsi="Times New Roman" w:cs="Times New Roman"/>
          <w:color w:val="000000"/>
          <w:sz w:val="52"/>
          <w:szCs w:val="52"/>
          <w:lang w:eastAsia="ru-RU"/>
        </w:rPr>
        <w:t>- это процесс обмена информацией между двумя и</w:t>
      </w:r>
      <w:r w:rsidRPr="005B2F22">
        <w:rPr>
          <w:rFonts w:ascii="Times New Roman" w:eastAsia="Times New Roman" w:hAnsi="Times New Roman" w:cs="Times New Roman"/>
          <w:b/>
          <w:bCs/>
          <w:color w:val="000000"/>
          <w:sz w:val="52"/>
          <w:szCs w:val="52"/>
          <w:lang w:eastAsia="ru-RU"/>
        </w:rPr>
        <w:t> </w:t>
      </w:r>
      <w:r w:rsidRPr="005B2F22">
        <w:rPr>
          <w:rFonts w:ascii="Times New Roman" w:eastAsia="Times New Roman" w:hAnsi="Times New Roman" w:cs="Times New Roman"/>
          <w:color w:val="000000"/>
          <w:sz w:val="52"/>
          <w:szCs w:val="52"/>
          <w:lang w:eastAsia="ru-RU"/>
        </w:rPr>
        <w:t>более людь</w:t>
      </w:r>
      <w:r w:rsidRPr="005B2F22">
        <w:rPr>
          <w:rFonts w:ascii="Times New Roman" w:eastAsia="Times New Roman" w:hAnsi="Times New Roman" w:cs="Times New Roman"/>
          <w:color w:val="000000"/>
          <w:sz w:val="52"/>
          <w:szCs w:val="52"/>
          <w:lang w:eastAsia="ru-RU"/>
        </w:rPr>
        <w:softHyphen/>
        <w:t>ми. Для выполнения всех функций управления необходимы принятие решений (как суть самого управления), а также обмен информацией для выработки решений, по</w:t>
      </w:r>
      <w:r w:rsidRPr="005B2F22">
        <w:rPr>
          <w:rFonts w:ascii="Times New Roman" w:eastAsia="Times New Roman" w:hAnsi="Times New Roman" w:cs="Times New Roman"/>
          <w:color w:val="000000"/>
          <w:sz w:val="52"/>
          <w:szCs w:val="52"/>
          <w:lang w:eastAsia="ru-RU"/>
        </w:rPr>
        <w:softHyphen/>
        <w:t>нятных для всех членов, подразделений и окружения организации.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В процессе коммуникации информация передается от одного субъекта другому. Субъектами могут выступать отдельные личности, группы и целые организации. В первом случае коммуникация носит</w:t>
      </w:r>
      <w:r w:rsidRPr="005B2F22">
        <w:rPr>
          <w:rFonts w:ascii="Times New Roman" w:eastAsia="Times New Roman" w:hAnsi="Times New Roman" w:cs="Times New Roman"/>
          <w:b/>
          <w:bCs/>
          <w:color w:val="000000"/>
          <w:sz w:val="52"/>
          <w:szCs w:val="52"/>
          <w:lang w:eastAsia="ru-RU"/>
        </w:rPr>
        <w:t> </w:t>
      </w:r>
      <w:r w:rsidRPr="005B2F22">
        <w:rPr>
          <w:rFonts w:ascii="Times New Roman" w:eastAsia="Times New Roman" w:hAnsi="Times New Roman" w:cs="Times New Roman"/>
          <w:color w:val="000000"/>
          <w:sz w:val="52"/>
          <w:szCs w:val="52"/>
          <w:lang w:eastAsia="ru-RU"/>
        </w:rPr>
        <w:t xml:space="preserve">межличностный характер и осуществляется путем передачи идей, фактов, мнений, восприятий, отношений и т. п. от одного лица другому в устной, письменной или какой-либо другой форме с целью </w:t>
      </w:r>
      <w:r w:rsidRPr="005B2F22">
        <w:rPr>
          <w:rFonts w:ascii="Times New Roman" w:eastAsia="Times New Roman" w:hAnsi="Times New Roman" w:cs="Times New Roman"/>
          <w:color w:val="000000"/>
          <w:sz w:val="52"/>
          <w:szCs w:val="52"/>
          <w:lang w:eastAsia="ru-RU"/>
        </w:rPr>
        <w:lastRenderedPageBreak/>
        <w:t>получения в ответ желаемой реакции. Эффективная межличностная коммуникация в силу ря</w:t>
      </w:r>
      <w:r w:rsidRPr="005B2F22">
        <w:rPr>
          <w:rFonts w:ascii="Times New Roman" w:eastAsia="Times New Roman" w:hAnsi="Times New Roman" w:cs="Times New Roman"/>
          <w:color w:val="000000"/>
          <w:sz w:val="52"/>
          <w:szCs w:val="52"/>
          <w:lang w:eastAsia="ru-RU"/>
        </w:rPr>
        <w:softHyphen/>
        <w:t>да причин очень важна для успеха в организации: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-во-первых, решение многих управленческих задач строится на непосредствен</w:t>
      </w:r>
      <w:r w:rsidRPr="005B2F22">
        <w:rPr>
          <w:rFonts w:ascii="Times New Roman" w:eastAsia="Times New Roman" w:hAnsi="Times New Roman" w:cs="Times New Roman"/>
          <w:color w:val="000000"/>
          <w:sz w:val="52"/>
          <w:szCs w:val="52"/>
          <w:lang w:eastAsia="ru-RU"/>
        </w:rPr>
        <w:softHyphen/>
        <w:t>ном взаимодействии людей в рамках различных событий;</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-во-вторых,</w:t>
      </w:r>
      <w:r w:rsidRPr="005B2F22">
        <w:rPr>
          <w:rFonts w:ascii="Times New Roman" w:eastAsia="Times New Roman" w:hAnsi="Times New Roman" w:cs="Times New Roman"/>
          <w:b/>
          <w:bCs/>
          <w:color w:val="000000"/>
          <w:sz w:val="52"/>
          <w:szCs w:val="52"/>
          <w:lang w:eastAsia="ru-RU"/>
        </w:rPr>
        <w:t> </w:t>
      </w:r>
      <w:r w:rsidRPr="005B2F22">
        <w:rPr>
          <w:rFonts w:ascii="Times New Roman" w:eastAsia="Times New Roman" w:hAnsi="Times New Roman" w:cs="Times New Roman"/>
          <w:color w:val="000000"/>
          <w:sz w:val="52"/>
          <w:szCs w:val="52"/>
          <w:lang w:eastAsia="ru-RU"/>
        </w:rPr>
        <w:t>межличностная коммуникация, возможно, является лучшим способом обсуждения и решения вопросов, характеризующихся непосредственностью и двусмысленностью.</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Коммуникации</w:t>
      </w:r>
      <w:r w:rsidRPr="005B2F22">
        <w:rPr>
          <w:rFonts w:ascii="Times New Roman" w:eastAsia="Times New Roman" w:hAnsi="Times New Roman" w:cs="Times New Roman"/>
          <w:b/>
          <w:bCs/>
          <w:color w:val="000000"/>
          <w:sz w:val="52"/>
          <w:szCs w:val="52"/>
          <w:lang w:eastAsia="ru-RU"/>
        </w:rPr>
        <w:t> </w:t>
      </w:r>
      <w:r w:rsidRPr="005B2F22">
        <w:rPr>
          <w:rFonts w:ascii="Times New Roman" w:eastAsia="Times New Roman" w:hAnsi="Times New Roman" w:cs="Times New Roman"/>
          <w:color w:val="000000"/>
          <w:sz w:val="52"/>
          <w:szCs w:val="52"/>
          <w:lang w:eastAsia="ru-RU"/>
        </w:rPr>
        <w:t>рассматриваются как явление и как процесс. Как явление ком</w:t>
      </w:r>
      <w:r w:rsidRPr="005B2F22">
        <w:rPr>
          <w:rFonts w:ascii="Times New Roman" w:eastAsia="Times New Roman" w:hAnsi="Times New Roman" w:cs="Times New Roman"/>
          <w:color w:val="000000"/>
          <w:sz w:val="52"/>
          <w:szCs w:val="52"/>
          <w:lang w:eastAsia="ru-RU"/>
        </w:rPr>
        <w:softHyphen/>
        <w:t>муникации представляют</w:t>
      </w:r>
      <w:r w:rsidRPr="005B2F22">
        <w:rPr>
          <w:rFonts w:ascii="Times New Roman" w:eastAsia="Times New Roman" w:hAnsi="Times New Roman" w:cs="Times New Roman"/>
          <w:b/>
          <w:bCs/>
          <w:color w:val="000000"/>
          <w:sz w:val="52"/>
          <w:szCs w:val="52"/>
          <w:lang w:eastAsia="ru-RU"/>
        </w:rPr>
        <w:t> </w:t>
      </w:r>
      <w:r w:rsidRPr="005B2F22">
        <w:rPr>
          <w:rFonts w:ascii="Times New Roman" w:eastAsia="Times New Roman" w:hAnsi="Times New Roman" w:cs="Times New Roman"/>
          <w:color w:val="000000"/>
          <w:sz w:val="52"/>
          <w:szCs w:val="52"/>
          <w:lang w:eastAsia="ru-RU"/>
        </w:rPr>
        <w:t>собой установленные нормы (правила, инструкции, поло</w:t>
      </w:r>
      <w:r w:rsidRPr="005B2F22">
        <w:rPr>
          <w:rFonts w:ascii="Times New Roman" w:eastAsia="Times New Roman" w:hAnsi="Times New Roman" w:cs="Times New Roman"/>
          <w:color w:val="000000"/>
          <w:sz w:val="52"/>
          <w:szCs w:val="52"/>
          <w:lang w:eastAsia="ru-RU"/>
        </w:rPr>
        <w:softHyphen/>
        <w:t>жения) взаимодействия между людьми в рамках организаций соответствующих организационных</w:t>
      </w:r>
      <w:r w:rsidRPr="005B2F22">
        <w:rPr>
          <w:rFonts w:ascii="Times New Roman" w:eastAsia="Times New Roman" w:hAnsi="Times New Roman" w:cs="Times New Roman"/>
          <w:b/>
          <w:bCs/>
          <w:color w:val="000000"/>
          <w:sz w:val="52"/>
          <w:szCs w:val="52"/>
          <w:lang w:eastAsia="ru-RU"/>
        </w:rPr>
        <w:t> </w:t>
      </w:r>
      <w:r w:rsidRPr="005B2F22">
        <w:rPr>
          <w:rFonts w:ascii="Times New Roman" w:eastAsia="Times New Roman" w:hAnsi="Times New Roman" w:cs="Times New Roman"/>
          <w:color w:val="000000"/>
          <w:sz w:val="52"/>
          <w:szCs w:val="52"/>
          <w:lang w:eastAsia="ru-RU"/>
        </w:rPr>
        <w:t xml:space="preserve">форм. Как процесс коммуникации отражают принципы и </w:t>
      </w:r>
      <w:r w:rsidRPr="005B2F22">
        <w:rPr>
          <w:rFonts w:ascii="Times New Roman" w:eastAsia="Times New Roman" w:hAnsi="Times New Roman" w:cs="Times New Roman"/>
          <w:color w:val="000000"/>
          <w:sz w:val="52"/>
          <w:szCs w:val="52"/>
          <w:lang w:eastAsia="ru-RU"/>
        </w:rPr>
        <w:lastRenderedPageBreak/>
        <w:t>законо</w:t>
      </w:r>
      <w:r w:rsidRPr="005B2F22">
        <w:rPr>
          <w:rFonts w:ascii="Times New Roman" w:eastAsia="Times New Roman" w:hAnsi="Times New Roman" w:cs="Times New Roman"/>
          <w:color w:val="000000"/>
          <w:sz w:val="52"/>
          <w:szCs w:val="52"/>
          <w:lang w:eastAsia="ru-RU"/>
        </w:rPr>
        <w:softHyphen/>
        <w:t>мерности отношений между людьми. Эти отношения могут характеризоваться ли</w:t>
      </w:r>
      <w:r w:rsidRPr="005B2F22">
        <w:rPr>
          <w:rFonts w:ascii="Times New Roman" w:eastAsia="Times New Roman" w:hAnsi="Times New Roman" w:cs="Times New Roman"/>
          <w:color w:val="000000"/>
          <w:sz w:val="52"/>
          <w:szCs w:val="52"/>
          <w:lang w:eastAsia="ru-RU"/>
        </w:rPr>
        <w:softHyphen/>
        <w:t>бо полной поддержкой коллег, руководителей или подчиненных, либо наличием противоречий между</w:t>
      </w:r>
      <w:r w:rsidRPr="005B2F22">
        <w:rPr>
          <w:rFonts w:ascii="Times New Roman" w:eastAsia="Times New Roman" w:hAnsi="Times New Roman" w:cs="Times New Roman"/>
          <w:b/>
          <w:bCs/>
          <w:color w:val="000000"/>
          <w:sz w:val="52"/>
          <w:szCs w:val="52"/>
          <w:lang w:eastAsia="ru-RU"/>
        </w:rPr>
        <w:t> </w:t>
      </w:r>
      <w:r w:rsidRPr="005B2F22">
        <w:rPr>
          <w:rFonts w:ascii="Times New Roman" w:eastAsia="Times New Roman" w:hAnsi="Times New Roman" w:cs="Times New Roman"/>
          <w:color w:val="000000"/>
          <w:sz w:val="52"/>
          <w:szCs w:val="52"/>
          <w:lang w:eastAsia="ru-RU"/>
        </w:rPr>
        <w:t>ними.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 xml:space="preserve">При передаче стратегически важного сообщения разным группам </w:t>
      </w:r>
      <w:r w:rsidRPr="005B2F22">
        <w:rPr>
          <w:rFonts w:ascii="Times New Roman" w:eastAsia="Times New Roman" w:hAnsi="Times New Roman" w:cs="Times New Roman"/>
          <w:color w:val="000000"/>
          <w:sz w:val="52"/>
          <w:szCs w:val="52"/>
          <w:lang w:eastAsia="ru-RU"/>
        </w:rPr>
        <w:lastRenderedPageBreak/>
        <w:t>адресатов сле</w:t>
      </w:r>
      <w:r w:rsidRPr="005B2F22">
        <w:rPr>
          <w:rFonts w:ascii="Times New Roman" w:eastAsia="Times New Roman" w:hAnsi="Times New Roman" w:cs="Times New Roman"/>
          <w:color w:val="000000"/>
          <w:sz w:val="52"/>
          <w:szCs w:val="52"/>
          <w:lang w:eastAsia="ru-RU"/>
        </w:rPr>
        <w:softHyphen/>
        <w:t>дует соответствующим образом варьировать формулировки. Обычно руководитель исполнительного аппарата управления выступает более достойным дублером, спо</w:t>
      </w:r>
      <w:r w:rsidRPr="005B2F22">
        <w:rPr>
          <w:rFonts w:ascii="Times New Roman" w:eastAsia="Times New Roman" w:hAnsi="Times New Roman" w:cs="Times New Roman"/>
          <w:color w:val="000000"/>
          <w:sz w:val="52"/>
          <w:szCs w:val="52"/>
          <w:lang w:eastAsia="ru-RU"/>
        </w:rPr>
        <w:softHyphen/>
        <w:t>собным выполнить задачу, непосредственно возложенную на ведущего работника. Формы обращения могут быть различными - от энергичных лозунгов до обширных подробных документов. Один из способов сделать стратегию организации понят</w:t>
      </w:r>
      <w:r w:rsidRPr="005B2F22">
        <w:rPr>
          <w:rFonts w:ascii="Times New Roman" w:eastAsia="Times New Roman" w:hAnsi="Times New Roman" w:cs="Times New Roman"/>
          <w:color w:val="000000"/>
          <w:sz w:val="52"/>
          <w:szCs w:val="52"/>
          <w:lang w:eastAsia="ru-RU"/>
        </w:rPr>
        <w:softHyphen/>
        <w:t>ной - перевести ее в оперативные термины.</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Если управленческая миссия нацелена на создание конкурентных преимуществ и модернизацию продукции, то суть организационных перемен становится значитель</w:t>
      </w:r>
      <w:r w:rsidRPr="005B2F22">
        <w:rPr>
          <w:rFonts w:ascii="Times New Roman" w:eastAsia="Times New Roman" w:hAnsi="Times New Roman" w:cs="Times New Roman"/>
          <w:color w:val="000000"/>
          <w:sz w:val="52"/>
          <w:szCs w:val="52"/>
          <w:lang w:eastAsia="ru-RU"/>
        </w:rPr>
        <w:softHyphen/>
        <w:t xml:space="preserve">но яснее. Это относится и к осуществлению перемен в организационной </w:t>
      </w:r>
      <w:r w:rsidRPr="005B2F22">
        <w:rPr>
          <w:rFonts w:ascii="Times New Roman" w:eastAsia="Times New Roman" w:hAnsi="Times New Roman" w:cs="Times New Roman"/>
          <w:color w:val="000000"/>
          <w:sz w:val="52"/>
          <w:szCs w:val="52"/>
          <w:lang w:eastAsia="ru-RU"/>
        </w:rPr>
        <w:lastRenderedPageBreak/>
        <w:t>структуре и инвестиционной политике. При</w:t>
      </w:r>
      <w:r w:rsidRPr="005B2F22">
        <w:rPr>
          <w:rFonts w:ascii="Times New Roman" w:eastAsia="Times New Roman" w:hAnsi="Times New Roman" w:cs="Times New Roman"/>
          <w:b/>
          <w:bCs/>
          <w:color w:val="000000"/>
          <w:sz w:val="52"/>
          <w:szCs w:val="52"/>
          <w:lang w:eastAsia="ru-RU"/>
        </w:rPr>
        <w:t> </w:t>
      </w:r>
      <w:r w:rsidRPr="005B2F22">
        <w:rPr>
          <w:rFonts w:ascii="Times New Roman" w:eastAsia="Times New Roman" w:hAnsi="Times New Roman" w:cs="Times New Roman"/>
          <w:color w:val="000000"/>
          <w:sz w:val="52"/>
          <w:szCs w:val="52"/>
          <w:lang w:eastAsia="ru-RU"/>
        </w:rPr>
        <w:t>приобретении и продаже предприятий, к изменению в структуре издержек и капиталовложений, а также к сдвигам в философии менед</w:t>
      </w:r>
      <w:r w:rsidRPr="005B2F22">
        <w:rPr>
          <w:rFonts w:ascii="Times New Roman" w:eastAsia="Times New Roman" w:hAnsi="Times New Roman" w:cs="Times New Roman"/>
          <w:color w:val="000000"/>
          <w:sz w:val="52"/>
          <w:szCs w:val="52"/>
          <w:lang w:eastAsia="ru-RU"/>
        </w:rPr>
        <w:softHyphen/>
        <w:t>жмента и пересмотру рынков сбыта и целевых установок. Таким образом, эффектив</w:t>
      </w:r>
      <w:r w:rsidRPr="005B2F22">
        <w:rPr>
          <w:rFonts w:ascii="Times New Roman" w:eastAsia="Times New Roman" w:hAnsi="Times New Roman" w:cs="Times New Roman"/>
          <w:color w:val="000000"/>
          <w:sz w:val="52"/>
          <w:szCs w:val="52"/>
          <w:lang w:eastAsia="ru-RU"/>
        </w:rPr>
        <w:softHyphen/>
        <w:t>ность коммуникации можно</w:t>
      </w:r>
      <w:r w:rsidRPr="005B2F22">
        <w:rPr>
          <w:rFonts w:ascii="Times New Roman" w:eastAsia="Times New Roman" w:hAnsi="Times New Roman" w:cs="Times New Roman"/>
          <w:b/>
          <w:bCs/>
          <w:color w:val="000000"/>
          <w:sz w:val="52"/>
          <w:szCs w:val="52"/>
          <w:lang w:eastAsia="ru-RU"/>
        </w:rPr>
        <w:t> </w:t>
      </w:r>
      <w:r w:rsidRPr="005B2F22">
        <w:rPr>
          <w:rFonts w:ascii="Times New Roman" w:eastAsia="Times New Roman" w:hAnsi="Times New Roman" w:cs="Times New Roman"/>
          <w:color w:val="000000"/>
          <w:sz w:val="52"/>
          <w:szCs w:val="52"/>
          <w:lang w:eastAsia="ru-RU"/>
        </w:rPr>
        <w:t>повысить путем предоставления более или менее подробной информации одной и той же группе адресатов в различные временные интервалы. Однако следует поставить жесткие барьеры на пути приукрашивания стра</w:t>
      </w:r>
      <w:r w:rsidRPr="005B2F22">
        <w:rPr>
          <w:rFonts w:ascii="Times New Roman" w:eastAsia="Times New Roman" w:hAnsi="Times New Roman" w:cs="Times New Roman"/>
          <w:color w:val="000000"/>
          <w:sz w:val="52"/>
          <w:szCs w:val="52"/>
          <w:lang w:eastAsia="ru-RU"/>
        </w:rPr>
        <w:softHyphen/>
        <w:t>тегических сообщений риторическими фразами, что невольно вызывает сомнения в искренности авторов документа.</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 xml:space="preserve">Одной из наиболее распространенных ошибок является практика чрезмерных </w:t>
      </w:r>
      <w:r w:rsidRPr="005B2F22">
        <w:rPr>
          <w:rFonts w:ascii="Times New Roman" w:eastAsia="Times New Roman" w:hAnsi="Times New Roman" w:cs="Times New Roman"/>
          <w:color w:val="000000"/>
          <w:sz w:val="52"/>
          <w:szCs w:val="52"/>
          <w:lang w:eastAsia="ru-RU"/>
        </w:rPr>
        <w:lastRenderedPageBreak/>
        <w:t>коммуникаций, осуществляемых и неподходящее для этого время. С другой стороны, в настоящее время коммуникация располагает богатым арсеналом средств, но, ни одно из них по своей действенности не может сравниться с непосредственным обра</w:t>
      </w:r>
      <w:r w:rsidRPr="005B2F22">
        <w:rPr>
          <w:rFonts w:ascii="Times New Roman" w:eastAsia="Times New Roman" w:hAnsi="Times New Roman" w:cs="Times New Roman"/>
          <w:color w:val="000000"/>
          <w:sz w:val="52"/>
          <w:szCs w:val="52"/>
          <w:lang w:eastAsia="ru-RU"/>
        </w:rPr>
        <w:softHyphen/>
        <w:t>щением личности, символизирующей процесс организационных перемен. Вот по</w:t>
      </w:r>
      <w:r w:rsidRPr="005B2F22">
        <w:rPr>
          <w:rFonts w:ascii="Times New Roman" w:eastAsia="Times New Roman" w:hAnsi="Times New Roman" w:cs="Times New Roman"/>
          <w:color w:val="000000"/>
          <w:sz w:val="52"/>
          <w:szCs w:val="52"/>
          <w:lang w:eastAsia="ru-RU"/>
        </w:rPr>
        <w:softHyphen/>
        <w:t xml:space="preserve">чему способность общаться - коммуникабельность - является одним из основных качеств настоящего руководителя. Без коммуникации невозможна совместная деятельность, а также управление, поскольку оно, с одной стороны, использует существующие и сложившиеся формы коммуникации, а с другой стороны, формирует те формы коммуникации, которые облегчают как совместную деятельность, так и </w:t>
      </w:r>
      <w:r w:rsidRPr="005B2F22">
        <w:rPr>
          <w:rFonts w:ascii="Times New Roman" w:eastAsia="Times New Roman" w:hAnsi="Times New Roman" w:cs="Times New Roman"/>
          <w:color w:val="000000"/>
          <w:sz w:val="52"/>
          <w:szCs w:val="52"/>
          <w:lang w:eastAsia="ru-RU"/>
        </w:rPr>
        <w:lastRenderedPageBreak/>
        <w:t>управ</w:t>
      </w:r>
      <w:r w:rsidRPr="005B2F22">
        <w:rPr>
          <w:rFonts w:ascii="Times New Roman" w:eastAsia="Times New Roman" w:hAnsi="Times New Roman" w:cs="Times New Roman"/>
          <w:color w:val="000000"/>
          <w:sz w:val="52"/>
          <w:szCs w:val="52"/>
          <w:lang w:eastAsia="ru-RU"/>
        </w:rPr>
        <w:softHyphen/>
        <w:t>ление ею. Существуют два аспекта коммуникации: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-информационный</w:t>
      </w:r>
      <w:r w:rsidRPr="005B2F22">
        <w:rPr>
          <w:rFonts w:ascii="Times New Roman" w:eastAsia="Times New Roman" w:hAnsi="Times New Roman" w:cs="Times New Roman"/>
          <w:color w:val="000000"/>
          <w:sz w:val="52"/>
          <w:szCs w:val="52"/>
          <w:lang w:eastAsia="ru-RU"/>
        </w:rPr>
        <w:t> - характеризующий процессы движения информации;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-личностный</w:t>
      </w:r>
      <w:r w:rsidRPr="005B2F22">
        <w:rPr>
          <w:rFonts w:ascii="Times New Roman" w:eastAsia="Times New Roman" w:hAnsi="Times New Roman" w:cs="Times New Roman"/>
          <w:color w:val="000000"/>
          <w:sz w:val="52"/>
          <w:szCs w:val="52"/>
          <w:lang w:eastAsia="ru-RU"/>
        </w:rPr>
        <w:t> - характеризующий взаимодействие личностей.</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Эти два аспекта теснейшим образом связаны друг с другом. Взаимодействие личностей в значительной степени осуществляется благодаря движению информации, но полностью к информационным процессам не сводится, потому что коммуника</w:t>
      </w:r>
      <w:r w:rsidRPr="005B2F22">
        <w:rPr>
          <w:rFonts w:ascii="Times New Roman" w:eastAsia="Times New Roman" w:hAnsi="Times New Roman" w:cs="Times New Roman"/>
          <w:color w:val="000000"/>
          <w:sz w:val="52"/>
          <w:szCs w:val="52"/>
          <w:lang w:eastAsia="ru-RU"/>
        </w:rPr>
        <w:softHyphen/>
        <w:t>ция подразумевает не только передачу и получение информации, по и личностные ее оценки, и индивидуальные интерпретации.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b/>
          <w:bCs/>
          <w:i/>
          <w:iCs/>
          <w:color w:val="000000"/>
          <w:sz w:val="52"/>
          <w:szCs w:val="52"/>
          <w:lang w:eastAsia="ru-RU"/>
        </w:rPr>
        <w:t>1.2 Элементы и этапы коммуникационного процесса</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lastRenderedPageBreak/>
        <w:t>Основная цель коммуникационного процесса</w:t>
      </w:r>
      <w:r w:rsidRPr="005B2F22">
        <w:rPr>
          <w:rFonts w:ascii="Times New Roman" w:eastAsia="Times New Roman" w:hAnsi="Times New Roman" w:cs="Times New Roman"/>
          <w:color w:val="000000"/>
          <w:sz w:val="52"/>
          <w:szCs w:val="52"/>
          <w:lang w:eastAsia="ru-RU"/>
        </w:rPr>
        <w:t> - это обеспечение</w:t>
      </w:r>
      <w:r w:rsidRPr="005B2F22">
        <w:rPr>
          <w:rFonts w:ascii="Times New Roman" w:eastAsia="Times New Roman" w:hAnsi="Times New Roman" w:cs="Times New Roman"/>
          <w:b/>
          <w:bCs/>
          <w:color w:val="000000"/>
          <w:sz w:val="52"/>
          <w:szCs w:val="52"/>
          <w:lang w:eastAsia="ru-RU"/>
        </w:rPr>
        <w:t> </w:t>
      </w:r>
      <w:r w:rsidRPr="005B2F22">
        <w:rPr>
          <w:rFonts w:ascii="Times New Roman" w:eastAsia="Times New Roman" w:hAnsi="Times New Roman" w:cs="Times New Roman"/>
          <w:color w:val="000000"/>
          <w:sz w:val="52"/>
          <w:szCs w:val="52"/>
          <w:lang w:eastAsia="ru-RU"/>
        </w:rPr>
        <w:t>понимания информации, являющейся предметом обмена, т, е. сообщений. Однако сам факт обме</w:t>
      </w:r>
      <w:r w:rsidRPr="005B2F22">
        <w:rPr>
          <w:rFonts w:ascii="Times New Roman" w:eastAsia="Times New Roman" w:hAnsi="Times New Roman" w:cs="Times New Roman"/>
          <w:color w:val="000000"/>
          <w:sz w:val="52"/>
          <w:szCs w:val="52"/>
          <w:lang w:eastAsia="ru-RU"/>
        </w:rPr>
        <w:softHyphen/>
        <w:t>на информацией не гарантирует эффективности общения участвовавших</w:t>
      </w:r>
      <w:r w:rsidRPr="005B2F22">
        <w:rPr>
          <w:rFonts w:ascii="Times New Roman" w:eastAsia="Times New Roman" w:hAnsi="Times New Roman" w:cs="Times New Roman"/>
          <w:b/>
          <w:bCs/>
          <w:color w:val="000000"/>
          <w:sz w:val="52"/>
          <w:szCs w:val="52"/>
          <w:lang w:eastAsia="ru-RU"/>
        </w:rPr>
        <w:t> </w:t>
      </w:r>
      <w:r w:rsidRPr="005B2F22">
        <w:rPr>
          <w:rFonts w:ascii="Times New Roman" w:eastAsia="Times New Roman" w:hAnsi="Times New Roman" w:cs="Times New Roman"/>
          <w:color w:val="000000"/>
          <w:sz w:val="52"/>
          <w:szCs w:val="52"/>
          <w:lang w:eastAsia="ru-RU"/>
        </w:rPr>
        <w:t>в обмене людей и организаций. В процессе обмена информацией можно выделить четыре ба</w:t>
      </w:r>
      <w:r w:rsidRPr="005B2F22">
        <w:rPr>
          <w:rFonts w:ascii="Times New Roman" w:eastAsia="Times New Roman" w:hAnsi="Times New Roman" w:cs="Times New Roman"/>
          <w:color w:val="000000"/>
          <w:sz w:val="52"/>
          <w:szCs w:val="52"/>
          <w:lang w:eastAsia="ru-RU"/>
        </w:rPr>
        <w:softHyphen/>
        <w:t>зовых элемента:</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1.Отправитель</w:t>
      </w:r>
      <w:r w:rsidRPr="005B2F22">
        <w:rPr>
          <w:rFonts w:ascii="Times New Roman" w:eastAsia="Times New Roman" w:hAnsi="Times New Roman" w:cs="Times New Roman"/>
          <w:color w:val="000000"/>
          <w:sz w:val="52"/>
          <w:szCs w:val="52"/>
          <w:lang w:eastAsia="ru-RU"/>
        </w:rPr>
        <w:t> – лицо, которое формирует или отбирает идеи, подлежащие передаче, собирает или отбирает информацию, кодирует сообщение и передает ее.</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2.Сообщение</w:t>
      </w:r>
      <w:r w:rsidRPr="005B2F22">
        <w:rPr>
          <w:rFonts w:ascii="Times New Roman" w:eastAsia="Times New Roman" w:hAnsi="Times New Roman" w:cs="Times New Roman"/>
          <w:color w:val="000000"/>
          <w:sz w:val="52"/>
          <w:szCs w:val="52"/>
          <w:lang w:eastAsia="ru-RU"/>
        </w:rPr>
        <w:t> </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сущность информации, передающейся устно, или закодировано, с помощью символов.</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3.Канал</w:t>
      </w:r>
      <w:r w:rsidRPr="005B2F22">
        <w:rPr>
          <w:rFonts w:ascii="Times New Roman" w:eastAsia="Times New Roman" w:hAnsi="Times New Roman" w:cs="Times New Roman"/>
          <w:color w:val="000000"/>
          <w:sz w:val="52"/>
          <w:szCs w:val="52"/>
          <w:lang w:eastAsia="ru-RU"/>
        </w:rPr>
        <w:t> – средства передачи информации.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lastRenderedPageBreak/>
        <w:t>4.Получатель</w:t>
      </w:r>
      <w:r w:rsidRPr="005B2F22">
        <w:rPr>
          <w:rFonts w:ascii="Times New Roman" w:eastAsia="Times New Roman" w:hAnsi="Times New Roman" w:cs="Times New Roman"/>
          <w:color w:val="000000"/>
          <w:sz w:val="52"/>
          <w:szCs w:val="52"/>
          <w:lang w:eastAsia="ru-RU"/>
        </w:rPr>
        <w:t> – лицо, которому предназначена информация и которое принимает сообщение, декодирует и воспринимает его.</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При обмене информацией отправитель и получатель проходят несколько взаимосвязанных этапов:</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-зарождение идеи;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-кодирование сообщения;</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-выбор канала сообщения;</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-декодирование (расшифровка) сообщения.</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Задача взаимосвязанных этапов коммуникационного процесса состоит в том, чтобы составить сообщение и использовать канал для его передачи таким образом, чтобы обе стороны процесса (отправитель и получатель) поняли и разделили исход</w:t>
      </w:r>
      <w:r w:rsidRPr="005B2F22">
        <w:rPr>
          <w:rFonts w:ascii="Times New Roman" w:eastAsia="Times New Roman" w:hAnsi="Times New Roman" w:cs="Times New Roman"/>
          <w:color w:val="000000"/>
          <w:sz w:val="52"/>
          <w:szCs w:val="52"/>
          <w:lang w:eastAsia="ru-RU"/>
        </w:rPr>
        <w:softHyphen/>
        <w:t>ную идею. Этого добиться бывает не всегда просто, т.к. на каждом этапе смысл ин</w:t>
      </w:r>
      <w:r w:rsidRPr="005B2F22">
        <w:rPr>
          <w:rFonts w:ascii="Times New Roman" w:eastAsia="Times New Roman" w:hAnsi="Times New Roman" w:cs="Times New Roman"/>
          <w:color w:val="000000"/>
          <w:sz w:val="52"/>
          <w:szCs w:val="52"/>
          <w:lang w:eastAsia="ru-RU"/>
        </w:rPr>
        <w:softHyphen/>
        <w:t xml:space="preserve">формации </w:t>
      </w:r>
      <w:r w:rsidRPr="005B2F22">
        <w:rPr>
          <w:rFonts w:ascii="Times New Roman" w:eastAsia="Times New Roman" w:hAnsi="Times New Roman" w:cs="Times New Roman"/>
          <w:color w:val="000000"/>
          <w:sz w:val="52"/>
          <w:szCs w:val="52"/>
          <w:lang w:eastAsia="ru-RU"/>
        </w:rPr>
        <w:lastRenderedPageBreak/>
        <w:t>может быть искажен или полностью утрачен.</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Первый этап - зарождение идеи.</w:t>
      </w:r>
      <w:r w:rsidRPr="005B2F22">
        <w:rPr>
          <w:rFonts w:ascii="Times New Roman" w:eastAsia="Times New Roman" w:hAnsi="Times New Roman" w:cs="Times New Roman"/>
          <w:color w:val="000000"/>
          <w:sz w:val="52"/>
          <w:szCs w:val="52"/>
          <w:lang w:eastAsia="ru-RU"/>
        </w:rPr>
        <w:t> Обмен информацией начинается с формирования идеи или отбора информации. Отправитель решает, какую значимую идею или сообщение следует сделать предметом обмена. Возможное непонимание и даже предпосылки конфликта могут быть заложены уже па этом этапе, в частности, по во</w:t>
      </w:r>
      <w:r w:rsidRPr="005B2F22">
        <w:rPr>
          <w:rFonts w:ascii="Times New Roman" w:eastAsia="Times New Roman" w:hAnsi="Times New Roman" w:cs="Times New Roman"/>
          <w:color w:val="000000"/>
          <w:sz w:val="52"/>
          <w:szCs w:val="52"/>
          <w:lang w:eastAsia="ru-RU"/>
        </w:rPr>
        <w:softHyphen/>
        <w:t>просам выбора идеи.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Руководство, генерирующее идею, не может не принимать во внимание, кому она адресована, как будет воспринята, будет ли понята. Уже в обосновании идеи выра</w:t>
      </w:r>
      <w:r w:rsidRPr="005B2F22">
        <w:rPr>
          <w:rFonts w:ascii="Times New Roman" w:eastAsia="Times New Roman" w:hAnsi="Times New Roman" w:cs="Times New Roman"/>
          <w:color w:val="000000"/>
          <w:sz w:val="52"/>
          <w:szCs w:val="52"/>
          <w:lang w:eastAsia="ru-RU"/>
        </w:rPr>
        <w:softHyphen/>
        <w:t>жено отношение отправителя к получателю. В организациях источником коммуни</w:t>
      </w:r>
      <w:r w:rsidRPr="005B2F22">
        <w:rPr>
          <w:rFonts w:ascii="Times New Roman" w:eastAsia="Times New Roman" w:hAnsi="Times New Roman" w:cs="Times New Roman"/>
          <w:color w:val="000000"/>
          <w:sz w:val="52"/>
          <w:szCs w:val="52"/>
          <w:lang w:eastAsia="ru-RU"/>
        </w:rPr>
        <w:softHyphen/>
        <w:t xml:space="preserve">кации обычно являются сотрудники (руководители, исполнители) со </w:t>
      </w:r>
      <w:r w:rsidRPr="005B2F22">
        <w:rPr>
          <w:rFonts w:ascii="Times New Roman" w:eastAsia="Times New Roman" w:hAnsi="Times New Roman" w:cs="Times New Roman"/>
          <w:color w:val="000000"/>
          <w:sz w:val="52"/>
          <w:szCs w:val="52"/>
          <w:lang w:eastAsia="ru-RU"/>
        </w:rPr>
        <w:lastRenderedPageBreak/>
        <w:t>своими идея</w:t>
      </w:r>
      <w:r w:rsidRPr="005B2F22">
        <w:rPr>
          <w:rFonts w:ascii="Times New Roman" w:eastAsia="Times New Roman" w:hAnsi="Times New Roman" w:cs="Times New Roman"/>
          <w:color w:val="000000"/>
          <w:sz w:val="52"/>
          <w:szCs w:val="52"/>
          <w:lang w:eastAsia="ru-RU"/>
        </w:rPr>
        <w:softHyphen/>
        <w:t>ми, намерениями, информацией и целью коммуникации. Этот этап включает в себя следующие шаги: тот, кто передает информацию, называется отправителем. Это ключевая роль, заключающаяся в проектировании и кодировании информации, предназначенной для передачи другим участникам процесса. Выполнение данной роли начинается с идентификации индивидом себя (кто я такой) в рамках коммуникационного процесса и формирования значения или смысла того, почему и что он хочет передать другому участнику.</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Руководители, неудовлетворительно обменивающиеся информацией, могут дей</w:t>
      </w:r>
      <w:r w:rsidRPr="005B2F22">
        <w:rPr>
          <w:rFonts w:ascii="Times New Roman" w:eastAsia="Times New Roman" w:hAnsi="Times New Roman" w:cs="Times New Roman"/>
          <w:color w:val="000000"/>
          <w:sz w:val="52"/>
          <w:szCs w:val="52"/>
          <w:lang w:eastAsia="ru-RU"/>
        </w:rPr>
        <w:softHyphen/>
        <w:t xml:space="preserve">ствовать неудачно, поскольку по отношению к ним </w:t>
      </w:r>
      <w:r w:rsidRPr="005B2F22">
        <w:rPr>
          <w:rFonts w:ascii="Times New Roman" w:eastAsia="Times New Roman" w:hAnsi="Times New Roman" w:cs="Times New Roman"/>
          <w:color w:val="000000"/>
          <w:sz w:val="52"/>
          <w:szCs w:val="52"/>
          <w:lang w:eastAsia="ru-RU"/>
        </w:rPr>
        <w:lastRenderedPageBreak/>
        <w:t>именно так действует высшее руко</w:t>
      </w:r>
      <w:r w:rsidRPr="005B2F22">
        <w:rPr>
          <w:rFonts w:ascii="Times New Roman" w:eastAsia="Times New Roman" w:hAnsi="Times New Roman" w:cs="Times New Roman"/>
          <w:color w:val="000000"/>
          <w:sz w:val="52"/>
          <w:szCs w:val="52"/>
          <w:lang w:eastAsia="ru-RU"/>
        </w:rPr>
        <w:softHyphen/>
        <w:t>водство. Дело в том, что руководители высшего звена часто служат ролевой моделью для поведения подчиненных. Что в действительности необходимо, так это осознать, ка</w:t>
      </w:r>
      <w:r w:rsidRPr="005B2F22">
        <w:rPr>
          <w:rFonts w:ascii="Times New Roman" w:eastAsia="Times New Roman" w:hAnsi="Times New Roman" w:cs="Times New Roman"/>
          <w:color w:val="000000"/>
          <w:sz w:val="52"/>
          <w:szCs w:val="52"/>
          <w:lang w:eastAsia="ru-RU"/>
        </w:rPr>
        <w:softHyphen/>
        <w:t>кие идеи предназначены к передаче, до того как отправляется сообщение, и уверен</w:t>
      </w:r>
      <w:r w:rsidRPr="005B2F22">
        <w:rPr>
          <w:rFonts w:ascii="Times New Roman" w:eastAsia="Times New Roman" w:hAnsi="Times New Roman" w:cs="Times New Roman"/>
          <w:color w:val="000000"/>
          <w:sz w:val="52"/>
          <w:szCs w:val="52"/>
          <w:lang w:eastAsia="ru-RU"/>
        </w:rPr>
        <w:softHyphen/>
        <w:t>ность в адекватности и уместности идей с учетом конкретной ситуации и цели.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Второй этап - кодирование идеи.</w:t>
      </w:r>
      <w:r w:rsidRPr="005B2F22">
        <w:rPr>
          <w:rFonts w:ascii="Times New Roman" w:eastAsia="Times New Roman" w:hAnsi="Times New Roman" w:cs="Times New Roman"/>
          <w:color w:val="000000"/>
          <w:sz w:val="52"/>
          <w:szCs w:val="52"/>
          <w:lang w:eastAsia="ru-RU"/>
        </w:rPr>
        <w:t> Прежде чем передать идею, отправитель дол</w:t>
      </w:r>
      <w:r w:rsidRPr="005B2F22">
        <w:rPr>
          <w:rFonts w:ascii="Times New Roman" w:eastAsia="Times New Roman" w:hAnsi="Times New Roman" w:cs="Times New Roman"/>
          <w:color w:val="000000"/>
          <w:sz w:val="52"/>
          <w:szCs w:val="52"/>
          <w:lang w:eastAsia="ru-RU"/>
        </w:rPr>
        <w:softHyphen/>
        <w:t xml:space="preserve">жен с помощью символов закодировать ее, использовав для этого слова, интонации и жесты. Такое кодирование превращает идею в сообщение. Кодирование - это трансформирование предназначенного для передачи </w:t>
      </w:r>
      <w:r w:rsidRPr="005B2F22">
        <w:rPr>
          <w:rFonts w:ascii="Times New Roman" w:eastAsia="Times New Roman" w:hAnsi="Times New Roman" w:cs="Times New Roman"/>
          <w:color w:val="000000"/>
          <w:sz w:val="52"/>
          <w:szCs w:val="52"/>
          <w:lang w:eastAsia="ru-RU"/>
        </w:rPr>
        <w:lastRenderedPageBreak/>
        <w:t>значения в послание или сиг</w:t>
      </w:r>
      <w:r w:rsidRPr="005B2F22">
        <w:rPr>
          <w:rFonts w:ascii="Times New Roman" w:eastAsia="Times New Roman" w:hAnsi="Times New Roman" w:cs="Times New Roman"/>
          <w:color w:val="000000"/>
          <w:sz w:val="52"/>
          <w:szCs w:val="52"/>
          <w:lang w:eastAsia="ru-RU"/>
        </w:rPr>
        <w:softHyphen/>
        <w:t>нал, который может быть передан.</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Кодирование в коммуникационном процессе начинается с выбора системы кодо</w:t>
      </w:r>
      <w:r w:rsidRPr="005B2F22">
        <w:rPr>
          <w:rFonts w:ascii="Times New Roman" w:eastAsia="Times New Roman" w:hAnsi="Times New Roman" w:cs="Times New Roman"/>
          <w:color w:val="000000"/>
          <w:sz w:val="52"/>
          <w:szCs w:val="52"/>
          <w:lang w:eastAsia="ru-RU"/>
        </w:rPr>
        <w:softHyphen/>
        <w:t>вых знаков - носителей информации (язык, свет, физические действия и т. д.). Далее носители организуются в определенную форму, которой могут быть текст, рисунок, поступок и т. д.</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Таким образом, кодирование - это перевод идей источника в систематически</w:t>
      </w:r>
      <w:r w:rsidRPr="005B2F22">
        <w:rPr>
          <w:rFonts w:ascii="Times New Roman" w:eastAsia="Times New Roman" w:hAnsi="Times New Roman" w:cs="Times New Roman"/>
          <w:color w:val="000000"/>
          <w:sz w:val="52"/>
          <w:szCs w:val="52"/>
          <w:vertAlign w:val="superscript"/>
          <w:lang w:eastAsia="ru-RU"/>
        </w:rPr>
        <w:t> </w:t>
      </w:r>
      <w:r w:rsidRPr="005B2F22">
        <w:rPr>
          <w:rFonts w:ascii="Times New Roman" w:eastAsia="Times New Roman" w:hAnsi="Times New Roman" w:cs="Times New Roman"/>
          <w:color w:val="000000"/>
          <w:sz w:val="52"/>
          <w:szCs w:val="52"/>
          <w:lang w:eastAsia="ru-RU"/>
        </w:rPr>
        <w:t xml:space="preserve">набор символов на язык, выражающий цели источника (отправителя). Функция кодирования - обеспечение формы, в которой идеи и цели могут быть выражены как передача сигналов. Однако осложнения возможны и на этом этапе обмена информацией - этапе кодирования. Ясно, что «технология» кодирования может определенным образом повлиять на </w:t>
      </w:r>
      <w:r w:rsidRPr="005B2F22">
        <w:rPr>
          <w:rFonts w:ascii="Times New Roman" w:eastAsia="Times New Roman" w:hAnsi="Times New Roman" w:cs="Times New Roman"/>
          <w:color w:val="000000"/>
          <w:sz w:val="52"/>
          <w:szCs w:val="52"/>
          <w:lang w:eastAsia="ru-RU"/>
        </w:rPr>
        <w:lastRenderedPageBreak/>
        <w:t>восприятие сообщения, в том числе вызвать у получателя негативную реакцию из-за неверно истолкованного жестосообщения.</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В результате формируется послание, содержащее данные с определенным значением. Смысл и значение послания представляют собой принадлежащие отправителю идеи, факты, ценности, отношения и чувства.</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Третий этап - выбор капала сообщения.</w:t>
      </w:r>
      <w:r w:rsidRPr="005B2F22">
        <w:rPr>
          <w:rFonts w:ascii="Times New Roman" w:eastAsia="Times New Roman" w:hAnsi="Times New Roman" w:cs="Times New Roman"/>
          <w:color w:val="000000"/>
          <w:sz w:val="52"/>
          <w:szCs w:val="52"/>
          <w:lang w:eastAsia="ru-RU"/>
        </w:rPr>
        <w:t> Отправитель должен также выбрать ка</w:t>
      </w:r>
      <w:r w:rsidRPr="005B2F22">
        <w:rPr>
          <w:rFonts w:ascii="Times New Roman" w:eastAsia="Times New Roman" w:hAnsi="Times New Roman" w:cs="Times New Roman"/>
          <w:color w:val="000000"/>
          <w:sz w:val="52"/>
          <w:szCs w:val="52"/>
          <w:lang w:eastAsia="ru-RU"/>
        </w:rPr>
        <w:softHyphen/>
        <w:t>нал совместный с типом символов, использованных для кодирования. Если канал непригоден для физического воплощения символов, передача сигнала невозможна.</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 xml:space="preserve">Каналы относятся к передаточным механизмам от отправителя к получателю. В организациях это может быть устное </w:t>
      </w:r>
      <w:r w:rsidRPr="005B2F22">
        <w:rPr>
          <w:rFonts w:ascii="Times New Roman" w:eastAsia="Times New Roman" w:hAnsi="Times New Roman" w:cs="Times New Roman"/>
          <w:color w:val="000000"/>
          <w:sz w:val="52"/>
          <w:szCs w:val="52"/>
          <w:lang w:eastAsia="ru-RU"/>
        </w:rPr>
        <w:lastRenderedPageBreak/>
        <w:t>обращение друг к другу, телефон, нефор</w:t>
      </w:r>
      <w:r w:rsidRPr="005B2F22">
        <w:rPr>
          <w:rFonts w:ascii="Times New Roman" w:eastAsia="Times New Roman" w:hAnsi="Times New Roman" w:cs="Times New Roman"/>
          <w:color w:val="000000"/>
          <w:sz w:val="52"/>
          <w:szCs w:val="52"/>
          <w:lang w:eastAsia="ru-RU"/>
        </w:rPr>
        <w:softHyphen/>
        <w:t>мальная связь, групповые сообщения и др. Послание посредством передатчика по</w:t>
      </w:r>
      <w:r w:rsidRPr="005B2F22">
        <w:rPr>
          <w:rFonts w:ascii="Times New Roman" w:eastAsia="Times New Roman" w:hAnsi="Times New Roman" w:cs="Times New Roman"/>
          <w:color w:val="000000"/>
          <w:sz w:val="52"/>
          <w:szCs w:val="52"/>
          <w:lang w:eastAsia="ru-RU"/>
        </w:rPr>
        <w:softHyphen/>
        <w:t>ступает в передающий канал, доводящий его до заданного адресата. Передатчиком может быть как сам человек (его тело и голос), так и техническое средство. Как толь</w:t>
      </w:r>
      <w:r w:rsidRPr="005B2F22">
        <w:rPr>
          <w:rFonts w:ascii="Times New Roman" w:eastAsia="Times New Roman" w:hAnsi="Times New Roman" w:cs="Times New Roman"/>
          <w:color w:val="000000"/>
          <w:sz w:val="52"/>
          <w:szCs w:val="52"/>
          <w:lang w:eastAsia="ru-RU"/>
        </w:rPr>
        <w:softHyphen/>
        <w:t>ко передача послания или сигнала началась, коммуникационный процесс выходит из-под контроля средства или человека, его пославшего. Отправленное послание об</w:t>
      </w:r>
      <w:r w:rsidRPr="005B2F22">
        <w:rPr>
          <w:rFonts w:ascii="Times New Roman" w:eastAsia="Times New Roman" w:hAnsi="Times New Roman" w:cs="Times New Roman"/>
          <w:color w:val="000000"/>
          <w:sz w:val="52"/>
          <w:szCs w:val="52"/>
          <w:lang w:eastAsia="ru-RU"/>
        </w:rPr>
        <w:softHyphen/>
        <w:t>ратно вернуть уже нельзя. В этот момент заканчивается этап отправления и начина</w:t>
      </w:r>
      <w:r w:rsidRPr="005B2F22">
        <w:rPr>
          <w:rFonts w:ascii="Times New Roman" w:eastAsia="Times New Roman" w:hAnsi="Times New Roman" w:cs="Times New Roman"/>
          <w:color w:val="000000"/>
          <w:sz w:val="52"/>
          <w:szCs w:val="52"/>
          <w:lang w:eastAsia="ru-RU"/>
        </w:rPr>
        <w:softHyphen/>
        <w:t>ется этап получения передаваемой информации и понимания се значения.</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 xml:space="preserve">Канал выводит послание на приемник, который фиксирует получение данного послания или </w:t>
      </w:r>
      <w:r w:rsidRPr="005B2F22">
        <w:rPr>
          <w:rFonts w:ascii="Times New Roman" w:eastAsia="Times New Roman" w:hAnsi="Times New Roman" w:cs="Times New Roman"/>
          <w:color w:val="000000"/>
          <w:sz w:val="52"/>
          <w:szCs w:val="52"/>
          <w:lang w:eastAsia="ru-RU"/>
        </w:rPr>
        <w:lastRenderedPageBreak/>
        <w:t>сигнала по другую сторону канала (получатель). Если в ходе движе</w:t>
      </w:r>
      <w:r w:rsidRPr="005B2F22">
        <w:rPr>
          <w:rFonts w:ascii="Times New Roman" w:eastAsia="Times New Roman" w:hAnsi="Times New Roman" w:cs="Times New Roman"/>
          <w:color w:val="000000"/>
          <w:sz w:val="52"/>
          <w:szCs w:val="52"/>
          <w:lang w:eastAsia="ru-RU"/>
        </w:rPr>
        <w:softHyphen/>
        <w:t>ния по каналу в послании меняются его носители (кодовые знаки) или формы, то прием считается несостоявшимся. Получатель - это еще одна ключевая роль, вы</w:t>
      </w:r>
      <w:r w:rsidRPr="005B2F22">
        <w:rPr>
          <w:rFonts w:ascii="Times New Roman" w:eastAsia="Times New Roman" w:hAnsi="Times New Roman" w:cs="Times New Roman"/>
          <w:color w:val="000000"/>
          <w:sz w:val="52"/>
          <w:szCs w:val="52"/>
          <w:lang w:eastAsia="ru-RU"/>
        </w:rPr>
        <w:softHyphen/>
        <w:t>полняемая участником межличностной коммуникации, которая заключается не только в фиксации получения послания, но и в значительной степени в раскодиро</w:t>
      </w:r>
      <w:r w:rsidRPr="005B2F22">
        <w:rPr>
          <w:rFonts w:ascii="Times New Roman" w:eastAsia="Times New Roman" w:hAnsi="Times New Roman" w:cs="Times New Roman"/>
          <w:color w:val="000000"/>
          <w:sz w:val="52"/>
          <w:szCs w:val="52"/>
          <w:lang w:eastAsia="ru-RU"/>
        </w:rPr>
        <w:softHyphen/>
        <w:t>вании этого послания в понятное и приемлемое для получателя значение. Выбор средства сообщения не должен ограничиваться единственным каналом. Часто желательно использовать два или большее число средств коммуникаций в со</w:t>
      </w:r>
      <w:r w:rsidRPr="005B2F22">
        <w:rPr>
          <w:rFonts w:ascii="Times New Roman" w:eastAsia="Times New Roman" w:hAnsi="Times New Roman" w:cs="Times New Roman"/>
          <w:color w:val="000000"/>
          <w:sz w:val="52"/>
          <w:szCs w:val="52"/>
          <w:lang w:eastAsia="ru-RU"/>
        </w:rPr>
        <w:softHyphen/>
        <w:t xml:space="preserve">четании. Процесс усложняется, поскольку отправителю приходится устанавливать последовательность </w:t>
      </w:r>
      <w:r w:rsidRPr="005B2F22">
        <w:rPr>
          <w:rFonts w:ascii="Times New Roman" w:eastAsia="Times New Roman" w:hAnsi="Times New Roman" w:cs="Times New Roman"/>
          <w:color w:val="000000"/>
          <w:sz w:val="52"/>
          <w:szCs w:val="52"/>
          <w:lang w:eastAsia="ru-RU"/>
        </w:rPr>
        <w:lastRenderedPageBreak/>
        <w:t>использования этих средств и определять временные интерва</w:t>
      </w:r>
      <w:r w:rsidRPr="005B2F22">
        <w:rPr>
          <w:rFonts w:ascii="Times New Roman" w:eastAsia="Times New Roman" w:hAnsi="Times New Roman" w:cs="Times New Roman"/>
          <w:color w:val="000000"/>
          <w:sz w:val="52"/>
          <w:szCs w:val="52"/>
          <w:lang w:eastAsia="ru-RU"/>
        </w:rPr>
        <w:softHyphen/>
        <w:t>лы в последовательности передачи информации. Передача информации - это физи</w:t>
      </w:r>
      <w:r w:rsidRPr="005B2F22">
        <w:rPr>
          <w:rFonts w:ascii="Times New Roman" w:eastAsia="Times New Roman" w:hAnsi="Times New Roman" w:cs="Times New Roman"/>
          <w:color w:val="000000"/>
          <w:sz w:val="52"/>
          <w:szCs w:val="52"/>
          <w:lang w:eastAsia="ru-RU"/>
        </w:rPr>
        <w:softHyphen/>
        <w:t>ческая передача сообщения, которую иногда по ошибке принимают за сам процесс коммуникации, т. к. передача является лишь одним из важнейших этапов, через ко</w:t>
      </w:r>
      <w:r w:rsidRPr="005B2F22">
        <w:rPr>
          <w:rFonts w:ascii="Times New Roman" w:eastAsia="Times New Roman" w:hAnsi="Times New Roman" w:cs="Times New Roman"/>
          <w:color w:val="000000"/>
          <w:sz w:val="52"/>
          <w:szCs w:val="52"/>
          <w:lang w:eastAsia="ru-RU"/>
        </w:rPr>
        <w:softHyphen/>
        <w:t>торые необходимо пройти, чтобы донести идею до другого лица.</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Четвертый этап - декодирование сообщения.</w:t>
      </w:r>
      <w:r w:rsidRPr="005B2F22">
        <w:rPr>
          <w:rFonts w:ascii="Times New Roman" w:eastAsia="Times New Roman" w:hAnsi="Times New Roman" w:cs="Times New Roman"/>
          <w:color w:val="000000"/>
          <w:sz w:val="52"/>
          <w:szCs w:val="52"/>
          <w:lang w:eastAsia="ru-RU"/>
        </w:rPr>
        <w:t> После передачи сообщения отпра</w:t>
      </w:r>
      <w:r w:rsidRPr="005B2F22">
        <w:rPr>
          <w:rFonts w:ascii="Times New Roman" w:eastAsia="Times New Roman" w:hAnsi="Times New Roman" w:cs="Times New Roman"/>
          <w:color w:val="000000"/>
          <w:sz w:val="52"/>
          <w:szCs w:val="52"/>
          <w:lang w:eastAsia="ru-RU"/>
        </w:rPr>
        <w:softHyphen/>
        <w:t>вителем получатель декодирует его. Декодирование - это перевод символов отпра</w:t>
      </w:r>
      <w:r w:rsidRPr="005B2F22">
        <w:rPr>
          <w:rFonts w:ascii="Times New Roman" w:eastAsia="Times New Roman" w:hAnsi="Times New Roman" w:cs="Times New Roman"/>
          <w:color w:val="000000"/>
          <w:sz w:val="52"/>
          <w:szCs w:val="52"/>
          <w:lang w:eastAsia="ru-RU"/>
        </w:rPr>
        <w:softHyphen/>
        <w:t xml:space="preserve">вителя в мысли получателя. Если символы, выбранные отправителем, имеют точно такое же значение для получателя, последний будет знать, что именно имел в виду отправитель, </w:t>
      </w:r>
      <w:r w:rsidRPr="005B2F22">
        <w:rPr>
          <w:rFonts w:ascii="Times New Roman" w:eastAsia="Times New Roman" w:hAnsi="Times New Roman" w:cs="Times New Roman"/>
          <w:color w:val="000000"/>
          <w:sz w:val="52"/>
          <w:szCs w:val="52"/>
          <w:lang w:eastAsia="ru-RU"/>
        </w:rPr>
        <w:lastRenderedPageBreak/>
        <w:t>когда формировалась его идея. Если реакции на идею не требуется, процесс обмена информацией на этом должен завершиться.</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Декодирование сообщения включает восприятие (что получил) послания получателем, его интерпретацию (как понял) и оценку (что и как принял). Получить - не означает понять, а попять - это еще не значит принять. Чтобы процесс коммуникации был завершен, необходимо, чтобы сигнал был расшифрован, Каждый приемник (или получатель) расшифровывает сигнал в свете своего предыдущего опыта и</w:t>
      </w:r>
      <w:r w:rsidRPr="005B2F22">
        <w:rPr>
          <w:rFonts w:ascii="Times New Roman" w:eastAsia="Times New Roman" w:hAnsi="Times New Roman" w:cs="Times New Roman"/>
          <w:b/>
          <w:bCs/>
          <w:color w:val="000000"/>
          <w:sz w:val="52"/>
          <w:szCs w:val="52"/>
          <w:lang w:eastAsia="ru-RU"/>
        </w:rPr>
        <w:t> </w:t>
      </w:r>
      <w:r w:rsidRPr="005B2F22">
        <w:rPr>
          <w:rFonts w:ascii="Times New Roman" w:eastAsia="Times New Roman" w:hAnsi="Times New Roman" w:cs="Times New Roman"/>
          <w:color w:val="000000"/>
          <w:sz w:val="52"/>
          <w:szCs w:val="52"/>
          <w:lang w:eastAsia="ru-RU"/>
        </w:rPr>
        <w:t>формы рекомендации. Чем ближе закодирован</w:t>
      </w:r>
      <w:r w:rsidRPr="005B2F22">
        <w:rPr>
          <w:rFonts w:ascii="Times New Roman" w:eastAsia="Times New Roman" w:hAnsi="Times New Roman" w:cs="Times New Roman"/>
          <w:color w:val="000000"/>
          <w:sz w:val="52"/>
          <w:szCs w:val="52"/>
          <w:lang w:eastAsia="ru-RU"/>
        </w:rPr>
        <w:softHyphen/>
        <w:t>ный сигнал к цели, поставленной посланником, тем более эффективна коммуника</w:t>
      </w:r>
      <w:r w:rsidRPr="005B2F22">
        <w:rPr>
          <w:rFonts w:ascii="Times New Roman" w:eastAsia="Times New Roman" w:hAnsi="Times New Roman" w:cs="Times New Roman"/>
          <w:color w:val="000000"/>
          <w:sz w:val="52"/>
          <w:szCs w:val="52"/>
          <w:lang w:eastAsia="ru-RU"/>
        </w:rPr>
        <w:softHyphen/>
        <w:t xml:space="preserve">ция. Но по ряду причин получатель может придать сообщению </w:t>
      </w:r>
      <w:r w:rsidRPr="005B2F22">
        <w:rPr>
          <w:rFonts w:ascii="Times New Roman" w:eastAsia="Times New Roman" w:hAnsi="Times New Roman" w:cs="Times New Roman"/>
          <w:color w:val="000000"/>
          <w:sz w:val="52"/>
          <w:szCs w:val="52"/>
          <w:lang w:eastAsia="ru-RU"/>
        </w:rPr>
        <w:lastRenderedPageBreak/>
        <w:t>несколько иной смысл, чем тот, который подразумевал отправитель.</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С точки зрения менеджера, обмен информацией следует считать эффективным, если получатель продемонстрировал понимание идеи, произведя действия, которых ждал от него отправитель. На эффективность обмена информацией значительное влияние оказывают шум, обратная связь и культура менеджера или работника орга</w:t>
      </w:r>
      <w:r w:rsidRPr="005B2F22">
        <w:rPr>
          <w:rFonts w:ascii="Times New Roman" w:eastAsia="Times New Roman" w:hAnsi="Times New Roman" w:cs="Times New Roman"/>
          <w:color w:val="000000"/>
          <w:sz w:val="52"/>
          <w:szCs w:val="52"/>
          <w:lang w:eastAsia="ru-RU"/>
        </w:rPr>
        <w:softHyphen/>
        <w:t>низации.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Возможное искажение в значении послания (сигнала) связано с наличием в</w:t>
      </w:r>
      <w:r w:rsidRPr="005B2F22">
        <w:rPr>
          <w:rFonts w:ascii="Times New Roman" w:eastAsia="Times New Roman" w:hAnsi="Times New Roman" w:cs="Times New Roman"/>
          <w:b/>
          <w:bCs/>
          <w:i/>
          <w:iCs/>
          <w:color w:val="000000"/>
          <w:sz w:val="52"/>
          <w:szCs w:val="52"/>
          <w:lang w:eastAsia="ru-RU"/>
        </w:rPr>
        <w:t> </w:t>
      </w:r>
      <w:r w:rsidRPr="005B2F22">
        <w:rPr>
          <w:rFonts w:ascii="Times New Roman" w:eastAsia="Times New Roman" w:hAnsi="Times New Roman" w:cs="Times New Roman"/>
          <w:color w:val="000000"/>
          <w:sz w:val="52"/>
          <w:szCs w:val="52"/>
          <w:lang w:eastAsia="ru-RU"/>
        </w:rPr>
        <w:t>про</w:t>
      </w:r>
      <w:r w:rsidRPr="005B2F22">
        <w:rPr>
          <w:rFonts w:ascii="Times New Roman" w:eastAsia="Times New Roman" w:hAnsi="Times New Roman" w:cs="Times New Roman"/>
          <w:color w:val="000000"/>
          <w:sz w:val="52"/>
          <w:szCs w:val="52"/>
          <w:lang w:eastAsia="ru-RU"/>
        </w:rPr>
        <w:softHyphen/>
        <w:t>цессе коммуникации шума (помехи, барьера, нарушающего качество сигнала). Шум - это любое вмешательство и процесс коммуникации па любом из его участ</w:t>
      </w:r>
      <w:r w:rsidRPr="005B2F22">
        <w:rPr>
          <w:rFonts w:ascii="Times New Roman" w:eastAsia="Times New Roman" w:hAnsi="Times New Roman" w:cs="Times New Roman"/>
          <w:color w:val="000000"/>
          <w:sz w:val="52"/>
          <w:szCs w:val="52"/>
          <w:lang w:eastAsia="ru-RU"/>
        </w:rPr>
        <w:softHyphen/>
        <w:t>ков, искажающее смысл послания. Источниками шума, вносящего определенные из</w:t>
      </w:r>
      <w:r w:rsidRPr="005B2F22">
        <w:rPr>
          <w:rFonts w:ascii="Times New Roman" w:eastAsia="Times New Roman" w:hAnsi="Times New Roman" w:cs="Times New Roman"/>
          <w:color w:val="000000"/>
          <w:sz w:val="52"/>
          <w:szCs w:val="52"/>
          <w:lang w:eastAsia="ru-RU"/>
        </w:rPr>
        <w:softHyphen/>
        <w:t xml:space="preserve">менения </w:t>
      </w:r>
      <w:r w:rsidRPr="005B2F22">
        <w:rPr>
          <w:rFonts w:ascii="Times New Roman" w:eastAsia="Times New Roman" w:hAnsi="Times New Roman" w:cs="Times New Roman"/>
          <w:color w:val="000000"/>
          <w:sz w:val="52"/>
          <w:szCs w:val="52"/>
          <w:lang w:eastAsia="ru-RU"/>
        </w:rPr>
        <w:lastRenderedPageBreak/>
        <w:t>в</w:t>
      </w:r>
      <w:r w:rsidRPr="005B2F22">
        <w:rPr>
          <w:rFonts w:ascii="Times New Roman" w:eastAsia="Times New Roman" w:hAnsi="Times New Roman" w:cs="Times New Roman"/>
          <w:b/>
          <w:bCs/>
          <w:color w:val="000000"/>
          <w:sz w:val="52"/>
          <w:szCs w:val="52"/>
          <w:lang w:eastAsia="ru-RU"/>
        </w:rPr>
        <w:t> </w:t>
      </w:r>
      <w:r w:rsidRPr="005B2F22">
        <w:rPr>
          <w:rFonts w:ascii="Times New Roman" w:eastAsia="Times New Roman" w:hAnsi="Times New Roman" w:cs="Times New Roman"/>
          <w:color w:val="000000"/>
          <w:sz w:val="52"/>
          <w:szCs w:val="52"/>
          <w:lang w:eastAsia="ru-RU"/>
        </w:rPr>
        <w:t>значение передаваемого сигнала, могут быть как средства коммуника</w:t>
      </w:r>
      <w:r w:rsidRPr="005B2F22">
        <w:rPr>
          <w:rFonts w:ascii="Times New Roman" w:eastAsia="Times New Roman" w:hAnsi="Times New Roman" w:cs="Times New Roman"/>
          <w:color w:val="000000"/>
          <w:sz w:val="52"/>
          <w:szCs w:val="52"/>
          <w:lang w:eastAsia="ru-RU"/>
        </w:rPr>
        <w:softHyphen/>
        <w:t>ционного процесса, так и</w:t>
      </w:r>
      <w:r w:rsidRPr="005B2F22">
        <w:rPr>
          <w:rFonts w:ascii="Times New Roman" w:eastAsia="Times New Roman" w:hAnsi="Times New Roman" w:cs="Times New Roman"/>
          <w:b/>
          <w:bCs/>
          <w:color w:val="000000"/>
          <w:sz w:val="52"/>
          <w:szCs w:val="52"/>
          <w:lang w:eastAsia="ru-RU"/>
        </w:rPr>
        <w:t> </w:t>
      </w:r>
      <w:r w:rsidRPr="005B2F22">
        <w:rPr>
          <w:rFonts w:ascii="Times New Roman" w:eastAsia="Times New Roman" w:hAnsi="Times New Roman" w:cs="Times New Roman"/>
          <w:color w:val="000000"/>
          <w:sz w:val="52"/>
          <w:szCs w:val="52"/>
          <w:lang w:eastAsia="ru-RU"/>
        </w:rPr>
        <w:t>организационные составляющие (многоуровневость, масштаб управляемости, централизация, дифференциация и т. д.), затрудняющие точную передачу сигнала. В деятельности организации</w:t>
      </w:r>
      <w:r w:rsidRPr="005B2F22">
        <w:rPr>
          <w:rFonts w:ascii="Times New Roman" w:eastAsia="Times New Roman" w:hAnsi="Times New Roman" w:cs="Times New Roman"/>
          <w:b/>
          <w:bCs/>
          <w:color w:val="000000"/>
          <w:sz w:val="52"/>
          <w:szCs w:val="52"/>
          <w:lang w:eastAsia="ru-RU"/>
        </w:rPr>
        <w:t> </w:t>
      </w:r>
      <w:r w:rsidRPr="005B2F22">
        <w:rPr>
          <w:rFonts w:ascii="Times New Roman" w:eastAsia="Times New Roman" w:hAnsi="Times New Roman" w:cs="Times New Roman"/>
          <w:color w:val="000000"/>
          <w:sz w:val="52"/>
          <w:szCs w:val="52"/>
          <w:lang w:eastAsia="ru-RU"/>
        </w:rPr>
        <w:t>к помехам и барьерам (шу</w:t>
      </w:r>
      <w:r w:rsidRPr="005B2F22">
        <w:rPr>
          <w:rFonts w:ascii="Times New Roman" w:eastAsia="Times New Roman" w:hAnsi="Times New Roman" w:cs="Times New Roman"/>
          <w:color w:val="000000"/>
          <w:sz w:val="52"/>
          <w:szCs w:val="52"/>
          <w:lang w:eastAsia="ru-RU"/>
        </w:rPr>
        <w:softHyphen/>
        <w:t>мам), нарушающим качество сигнала, относятся:</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-отвлечения;</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-неправильная интерпретация со стороны приемников или тех, кто послал сиг</w:t>
      </w:r>
      <w:r w:rsidRPr="005B2F22">
        <w:rPr>
          <w:rFonts w:ascii="Times New Roman" w:eastAsia="Times New Roman" w:hAnsi="Times New Roman" w:cs="Times New Roman"/>
          <w:color w:val="000000"/>
          <w:sz w:val="52"/>
          <w:szCs w:val="52"/>
          <w:lang w:eastAsia="ru-RU"/>
        </w:rPr>
        <w:softHyphen/>
        <w:t>нал;</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-различные значения, придаваемые одним и тем же словам разными людьми (се</w:t>
      </w:r>
      <w:r w:rsidRPr="005B2F22">
        <w:rPr>
          <w:rFonts w:ascii="Times New Roman" w:eastAsia="Times New Roman" w:hAnsi="Times New Roman" w:cs="Times New Roman"/>
          <w:color w:val="000000"/>
          <w:sz w:val="52"/>
          <w:szCs w:val="52"/>
          <w:lang w:eastAsia="ru-RU"/>
        </w:rPr>
        <w:softHyphen/>
        <w:t>мантические проблемы);</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-статусное различие между руководителями и</w:t>
      </w:r>
      <w:r w:rsidRPr="005B2F22">
        <w:rPr>
          <w:rFonts w:ascii="Times New Roman" w:eastAsia="Times New Roman" w:hAnsi="Times New Roman" w:cs="Times New Roman"/>
          <w:b/>
          <w:bCs/>
          <w:color w:val="000000"/>
          <w:sz w:val="52"/>
          <w:szCs w:val="52"/>
          <w:lang w:eastAsia="ru-RU"/>
        </w:rPr>
        <w:t> </w:t>
      </w:r>
      <w:r w:rsidRPr="005B2F22">
        <w:rPr>
          <w:rFonts w:ascii="Times New Roman" w:eastAsia="Times New Roman" w:hAnsi="Times New Roman" w:cs="Times New Roman"/>
          <w:color w:val="000000"/>
          <w:sz w:val="52"/>
          <w:szCs w:val="52"/>
          <w:lang w:eastAsia="ru-RU"/>
        </w:rPr>
        <w:t>подчиненными в восприятии ор</w:t>
      </w:r>
      <w:r w:rsidRPr="005B2F22">
        <w:rPr>
          <w:rFonts w:ascii="Times New Roman" w:eastAsia="Times New Roman" w:hAnsi="Times New Roman" w:cs="Times New Roman"/>
          <w:color w:val="000000"/>
          <w:sz w:val="52"/>
          <w:szCs w:val="52"/>
          <w:lang w:eastAsia="ru-RU"/>
        </w:rPr>
        <w:softHyphen/>
        <w:t xml:space="preserve">ганизационной </w:t>
      </w:r>
      <w:r w:rsidRPr="005B2F22">
        <w:rPr>
          <w:rFonts w:ascii="Times New Roman" w:eastAsia="Times New Roman" w:hAnsi="Times New Roman" w:cs="Times New Roman"/>
          <w:color w:val="000000"/>
          <w:sz w:val="52"/>
          <w:szCs w:val="52"/>
          <w:lang w:eastAsia="ru-RU"/>
        </w:rPr>
        <w:lastRenderedPageBreak/>
        <w:t>дистанции, вследствие</w:t>
      </w:r>
      <w:r w:rsidRPr="005B2F22">
        <w:rPr>
          <w:rFonts w:ascii="Times New Roman" w:eastAsia="Times New Roman" w:hAnsi="Times New Roman" w:cs="Times New Roman"/>
          <w:b/>
          <w:bCs/>
          <w:color w:val="000000"/>
          <w:sz w:val="52"/>
          <w:szCs w:val="52"/>
          <w:lang w:eastAsia="ru-RU"/>
        </w:rPr>
        <w:t> </w:t>
      </w:r>
      <w:r w:rsidRPr="005B2F22">
        <w:rPr>
          <w:rFonts w:ascii="Times New Roman" w:eastAsia="Times New Roman" w:hAnsi="Times New Roman" w:cs="Times New Roman"/>
          <w:color w:val="000000"/>
          <w:sz w:val="52"/>
          <w:szCs w:val="52"/>
          <w:lang w:eastAsia="ru-RU"/>
        </w:rPr>
        <w:t>чего расширяется коммуникационный разрыв между ними;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-приемник слышит только то, что хочет услышать (ценностная оценка).</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В принципе, определенные шумы присутствуют всегда, поэтому на каждом этапе коммуникационного процесса обмена информацией происходит некоторое искаже</w:t>
      </w:r>
      <w:r w:rsidRPr="005B2F22">
        <w:rPr>
          <w:rFonts w:ascii="Times New Roman" w:eastAsia="Times New Roman" w:hAnsi="Times New Roman" w:cs="Times New Roman"/>
          <w:color w:val="000000"/>
          <w:sz w:val="52"/>
          <w:szCs w:val="52"/>
          <w:lang w:eastAsia="ru-RU"/>
        </w:rPr>
        <w:softHyphen/>
        <w:t>ние смысла сообщения.</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Обратная связь позволяет обеим сторонам коммуникационного процесса подав</w:t>
      </w:r>
      <w:r w:rsidRPr="005B2F22">
        <w:rPr>
          <w:rFonts w:ascii="Times New Roman" w:eastAsia="Times New Roman" w:hAnsi="Times New Roman" w:cs="Times New Roman"/>
          <w:color w:val="000000"/>
          <w:sz w:val="52"/>
          <w:szCs w:val="52"/>
          <w:lang w:eastAsia="ru-RU"/>
        </w:rPr>
        <w:softHyphen/>
        <w:t>лять шум, т. е. то, что искажает смысл предаваемого сигнала, сообщения. Обратная связь - это опорная реакция на то, что услышано, прочитано или увидено; информа</w:t>
      </w:r>
      <w:r w:rsidRPr="005B2F22">
        <w:rPr>
          <w:rFonts w:ascii="Times New Roman" w:eastAsia="Times New Roman" w:hAnsi="Times New Roman" w:cs="Times New Roman"/>
          <w:color w:val="000000"/>
          <w:sz w:val="52"/>
          <w:szCs w:val="52"/>
          <w:lang w:eastAsia="ru-RU"/>
        </w:rPr>
        <w:softHyphen/>
        <w:t xml:space="preserve">ция (в вербальном или невербальном оформлении) отсылается назад отправителю, свидетельствуя о мере понимания, </w:t>
      </w:r>
      <w:r w:rsidRPr="005B2F22">
        <w:rPr>
          <w:rFonts w:ascii="Times New Roman" w:eastAsia="Times New Roman" w:hAnsi="Times New Roman" w:cs="Times New Roman"/>
          <w:color w:val="000000"/>
          <w:sz w:val="52"/>
          <w:szCs w:val="52"/>
          <w:lang w:eastAsia="ru-RU"/>
        </w:rPr>
        <w:lastRenderedPageBreak/>
        <w:t>доверия к сообщению, усвоения и согласия с со</w:t>
      </w:r>
      <w:r w:rsidRPr="005B2F22">
        <w:rPr>
          <w:rFonts w:ascii="Times New Roman" w:eastAsia="Times New Roman" w:hAnsi="Times New Roman" w:cs="Times New Roman"/>
          <w:color w:val="000000"/>
          <w:sz w:val="52"/>
          <w:szCs w:val="52"/>
          <w:lang w:eastAsia="ru-RU"/>
        </w:rPr>
        <w:softHyphen/>
        <w:t>общением.</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b/>
          <w:bCs/>
          <w:i/>
          <w:iCs/>
          <w:color w:val="000000"/>
          <w:sz w:val="52"/>
          <w:szCs w:val="52"/>
          <w:lang w:eastAsia="ru-RU"/>
        </w:rPr>
        <w:t>2.Виды коммуникаций</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b/>
          <w:bCs/>
          <w:i/>
          <w:iCs/>
          <w:color w:val="000000"/>
          <w:sz w:val="52"/>
          <w:szCs w:val="52"/>
          <w:lang w:eastAsia="ru-RU"/>
        </w:rPr>
        <w:t>Внешние коммуникационные сети:</w:t>
      </w:r>
      <w:r w:rsidRPr="005B2F22">
        <w:rPr>
          <w:rFonts w:ascii="Times New Roman" w:eastAsia="Times New Roman" w:hAnsi="Times New Roman" w:cs="Times New Roman"/>
          <w:color w:val="000000"/>
          <w:sz w:val="52"/>
          <w:szCs w:val="52"/>
          <w:lang w:eastAsia="ru-RU"/>
        </w:rPr>
        <w:t> государство, другие регулирующие агентства, потребители, конкуренты, профессиональные ассоциации, общественные и иные организации.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От факторов внешней среды зависят коммуникационные потребности организации. Если проанализировать, о чем говорят, пишут и читают в действительности люди в организации, основное внимание пришлось бы сосредоточить на вопросах, которые связаны с потребностями информационного взаимодействия с внешним окружением, которое влияет или будет влиять на организацию.</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lastRenderedPageBreak/>
        <w:t>Организации пользуются разнообразными средствами для коммуникаций с составляющими своего внешнего окружения. С имеющимися и потенциальными потребителями они общаются с помощью рекламы и других программ продвижения товаров на рынок. В сфере отношений с общественностью первостепенное внимание уделяется созданию определенного образа, имиджа организации на местном, общенациональном или международном уровне. Организациям приходится подчиняться государственному регулированию и заполнять в этой связи письменные отчеты.</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b/>
          <w:bCs/>
          <w:i/>
          <w:iCs/>
          <w:color w:val="000000"/>
          <w:sz w:val="52"/>
          <w:szCs w:val="52"/>
          <w:lang w:eastAsia="ru-RU"/>
        </w:rPr>
        <w:t>Внутрифирменные коммуникации</w:t>
      </w:r>
      <w:r w:rsidRPr="005B2F22">
        <w:rPr>
          <w:rFonts w:ascii="Times New Roman" w:eastAsia="Times New Roman" w:hAnsi="Times New Roman" w:cs="Times New Roman"/>
          <w:i/>
          <w:iCs/>
          <w:color w:val="000000"/>
          <w:sz w:val="52"/>
          <w:szCs w:val="52"/>
          <w:lang w:eastAsia="ru-RU"/>
        </w:rPr>
        <w:t>:</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-Межуровневые коммуникации.</w:t>
      </w:r>
      <w:r w:rsidRPr="005B2F22">
        <w:rPr>
          <w:rFonts w:ascii="Times New Roman" w:eastAsia="Times New Roman" w:hAnsi="Times New Roman" w:cs="Times New Roman"/>
          <w:color w:val="000000"/>
          <w:sz w:val="52"/>
          <w:szCs w:val="52"/>
          <w:lang w:eastAsia="ru-RU"/>
        </w:rPr>
        <w:t xml:space="preserve"> Информация </w:t>
      </w:r>
      <w:r w:rsidRPr="005B2F22">
        <w:rPr>
          <w:rFonts w:ascii="Times New Roman" w:eastAsia="Times New Roman" w:hAnsi="Times New Roman" w:cs="Times New Roman"/>
          <w:color w:val="000000"/>
          <w:sz w:val="52"/>
          <w:szCs w:val="52"/>
          <w:lang w:eastAsia="ru-RU"/>
        </w:rPr>
        <w:lastRenderedPageBreak/>
        <w:t>перемещается внутри организации с уровня на уровень в рамках вертикальных коммуникаций. Мoгyт пpoиcxoдить пo ниcxoдящeй (cooбщeниe пoдчинeнным ypoвням o пpинятoм yпpaвлeнчecкoм peшeнии), пo вocxoдящeй (oтчeты, пpeдлoжeния, oбъяcнитeльныe зaпиcки);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По нисходящей,</w:t>
      </w:r>
      <w:r w:rsidRPr="005B2F22">
        <w:rPr>
          <w:rFonts w:ascii="Times New Roman" w:eastAsia="Times New Roman" w:hAnsi="Times New Roman" w:cs="Times New Roman"/>
          <w:color w:val="000000"/>
          <w:sz w:val="52"/>
          <w:szCs w:val="52"/>
          <w:lang w:eastAsia="ru-RU"/>
        </w:rPr>
        <w:t xml:space="preserve"> т.е. с высших уровней на низшие. Таким путем подчиненным уровням управления сообщается о текущих задачах, изменение приоритетов, конкретных заданиях, рекомендуемых процедурах и т. п. Например, вице-президент по производству может сообщать управляющему заводом (руководитель среднего уровня) о предстоящих изменениях в производстве продукта. В свою очередь, управляющий заводом должен проинформировать </w:t>
      </w:r>
      <w:r w:rsidRPr="005B2F22">
        <w:rPr>
          <w:rFonts w:ascii="Times New Roman" w:eastAsia="Times New Roman" w:hAnsi="Times New Roman" w:cs="Times New Roman"/>
          <w:color w:val="000000"/>
          <w:sz w:val="52"/>
          <w:szCs w:val="52"/>
          <w:lang w:eastAsia="ru-RU"/>
        </w:rPr>
        <w:lastRenderedPageBreak/>
        <w:t>подчиненных ему руководителей об особенностях готовящихся изменений.</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 xml:space="preserve">Помимо обмена по нисходящей, организация нуждается в коммуникациях по восходящей. К примеру, банковский служащий может заметить, что новая ЭВМ иногда заставляет клиента ждать на несколько минут дольше, чем прежде, поскольку машина периодически занята или отключается. Служащие могут сделать вывод, что ожидание раздражает некоторых клиентов. Предположим, банк эффективно проинформировал каждого служащего о том, что обслуживание клиента – первая наша забота. В этом случае служащие готовы своему непосредственному начальнику о возникшей проблеме. Этот начальник, в свою очередь, должен </w:t>
      </w:r>
      <w:r w:rsidRPr="005B2F22">
        <w:rPr>
          <w:rFonts w:ascii="Times New Roman" w:eastAsia="Times New Roman" w:hAnsi="Times New Roman" w:cs="Times New Roman"/>
          <w:color w:val="000000"/>
          <w:sz w:val="52"/>
          <w:szCs w:val="52"/>
          <w:lang w:eastAsia="ru-RU"/>
        </w:rPr>
        <w:lastRenderedPageBreak/>
        <w:t>проинформировать управляющего операциями, а тот – вице – президента по банковским операциям.</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 xml:space="preserve">Передача информации с низших уровней на высшие может заметно влиять на производительность. В одном реальном примере инженер разработал более эффективный способ раскроя листового металла для крыльев самолета, и сообщает о своей идее непосредственному начальнику. Если руководитель решил поддержать предложение инженера, он сообщит о нем на следующий, более высокий уровень управления. Изменение требует одобрения со стороны управляющего заводом или управляющего производственными операциями на более высоком уровне. Налицо ситуация, в которой нечто, возникшее на низшем уровне </w:t>
      </w:r>
      <w:r w:rsidRPr="005B2F22">
        <w:rPr>
          <w:rFonts w:ascii="Times New Roman" w:eastAsia="Times New Roman" w:hAnsi="Times New Roman" w:cs="Times New Roman"/>
          <w:color w:val="000000"/>
          <w:sz w:val="52"/>
          <w:szCs w:val="52"/>
          <w:lang w:eastAsia="ru-RU"/>
        </w:rPr>
        <w:lastRenderedPageBreak/>
        <w:t>организации, должно подняться на самый верх, последовательно пройдя все промежуточные уровни управления. Этот пример иллюстрирует обмен информацией, происходящий ради повышения конкурентоспособности организации за счет увеличения производительности.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 xml:space="preserve">На любом из перечисленных выше уровней могло быть принято решение об отклонении новой идеи. Если предположить, что идея действительно была хорошей, сообщение инженеру об отклонении его предложения фактически проинформировало бы его о том, что организация не стимулирует его к поиску новаторских предложений, обеспечивающих сокращение издержек, и к выработке подобных предложений в будущем. В результате организация может </w:t>
      </w:r>
      <w:r w:rsidRPr="005B2F22">
        <w:rPr>
          <w:rFonts w:ascii="Times New Roman" w:eastAsia="Times New Roman" w:hAnsi="Times New Roman" w:cs="Times New Roman"/>
          <w:color w:val="000000"/>
          <w:sz w:val="52"/>
          <w:szCs w:val="52"/>
          <w:lang w:eastAsia="ru-RU"/>
        </w:rPr>
        <w:lastRenderedPageBreak/>
        <w:t>лишиться многих серьезных возможностей повышения производительности и получения экономии. Описанная конкретно идея за 5 лет организации принесла экономию в 13,5 млн. долларов.</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По восходящей,</w:t>
      </w:r>
      <w:r w:rsidRPr="005B2F22">
        <w:rPr>
          <w:rFonts w:ascii="Times New Roman" w:eastAsia="Times New Roman" w:hAnsi="Times New Roman" w:cs="Times New Roman"/>
          <w:color w:val="000000"/>
          <w:sz w:val="52"/>
          <w:szCs w:val="52"/>
          <w:lang w:eastAsia="ru-RU"/>
        </w:rPr>
        <w:t> т.е. снизу вверх, также выполняют функцию оповещения верха о том, что делается на низших уровнях. Таким путем руководство узнает о текущих или назревающих проблемах и предлагает возможные варианты исправления положения дел. Последняя управленческая инновация в коммуникациях по восходящей – это создание групп из рабочих, которые регулярно, обычно на 1 час в неделю, собираются для обсуждения и решения проблем в производстве или обслуживании потребителей. Эти группы получили название кружков качества.</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lastRenderedPageBreak/>
        <w:t>- </w:t>
      </w:r>
      <w:r w:rsidRPr="005B2F22">
        <w:rPr>
          <w:rFonts w:ascii="Times New Roman" w:eastAsia="Times New Roman" w:hAnsi="Times New Roman" w:cs="Times New Roman"/>
          <w:i/>
          <w:iCs/>
          <w:color w:val="000000"/>
          <w:sz w:val="52"/>
          <w:szCs w:val="52"/>
          <w:lang w:eastAsia="ru-RU"/>
        </w:rPr>
        <w:t>Мeждy paзличными oтдeлaми, или гopизoнтaльныe кoммyникaции.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В дополнении к обмену информацией по нисходящей или восходящей организации нуждаются в горизонтальных коммуникациях. Организация состоит из множества подразделений, поэтому обмен информацией между ними нужен для координации задач и действий. поскольку организация – это система взаимосвязанных элементов, руководство должно добиваться, чтобы специализированные элементы работали совместно, продвигая организацию в нужном направлении.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 xml:space="preserve">К примеру, представители разных отделов в школе бизнеса периодически обмениваются информацией по таким вопросам, </w:t>
      </w:r>
      <w:r w:rsidRPr="005B2F22">
        <w:rPr>
          <w:rFonts w:ascii="Times New Roman" w:eastAsia="Times New Roman" w:hAnsi="Times New Roman" w:cs="Times New Roman"/>
          <w:color w:val="000000"/>
          <w:sz w:val="52"/>
          <w:szCs w:val="52"/>
          <w:lang w:eastAsia="ru-RU"/>
        </w:rPr>
        <w:lastRenderedPageBreak/>
        <w:t xml:space="preserve">как составление расписания занятий, уровень требований в программах для выпускников, сотрудничество в исследовательской и консультативной деятельности и обслуживание местного населения. Подобным же образом в больнице обслуживающий и врачебный персонал различных отделений должен обмениваться информацией о распределении ресурсов, координации деятельности рабочих групп, контроле за издержками, новых методах лечения и т.п. в сфере розничной торговли региональные управляющие сбытом могут периодически встречаться для обсуждения общих проблем, координации стратегии сбыта и обмена информацией о продукции. В компаниях наукоемких отраслей ключевые руководители среднего звена из производственных, </w:t>
      </w:r>
      <w:r w:rsidRPr="005B2F22">
        <w:rPr>
          <w:rFonts w:ascii="Times New Roman" w:eastAsia="Times New Roman" w:hAnsi="Times New Roman" w:cs="Times New Roman"/>
          <w:color w:val="000000"/>
          <w:sz w:val="52"/>
          <w:szCs w:val="52"/>
          <w:lang w:eastAsia="ru-RU"/>
        </w:rPr>
        <w:lastRenderedPageBreak/>
        <w:t xml:space="preserve">маркетинговых и проектно- исследовательских отделов встречаются для координации действий по обновлению продукции. На основе базовой технологии компании могут выпускать разнообразные продукты, поэтому чрезвычайно важно через научно- исследовательский отдел получать информацию о том, чего хочет рынок. Это позволяет организации сохранять близость к потребителю и продолжать эффективно удовлетворять его запросы. Подобным образом, производственники должны дать обоснование достаточно низких затрат по реализации будущих инноваций проектно- исследовательского отдела с тем, чтобы дальнейшее производство было оправдано. В обмене информацией по горизонтали часто </w:t>
      </w:r>
      <w:r w:rsidRPr="005B2F22">
        <w:rPr>
          <w:rFonts w:ascii="Times New Roman" w:eastAsia="Times New Roman" w:hAnsi="Times New Roman" w:cs="Times New Roman"/>
          <w:color w:val="000000"/>
          <w:sz w:val="52"/>
          <w:szCs w:val="52"/>
          <w:lang w:eastAsia="ru-RU"/>
        </w:rPr>
        <w:lastRenderedPageBreak/>
        <w:t>участвуют комитеты или специальные группы.</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Дополнительные выгоды от коммуникации по горизонтали заключаются в формировании равноправных отношений, которые являются важной составляющей удовлетворенности работников организации.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-Коммуникации “ руководитель – подчиненный”,</w:t>
      </w:r>
      <w:r w:rsidRPr="005B2F22">
        <w:rPr>
          <w:rFonts w:ascii="Times New Roman" w:eastAsia="Times New Roman" w:hAnsi="Times New Roman" w:cs="Times New Roman"/>
          <w:color w:val="000000"/>
          <w:sz w:val="52"/>
          <w:szCs w:val="52"/>
          <w:lang w:eastAsia="ru-RU"/>
        </w:rPr>
        <w:t> связанный с пояснениями задач приоритетов и ожидаемых результатов с обеспечением вовлечения в решение, обсуждение задач, оповещение о стратегии, изменениях, обмен идеями.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 xml:space="preserve">Возможно, наиболее очевидным компонентом коммуникаций в организации являются отношения между руководителем и подчиненным. Исследования показали, что 2/3 этой деятельности </w:t>
      </w:r>
      <w:r w:rsidRPr="005B2F22">
        <w:rPr>
          <w:rFonts w:ascii="Times New Roman" w:eastAsia="Times New Roman" w:hAnsi="Times New Roman" w:cs="Times New Roman"/>
          <w:color w:val="000000"/>
          <w:sz w:val="52"/>
          <w:szCs w:val="52"/>
          <w:lang w:eastAsia="ru-RU"/>
        </w:rPr>
        <w:lastRenderedPageBreak/>
        <w:t>реализуется между управляющими и управляемыми.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Некоторые из многочисленных разновидностей обмена информацией между ру</w:t>
      </w:r>
      <w:r w:rsidRPr="005B2F22">
        <w:rPr>
          <w:rFonts w:ascii="Times New Roman" w:eastAsia="Times New Roman" w:hAnsi="Times New Roman" w:cs="Times New Roman"/>
          <w:color w:val="000000"/>
          <w:sz w:val="52"/>
          <w:szCs w:val="52"/>
          <w:lang w:eastAsia="ru-RU"/>
        </w:rPr>
        <w:softHyphen/>
        <w:t>ководителем и подчиненным связаны с прояснением задач, приоритетов и ожидае</w:t>
      </w:r>
      <w:r w:rsidRPr="005B2F22">
        <w:rPr>
          <w:rFonts w:ascii="Times New Roman" w:eastAsia="Times New Roman" w:hAnsi="Times New Roman" w:cs="Times New Roman"/>
          <w:color w:val="000000"/>
          <w:sz w:val="52"/>
          <w:szCs w:val="52"/>
          <w:lang w:eastAsia="ru-RU"/>
        </w:rPr>
        <w:softHyphen/>
        <w:t>мых результатов; обеспечением вовлеченности в решение задач отдела; с обсуждением проблем эффективности работы; достижение признания и вознаграж</w:t>
      </w:r>
      <w:r w:rsidRPr="005B2F22">
        <w:rPr>
          <w:rFonts w:ascii="Times New Roman" w:eastAsia="Times New Roman" w:hAnsi="Times New Roman" w:cs="Times New Roman"/>
          <w:color w:val="000000"/>
          <w:sz w:val="52"/>
          <w:szCs w:val="52"/>
          <w:lang w:eastAsia="ru-RU"/>
        </w:rPr>
        <w:softHyphen/>
        <w:t>дения с целью мотивации; совершенствованием и развитием способностей подчинен</w:t>
      </w:r>
      <w:r w:rsidRPr="005B2F22">
        <w:rPr>
          <w:rFonts w:ascii="Times New Roman" w:eastAsia="Times New Roman" w:hAnsi="Times New Roman" w:cs="Times New Roman"/>
          <w:color w:val="000000"/>
          <w:sz w:val="52"/>
          <w:szCs w:val="52"/>
          <w:lang w:eastAsia="ru-RU"/>
        </w:rPr>
        <w:softHyphen/>
        <w:t xml:space="preserve">ных; со сбором информации о назревающей или реально существующей проблеме; оповещением подчиненного о грядущем изменении; а также получением сведений об идеях, </w:t>
      </w:r>
      <w:r w:rsidRPr="005B2F22">
        <w:rPr>
          <w:rFonts w:ascii="Times New Roman" w:eastAsia="Times New Roman" w:hAnsi="Times New Roman" w:cs="Times New Roman"/>
          <w:color w:val="000000"/>
          <w:sz w:val="52"/>
          <w:szCs w:val="52"/>
          <w:lang w:eastAsia="ru-RU"/>
        </w:rPr>
        <w:lastRenderedPageBreak/>
        <w:t>усовершенствованиях и предложениях.</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Поскольку подчиненные объединены в рабочие группы, то коммуникации с ними руководителя являются важным компонентом для достижения эффективности управления. Участие в обмене информацией каждого члена рабочей группы позволяет выработать более правильные отношения группы с руководителем, а руководителю – более активно вовлекать подчиненных в дела организации.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-Коммуникации между руководителем и рабочей группой, </w:t>
      </w:r>
      <w:r w:rsidRPr="005B2F22">
        <w:rPr>
          <w:rFonts w:ascii="Times New Roman" w:eastAsia="Times New Roman" w:hAnsi="Times New Roman" w:cs="Times New Roman"/>
          <w:color w:val="000000"/>
          <w:sz w:val="52"/>
          <w:szCs w:val="52"/>
          <w:lang w:eastAsia="ru-RU"/>
        </w:rPr>
        <w:t xml:space="preserve">позволяет руководителю повысить эффективность действий группы. Поскольку в обмене участвуют все члены группы, каждый имеет возможность подумать о новых задачах и </w:t>
      </w:r>
      <w:r w:rsidRPr="005B2F22">
        <w:rPr>
          <w:rFonts w:ascii="Times New Roman" w:eastAsia="Times New Roman" w:hAnsi="Times New Roman" w:cs="Times New Roman"/>
          <w:color w:val="000000"/>
          <w:sz w:val="52"/>
          <w:szCs w:val="52"/>
          <w:lang w:eastAsia="ru-RU"/>
        </w:rPr>
        <w:lastRenderedPageBreak/>
        <w:t>приоритетах соответствующего, о том, как следовало бы работать вместе, о предстоящих изменениях и возможных их последствиях для этого и других отделов.</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Кроме того, рабочая группа может собираться без руководителей для обсуждения проблем, усовершенствований или надвигающихся перемен. Такие отношения равенства могут способствовать повышению удовлетворенности сотрудников своей работой.</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 </w:t>
      </w:r>
      <w:r w:rsidRPr="005B2F22">
        <w:rPr>
          <w:rFonts w:ascii="Times New Roman" w:eastAsia="Times New Roman" w:hAnsi="Times New Roman" w:cs="Times New Roman"/>
          <w:i/>
          <w:iCs/>
          <w:color w:val="000000"/>
          <w:sz w:val="52"/>
          <w:szCs w:val="52"/>
          <w:lang w:eastAsia="ru-RU"/>
        </w:rPr>
        <w:t>Нeфopмaльныe кoммyникaции.</w:t>
      </w:r>
      <w:r w:rsidRPr="005B2F22">
        <w:rPr>
          <w:rFonts w:ascii="Times New Roman" w:eastAsia="Times New Roman" w:hAnsi="Times New Roman" w:cs="Times New Roman"/>
          <w:color w:val="000000"/>
          <w:sz w:val="52"/>
          <w:szCs w:val="52"/>
          <w:lang w:eastAsia="ru-RU"/>
        </w:rPr>
        <w:t> Кaнaл нeфopмaльныx кoммyникaций - этo кaнaл pacпpocтpaнeния cлyxoв. Тaк кaк пo кaнaлaм cлyxoв инфopмaция пepeдaeтcя нaмнoгo быcтpee, чeм пo кaнaлaм фopмaльнoгo cooбщeния, pyкoвoдитeли пoльзyютcя пepвыми для зaплaниpoвaннoй yтeчки и pacпpocтpaнeния oпpeдeлeннoй инфopмaции типa «мeждy нaми».</w:t>
      </w:r>
    </w:p>
    <w:p w:rsidR="005B2F22" w:rsidRPr="005B2F22" w:rsidRDefault="005B2F22" w:rsidP="005B2F22">
      <w:pPr>
        <w:shd w:val="clear" w:color="auto" w:fill="FFFFFF"/>
        <w:spacing w:after="0" w:line="240" w:lineRule="auto"/>
        <w:ind w:firstLine="709"/>
        <w:jc w:val="both"/>
        <w:outlineLvl w:val="2"/>
        <w:rPr>
          <w:rFonts w:ascii="Times New Roman" w:eastAsia="Times New Roman" w:hAnsi="Times New Roman" w:cs="Times New Roman"/>
          <w:b/>
          <w:bCs/>
          <w:color w:val="000000"/>
          <w:sz w:val="52"/>
          <w:szCs w:val="52"/>
          <w:lang w:eastAsia="ru-RU"/>
        </w:rPr>
      </w:pPr>
      <w:r w:rsidRPr="005B2F22">
        <w:rPr>
          <w:rFonts w:ascii="Times New Roman" w:eastAsia="Times New Roman" w:hAnsi="Times New Roman" w:cs="Times New Roman"/>
          <w:b/>
          <w:bCs/>
          <w:i/>
          <w:iCs/>
          <w:color w:val="000000"/>
          <w:sz w:val="52"/>
          <w:szCs w:val="52"/>
          <w:lang w:eastAsia="ru-RU"/>
        </w:rPr>
        <w:t>3. Трудности в развитии коммуникации и пути улучшения системы коммуникации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b/>
          <w:bCs/>
          <w:i/>
          <w:iCs/>
          <w:color w:val="000000"/>
          <w:sz w:val="52"/>
          <w:szCs w:val="52"/>
          <w:lang w:eastAsia="ru-RU"/>
        </w:rPr>
        <w:t>3.1 Основные проблемы коммуникаций в менеджменте.</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Менеджеру необходимо до конца понять практические потребности в коммуникации. Но также важно, чтобы вопросы, влияющие на установление хорошей коммуникации, были проанализированы. Эти вопросы включают в себя готовность установить коммуникацию, определение препятствий, влияющих на нее, ее принципы, выбор метода, перекрестную коммуникацию.</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Как могут такие крупные предприятия, как фондовая биржа, воздушная транспортная компания или стальная корпорация, действовать при нехватке коммуникации? Тем не менее, если поинтересоваться степенью понимания необходимой информации в любой данный момент, то можно поразиться ее убогости. Это бывает возможным потому, что, даже, если предприятие и преуспевает, оно часто потребляет необходимую информацию урывками. Можно достигнуть заметного улучшения эффективности, если ликвидировать препятствия для коммуникации.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Плохо сформулированные сообщения. </w:t>
      </w:r>
      <w:r w:rsidRPr="005B2F22">
        <w:rPr>
          <w:rFonts w:ascii="Times New Roman" w:eastAsia="Times New Roman" w:hAnsi="Times New Roman" w:cs="Times New Roman"/>
          <w:color w:val="000000"/>
          <w:sz w:val="52"/>
          <w:szCs w:val="52"/>
          <w:lang w:eastAsia="ru-RU"/>
        </w:rPr>
        <w:t>Независимо от того, как доставляются сообщения, их расплывчатость и</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туманность - слишком частые явления. Такие недостатки, как плохо выбранные</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и ничего не значащие слова, небрежные упущения, отсутствие</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последовательности, плохое изложение мыслей, неуклюжесть структуры</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предложений, недостаток лексических средств, банальности, поразительные</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повторения, жаргон и т.д., довольно широко распространены. Отсутствие</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ясности и точности приводит к дорогостоящим ошибкам.</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Ошибочный перевод. </w:t>
      </w:r>
      <w:r w:rsidRPr="005B2F22">
        <w:rPr>
          <w:rFonts w:ascii="Times New Roman" w:eastAsia="Times New Roman" w:hAnsi="Times New Roman" w:cs="Times New Roman"/>
          <w:color w:val="000000"/>
          <w:sz w:val="52"/>
          <w:szCs w:val="52"/>
          <w:lang w:eastAsia="ru-RU"/>
        </w:rPr>
        <w:t>Менеджеры находятся в центрах коммуникаций на предприятиях и функционируют</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как получатели и отправители сообщений. Они получают разнообразные виды</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сообщений от вышестоящих лиц, от своих коллег и от подчиненных и в свою</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очередь должны перевести информацию, предназначенную для подчиненных, своих</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коллег и руководства, на понятный для них язык. Часто бывает недостаточно</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передать информацию слово в слово, она или должна быть выражена в словах,</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понятных для людей в той области, в которой работает получатель, или должна</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сопровождаться разъяснениями, которые будут понятны получателю. Этот</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процесс требует умения, которое зачастую отсутствует. Поскольку сотрудники</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предприятия действуют, обычно только приблизительно понимая друг друга,</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эффективность постоянно от этого страдает, что приводит к значительным</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убыткам.</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Потери в процессе передачи или хранения. </w:t>
      </w:r>
      <w:r w:rsidRPr="005B2F22">
        <w:rPr>
          <w:rFonts w:ascii="Times New Roman" w:eastAsia="Times New Roman" w:hAnsi="Times New Roman" w:cs="Times New Roman"/>
          <w:color w:val="000000"/>
          <w:sz w:val="52"/>
          <w:szCs w:val="52"/>
          <w:lang w:eastAsia="ru-RU"/>
        </w:rPr>
        <w:t>Последовательная передача одного и того же сообщения уменьшает его</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точность. В устном сообщении при каждой последовательной передаче теряется</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около 30% информации. Следовательно, на крупных предприятиях совершенно</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невозможно положиться на устную связь одного уровня с другим. Даже</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письменные сообщения, сопровождаемые разъяснениями, теряют при передачи</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часть своего смысла. В равной мере серьезной проблемой является удержание</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информации в памяти. Является ли удивительным то, что предприятия часто</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функционируют в обстановке неведения: исследования показывают, что</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сотрудники сохраняют в памяти только 50% переданной информации, а</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руководители всего 60. Необходимость повторения сообщения, следовательно, очевидна.</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Невнимательность. </w:t>
      </w:r>
      <w:r w:rsidRPr="005B2F22">
        <w:rPr>
          <w:rFonts w:ascii="Times New Roman" w:eastAsia="Times New Roman" w:hAnsi="Times New Roman" w:cs="Times New Roman"/>
          <w:color w:val="000000"/>
          <w:sz w:val="52"/>
          <w:szCs w:val="52"/>
          <w:lang w:eastAsia="ru-RU"/>
        </w:rPr>
        <w:t>Часто приходится встречаться с простой неспособностью прочесть бюллетени,</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уведомления, протоколы, сообщения, доклады. Что касается неспособности</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выслушать устное сообщение, то психологи и работники просвещения заметили,</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что «слуховые аппараты» не слушающих часто выключены, а они сами в это</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время заняты мыслями о гольфе, семейных проблемах. К сожалению,</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невнимательное выслушивание информации является хронической человеческой</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слабостью. Поэтому довольно часто можно слышать споры по уже решенным</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вопросам. Причины варьируются от желания произвести на говорящего</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впечатление своими знаниями до простого неуважения к точке зрения другого</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человека. В любом случае попытки сообщить что-то тому, кто не слушает,</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потерпят неудачу.</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Неразъясненные предположения. </w:t>
      </w:r>
      <w:r w:rsidRPr="005B2F22">
        <w:rPr>
          <w:rFonts w:ascii="Times New Roman" w:eastAsia="Times New Roman" w:hAnsi="Times New Roman" w:cs="Times New Roman"/>
          <w:color w:val="000000"/>
          <w:sz w:val="52"/>
          <w:szCs w:val="52"/>
          <w:lang w:eastAsia="ru-RU"/>
        </w:rPr>
        <w:t>Часто недооцениваемыми, но существенно важными являются несообщенные</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предположения, которые лежат в основе практически всех сообщений. Например,</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делегирование полномочий может выглядеть конкретным, но как должны</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подчиненные толковать его, если они знают, что им следует принять решение,</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о котором конкретно не говорится, но, как они полагают, подразумевается.</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Они могут предполагать, что их руководитель имел в виду только то, что было конкретно оговорено, или они могут предполагать, что подразумевается свобода принятия непредвиденных решений в интересах фирмы. Кажущаяся ясность первоначального делегирования полномочий вызывает подобную неуверенность при наличии неясного предположения.</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Недостаточный период приспособления. </w:t>
      </w:r>
      <w:r w:rsidRPr="005B2F22">
        <w:rPr>
          <w:rFonts w:ascii="Times New Roman" w:eastAsia="Times New Roman" w:hAnsi="Times New Roman" w:cs="Times New Roman"/>
          <w:color w:val="000000"/>
          <w:sz w:val="52"/>
          <w:szCs w:val="52"/>
          <w:lang w:eastAsia="ru-RU"/>
        </w:rPr>
        <w:t>Иногда в сообщении говорится о перемене, которая серьезно повлияет на</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сотрудников: сдвиги во времени, месте, виде и порядке работы или изменения</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в составах групп. Некоторые сообщения указывают на необходимость дальнейшей</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профессиональной подготовки, изменении в служебном положении и т.п.</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Перемены воздействуют на людей по-разному, и может потребоваться время, чтобы понять полное значение сообщения. Следовательно, для сохранения эффективности деятельности важно не навязывать изменения людям, прежде чем они не приспособятся к их последствиям.</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Недоверие к автору сообщения. </w:t>
      </w:r>
      <w:r w:rsidRPr="005B2F22">
        <w:rPr>
          <w:rFonts w:ascii="Times New Roman" w:eastAsia="Times New Roman" w:hAnsi="Times New Roman" w:cs="Times New Roman"/>
          <w:color w:val="000000"/>
          <w:sz w:val="52"/>
          <w:szCs w:val="52"/>
          <w:lang w:eastAsia="ru-RU"/>
        </w:rPr>
        <w:t>Некоторые руководители славятся тем, что посылают большое количество</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отменяющих или изменяющих сообщений, которые следуют за первоначальным</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сообщением. Такие сообщения являются обычно результатом недостаточно</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продуманных суждений, плохо выбранной терминологии или нелогичных решений.</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Повторение подобных случаев постепенно приводит подчиненных к отсрочке действий или к работе без энтузиазма. Недоверие к руководителю по любой причине мешает коммуникации.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Страх. </w:t>
      </w:r>
      <w:r w:rsidRPr="005B2F22">
        <w:rPr>
          <w:rFonts w:ascii="Times New Roman" w:eastAsia="Times New Roman" w:hAnsi="Times New Roman" w:cs="Times New Roman"/>
          <w:color w:val="000000"/>
          <w:sz w:val="52"/>
          <w:szCs w:val="52"/>
          <w:lang w:eastAsia="ru-RU"/>
        </w:rPr>
        <w:t>Опытные руководители признают, что в вопросах информации они должны</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полагаться на своих подчиненных, но надежная классификация предмета</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информации и ее срочности еще не выработана, чтобы подчиненные могли</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руководствоваться ею при выборе того, что они должны сообщить наверх. Выбор</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времени и точность контрольных, проблемных и специальных докладов обычно не</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вселяют в руководителя чувства уверенности. Здесь всегда можно ждать</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неумелого отбора, полуправды или полного сокрытия истины.</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Отсутствие передачи. </w:t>
      </w:r>
      <w:r w:rsidRPr="005B2F22">
        <w:rPr>
          <w:rFonts w:ascii="Times New Roman" w:eastAsia="Times New Roman" w:hAnsi="Times New Roman" w:cs="Times New Roman"/>
          <w:color w:val="000000"/>
          <w:sz w:val="52"/>
          <w:szCs w:val="52"/>
          <w:lang w:eastAsia="ru-RU"/>
        </w:rPr>
        <w:t>Для непосвященных это «препятствие» может показаться странным и</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непростительным, и, тем не менее, фактом является то, что руководители</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просто не передают нужных сообщений. Причины обнаруживаются в хорошо</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известных человеческих склонностях к лени, к предположению, что «все</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знают», к медлительности, к намеренному желанию сбить с толку. Поскольку вы</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не можете сообщить всего, вы и выбираете, что передать. Иногда это приводит</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к полному умалчиванию информации, в чем виноваты сами руководители.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Кроме этих преград существуют преграды так называемых «организационных коммуникаций».</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Искажение сообщений. </w:t>
      </w:r>
      <w:r w:rsidRPr="005B2F22">
        <w:rPr>
          <w:rFonts w:ascii="Times New Roman" w:eastAsia="Times New Roman" w:hAnsi="Times New Roman" w:cs="Times New Roman"/>
          <w:color w:val="000000"/>
          <w:sz w:val="52"/>
          <w:szCs w:val="52"/>
          <w:lang w:eastAsia="ru-RU"/>
        </w:rPr>
        <w:t>Когда информация движется внутри организации вверх и вниз, смысл сообщений</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несколько искажается. Сообщения могут искажаться непреднамеренно в силу</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затруднений в межличностных коммуникациях. Сознательное искажение</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информации может иметь место, когда какой-либо управляющий не согласен с</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сообщением. В этом случае управляющий модифицирует сообщение так, чтобы</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изменение смысла происходило в его интересах. Проблемы обмена информацией</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вследствие искажения сообщения могут возникать также вследствие фильтрации.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В организации существует потребность фильтровать сообщения, с тем, чтобы с одного какого-то уровня на другой уровень организации или отдела направлялись только те сообщения, которые его касаются. Поскольку именно управляющие определяют, какие сообщения направлять, всевозможные преграды в межличностных контактах могут подталкивать их к отсеиванию одних и акцентированию других сообщений. Такой отбор может стать причиной непопадания важной информации в другой сектор организации или поступления информации туда с существенным искажением содержания. Сообщения, отправляемые наверх, могут искажаться в силу несовпадения статусов уровней организации. Руководители высшего звена обладают более высоким статусом, поэтому возникает тенденция снабжать их только положительно воспринимаемой информацией. Это может привести к тому, что подчиненный не информирует руководителя о потенциальной или существующей проблеме, поскольку не хочет сообщать начальнику плохие новости. Дополнительной причиной ухудшения поступающей наверх информации может быть повышенное внимание руководителей среднего звена к сообщениям с верхних этажей власти по сравнению с информацией от их подчиненных.</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Информационные перегрузки. </w:t>
      </w:r>
      <w:r w:rsidRPr="005B2F22">
        <w:rPr>
          <w:rFonts w:ascii="Times New Roman" w:eastAsia="Times New Roman" w:hAnsi="Times New Roman" w:cs="Times New Roman"/>
          <w:color w:val="000000"/>
          <w:sz w:val="52"/>
          <w:szCs w:val="52"/>
          <w:lang w:eastAsia="ru-RU"/>
        </w:rPr>
        <w:t>Преграды на путях обмена информацией могут быть следствием перегрузки</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канала коммуникаций. Руководитель, поглощенный переработкой поступающей</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информации и необходимостью поддерживать информационный обмен, вероятно, не</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в состоянии эффективно реагировать на всю информацию. Он вынужден отсеивать</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менее важную информацию и оставлять только ту, которая кажется ему наиболее</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важной, то же относится и к обмену информацией. Одним из обычных способов</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разрешения проблемы информационной перегрузки является развитие и</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поддержание различных специализированных каналов передачи информации.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Предприятия постоянно это осуществляют через организационную структуру, децентрализацию полномочий, группировку деятельности по ее видам и организацию информационных систем, спроектированных для обслуживания отдельных направлений деятельности, таких, как сбыт, финансы, закупки и общественные отношения. К сожалению, понимание руководителем важности информации может отличаться от понимания таковой другими работниками организации.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Неудовлетворительная структура организации. </w:t>
      </w:r>
      <w:r w:rsidRPr="005B2F22">
        <w:rPr>
          <w:rFonts w:ascii="Times New Roman" w:eastAsia="Times New Roman" w:hAnsi="Times New Roman" w:cs="Times New Roman"/>
          <w:color w:val="000000"/>
          <w:sz w:val="52"/>
          <w:szCs w:val="52"/>
          <w:lang w:eastAsia="ru-RU"/>
        </w:rPr>
        <w:t>Структура организации - эта логическая взаимосвязь уровней управления и</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функциональных сегментов, обеспечивающая эффективное достижение целей. Если</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структура организации продумана плохо, возможности руководителя планировать</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и добиваться реализации поставленных целей сужаются. В организации с</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многочисленными уровнями управления растет вероятность информационных</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искажений, поскольку каждый последующий уровень управления может</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корректировать и отфильтровывать сообщения. К другим аспектам, которые</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могут вызвать проблемы в коммуникациях, можно отнести неудовлетворительный</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состав и использование комитетов, рабочих групп, кадров вообще, а также</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способ организации власти и распределения задач. Ясно, что плохо</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разработанная информационная система может снижать эффективность обмена</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информацией и принятия решений в организации.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b/>
          <w:bCs/>
          <w:i/>
          <w:iCs/>
          <w:color w:val="000000"/>
          <w:sz w:val="52"/>
          <w:szCs w:val="52"/>
          <w:lang w:eastAsia="ru-RU"/>
        </w:rPr>
        <w:t>3.2Способы совершенствования коммуникационных процессов в организации.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Следующие принципы являются полезными для организации эффективной коммуникации, так как они концентрируют внимание на четырех решающих областях: качество сообщения, условия приема, поддержание целостности организованных усилий и использование преимуществ неформальной организации.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Принцип ясности. </w:t>
      </w:r>
      <w:r w:rsidRPr="005B2F22">
        <w:rPr>
          <w:rFonts w:ascii="Times New Roman" w:eastAsia="Times New Roman" w:hAnsi="Times New Roman" w:cs="Times New Roman"/>
          <w:color w:val="000000"/>
          <w:sz w:val="52"/>
          <w:szCs w:val="52"/>
          <w:lang w:eastAsia="ru-RU"/>
        </w:rPr>
        <w:t>Хотя о коммуникации часто думают просто как о сообщении для того, чтобы она</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обладала какой-то ценностью, она должна пройти испытание по принципу</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ясности: сообщение обладает ясностью, если оно выражено таким языком и</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передано таким образом, что может быть понято получателем.</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Принцип целостности. </w:t>
      </w:r>
      <w:r w:rsidRPr="005B2F22">
        <w:rPr>
          <w:rFonts w:ascii="Times New Roman" w:eastAsia="Times New Roman" w:hAnsi="Times New Roman" w:cs="Times New Roman"/>
          <w:color w:val="000000"/>
          <w:sz w:val="52"/>
          <w:szCs w:val="52"/>
          <w:lang w:eastAsia="ru-RU"/>
        </w:rPr>
        <w:t>Управленческие сообщения скорее являются средствами, чем конечными целями.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Принцип целостности состоит в следующем: цель управленческих сообщений - содействовать установлению понимания между людьми в процессе их сотрудничества, направленного на достижение целей предприятия.</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Принцип стратегического использования информационной организации. </w:t>
      </w:r>
      <w:r w:rsidRPr="005B2F22">
        <w:rPr>
          <w:rFonts w:ascii="Times New Roman" w:eastAsia="Times New Roman" w:hAnsi="Times New Roman" w:cs="Times New Roman"/>
          <w:color w:val="000000"/>
          <w:sz w:val="52"/>
          <w:szCs w:val="52"/>
          <w:lang w:eastAsia="ru-RU"/>
        </w:rPr>
        <w:t>Характер этого ключевого принципа заключается в следующем: наиболее</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эффективной коммуникация бывает тогда, когда руководители используют</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неформальную организацию в дополнение к коммуникации формальной</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организации.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Рассмотрим способы улучшения коммуникационного процесса с точки зрения межличностных (неформальных) и организационных (формальных) коммуникаций. Эти виды коммуникаций сильно отличаются друг от друга и, следовательно, способы их улучшения тоже различны.</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В межличностных коммуникациях главным является совершенствование науки общения. Существует несколько простых принципов, соблюдение которых поможет руководителю стать более коммуникабельным.</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Умение слушать.</w:t>
      </w:r>
      <w:r w:rsidRPr="005B2F22">
        <w:rPr>
          <w:rFonts w:ascii="Times New Roman" w:eastAsia="Times New Roman" w:hAnsi="Times New Roman" w:cs="Times New Roman"/>
          <w:color w:val="000000"/>
          <w:sz w:val="52"/>
          <w:szCs w:val="52"/>
          <w:lang w:eastAsia="ru-RU"/>
        </w:rPr>
        <w:t> Эффективное общение невозможно без умения слушать.</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Ясность идей.</w:t>
      </w:r>
      <w:r w:rsidRPr="005B2F22">
        <w:rPr>
          <w:rFonts w:ascii="Times New Roman" w:eastAsia="Times New Roman" w:hAnsi="Times New Roman" w:cs="Times New Roman"/>
          <w:color w:val="000000"/>
          <w:sz w:val="52"/>
          <w:szCs w:val="52"/>
          <w:lang w:eastAsia="ru-RU"/>
        </w:rPr>
        <w:t> Прояснение идей перед их передачей означает, что вам необходимо систематически обдумывать и анализировать вопросы, проблемы и идеи, которые вы хотите сделать объектами передачи.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Язык жестов и интонаций.</w:t>
      </w:r>
      <w:r w:rsidRPr="005B2F22">
        <w:rPr>
          <w:rFonts w:ascii="Times New Roman" w:eastAsia="Times New Roman" w:hAnsi="Times New Roman" w:cs="Times New Roman"/>
          <w:color w:val="000000"/>
          <w:sz w:val="52"/>
          <w:szCs w:val="52"/>
          <w:lang w:eastAsia="ru-RU"/>
        </w:rPr>
        <w:t> Необходимо следить за языком жестов, позой и интонацией, чтобы не посылать противоречивых сигналов. Посылая гармоничные знаки, которые не содержат противоречивых сообщений, вы добиваетесь большей ясности и понимания ваших слов.</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Эмпатия и открытость.</w:t>
      </w:r>
      <w:r w:rsidRPr="005B2F22">
        <w:rPr>
          <w:rFonts w:ascii="Times New Roman" w:eastAsia="Times New Roman" w:hAnsi="Times New Roman" w:cs="Times New Roman"/>
          <w:color w:val="000000"/>
          <w:sz w:val="52"/>
          <w:szCs w:val="52"/>
          <w:lang w:eastAsia="ru-RU"/>
        </w:rPr>
        <w:t> Эмпатия - это внимание к чувствам других людей, сопереживание. Удачное применение эмпатии может заметно уменьшить возможность неверного понимания при декодировании сообщения принимающей стороной. Эмпатия при обмене информацией подразумевает также поддержание ткрытости в разговоре.</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Установление обратной связи.</w:t>
      </w:r>
      <w:r w:rsidRPr="005B2F22">
        <w:rPr>
          <w:rFonts w:ascii="Times New Roman" w:eastAsia="Times New Roman" w:hAnsi="Times New Roman" w:cs="Times New Roman"/>
          <w:color w:val="000000"/>
          <w:sz w:val="52"/>
          <w:szCs w:val="52"/>
          <w:lang w:eastAsia="ru-RU"/>
        </w:rPr>
        <w:t> Обратная связь важна, поскольку дает возможность установить, действительно ли ваше сообщение, принятое получателем, истолковано в том смысле, который вы изначально ему придали.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Существует ряд способов установления обратной связи. Один из них - задавать вопросы. Еще один способ установления обратной связи заключается в оценке языка поз, жестов и интонаций человека, которые как будто указывают на замешательство или непонимание. Обратную связь можно установить также путем контроля первых результатов работы. Соответствующая информация позволит вам оценить, в какой мере воплощается то, что вы намеревались сообщить.</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В организационных коммуникациях основным является совершенствование информационного потока. Вот некоторые конкретные способы совершенствования информационного обмена в организациях, которые должен знать любой менеджер.</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Регулирование информационных потоков. </w:t>
      </w:r>
      <w:r w:rsidRPr="005B2F22">
        <w:rPr>
          <w:rFonts w:ascii="Times New Roman" w:eastAsia="Times New Roman" w:hAnsi="Times New Roman" w:cs="Times New Roman"/>
          <w:color w:val="000000"/>
          <w:sz w:val="52"/>
          <w:szCs w:val="52"/>
          <w:lang w:eastAsia="ru-RU"/>
        </w:rPr>
        <w:t>Руководители на всех уровнях организации должны представлять потребности в</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информации собственные, своих начальников, коллег и подчиненных.</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Руководитель должен научиться оценивать качественную и количественную стороны своих информационных потребностей, а также других потребителей информации в организации. Он должен стараться определить, что такое «слишком много» и «слишком мало» в информационных обменах.</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Регулирование информационного потока - лишь один пример из числа действий</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руководителя по совершенствованию обмена информацией.</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Системы обратной связи. </w:t>
      </w:r>
      <w:r w:rsidRPr="005B2F22">
        <w:rPr>
          <w:rFonts w:ascii="Times New Roman" w:eastAsia="Times New Roman" w:hAnsi="Times New Roman" w:cs="Times New Roman"/>
          <w:color w:val="000000"/>
          <w:sz w:val="52"/>
          <w:szCs w:val="52"/>
          <w:lang w:eastAsia="ru-RU"/>
        </w:rPr>
        <w:t>В той же мере, в какой обратная связь может способствовать</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совершенствованию межличностного обмена информацией, могут действовать и</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системы обратной связи, создаваемые в организации. Такие системы составляют</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часть системы контрольно-управленческой информационной системы в</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организации. Один из вариантов системы обратной связи - перемещение людей</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из одной части организации в другую с целью обсуждения определенных</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вопросов. Опрос работников - еще один вариант системы обратной связи. Такие</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опросы можно проводить с целью получения информации от руководителей и</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рабочих буквально по сотням вопросов.</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Системы сбора предложений. </w:t>
      </w:r>
      <w:r w:rsidRPr="005B2F22">
        <w:rPr>
          <w:rFonts w:ascii="Times New Roman" w:eastAsia="Times New Roman" w:hAnsi="Times New Roman" w:cs="Times New Roman"/>
          <w:color w:val="000000"/>
          <w:sz w:val="52"/>
          <w:szCs w:val="52"/>
          <w:lang w:eastAsia="ru-RU"/>
        </w:rPr>
        <w:t>Системы сбора предложений разработаны с целью облегчения поступления информации наверх. Все работники получают при этом возможность генерировать идеи, касающиеся совершенствования любого аспекта деятельности организации.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Цель подобных систем - снижение остроты тенденции фильтрации или игнорирования идей на пути снизу вверх. Чаще всего такая система реализуется в варианте ящиков для предложений, куда работники фирмы могут анонимно подавать свои предложения. Систему сбора предложений можно организовать по-другому. Организация может развернуть частную телефонную сеть, через которую работники получают возможность анонимно звонить и задавать вопросы о назначениях и продвижениях в должности. Другой вариант системы обратной связи предусматривает создание группы руководителей и рядовых работников, которые встречаются и обсуждают вопросы, представляющие взаимный интерес. Еще один подход основан на кружках качества, а также группах неуправленческих работников, которые еженедельно собираются для обсуждения предложений по усовершенствованиям.</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Информационные бюллетени, публикации и видеозаписи организации. </w:t>
      </w:r>
      <w:r w:rsidRPr="005B2F22">
        <w:rPr>
          <w:rFonts w:ascii="Times New Roman" w:eastAsia="Times New Roman" w:hAnsi="Times New Roman" w:cs="Times New Roman"/>
          <w:color w:val="000000"/>
          <w:sz w:val="52"/>
          <w:szCs w:val="52"/>
          <w:lang w:eastAsia="ru-RU"/>
        </w:rPr>
        <w:t>Относительно крупные организации, как правило, издают ежемесячные</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бюллетени, которые содержат информацию для всех работников. В подобные ежемесячные бюллетени могут входить статьи с обзором предложений по поводу управления, на темы охраны здоровья работников, нового контракта, нового вида продукции или услуг, которые намечено предложить потребителям в скором времени, ответы руководства на вопросы рядовых сотрудников.</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Современная информационная технология. </w:t>
      </w:r>
      <w:r w:rsidRPr="005B2F22">
        <w:rPr>
          <w:rFonts w:ascii="Times New Roman" w:eastAsia="Times New Roman" w:hAnsi="Times New Roman" w:cs="Times New Roman"/>
          <w:color w:val="000000"/>
          <w:sz w:val="52"/>
          <w:szCs w:val="52"/>
          <w:lang w:eastAsia="ru-RU"/>
        </w:rPr>
        <w:t>Последние достижения в области информационной технологии могут</w:t>
      </w:r>
      <w:r w:rsidRPr="005B2F22">
        <w:rPr>
          <w:rFonts w:ascii="Times New Roman" w:eastAsia="Times New Roman" w:hAnsi="Times New Roman" w:cs="Times New Roman"/>
          <w:i/>
          <w:iCs/>
          <w:color w:val="000000"/>
          <w:sz w:val="52"/>
          <w:szCs w:val="52"/>
          <w:lang w:eastAsia="ru-RU"/>
        </w:rPr>
        <w:t> </w:t>
      </w:r>
      <w:r w:rsidRPr="005B2F22">
        <w:rPr>
          <w:rFonts w:ascii="Times New Roman" w:eastAsia="Times New Roman" w:hAnsi="Times New Roman" w:cs="Times New Roman"/>
          <w:color w:val="000000"/>
          <w:sz w:val="52"/>
          <w:szCs w:val="52"/>
          <w:lang w:eastAsia="ru-RU"/>
        </w:rPr>
        <w:t>способствовать совершенствованию обмена информацией в организациях.</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Персональный компьютер уже оказал огромное воздействие на информацию, которую руководители, вспомогательный персонал и рабочие рассылают и получают. Электронная почта дает работникам возможность направлять письменные сообщения любому человеку в организации. Это должно уменьшить традиционно неиссякаемый поток телефонных разговоров. Кроме того в настоящее время огромную роль в распространении информации играет глобальная сеть Интернет.</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Коммуникативная сеть руководителя.</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Поток информации в организованной социальной системе является существенным элементом ее эффективного функционирования. Значительную часть задачи по управлению любой организацией составляет создание коммуникативной сети и гарантия обеспечения поступления правильной информации нужным людям в нужное время. Необходимо разработать такую коммуникативную сеть, чтобы в ней органично могли сочетаться устойчивость и динамизм, управляемость и спонтанность, новый и прежний опыт.</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b/>
          <w:bCs/>
          <w:i/>
          <w:iCs/>
          <w:color w:val="000000"/>
          <w:sz w:val="52"/>
          <w:szCs w:val="52"/>
          <w:lang w:eastAsia="ru-RU"/>
        </w:rPr>
        <w:t>Заключение</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В наше бурное время информационной революции актуальность коммуникаций не снижается, а наоборот, возрастает. Коммуникации важны во всех сферах деятельности человека. Все мы живем, обмениваясь информацией друг с другом.</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И чем эффективней этот обмен, тем больше у нас открывается возможностей для эффективной работы и благополучной личной жизни.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Знание и умение правильно использовать все приемы коммуникаций в значительной мере помогает приблизиться к решению основной задачи менеджмента - получению прибыли.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Между организацией и ее окружением, между выше и нижерасположенными уровнями, между подразделениями организации необходим обмен информацией. Руководители связываются напрямую с подчиненными, будь то индивиды или группы.</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Этапы процесса - разработка идеи, кодирование и выбор канала, декодирование (расшифровка) сообщения. Возможное искажение в значении послания связано с наличием в</w:t>
      </w:r>
      <w:r w:rsidRPr="005B2F22">
        <w:rPr>
          <w:rFonts w:ascii="Times New Roman" w:eastAsia="Times New Roman" w:hAnsi="Times New Roman" w:cs="Times New Roman"/>
          <w:b/>
          <w:bCs/>
          <w:i/>
          <w:iCs/>
          <w:color w:val="000000"/>
          <w:sz w:val="52"/>
          <w:szCs w:val="52"/>
          <w:lang w:eastAsia="ru-RU"/>
        </w:rPr>
        <w:t> </w:t>
      </w:r>
      <w:r w:rsidRPr="005B2F22">
        <w:rPr>
          <w:rFonts w:ascii="Times New Roman" w:eastAsia="Times New Roman" w:hAnsi="Times New Roman" w:cs="Times New Roman"/>
          <w:color w:val="000000"/>
          <w:sz w:val="52"/>
          <w:szCs w:val="52"/>
          <w:lang w:eastAsia="ru-RU"/>
        </w:rPr>
        <w:t>про</w:t>
      </w:r>
      <w:r w:rsidRPr="005B2F22">
        <w:rPr>
          <w:rFonts w:ascii="Times New Roman" w:eastAsia="Times New Roman" w:hAnsi="Times New Roman" w:cs="Times New Roman"/>
          <w:color w:val="000000"/>
          <w:sz w:val="52"/>
          <w:szCs w:val="52"/>
          <w:lang w:eastAsia="ru-RU"/>
        </w:rPr>
        <w:softHyphen/>
        <w:t>цессе коммуникации шума. Обратная связь позволяет обеим сторонам коммуникационного процесса подав</w:t>
      </w:r>
      <w:r w:rsidRPr="005B2F22">
        <w:rPr>
          <w:rFonts w:ascii="Times New Roman" w:eastAsia="Times New Roman" w:hAnsi="Times New Roman" w:cs="Times New Roman"/>
          <w:color w:val="000000"/>
          <w:sz w:val="52"/>
          <w:szCs w:val="52"/>
          <w:lang w:eastAsia="ru-RU"/>
        </w:rPr>
        <w:softHyphen/>
        <w:t>лять шум, т. е. то, что искажает смысл предаваемого сигнала, сообщения. Обратная связь - это реакция получателя, показывающая, понята или не понята переданная информация, помогает преодолеть шум.</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Различия в восприятии распространенной преградой на пути обмена информа</w:t>
      </w:r>
      <w:r w:rsidRPr="005B2F22">
        <w:rPr>
          <w:rFonts w:ascii="Times New Roman" w:eastAsia="Times New Roman" w:hAnsi="Times New Roman" w:cs="Times New Roman"/>
          <w:color w:val="000000"/>
          <w:sz w:val="52"/>
          <w:szCs w:val="52"/>
          <w:lang w:eastAsia="ru-RU"/>
        </w:rPr>
        <w:softHyphen/>
        <w:t>цией, поскольку люди реагируют только на то, что воспринимают. Если у них разные системы ценностей и предпочтений, они, скорее всего, будут восприни</w:t>
      </w:r>
      <w:r w:rsidRPr="005B2F22">
        <w:rPr>
          <w:rFonts w:ascii="Times New Roman" w:eastAsia="Times New Roman" w:hAnsi="Times New Roman" w:cs="Times New Roman"/>
          <w:color w:val="000000"/>
          <w:sz w:val="52"/>
          <w:szCs w:val="52"/>
          <w:lang w:eastAsia="ru-RU"/>
        </w:rPr>
        <w:softHyphen/>
        <w:t>мать и интерпретировать информацию по-разному.</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Руководитель может повысить эффективность межличностных обменов, проясняя идеи для того, как сообщать их, учитывая возможные различия - семантики и восприятия, - представляя значение языка поз, жестов и интонаций, поощряя формирование обратной связи.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Обмен информацией в организации можно улучшить, создав системы обратной связи, регулирую информационные потоки, предпринимая управленческие действия, способствующие формированию восходящих и боковых ветвей информационного обмена, развертывая системы сбора предложений, печатая материал информативного характера для использования внутри организации и применяя достижения современной информационной технологии.</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b/>
          <w:bCs/>
          <w:i/>
          <w:iCs/>
          <w:color w:val="000000"/>
          <w:sz w:val="52"/>
          <w:szCs w:val="52"/>
          <w:lang w:eastAsia="ru-RU"/>
        </w:rPr>
        <w:t>Список литературы</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1.Виханский О.С., Наумов А.И.</w:t>
      </w:r>
      <w:r w:rsidRPr="005B2F22">
        <w:rPr>
          <w:rFonts w:ascii="Times New Roman" w:eastAsia="Times New Roman" w:hAnsi="Times New Roman" w:cs="Times New Roman"/>
          <w:color w:val="000000"/>
          <w:sz w:val="52"/>
          <w:szCs w:val="52"/>
          <w:lang w:eastAsia="ru-RU"/>
        </w:rPr>
        <w:t> Менеджмент: человек, стратегия, организация, процесс. М., 1995г.</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2.Герчикова И.Н</w:t>
      </w:r>
      <w:r w:rsidRPr="005B2F22">
        <w:rPr>
          <w:rFonts w:ascii="Times New Roman" w:eastAsia="Times New Roman" w:hAnsi="Times New Roman" w:cs="Times New Roman"/>
          <w:color w:val="000000"/>
          <w:sz w:val="52"/>
          <w:szCs w:val="52"/>
          <w:lang w:eastAsia="ru-RU"/>
        </w:rPr>
        <w:t>. Менеджмент. М.: «Юнити.» -2002г.</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3.Красовский Ю.Д.</w:t>
      </w:r>
      <w:r w:rsidRPr="005B2F22">
        <w:rPr>
          <w:rFonts w:ascii="Times New Roman" w:eastAsia="Times New Roman" w:hAnsi="Times New Roman" w:cs="Times New Roman"/>
          <w:color w:val="000000"/>
          <w:sz w:val="52"/>
          <w:szCs w:val="52"/>
          <w:lang w:eastAsia="ru-RU"/>
        </w:rPr>
        <w:t> Организационное поведение, М.: «Юнити», 1999г.</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4.Лафта Дж. К. </w:t>
      </w:r>
      <w:r w:rsidRPr="005B2F22">
        <w:rPr>
          <w:rFonts w:ascii="Times New Roman" w:eastAsia="Times New Roman" w:hAnsi="Times New Roman" w:cs="Times New Roman"/>
          <w:color w:val="000000"/>
          <w:sz w:val="52"/>
          <w:szCs w:val="52"/>
          <w:lang w:eastAsia="ru-RU"/>
        </w:rPr>
        <w:t>Менеджмент: учеб. пособие. - 2-е изд., перераб. и доп. - М.: «ТК Вслби», 2005г.</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i/>
          <w:iCs/>
          <w:color w:val="000000"/>
          <w:sz w:val="52"/>
          <w:szCs w:val="52"/>
          <w:lang w:eastAsia="ru-RU"/>
        </w:rPr>
        <w:t>5.Мескон М.Х., Альберт М., Хедоури Ф.</w:t>
      </w:r>
      <w:r w:rsidRPr="005B2F22">
        <w:rPr>
          <w:rFonts w:ascii="Times New Roman" w:eastAsia="Times New Roman" w:hAnsi="Times New Roman" w:cs="Times New Roman"/>
          <w:color w:val="000000"/>
          <w:sz w:val="52"/>
          <w:szCs w:val="52"/>
          <w:lang w:eastAsia="ru-RU"/>
        </w:rPr>
        <w:t> Основы менеджмента. -</w:t>
      </w:r>
    </w:p>
    <w:p w:rsidR="005B2F22" w:rsidRPr="005B2F22" w:rsidRDefault="005B2F22" w:rsidP="005B2F22">
      <w:pPr>
        <w:shd w:val="clear" w:color="auto" w:fill="FFFFFF"/>
        <w:spacing w:after="0" w:line="240" w:lineRule="auto"/>
        <w:ind w:firstLine="709"/>
        <w:jc w:val="both"/>
        <w:rPr>
          <w:rFonts w:ascii="Times New Roman" w:eastAsia="Times New Roman" w:hAnsi="Times New Roman" w:cs="Times New Roman"/>
          <w:color w:val="000000"/>
          <w:sz w:val="52"/>
          <w:szCs w:val="52"/>
          <w:lang w:eastAsia="ru-RU"/>
        </w:rPr>
      </w:pPr>
      <w:r w:rsidRPr="005B2F22">
        <w:rPr>
          <w:rFonts w:ascii="Times New Roman" w:eastAsia="Times New Roman" w:hAnsi="Times New Roman" w:cs="Times New Roman"/>
          <w:color w:val="000000"/>
          <w:sz w:val="52"/>
          <w:szCs w:val="52"/>
          <w:lang w:eastAsia="ru-RU"/>
        </w:rPr>
        <w:t>М.: «Дело», 1999г.</w:t>
      </w:r>
    </w:p>
    <w:p w:rsidR="005B2F22" w:rsidRPr="005B2F22" w:rsidRDefault="005B2F22" w:rsidP="005B2F22">
      <w:pPr>
        <w:spacing w:after="0" w:line="240" w:lineRule="auto"/>
        <w:ind w:firstLine="709"/>
        <w:jc w:val="both"/>
        <w:rPr>
          <w:rFonts w:ascii="Times New Roman" w:hAnsi="Times New Roman" w:cs="Times New Roman"/>
          <w:sz w:val="52"/>
          <w:szCs w:val="52"/>
        </w:rPr>
      </w:pPr>
    </w:p>
    <w:p w:rsidR="005B2F22" w:rsidRPr="005B2F22" w:rsidRDefault="005B2F22" w:rsidP="005B2F22">
      <w:pPr>
        <w:spacing w:after="0" w:line="240" w:lineRule="auto"/>
        <w:ind w:firstLine="709"/>
        <w:jc w:val="both"/>
        <w:rPr>
          <w:rFonts w:ascii="Times New Roman" w:hAnsi="Times New Roman" w:cs="Times New Roman"/>
          <w:sz w:val="52"/>
          <w:szCs w:val="52"/>
        </w:rPr>
      </w:pPr>
    </w:p>
    <w:p w:rsidR="005B2F22" w:rsidRPr="005B2F22" w:rsidRDefault="005B2F22" w:rsidP="005B2F22">
      <w:pPr>
        <w:spacing w:after="0" w:line="240" w:lineRule="auto"/>
        <w:ind w:firstLine="709"/>
        <w:jc w:val="both"/>
        <w:rPr>
          <w:rFonts w:ascii="Times New Roman" w:hAnsi="Times New Roman" w:cs="Times New Roman"/>
          <w:sz w:val="52"/>
          <w:szCs w:val="52"/>
        </w:rPr>
      </w:pPr>
    </w:p>
    <w:p w:rsidR="005B2F22" w:rsidRPr="005B2F22" w:rsidRDefault="005B2F22" w:rsidP="005B2F22">
      <w:pPr>
        <w:spacing w:after="0" w:line="240" w:lineRule="auto"/>
        <w:ind w:firstLine="709"/>
        <w:jc w:val="both"/>
        <w:rPr>
          <w:rFonts w:ascii="Times New Roman" w:hAnsi="Times New Roman" w:cs="Times New Roman"/>
          <w:sz w:val="52"/>
          <w:szCs w:val="52"/>
        </w:rPr>
      </w:pPr>
    </w:p>
    <w:p w:rsidR="005B2F22" w:rsidRPr="005B2F22" w:rsidRDefault="005B2F22" w:rsidP="005B2F22">
      <w:pPr>
        <w:spacing w:after="0" w:line="240" w:lineRule="auto"/>
        <w:ind w:firstLine="709"/>
        <w:jc w:val="both"/>
        <w:rPr>
          <w:rFonts w:ascii="Times New Roman" w:hAnsi="Times New Roman" w:cs="Times New Roman"/>
          <w:sz w:val="52"/>
          <w:szCs w:val="52"/>
        </w:rPr>
      </w:pPr>
    </w:p>
    <w:p w:rsidR="005B2F22" w:rsidRPr="005B2F22" w:rsidRDefault="005B2F22" w:rsidP="005B2F22">
      <w:pPr>
        <w:spacing w:after="0" w:line="240" w:lineRule="auto"/>
        <w:ind w:firstLine="709"/>
        <w:jc w:val="both"/>
        <w:rPr>
          <w:rFonts w:ascii="Times New Roman" w:hAnsi="Times New Roman" w:cs="Times New Roman"/>
          <w:sz w:val="52"/>
          <w:szCs w:val="52"/>
        </w:rPr>
      </w:pPr>
    </w:p>
    <w:p w:rsidR="005B2F22" w:rsidRPr="005B2F22" w:rsidRDefault="005B2F22" w:rsidP="005B2F22">
      <w:pPr>
        <w:spacing w:after="0" w:line="240" w:lineRule="auto"/>
        <w:ind w:firstLine="709"/>
        <w:jc w:val="both"/>
        <w:rPr>
          <w:rFonts w:ascii="Times New Roman" w:hAnsi="Times New Roman" w:cs="Times New Roman"/>
          <w:sz w:val="52"/>
          <w:szCs w:val="52"/>
        </w:rPr>
      </w:pPr>
    </w:p>
    <w:p w:rsidR="005B2F22" w:rsidRPr="005B2F22" w:rsidRDefault="005B2F22" w:rsidP="005B2F22">
      <w:pPr>
        <w:spacing w:after="0" w:line="240" w:lineRule="auto"/>
        <w:ind w:firstLine="709"/>
        <w:jc w:val="both"/>
        <w:rPr>
          <w:rFonts w:ascii="Times New Roman" w:hAnsi="Times New Roman" w:cs="Times New Roman"/>
          <w:sz w:val="52"/>
          <w:szCs w:val="52"/>
        </w:rPr>
      </w:pPr>
    </w:p>
    <w:p w:rsidR="005B2F22" w:rsidRPr="005B2F22" w:rsidRDefault="005B2F22" w:rsidP="005B2F22">
      <w:pPr>
        <w:spacing w:after="0" w:line="240" w:lineRule="auto"/>
        <w:ind w:firstLine="709"/>
        <w:jc w:val="both"/>
        <w:rPr>
          <w:rFonts w:ascii="Times New Roman" w:hAnsi="Times New Roman" w:cs="Times New Roman"/>
          <w:sz w:val="52"/>
          <w:szCs w:val="52"/>
        </w:rPr>
      </w:pPr>
    </w:p>
    <w:p w:rsidR="005B2F22" w:rsidRPr="005B2F22" w:rsidRDefault="005B2F22" w:rsidP="005B2F22">
      <w:pPr>
        <w:spacing w:after="0" w:line="240" w:lineRule="auto"/>
        <w:ind w:firstLine="709"/>
        <w:jc w:val="both"/>
        <w:rPr>
          <w:rFonts w:ascii="Times New Roman" w:hAnsi="Times New Roman" w:cs="Times New Roman"/>
          <w:sz w:val="52"/>
          <w:szCs w:val="52"/>
        </w:rPr>
      </w:pPr>
    </w:p>
    <w:p w:rsidR="005B2F22" w:rsidRPr="005B2F22" w:rsidRDefault="005B2F22" w:rsidP="005B2F22">
      <w:pPr>
        <w:spacing w:after="0" w:line="240" w:lineRule="auto"/>
        <w:ind w:firstLine="709"/>
        <w:jc w:val="both"/>
        <w:rPr>
          <w:rFonts w:ascii="Times New Roman" w:hAnsi="Times New Roman" w:cs="Times New Roman"/>
          <w:sz w:val="52"/>
          <w:szCs w:val="52"/>
        </w:rPr>
      </w:pPr>
    </w:p>
    <w:p w:rsidR="005B2F22" w:rsidRPr="005B2F22" w:rsidRDefault="005B2F22" w:rsidP="005B2F22">
      <w:pPr>
        <w:spacing w:after="0" w:line="240" w:lineRule="auto"/>
        <w:ind w:firstLine="709"/>
        <w:jc w:val="both"/>
        <w:rPr>
          <w:rFonts w:ascii="Times New Roman" w:hAnsi="Times New Roman" w:cs="Times New Roman"/>
          <w:sz w:val="52"/>
          <w:szCs w:val="52"/>
        </w:rPr>
      </w:pPr>
    </w:p>
    <w:p w:rsidR="005B2F22" w:rsidRPr="005B2F22" w:rsidRDefault="005B2F22" w:rsidP="005B2F22">
      <w:pPr>
        <w:spacing w:after="0" w:line="240" w:lineRule="auto"/>
        <w:ind w:firstLine="709"/>
        <w:jc w:val="both"/>
        <w:rPr>
          <w:rFonts w:ascii="Times New Roman" w:hAnsi="Times New Roman" w:cs="Times New Roman"/>
          <w:sz w:val="52"/>
          <w:szCs w:val="52"/>
        </w:rPr>
      </w:pPr>
    </w:p>
    <w:sectPr w:rsidR="005B2F22" w:rsidRPr="005B2F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1302AB"/>
    <w:multiLevelType w:val="multilevel"/>
    <w:tmpl w:val="FA287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1A15ACC"/>
    <w:multiLevelType w:val="multilevel"/>
    <w:tmpl w:val="3788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9"/>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68EE"/>
    <w:rsid w:val="004F4A97"/>
    <w:rsid w:val="005B2F22"/>
    <w:rsid w:val="007E6586"/>
    <w:rsid w:val="00E268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210A17-1FF4-4F64-B6A5-5C50378FA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8364035">
      <w:bodyDiv w:val="1"/>
      <w:marLeft w:val="0"/>
      <w:marRight w:val="0"/>
      <w:marTop w:val="0"/>
      <w:marBottom w:val="0"/>
      <w:divBdr>
        <w:top w:val="none" w:sz="0" w:space="0" w:color="auto"/>
        <w:left w:val="none" w:sz="0" w:space="0" w:color="auto"/>
        <w:bottom w:val="none" w:sz="0" w:space="0" w:color="auto"/>
        <w:right w:val="none" w:sz="0" w:space="0" w:color="auto"/>
      </w:divBdr>
      <w:divsChild>
        <w:div w:id="1697386013">
          <w:marLeft w:val="0"/>
          <w:marRight w:val="0"/>
          <w:marTop w:val="0"/>
          <w:marBottom w:val="0"/>
          <w:divBdr>
            <w:top w:val="none" w:sz="0" w:space="0" w:color="auto"/>
            <w:left w:val="none" w:sz="0" w:space="0" w:color="auto"/>
            <w:bottom w:val="none" w:sz="0" w:space="0" w:color="auto"/>
            <w:right w:val="none" w:sz="0" w:space="0" w:color="auto"/>
          </w:divBdr>
        </w:div>
      </w:divsChild>
    </w:div>
    <w:div w:id="1751076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39</Pages>
  <Words>6769</Words>
  <Characters>38586</Characters>
  <Application>Microsoft Office Word</Application>
  <DocSecurity>0</DocSecurity>
  <Lines>321</Lines>
  <Paragraphs>90</Paragraphs>
  <ScaleCrop>false</ScaleCrop>
  <Company/>
  <LinksUpToDate>false</LinksUpToDate>
  <CharactersWithSpaces>45265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Khanvilkar</dc:creator>
  <cp:keywords/>
  <dc:description/>
  <cp:lastModifiedBy>Khanvilkar</cp:lastModifiedBy>
  <cp:revision>2</cp:revision>
  <dcterms:created xsi:type="dcterms:W3CDTF">2021-04-21T08:25:00Z</dcterms:created>
  <dcterms:modified xsi:type="dcterms:W3CDTF">2021-04-21T08:33:00Z</dcterms:modified>
</cp:coreProperties>
</file>