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36C" w:rsidRDefault="00572914" w:rsidP="005B6617">
      <w:pPr>
        <w:spacing w:after="0" w:line="240" w:lineRule="auto"/>
        <w:ind w:firstLine="709"/>
        <w:jc w:val="both"/>
        <w:rPr>
          <w:rFonts w:ascii="Times New Roman" w:hAnsi="Times New Roman" w:cs="Times New Roman"/>
          <w:b/>
          <w:sz w:val="28"/>
          <w:szCs w:val="28"/>
        </w:rPr>
      </w:pPr>
      <w:r w:rsidRPr="005B6617">
        <w:rPr>
          <w:rFonts w:ascii="Times New Roman" w:hAnsi="Times New Roman" w:cs="Times New Roman"/>
          <w:b/>
          <w:sz w:val="28"/>
          <w:szCs w:val="28"/>
        </w:rPr>
        <w:t xml:space="preserve">Экспрессный метод экономической оценки сельскохозяйственных машин и технологий </w:t>
      </w:r>
    </w:p>
    <w:p w:rsidR="005B6617" w:rsidRPr="005B6617" w:rsidRDefault="005B6617" w:rsidP="005B6617">
      <w:pPr>
        <w:spacing w:after="0" w:line="240" w:lineRule="auto"/>
        <w:ind w:firstLine="709"/>
        <w:jc w:val="both"/>
        <w:rPr>
          <w:rFonts w:ascii="Times New Roman" w:hAnsi="Times New Roman" w:cs="Times New Roman"/>
          <w:b/>
          <w:sz w:val="28"/>
          <w:szCs w:val="28"/>
        </w:rPr>
      </w:pPr>
    </w:p>
    <w:p w:rsidR="005B6617" w:rsidRDefault="00572914" w:rsidP="005B6617">
      <w:pPr>
        <w:spacing w:after="0" w:line="240" w:lineRule="auto"/>
        <w:ind w:firstLine="709"/>
        <w:jc w:val="both"/>
        <w:rPr>
          <w:rFonts w:ascii="Times New Roman" w:hAnsi="Times New Roman" w:cs="Times New Roman"/>
          <w:sz w:val="28"/>
          <w:szCs w:val="28"/>
        </w:rPr>
      </w:pPr>
      <w:proofErr w:type="gramStart"/>
      <w:r w:rsidRPr="005B6617">
        <w:rPr>
          <w:rFonts w:ascii="Times New Roman" w:hAnsi="Times New Roman" w:cs="Times New Roman"/>
          <w:sz w:val="28"/>
          <w:szCs w:val="28"/>
        </w:rPr>
        <w:t>В Поволжской МИС разработан экспрессный метод экономической оценки сельскохозяйственных машин и технологий [35].</w:t>
      </w:r>
      <w:proofErr w:type="gramEnd"/>
      <w:r w:rsidRPr="005B6617">
        <w:rPr>
          <w:rFonts w:ascii="Times New Roman" w:hAnsi="Times New Roman" w:cs="Times New Roman"/>
          <w:sz w:val="28"/>
          <w:szCs w:val="28"/>
        </w:rPr>
        <w:t xml:space="preserve"> Потребность в таком методе испытывают многие специалисты и руководители сельскохозяйственного производства. Особенно в тех случаях, когда возникает необходимость в выборе и приобретении на рынке отдельных машин. Эту задачу существующие методики экономической оценки не могут решить в полной мере, так как они в большей степени ориентированы на экономическую оценку машинных агрегатов. Расчет часовых эксплуатационных затрат для сельскохозяйственных машин производят в той же последовательности, что и для тракторов. Для простоты взято два типа сельскохозяйственных машин (почвообрабатывающие и посевные) отечественного и зарубежного производства (табл.13). По критерию часовых эксплуатационных затрат отечественные машины при существующих в настоящее время ценах в значительной степени превосходят свои зарубежные аналоги. Все машины работают совместно в агрегате с приведенными тракторами. Поэтому представляет интерес оценить величину и структуру ЧЭЗ отечественных и зарубежных агрегатов (табл. 14). Сравнительный анализ экономических показателей приводимых агрегатов указывает на то, что в структуре часовых эксплуатационных затрат отечественных агрегатов преобладающий вес имеют затраты тракторной составляющей. Для почвообрабатывающих агрегатов на их долю приходится более 80%, для посевных –70%. В зарубежных агрегатах структура часовых эксплуатационных затрат диаметрально противоположная. В почвообрабатывающем агрегате на долю сельскохозяйственной машины приходится 55,7%, в посевном агрегате – 82,6%. </w:t>
      </w:r>
      <w:proofErr w:type="spellStart"/>
      <w:r w:rsidRPr="005B6617">
        <w:rPr>
          <w:rFonts w:ascii="Times New Roman" w:hAnsi="Times New Roman" w:cs="Times New Roman"/>
          <w:sz w:val="28"/>
          <w:szCs w:val="28"/>
        </w:rPr>
        <w:t>Copyright</w:t>
      </w:r>
      <w:proofErr w:type="spellEnd"/>
      <w:r w:rsidRPr="005B6617">
        <w:rPr>
          <w:rFonts w:ascii="Times New Roman" w:hAnsi="Times New Roman" w:cs="Times New Roman"/>
          <w:sz w:val="28"/>
          <w:szCs w:val="28"/>
        </w:rPr>
        <w:t xml:space="preserve"> ОАО «ЦКБ «БИБКОМ» &amp; ООО «</w:t>
      </w:r>
      <w:proofErr w:type="spellStart"/>
      <w:proofErr w:type="gramStart"/>
      <w:r w:rsidRPr="005B6617">
        <w:rPr>
          <w:rFonts w:ascii="Times New Roman" w:hAnsi="Times New Roman" w:cs="Times New Roman"/>
          <w:sz w:val="28"/>
          <w:szCs w:val="28"/>
        </w:rPr>
        <w:t>A</w:t>
      </w:r>
      <w:proofErr w:type="gramEnd"/>
      <w:r w:rsidRPr="005B6617">
        <w:rPr>
          <w:rFonts w:ascii="Times New Roman" w:hAnsi="Times New Roman" w:cs="Times New Roman"/>
          <w:sz w:val="28"/>
          <w:szCs w:val="28"/>
        </w:rPr>
        <w:t>г</w:t>
      </w:r>
      <w:r w:rsidR="005B6617">
        <w:rPr>
          <w:rFonts w:ascii="Times New Roman" w:hAnsi="Times New Roman" w:cs="Times New Roman"/>
          <w:sz w:val="28"/>
          <w:szCs w:val="28"/>
        </w:rPr>
        <w:t>ентство</w:t>
      </w:r>
      <w:proofErr w:type="spellEnd"/>
      <w:r w:rsidR="005B6617">
        <w:rPr>
          <w:rFonts w:ascii="Times New Roman" w:hAnsi="Times New Roman" w:cs="Times New Roman"/>
          <w:sz w:val="28"/>
          <w:szCs w:val="28"/>
        </w:rPr>
        <w:t xml:space="preserve"> </w:t>
      </w:r>
      <w:proofErr w:type="spellStart"/>
      <w:r w:rsidR="005B6617">
        <w:rPr>
          <w:rFonts w:ascii="Times New Roman" w:hAnsi="Times New Roman" w:cs="Times New Roman"/>
          <w:sz w:val="28"/>
          <w:szCs w:val="28"/>
        </w:rPr>
        <w:t>Kнига-Cервис</w:t>
      </w:r>
      <w:proofErr w:type="spellEnd"/>
      <w:r w:rsidR="005B6617">
        <w:rPr>
          <w:rFonts w:ascii="Times New Roman" w:hAnsi="Times New Roman" w:cs="Times New Roman"/>
          <w:sz w:val="28"/>
          <w:szCs w:val="28"/>
        </w:rPr>
        <w:t xml:space="preserve">» </w:t>
      </w:r>
    </w:p>
    <w:p w:rsidR="005B6617" w:rsidRDefault="005B6617" w:rsidP="005B6617">
      <w:pPr>
        <w:spacing w:after="0" w:line="240" w:lineRule="auto"/>
        <w:ind w:firstLine="709"/>
        <w:jc w:val="both"/>
        <w:rPr>
          <w:rFonts w:ascii="Times New Roman" w:hAnsi="Times New Roman" w:cs="Times New Roman"/>
          <w:sz w:val="28"/>
          <w:szCs w:val="28"/>
        </w:rPr>
      </w:pPr>
    </w:p>
    <w:p w:rsidR="00BB2E30" w:rsidRPr="005B6617" w:rsidRDefault="00572914" w:rsidP="005B6617">
      <w:pPr>
        <w:spacing w:after="0" w:line="240" w:lineRule="auto"/>
        <w:ind w:firstLine="709"/>
        <w:jc w:val="both"/>
        <w:rPr>
          <w:rFonts w:ascii="Times New Roman" w:hAnsi="Times New Roman" w:cs="Times New Roman"/>
          <w:b/>
          <w:sz w:val="28"/>
          <w:szCs w:val="28"/>
        </w:rPr>
      </w:pPr>
      <w:r w:rsidRPr="005B6617">
        <w:rPr>
          <w:rFonts w:ascii="Times New Roman" w:hAnsi="Times New Roman" w:cs="Times New Roman"/>
          <w:b/>
          <w:sz w:val="28"/>
          <w:szCs w:val="28"/>
        </w:rPr>
        <w:t>Таб</w:t>
      </w:r>
      <w:r w:rsidR="005B6617" w:rsidRPr="005B6617">
        <w:rPr>
          <w:rFonts w:ascii="Times New Roman" w:hAnsi="Times New Roman" w:cs="Times New Roman"/>
          <w:b/>
          <w:sz w:val="28"/>
          <w:szCs w:val="28"/>
        </w:rPr>
        <w:t>лица 1</w:t>
      </w:r>
    </w:p>
    <w:p w:rsidR="005A644C" w:rsidRDefault="005A644C" w:rsidP="005B6617">
      <w:pPr>
        <w:spacing w:after="0" w:line="240" w:lineRule="auto"/>
        <w:ind w:firstLine="709"/>
        <w:jc w:val="both"/>
        <w:rPr>
          <w:rFonts w:ascii="Times New Roman" w:hAnsi="Times New Roman" w:cs="Times New Roman"/>
          <w:sz w:val="28"/>
          <w:szCs w:val="28"/>
        </w:rPr>
      </w:pPr>
      <w:r w:rsidRPr="005B6617">
        <w:rPr>
          <w:rFonts w:ascii="Times New Roman" w:hAnsi="Times New Roman" w:cs="Times New Roman"/>
          <w:b/>
          <w:sz w:val="28"/>
          <w:szCs w:val="28"/>
        </w:rPr>
        <w:t>Критерии часовых эксплуатационных затрат различных агрегатов</w:t>
      </w:r>
    </w:p>
    <w:p w:rsidR="005B6617" w:rsidRPr="005B6617" w:rsidRDefault="005B6617" w:rsidP="005B6617">
      <w:pPr>
        <w:spacing w:after="0" w:line="240" w:lineRule="auto"/>
        <w:ind w:firstLine="709"/>
        <w:jc w:val="both"/>
        <w:rPr>
          <w:rFonts w:ascii="Times New Roman" w:hAnsi="Times New Roman" w:cs="Times New Roman"/>
          <w:sz w:val="28"/>
          <w:szCs w:val="28"/>
        </w:rPr>
      </w:pPr>
    </w:p>
    <w:tbl>
      <w:tblPr>
        <w:tblStyle w:val="a3"/>
        <w:tblW w:w="0" w:type="auto"/>
        <w:tblLook w:val="04A0"/>
      </w:tblPr>
      <w:tblGrid>
        <w:gridCol w:w="2392"/>
        <w:gridCol w:w="2393"/>
        <w:gridCol w:w="2393"/>
        <w:gridCol w:w="2393"/>
      </w:tblGrid>
      <w:tr w:rsidR="005A644C" w:rsidRPr="00B36E66" w:rsidTr="0024776A">
        <w:tc>
          <w:tcPr>
            <w:tcW w:w="2392" w:type="dxa"/>
          </w:tcPr>
          <w:p w:rsidR="005A644C" w:rsidRPr="00B36E66" w:rsidRDefault="005A644C" w:rsidP="00B36E66">
            <w:pPr>
              <w:jc w:val="both"/>
              <w:rPr>
                <w:rFonts w:ascii="Times New Roman" w:hAnsi="Times New Roman" w:cs="Times New Roman"/>
                <w:sz w:val="24"/>
                <w:szCs w:val="24"/>
              </w:rPr>
            </w:pPr>
            <w:r w:rsidRPr="00B36E66">
              <w:rPr>
                <w:rFonts w:ascii="Times New Roman" w:hAnsi="Times New Roman" w:cs="Times New Roman"/>
                <w:sz w:val="24"/>
                <w:szCs w:val="24"/>
              </w:rPr>
              <w:t>Состав агрегата</w:t>
            </w:r>
          </w:p>
        </w:tc>
        <w:tc>
          <w:tcPr>
            <w:tcW w:w="7179" w:type="dxa"/>
            <w:gridSpan w:val="3"/>
          </w:tcPr>
          <w:p w:rsidR="005A644C" w:rsidRPr="00B36E66" w:rsidRDefault="005A644C" w:rsidP="005B6617">
            <w:pPr>
              <w:tabs>
                <w:tab w:val="left" w:pos="1290"/>
              </w:tabs>
              <w:ind w:firstLine="709"/>
              <w:jc w:val="both"/>
              <w:rPr>
                <w:rFonts w:ascii="Times New Roman" w:hAnsi="Times New Roman" w:cs="Times New Roman"/>
                <w:sz w:val="24"/>
                <w:szCs w:val="24"/>
              </w:rPr>
            </w:pPr>
            <w:r w:rsidRPr="00B36E66">
              <w:rPr>
                <w:rFonts w:ascii="Times New Roman" w:hAnsi="Times New Roman" w:cs="Times New Roman"/>
                <w:sz w:val="24"/>
                <w:szCs w:val="24"/>
              </w:rPr>
              <w:tab/>
              <w:t>Часовые эксплуатационные затраты, руб./</w:t>
            </w:r>
            <w:proofErr w:type="gramStart"/>
            <w:r w:rsidRPr="00B36E66">
              <w:rPr>
                <w:rFonts w:ascii="Times New Roman" w:hAnsi="Times New Roman" w:cs="Times New Roman"/>
                <w:sz w:val="24"/>
                <w:szCs w:val="24"/>
              </w:rPr>
              <w:t>ч</w:t>
            </w:r>
            <w:proofErr w:type="gramEnd"/>
          </w:p>
        </w:tc>
      </w:tr>
      <w:tr w:rsidR="005A644C" w:rsidRPr="00B36E66" w:rsidTr="005A644C">
        <w:tc>
          <w:tcPr>
            <w:tcW w:w="2392" w:type="dxa"/>
          </w:tcPr>
          <w:p w:rsidR="005A644C" w:rsidRPr="00B36E66" w:rsidRDefault="005A644C" w:rsidP="005B6617">
            <w:pPr>
              <w:ind w:firstLine="709"/>
              <w:jc w:val="both"/>
              <w:rPr>
                <w:rFonts w:ascii="Times New Roman" w:hAnsi="Times New Roman" w:cs="Times New Roman"/>
                <w:sz w:val="24"/>
                <w:szCs w:val="24"/>
              </w:rPr>
            </w:pPr>
          </w:p>
        </w:tc>
        <w:tc>
          <w:tcPr>
            <w:tcW w:w="2393" w:type="dxa"/>
          </w:tcPr>
          <w:p w:rsidR="005A644C" w:rsidRPr="00B36E66" w:rsidRDefault="005A644C"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трактора</w:t>
            </w:r>
          </w:p>
        </w:tc>
        <w:tc>
          <w:tcPr>
            <w:tcW w:w="2393" w:type="dxa"/>
          </w:tcPr>
          <w:p w:rsidR="005A644C" w:rsidRPr="00B36E66" w:rsidRDefault="005A644C"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с.-х. машины</w:t>
            </w:r>
          </w:p>
        </w:tc>
        <w:tc>
          <w:tcPr>
            <w:tcW w:w="2393" w:type="dxa"/>
          </w:tcPr>
          <w:p w:rsidR="005A644C" w:rsidRPr="00B36E66" w:rsidRDefault="005A644C"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агрегата</w:t>
            </w:r>
          </w:p>
        </w:tc>
      </w:tr>
      <w:tr w:rsidR="005A644C" w:rsidRPr="00B36E66" w:rsidTr="005A644C">
        <w:tc>
          <w:tcPr>
            <w:tcW w:w="2392" w:type="dxa"/>
          </w:tcPr>
          <w:p w:rsidR="005A644C" w:rsidRPr="00B36E66" w:rsidRDefault="005A644C"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МТЗ-1522+БДТ-7</w:t>
            </w:r>
          </w:p>
        </w:tc>
        <w:tc>
          <w:tcPr>
            <w:tcW w:w="2393" w:type="dxa"/>
          </w:tcPr>
          <w:p w:rsidR="005A644C" w:rsidRPr="00B36E66" w:rsidRDefault="00FD58EF"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473,0/80,0</w:t>
            </w:r>
          </w:p>
        </w:tc>
        <w:tc>
          <w:tcPr>
            <w:tcW w:w="2393" w:type="dxa"/>
          </w:tcPr>
          <w:p w:rsidR="005A644C" w:rsidRPr="00B36E66" w:rsidRDefault="00FD58EF"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118,6/20,0</w:t>
            </w:r>
          </w:p>
        </w:tc>
        <w:tc>
          <w:tcPr>
            <w:tcW w:w="2393" w:type="dxa"/>
          </w:tcPr>
          <w:p w:rsidR="005A644C" w:rsidRPr="00B36E66" w:rsidRDefault="005B6617"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591,6/100</w:t>
            </w:r>
          </w:p>
        </w:tc>
      </w:tr>
      <w:tr w:rsidR="005A644C" w:rsidRPr="00B36E66" w:rsidTr="005A644C">
        <w:tc>
          <w:tcPr>
            <w:tcW w:w="2392" w:type="dxa"/>
          </w:tcPr>
          <w:p w:rsidR="005A644C" w:rsidRPr="00B36E66" w:rsidRDefault="005A644C"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ХТЗ-16131+БДТ-7</w:t>
            </w:r>
          </w:p>
        </w:tc>
        <w:tc>
          <w:tcPr>
            <w:tcW w:w="2393" w:type="dxa"/>
          </w:tcPr>
          <w:p w:rsidR="005A644C" w:rsidRPr="00B36E66" w:rsidRDefault="00FD58EF"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596,5/83,4</w:t>
            </w:r>
          </w:p>
        </w:tc>
        <w:tc>
          <w:tcPr>
            <w:tcW w:w="2393" w:type="dxa"/>
          </w:tcPr>
          <w:p w:rsidR="005A644C" w:rsidRPr="00B36E66" w:rsidRDefault="00FD58EF"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118,6/16,6</w:t>
            </w:r>
          </w:p>
        </w:tc>
        <w:tc>
          <w:tcPr>
            <w:tcW w:w="2393" w:type="dxa"/>
          </w:tcPr>
          <w:p w:rsidR="005A644C" w:rsidRPr="00B36E66" w:rsidRDefault="005B6617"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715,1/100</w:t>
            </w:r>
          </w:p>
        </w:tc>
      </w:tr>
      <w:tr w:rsidR="005A644C" w:rsidRPr="00B36E66" w:rsidTr="005A644C">
        <w:tc>
          <w:tcPr>
            <w:tcW w:w="2392" w:type="dxa"/>
          </w:tcPr>
          <w:p w:rsidR="005A644C" w:rsidRPr="00B36E66" w:rsidRDefault="005A644C"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ЛТЗ-155+БДТ-7</w:t>
            </w:r>
          </w:p>
        </w:tc>
        <w:tc>
          <w:tcPr>
            <w:tcW w:w="2393" w:type="dxa"/>
          </w:tcPr>
          <w:p w:rsidR="005A644C" w:rsidRPr="00B36E66" w:rsidRDefault="00FD58EF"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586,2/83,2</w:t>
            </w:r>
          </w:p>
        </w:tc>
        <w:tc>
          <w:tcPr>
            <w:tcW w:w="2393" w:type="dxa"/>
          </w:tcPr>
          <w:p w:rsidR="005A644C" w:rsidRPr="00B36E66" w:rsidRDefault="00FD58EF"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118,6/16,8</w:t>
            </w:r>
          </w:p>
        </w:tc>
        <w:tc>
          <w:tcPr>
            <w:tcW w:w="2393" w:type="dxa"/>
          </w:tcPr>
          <w:p w:rsidR="005A644C" w:rsidRPr="00B36E66" w:rsidRDefault="005B6617"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704,8/100</w:t>
            </w:r>
          </w:p>
        </w:tc>
      </w:tr>
      <w:tr w:rsidR="005A644C" w:rsidRPr="00B36E66" w:rsidTr="005A644C">
        <w:tc>
          <w:tcPr>
            <w:tcW w:w="2392" w:type="dxa"/>
          </w:tcPr>
          <w:p w:rsidR="005A644C" w:rsidRPr="00B36E66" w:rsidRDefault="005A644C"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ДД-7810+ДД-937</w:t>
            </w:r>
          </w:p>
        </w:tc>
        <w:tc>
          <w:tcPr>
            <w:tcW w:w="2393" w:type="dxa"/>
          </w:tcPr>
          <w:p w:rsidR="005A644C" w:rsidRPr="00B36E66" w:rsidRDefault="00FD58EF"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694,0/45,3</w:t>
            </w:r>
          </w:p>
        </w:tc>
        <w:tc>
          <w:tcPr>
            <w:tcW w:w="2393" w:type="dxa"/>
          </w:tcPr>
          <w:p w:rsidR="005A644C" w:rsidRPr="00B36E66" w:rsidRDefault="00FD58EF"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837,0/55,7</w:t>
            </w:r>
          </w:p>
        </w:tc>
        <w:tc>
          <w:tcPr>
            <w:tcW w:w="2393" w:type="dxa"/>
          </w:tcPr>
          <w:p w:rsidR="005A644C" w:rsidRPr="00B36E66" w:rsidRDefault="005B6617"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1306,7/100</w:t>
            </w:r>
          </w:p>
        </w:tc>
      </w:tr>
      <w:tr w:rsidR="005A644C" w:rsidRPr="00B36E66" w:rsidTr="005A644C">
        <w:tc>
          <w:tcPr>
            <w:tcW w:w="2392" w:type="dxa"/>
          </w:tcPr>
          <w:p w:rsidR="005A644C" w:rsidRPr="00B36E66" w:rsidRDefault="005A644C"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МТЗ-1522+АУП-18,05</w:t>
            </w:r>
          </w:p>
        </w:tc>
        <w:tc>
          <w:tcPr>
            <w:tcW w:w="2393" w:type="dxa"/>
          </w:tcPr>
          <w:p w:rsidR="005A644C" w:rsidRPr="00B36E66" w:rsidRDefault="00FD58EF"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473,0/65,4</w:t>
            </w:r>
          </w:p>
        </w:tc>
        <w:tc>
          <w:tcPr>
            <w:tcW w:w="2393" w:type="dxa"/>
          </w:tcPr>
          <w:p w:rsidR="005A644C" w:rsidRPr="00B36E66" w:rsidRDefault="00FD58EF"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250,0/34,6</w:t>
            </w:r>
          </w:p>
        </w:tc>
        <w:tc>
          <w:tcPr>
            <w:tcW w:w="2393" w:type="dxa"/>
          </w:tcPr>
          <w:p w:rsidR="005A644C" w:rsidRPr="00B36E66" w:rsidRDefault="005B6617"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723,0/100</w:t>
            </w:r>
          </w:p>
        </w:tc>
      </w:tr>
      <w:tr w:rsidR="005A644C" w:rsidRPr="00B36E66" w:rsidTr="005A644C">
        <w:tc>
          <w:tcPr>
            <w:tcW w:w="2392" w:type="dxa"/>
          </w:tcPr>
          <w:p w:rsidR="005A644C" w:rsidRPr="00B36E66" w:rsidRDefault="005A644C"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ХТЗ-</w:t>
            </w:r>
            <w:r w:rsidRPr="00B36E66">
              <w:rPr>
                <w:rFonts w:ascii="Times New Roman" w:hAnsi="Times New Roman" w:cs="Times New Roman"/>
                <w:sz w:val="24"/>
                <w:szCs w:val="24"/>
              </w:rPr>
              <w:lastRenderedPageBreak/>
              <w:t>16131+АУП-18,05</w:t>
            </w:r>
          </w:p>
        </w:tc>
        <w:tc>
          <w:tcPr>
            <w:tcW w:w="2393" w:type="dxa"/>
          </w:tcPr>
          <w:p w:rsidR="005A644C" w:rsidRPr="00B36E66" w:rsidRDefault="00FD58EF"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lastRenderedPageBreak/>
              <w:t>596,5/70,5</w:t>
            </w:r>
          </w:p>
        </w:tc>
        <w:tc>
          <w:tcPr>
            <w:tcW w:w="2393" w:type="dxa"/>
          </w:tcPr>
          <w:p w:rsidR="005A644C" w:rsidRPr="00B36E66" w:rsidRDefault="005B6617"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250,0/29,5</w:t>
            </w:r>
          </w:p>
        </w:tc>
        <w:tc>
          <w:tcPr>
            <w:tcW w:w="2393" w:type="dxa"/>
          </w:tcPr>
          <w:p w:rsidR="005A644C" w:rsidRPr="00B36E66" w:rsidRDefault="005B6617"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746,5/100</w:t>
            </w:r>
          </w:p>
        </w:tc>
      </w:tr>
      <w:tr w:rsidR="005A644C" w:rsidRPr="00B36E66" w:rsidTr="005A644C">
        <w:tc>
          <w:tcPr>
            <w:tcW w:w="2392" w:type="dxa"/>
          </w:tcPr>
          <w:p w:rsidR="005A644C" w:rsidRPr="00B36E66" w:rsidRDefault="005A644C"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lastRenderedPageBreak/>
              <w:t>ЛТЗ-155+АУП-18,05</w:t>
            </w:r>
          </w:p>
        </w:tc>
        <w:tc>
          <w:tcPr>
            <w:tcW w:w="2393" w:type="dxa"/>
          </w:tcPr>
          <w:p w:rsidR="005A644C" w:rsidRPr="00B36E66" w:rsidRDefault="00FD58EF"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586,2/70,1</w:t>
            </w:r>
          </w:p>
        </w:tc>
        <w:tc>
          <w:tcPr>
            <w:tcW w:w="2393" w:type="dxa"/>
          </w:tcPr>
          <w:p w:rsidR="005A644C" w:rsidRPr="00B36E66" w:rsidRDefault="005B6617"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250,0/29,9</w:t>
            </w:r>
          </w:p>
        </w:tc>
        <w:tc>
          <w:tcPr>
            <w:tcW w:w="2393" w:type="dxa"/>
          </w:tcPr>
          <w:p w:rsidR="005A644C" w:rsidRPr="00B36E66" w:rsidRDefault="005B6617"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836,2/100</w:t>
            </w:r>
          </w:p>
        </w:tc>
      </w:tr>
      <w:tr w:rsidR="005A644C" w:rsidRPr="00B36E66" w:rsidTr="005A644C">
        <w:tc>
          <w:tcPr>
            <w:tcW w:w="2392" w:type="dxa"/>
          </w:tcPr>
          <w:p w:rsidR="005A644C" w:rsidRPr="00B36E66" w:rsidRDefault="005A644C" w:rsidP="005B6617">
            <w:pPr>
              <w:ind w:firstLine="709"/>
              <w:jc w:val="both"/>
              <w:rPr>
                <w:rFonts w:ascii="Times New Roman" w:hAnsi="Times New Roman" w:cs="Times New Roman"/>
                <w:sz w:val="24"/>
                <w:szCs w:val="24"/>
              </w:rPr>
            </w:pPr>
            <w:r w:rsidRPr="00B36E66">
              <w:rPr>
                <w:rFonts w:ascii="Times New Roman" w:hAnsi="Times New Roman" w:cs="Times New Roman"/>
                <w:sz w:val="24"/>
                <w:szCs w:val="24"/>
              </w:rPr>
              <w:t>ДД-7810+ДД-455</w:t>
            </w:r>
          </w:p>
        </w:tc>
        <w:tc>
          <w:tcPr>
            <w:tcW w:w="2393" w:type="dxa"/>
          </w:tcPr>
          <w:p w:rsidR="005A644C" w:rsidRPr="00B36E66" w:rsidRDefault="00FD58EF" w:rsidP="00B36E66">
            <w:pPr>
              <w:tabs>
                <w:tab w:val="left" w:pos="486"/>
              </w:tabs>
              <w:jc w:val="both"/>
              <w:rPr>
                <w:rFonts w:ascii="Times New Roman" w:hAnsi="Times New Roman" w:cs="Times New Roman"/>
                <w:sz w:val="24"/>
                <w:szCs w:val="24"/>
              </w:rPr>
            </w:pPr>
            <w:r w:rsidRPr="00B36E66">
              <w:rPr>
                <w:rFonts w:ascii="Times New Roman" w:hAnsi="Times New Roman" w:cs="Times New Roman"/>
                <w:sz w:val="24"/>
                <w:szCs w:val="24"/>
              </w:rPr>
              <w:t>694,0/17,4</w:t>
            </w:r>
          </w:p>
        </w:tc>
        <w:tc>
          <w:tcPr>
            <w:tcW w:w="2393" w:type="dxa"/>
          </w:tcPr>
          <w:p w:rsidR="005A644C" w:rsidRPr="00B36E66" w:rsidRDefault="005B6617" w:rsidP="00B36E66">
            <w:pPr>
              <w:jc w:val="both"/>
              <w:rPr>
                <w:rFonts w:ascii="Times New Roman" w:hAnsi="Times New Roman" w:cs="Times New Roman"/>
                <w:sz w:val="24"/>
                <w:szCs w:val="24"/>
              </w:rPr>
            </w:pPr>
            <w:r w:rsidRPr="00B36E66">
              <w:rPr>
                <w:rFonts w:ascii="Times New Roman" w:hAnsi="Times New Roman" w:cs="Times New Roman"/>
                <w:sz w:val="24"/>
                <w:szCs w:val="24"/>
              </w:rPr>
              <w:t>3296,0/82,6</w:t>
            </w:r>
          </w:p>
        </w:tc>
        <w:tc>
          <w:tcPr>
            <w:tcW w:w="2393" w:type="dxa"/>
          </w:tcPr>
          <w:p w:rsidR="005A644C" w:rsidRPr="00B36E66" w:rsidRDefault="005B6617" w:rsidP="005B6617">
            <w:pPr>
              <w:tabs>
                <w:tab w:val="left" w:pos="415"/>
              </w:tabs>
              <w:ind w:firstLine="709"/>
              <w:jc w:val="both"/>
              <w:rPr>
                <w:rFonts w:ascii="Times New Roman" w:hAnsi="Times New Roman" w:cs="Times New Roman"/>
                <w:sz w:val="24"/>
                <w:szCs w:val="24"/>
              </w:rPr>
            </w:pPr>
            <w:r w:rsidRPr="00B36E66">
              <w:rPr>
                <w:rFonts w:ascii="Times New Roman" w:hAnsi="Times New Roman" w:cs="Times New Roman"/>
                <w:sz w:val="24"/>
                <w:szCs w:val="24"/>
              </w:rPr>
              <w:t>3990,0/100</w:t>
            </w:r>
          </w:p>
        </w:tc>
      </w:tr>
    </w:tbl>
    <w:p w:rsidR="005B6617" w:rsidRDefault="005B6617" w:rsidP="005B6617">
      <w:pPr>
        <w:spacing w:after="0" w:line="240" w:lineRule="auto"/>
        <w:ind w:firstLine="709"/>
        <w:jc w:val="both"/>
        <w:rPr>
          <w:rFonts w:ascii="Times New Roman" w:hAnsi="Times New Roman" w:cs="Times New Roman"/>
          <w:sz w:val="28"/>
          <w:szCs w:val="28"/>
        </w:rPr>
      </w:pPr>
    </w:p>
    <w:p w:rsidR="005A644C" w:rsidRPr="005B6617" w:rsidRDefault="005B6617" w:rsidP="005B6617">
      <w:pPr>
        <w:spacing w:after="0" w:line="240" w:lineRule="auto"/>
        <w:ind w:firstLine="709"/>
        <w:jc w:val="both"/>
        <w:rPr>
          <w:rFonts w:ascii="Times New Roman" w:hAnsi="Times New Roman" w:cs="Times New Roman"/>
          <w:sz w:val="28"/>
          <w:szCs w:val="28"/>
        </w:rPr>
      </w:pPr>
      <w:r w:rsidRPr="005B6617">
        <w:rPr>
          <w:rFonts w:ascii="Times New Roman" w:hAnsi="Times New Roman" w:cs="Times New Roman"/>
          <w:sz w:val="28"/>
          <w:szCs w:val="28"/>
        </w:rPr>
        <w:t xml:space="preserve">При оценке эффективности любого процесса производства материальных благ, в том числе и сельскохозяйственной продукции, основополагающим является показатель себестоимости реализации соответствующей технологии: CT=И/S,(2) где </w:t>
      </w:r>
      <w:proofErr w:type="gramStart"/>
      <w:r w:rsidRPr="005B6617">
        <w:rPr>
          <w:rFonts w:ascii="Times New Roman" w:hAnsi="Times New Roman" w:cs="Times New Roman"/>
          <w:sz w:val="28"/>
          <w:szCs w:val="28"/>
        </w:rPr>
        <w:t>СТ</w:t>
      </w:r>
      <w:proofErr w:type="gramEnd"/>
      <w:r w:rsidRPr="005B6617">
        <w:rPr>
          <w:rFonts w:ascii="Times New Roman" w:hAnsi="Times New Roman" w:cs="Times New Roman"/>
          <w:sz w:val="28"/>
          <w:szCs w:val="28"/>
        </w:rPr>
        <w:t xml:space="preserve"> – себестоимость технологии, руб./га; И – суммарные издержки (затраты), руб.; S – площадь возделывания сельскохозяйственной культуры, га. Часто при оценке эффективности той или иной технологии используют не себестоимость технологии, а показатель себестоимости продукции</w:t>
      </w:r>
    </w:p>
    <w:p w:rsidR="005B6617" w:rsidRPr="005B6617" w:rsidRDefault="005B6617" w:rsidP="005B6617">
      <w:pPr>
        <w:spacing w:after="0" w:line="240" w:lineRule="auto"/>
        <w:ind w:firstLine="709"/>
        <w:jc w:val="both"/>
        <w:rPr>
          <w:rFonts w:ascii="Times New Roman" w:hAnsi="Times New Roman" w:cs="Times New Roman"/>
          <w:sz w:val="28"/>
          <w:szCs w:val="28"/>
        </w:rPr>
      </w:pPr>
      <w:r w:rsidRPr="005B6617">
        <w:rPr>
          <w:rFonts w:ascii="Times New Roman" w:hAnsi="Times New Roman" w:cs="Times New Roman"/>
          <w:sz w:val="28"/>
          <w:szCs w:val="28"/>
        </w:rPr>
        <w:t>СП=И/G</w:t>
      </w:r>
      <w:proofErr w:type="gramStart"/>
      <w:r w:rsidRPr="005B6617">
        <w:rPr>
          <w:rFonts w:ascii="Times New Roman" w:hAnsi="Times New Roman" w:cs="Times New Roman"/>
          <w:sz w:val="28"/>
          <w:szCs w:val="28"/>
        </w:rPr>
        <w:t>=В</w:t>
      </w:r>
      <w:proofErr w:type="gramEnd"/>
      <w:r w:rsidRPr="005B6617">
        <w:rPr>
          <w:rFonts w:ascii="Times New Roman" w:hAnsi="Times New Roman" w:cs="Times New Roman"/>
          <w:sz w:val="28"/>
          <w:szCs w:val="28"/>
        </w:rPr>
        <w:t>/У</w:t>
      </w:r>
      <w:r w:rsidRPr="005B6617">
        <w:rPr>
          <w:rFonts w:ascii="Times New Roman" w:hAnsi="Times New Roman" w:cs="Times New Roman"/>
          <w:sz w:val="28"/>
          <w:szCs w:val="28"/>
        </w:rPr>
        <w:sym w:font="Symbol" w:char="F0D7"/>
      </w:r>
      <w:r w:rsidRPr="005B6617">
        <w:rPr>
          <w:rFonts w:ascii="Times New Roman" w:hAnsi="Times New Roman" w:cs="Times New Roman"/>
          <w:sz w:val="28"/>
          <w:szCs w:val="28"/>
        </w:rPr>
        <w:t xml:space="preserve">S,(3) где СП – себестоимость продукции, руб./т; G –вес произведенной продукции, т; У – урожайность, т/га. Оба показателя связаны друг с другом соотношением </w:t>
      </w:r>
      <w:proofErr w:type="gramStart"/>
      <w:r w:rsidRPr="005B6617">
        <w:rPr>
          <w:rFonts w:ascii="Times New Roman" w:hAnsi="Times New Roman" w:cs="Times New Roman"/>
          <w:sz w:val="28"/>
          <w:szCs w:val="28"/>
        </w:rPr>
        <w:t>СТ</w:t>
      </w:r>
      <w:proofErr w:type="gramEnd"/>
      <w:r w:rsidRPr="005B6617">
        <w:rPr>
          <w:rFonts w:ascii="Times New Roman" w:hAnsi="Times New Roman" w:cs="Times New Roman"/>
          <w:sz w:val="28"/>
          <w:szCs w:val="28"/>
        </w:rPr>
        <w:t>=СП</w:t>
      </w:r>
      <w:r w:rsidRPr="005B6617">
        <w:rPr>
          <w:rFonts w:ascii="Times New Roman" w:hAnsi="Times New Roman" w:cs="Times New Roman"/>
          <w:sz w:val="28"/>
          <w:szCs w:val="28"/>
        </w:rPr>
        <w:sym w:font="Symbol" w:char="F0D7"/>
      </w:r>
      <w:r w:rsidRPr="005B6617">
        <w:rPr>
          <w:rFonts w:ascii="Times New Roman" w:hAnsi="Times New Roman" w:cs="Times New Roman"/>
          <w:sz w:val="28"/>
          <w:szCs w:val="28"/>
        </w:rPr>
        <w:t>G/S=СП</w:t>
      </w:r>
      <w:r w:rsidRPr="005B6617">
        <w:rPr>
          <w:rFonts w:ascii="Times New Roman" w:hAnsi="Times New Roman" w:cs="Times New Roman"/>
          <w:sz w:val="28"/>
          <w:szCs w:val="28"/>
        </w:rPr>
        <w:sym w:font="Symbol" w:char="F0D7"/>
      </w:r>
      <w:r w:rsidRPr="005B6617">
        <w:rPr>
          <w:rFonts w:ascii="Times New Roman" w:hAnsi="Times New Roman" w:cs="Times New Roman"/>
          <w:sz w:val="28"/>
          <w:szCs w:val="28"/>
        </w:rPr>
        <w:t>У.(4)</w:t>
      </w:r>
    </w:p>
    <w:p w:rsidR="005B6617" w:rsidRDefault="005B6617" w:rsidP="005B6617">
      <w:pPr>
        <w:spacing w:after="0" w:line="240" w:lineRule="auto"/>
        <w:ind w:firstLine="709"/>
        <w:jc w:val="both"/>
        <w:rPr>
          <w:rFonts w:ascii="Times New Roman" w:hAnsi="Times New Roman" w:cs="Times New Roman"/>
          <w:sz w:val="28"/>
          <w:szCs w:val="28"/>
        </w:rPr>
      </w:pPr>
      <w:r w:rsidRPr="005B6617">
        <w:rPr>
          <w:rFonts w:ascii="Times New Roman" w:hAnsi="Times New Roman" w:cs="Times New Roman"/>
          <w:sz w:val="28"/>
          <w:szCs w:val="28"/>
        </w:rPr>
        <w:t xml:space="preserve">Из двух оценок эффективности технологии </w:t>
      </w:r>
      <w:proofErr w:type="gramStart"/>
      <w:r w:rsidRPr="005B6617">
        <w:rPr>
          <w:rFonts w:ascii="Times New Roman" w:hAnsi="Times New Roman" w:cs="Times New Roman"/>
          <w:sz w:val="28"/>
          <w:szCs w:val="28"/>
        </w:rPr>
        <w:t>СТ</w:t>
      </w:r>
      <w:proofErr w:type="gramEnd"/>
      <w:r w:rsidRPr="005B6617">
        <w:rPr>
          <w:rFonts w:ascii="Times New Roman" w:hAnsi="Times New Roman" w:cs="Times New Roman"/>
          <w:sz w:val="28"/>
          <w:szCs w:val="28"/>
        </w:rPr>
        <w:t xml:space="preserve"> и СП наиболее предпочтительной является первая, так как при ее расчете используют практически постоянные исходные данные (стоимость техники, запасных частей, семян и других технологических материалов). При расчете второй оценки используют величину урожайности, которая, как известно, носит ярко выраженный местный характер, определяемый различиями в почвенно-климатических условиях зон возделывания зерновых культур. Влияние зональных условий на урожайность является превалирующим по сравнению с влиянием, которое оказывает тип используемой техники и вид применяемых химических средств защиты растений. Поэтому в процедурах сравнительного экономического анализа машинных технологий влиянием последних факторов часто пренебрегают. Из этого факта вытекает очень важное для практики следствие: при перемещении технологии и технических средств ее реализации из одной почвенно-климатической зоны в другую величина себестоимости самой технологии остается практически неизменной. Целесообразно при сравнительном анализе зерновых технологий, описанных критерием СП, привести по формуле (3) к критерию СТ. Часто такое преобразование позволяет более наглядно представить контрастные различия между сравниваемыми технологиями, которые в какой-то мере были сглажены показателем </w:t>
      </w:r>
      <w:proofErr w:type="spellStart"/>
      <w:proofErr w:type="gramStart"/>
      <w:r w:rsidRPr="005B6617">
        <w:rPr>
          <w:rFonts w:ascii="Times New Roman" w:hAnsi="Times New Roman" w:cs="Times New Roman"/>
          <w:sz w:val="28"/>
          <w:szCs w:val="28"/>
        </w:rPr>
        <w:t>се</w:t>
      </w:r>
      <w:proofErr w:type="gramEnd"/>
      <w:r w:rsidRPr="005B6617">
        <w:rPr>
          <w:rFonts w:ascii="Times New Roman" w:hAnsi="Times New Roman" w:cs="Times New Roman"/>
          <w:sz w:val="28"/>
          <w:szCs w:val="28"/>
        </w:rPr>
        <w:t>Copyright</w:t>
      </w:r>
      <w:proofErr w:type="spellEnd"/>
      <w:r w:rsidRPr="005B6617">
        <w:rPr>
          <w:rFonts w:ascii="Times New Roman" w:hAnsi="Times New Roman" w:cs="Times New Roman"/>
          <w:sz w:val="28"/>
          <w:szCs w:val="28"/>
        </w:rPr>
        <w:t xml:space="preserve"> ОАО «ЦКБ «БИБКОМ» &amp; ООО «</w:t>
      </w:r>
      <w:proofErr w:type="spellStart"/>
      <w:r w:rsidRPr="005B6617">
        <w:rPr>
          <w:rFonts w:ascii="Times New Roman" w:hAnsi="Times New Roman" w:cs="Times New Roman"/>
          <w:sz w:val="28"/>
          <w:szCs w:val="28"/>
        </w:rPr>
        <w:t>Aгентство</w:t>
      </w:r>
      <w:proofErr w:type="spellEnd"/>
      <w:r w:rsidRPr="005B6617">
        <w:rPr>
          <w:rFonts w:ascii="Times New Roman" w:hAnsi="Times New Roman" w:cs="Times New Roman"/>
          <w:sz w:val="28"/>
          <w:szCs w:val="28"/>
        </w:rPr>
        <w:t xml:space="preserve"> </w:t>
      </w:r>
      <w:proofErr w:type="spellStart"/>
      <w:r w:rsidRPr="005B6617">
        <w:rPr>
          <w:rFonts w:ascii="Times New Roman" w:hAnsi="Times New Roman" w:cs="Times New Roman"/>
          <w:sz w:val="28"/>
          <w:szCs w:val="28"/>
        </w:rPr>
        <w:t>Kнига-Cервис</w:t>
      </w:r>
      <w:proofErr w:type="spellEnd"/>
      <w:r w:rsidRPr="005B6617">
        <w:rPr>
          <w:rFonts w:ascii="Times New Roman" w:hAnsi="Times New Roman" w:cs="Times New Roman"/>
          <w:sz w:val="28"/>
          <w:szCs w:val="28"/>
        </w:rPr>
        <w:t xml:space="preserve">» 115 </w:t>
      </w:r>
      <w:proofErr w:type="spellStart"/>
      <w:r w:rsidRPr="005B6617">
        <w:rPr>
          <w:rFonts w:ascii="Times New Roman" w:hAnsi="Times New Roman" w:cs="Times New Roman"/>
          <w:sz w:val="28"/>
          <w:szCs w:val="28"/>
        </w:rPr>
        <w:t>бестоимости</w:t>
      </w:r>
      <w:proofErr w:type="spellEnd"/>
      <w:r w:rsidRPr="005B6617">
        <w:rPr>
          <w:rFonts w:ascii="Times New Roman" w:hAnsi="Times New Roman" w:cs="Times New Roman"/>
          <w:sz w:val="28"/>
          <w:szCs w:val="28"/>
        </w:rPr>
        <w:t xml:space="preserve"> продукции. К примеру, по данным Европейского Сельскохозяйственного журнала (весна, 1999 г.), расходы на производство одного центнера пшеницы в России составили 5 долларов США, Канаде и Австралии – 7, Аргентине – 8, Венгрии –10, США –13, Германии (Западные земли) –15, Германия (Восточные земли) –12. В перерасчете на себестоимость технологии контраст между отечественными и зарубежными технологиями возрастает пропорционально отношению их урожайностей. При этом вполне реальным может стать вариант, когда наилучшая технология по критерию себестоимости продукции будет уступать сравниваемой технологии по критерию себестоимости технологии. </w:t>
      </w:r>
    </w:p>
    <w:p w:rsidR="005B6617" w:rsidRPr="00813FED" w:rsidRDefault="005B6617" w:rsidP="005B6617">
      <w:pPr>
        <w:spacing w:after="0" w:line="240" w:lineRule="auto"/>
        <w:ind w:firstLine="709"/>
        <w:jc w:val="both"/>
        <w:rPr>
          <w:rFonts w:ascii="Times New Roman" w:hAnsi="Times New Roman" w:cs="Times New Roman"/>
          <w:b/>
          <w:sz w:val="28"/>
          <w:szCs w:val="28"/>
        </w:rPr>
      </w:pPr>
      <w:r w:rsidRPr="00813FED">
        <w:rPr>
          <w:rFonts w:ascii="Times New Roman" w:hAnsi="Times New Roman" w:cs="Times New Roman"/>
          <w:b/>
          <w:sz w:val="28"/>
          <w:szCs w:val="28"/>
        </w:rPr>
        <w:t xml:space="preserve">Контрольные вопросы </w:t>
      </w:r>
    </w:p>
    <w:p w:rsidR="005B6617" w:rsidRDefault="005B6617" w:rsidP="005B6617">
      <w:pPr>
        <w:spacing w:after="0" w:line="240" w:lineRule="auto"/>
        <w:ind w:firstLine="709"/>
        <w:jc w:val="both"/>
        <w:rPr>
          <w:rFonts w:ascii="Times New Roman" w:hAnsi="Times New Roman" w:cs="Times New Roman"/>
          <w:sz w:val="28"/>
          <w:szCs w:val="28"/>
        </w:rPr>
      </w:pPr>
      <w:r w:rsidRPr="005B6617">
        <w:rPr>
          <w:rFonts w:ascii="Times New Roman" w:hAnsi="Times New Roman" w:cs="Times New Roman"/>
          <w:sz w:val="28"/>
          <w:szCs w:val="28"/>
        </w:rPr>
        <w:t xml:space="preserve">1. Расскажите, из каких основных элементов складывается более высокая экономическая эффективность при переходе на инновационные технологии возделывания полевых культур? </w:t>
      </w:r>
    </w:p>
    <w:p w:rsidR="005B6617" w:rsidRDefault="005B6617" w:rsidP="005B6617">
      <w:pPr>
        <w:spacing w:after="0" w:line="240" w:lineRule="auto"/>
        <w:ind w:firstLine="709"/>
        <w:jc w:val="both"/>
        <w:rPr>
          <w:rFonts w:ascii="Times New Roman" w:hAnsi="Times New Roman" w:cs="Times New Roman"/>
          <w:sz w:val="28"/>
          <w:szCs w:val="28"/>
        </w:rPr>
      </w:pPr>
      <w:r w:rsidRPr="005B6617">
        <w:rPr>
          <w:rFonts w:ascii="Times New Roman" w:hAnsi="Times New Roman" w:cs="Times New Roman"/>
          <w:sz w:val="28"/>
          <w:szCs w:val="28"/>
        </w:rPr>
        <w:t>2. Каково содержание экспрессного метода экономической оценки сельскохозяйственных машин и агрегатов?</w:t>
      </w:r>
    </w:p>
    <w:p w:rsidR="00C11B5D" w:rsidRDefault="00C11B5D" w:rsidP="005B6617">
      <w:pPr>
        <w:spacing w:after="0" w:line="240" w:lineRule="auto"/>
        <w:ind w:firstLine="709"/>
        <w:jc w:val="both"/>
        <w:rPr>
          <w:rFonts w:ascii="Times New Roman" w:hAnsi="Times New Roman" w:cs="Times New Roman"/>
          <w:b/>
          <w:sz w:val="28"/>
          <w:szCs w:val="28"/>
        </w:rPr>
      </w:pPr>
    </w:p>
    <w:p w:rsidR="00C11B5D" w:rsidRPr="00C11B5D" w:rsidRDefault="00C11B5D" w:rsidP="005B6617">
      <w:pPr>
        <w:spacing w:after="0" w:line="240" w:lineRule="auto"/>
        <w:ind w:firstLine="709"/>
        <w:jc w:val="both"/>
        <w:rPr>
          <w:rFonts w:ascii="Times New Roman" w:hAnsi="Times New Roman" w:cs="Times New Roman"/>
          <w:b/>
          <w:sz w:val="28"/>
          <w:szCs w:val="28"/>
        </w:rPr>
      </w:pPr>
      <w:proofErr w:type="gramStart"/>
      <w:r w:rsidRPr="00C11B5D">
        <w:rPr>
          <w:rFonts w:ascii="Times New Roman" w:hAnsi="Times New Roman" w:cs="Times New Roman"/>
          <w:b/>
          <w:sz w:val="28"/>
          <w:szCs w:val="28"/>
        </w:rPr>
        <w:t>Агротехнические</w:t>
      </w:r>
      <w:proofErr w:type="gramEnd"/>
      <w:r w:rsidRPr="00C11B5D">
        <w:rPr>
          <w:rFonts w:ascii="Times New Roman" w:hAnsi="Times New Roman" w:cs="Times New Roman"/>
          <w:b/>
          <w:sz w:val="28"/>
          <w:szCs w:val="28"/>
        </w:rPr>
        <w:t xml:space="preserve"> мероприятии</w:t>
      </w:r>
    </w:p>
    <w:p w:rsidR="00C11B5D" w:rsidRPr="0077472E" w:rsidRDefault="00C11B5D" w:rsidP="0077472E">
      <w:pPr>
        <w:spacing w:after="0" w:line="240" w:lineRule="auto"/>
        <w:ind w:firstLine="709"/>
        <w:jc w:val="both"/>
        <w:rPr>
          <w:rFonts w:ascii="Times New Roman" w:hAnsi="Times New Roman" w:cs="Times New Roman"/>
          <w:sz w:val="28"/>
          <w:szCs w:val="28"/>
        </w:rPr>
      </w:pPr>
    </w:p>
    <w:p w:rsidR="005B6617" w:rsidRPr="0077472E" w:rsidRDefault="00C11B5D" w:rsidP="0077472E">
      <w:pPr>
        <w:spacing w:after="0" w:line="240" w:lineRule="auto"/>
        <w:ind w:firstLine="709"/>
        <w:jc w:val="both"/>
        <w:rPr>
          <w:rFonts w:ascii="Times New Roman" w:hAnsi="Times New Roman" w:cs="Times New Roman"/>
          <w:sz w:val="28"/>
          <w:szCs w:val="28"/>
        </w:rPr>
      </w:pPr>
      <w:proofErr w:type="gramStart"/>
      <w:r w:rsidRPr="0077472E">
        <w:rPr>
          <w:rFonts w:ascii="Times New Roman" w:hAnsi="Times New Roman" w:cs="Times New Roman"/>
          <w:sz w:val="28"/>
          <w:szCs w:val="28"/>
        </w:rPr>
        <w:t>Для основной обработки почвы под зерновые культуры предлагаются в центральной зоне комбинированные почвообрабатывающие орудия ОПО-4,25, ОПО-8,5 и др. Для глубокой основной обработки под пропашные культуры наряду со вспашкой рекомендуются универсальные плуги ПРУН-8-45 (вариант рыхления и сочетание мелкой отвальной обработкой), ПЧ-4,5 в сочетании на слабоокультуренных землях с лущением стерни (БДМ-6×4П, БДМ-4×4, БДТ-7 и др.).</w:t>
      </w:r>
      <w:proofErr w:type="gramEnd"/>
      <w:r w:rsidRPr="0077472E">
        <w:rPr>
          <w:rFonts w:ascii="Times New Roman" w:hAnsi="Times New Roman" w:cs="Times New Roman"/>
          <w:sz w:val="28"/>
          <w:szCs w:val="28"/>
        </w:rPr>
        <w:t xml:space="preserve"> Система основной обработки почвы для центральной зоны представлена на примере СПК «Прогресс» Волжского района (прил. 8). Для посева наиболее эффективны комбинированные посевные агрегаты АУП-18,05 и др. На фонах с минимальной обработкой почвы и посева в системе </w:t>
      </w:r>
      <w:proofErr w:type="spellStart"/>
      <w:r w:rsidRPr="0077472E">
        <w:rPr>
          <w:rFonts w:ascii="Times New Roman" w:hAnsi="Times New Roman" w:cs="Times New Roman"/>
          <w:sz w:val="28"/>
          <w:szCs w:val="28"/>
        </w:rPr>
        <w:t>Notill</w:t>
      </w:r>
      <w:proofErr w:type="spellEnd"/>
      <w:r w:rsidRPr="0077472E">
        <w:rPr>
          <w:rFonts w:ascii="Times New Roman" w:hAnsi="Times New Roman" w:cs="Times New Roman"/>
          <w:sz w:val="28"/>
          <w:szCs w:val="28"/>
        </w:rPr>
        <w:t xml:space="preserve"> в этой зоне применяется комплекс посевных и почвообрабатывающих машин ЗАО «</w:t>
      </w:r>
      <w:proofErr w:type="spellStart"/>
      <w:r w:rsidRPr="0077472E">
        <w:rPr>
          <w:rFonts w:ascii="Times New Roman" w:hAnsi="Times New Roman" w:cs="Times New Roman"/>
          <w:sz w:val="28"/>
          <w:szCs w:val="28"/>
        </w:rPr>
        <w:t>Евротехника</w:t>
      </w:r>
      <w:proofErr w:type="spellEnd"/>
      <w:r w:rsidRPr="0077472E">
        <w:rPr>
          <w:rFonts w:ascii="Times New Roman" w:hAnsi="Times New Roman" w:cs="Times New Roman"/>
          <w:sz w:val="28"/>
          <w:szCs w:val="28"/>
        </w:rPr>
        <w:t xml:space="preserve">» (культиватор «Смарагд 9/600», сеялка ДМС «Примера 601» и др.). Основные севообороты – зернопаровые и зернопаропропашные с большим удельным весом чистых паров (до 18-20%) пашни. </w:t>
      </w:r>
      <w:proofErr w:type="gramStart"/>
      <w:r w:rsidRPr="0077472E">
        <w:rPr>
          <w:rFonts w:ascii="Times New Roman" w:hAnsi="Times New Roman" w:cs="Times New Roman"/>
          <w:sz w:val="28"/>
          <w:szCs w:val="28"/>
        </w:rPr>
        <w:t xml:space="preserve">В центральной зоне при ресурсосберегающих технологиях районированы следующие сорта: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озимая пшеница – </w:t>
      </w:r>
      <w:proofErr w:type="spellStart"/>
      <w:r w:rsidRPr="0077472E">
        <w:rPr>
          <w:rFonts w:ascii="Times New Roman" w:hAnsi="Times New Roman" w:cs="Times New Roman"/>
          <w:sz w:val="28"/>
          <w:szCs w:val="28"/>
        </w:rPr>
        <w:t>Безенчукская</w:t>
      </w:r>
      <w:proofErr w:type="spellEnd"/>
      <w:r w:rsidRPr="0077472E">
        <w:rPr>
          <w:rFonts w:ascii="Times New Roman" w:hAnsi="Times New Roman" w:cs="Times New Roman"/>
          <w:sz w:val="28"/>
          <w:szCs w:val="28"/>
        </w:rPr>
        <w:t xml:space="preserve"> 380, Малахит, Поволжская 86, Санта, Ресурс;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озимая рожь – Антарес, </w:t>
      </w:r>
      <w:proofErr w:type="spellStart"/>
      <w:r w:rsidRPr="0077472E">
        <w:rPr>
          <w:rFonts w:ascii="Times New Roman" w:hAnsi="Times New Roman" w:cs="Times New Roman"/>
          <w:sz w:val="28"/>
          <w:szCs w:val="28"/>
        </w:rPr>
        <w:t>Безенчукская</w:t>
      </w:r>
      <w:proofErr w:type="spellEnd"/>
      <w:r w:rsidRPr="0077472E">
        <w:rPr>
          <w:rFonts w:ascii="Times New Roman" w:hAnsi="Times New Roman" w:cs="Times New Roman"/>
          <w:sz w:val="28"/>
          <w:szCs w:val="28"/>
        </w:rPr>
        <w:t xml:space="preserve"> 87;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яровая мягкая пшеница – </w:t>
      </w:r>
      <w:proofErr w:type="spellStart"/>
      <w:r w:rsidRPr="0077472E">
        <w:rPr>
          <w:rFonts w:ascii="Times New Roman" w:hAnsi="Times New Roman" w:cs="Times New Roman"/>
          <w:sz w:val="28"/>
          <w:szCs w:val="28"/>
        </w:rPr>
        <w:t>Тулайковская</w:t>
      </w:r>
      <w:proofErr w:type="spellEnd"/>
      <w:r w:rsidRPr="0077472E">
        <w:rPr>
          <w:rFonts w:ascii="Times New Roman" w:hAnsi="Times New Roman" w:cs="Times New Roman"/>
          <w:sz w:val="28"/>
          <w:szCs w:val="28"/>
        </w:rPr>
        <w:t xml:space="preserve"> 5, </w:t>
      </w:r>
      <w:proofErr w:type="spellStart"/>
      <w:r w:rsidRPr="0077472E">
        <w:rPr>
          <w:rFonts w:ascii="Times New Roman" w:hAnsi="Times New Roman" w:cs="Times New Roman"/>
          <w:sz w:val="28"/>
          <w:szCs w:val="28"/>
        </w:rPr>
        <w:t>Тулайковская</w:t>
      </w:r>
      <w:proofErr w:type="spellEnd"/>
      <w:r w:rsidRPr="0077472E">
        <w:rPr>
          <w:rFonts w:ascii="Times New Roman" w:hAnsi="Times New Roman" w:cs="Times New Roman"/>
          <w:sz w:val="28"/>
          <w:szCs w:val="28"/>
        </w:rPr>
        <w:t xml:space="preserve"> 10, </w:t>
      </w:r>
      <w:proofErr w:type="spellStart"/>
      <w:r w:rsidRPr="0077472E">
        <w:rPr>
          <w:rFonts w:ascii="Times New Roman" w:hAnsi="Times New Roman" w:cs="Times New Roman"/>
          <w:sz w:val="28"/>
          <w:szCs w:val="28"/>
        </w:rPr>
        <w:t>Кинельская</w:t>
      </w:r>
      <w:proofErr w:type="spellEnd"/>
      <w:r w:rsidRPr="0077472E">
        <w:rPr>
          <w:rFonts w:ascii="Times New Roman" w:hAnsi="Times New Roman" w:cs="Times New Roman"/>
          <w:sz w:val="28"/>
          <w:szCs w:val="28"/>
        </w:rPr>
        <w:t xml:space="preserve"> 59; 60; 61, Юго-Восточная 2;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яровая твердая пшеница – </w:t>
      </w:r>
      <w:proofErr w:type="spellStart"/>
      <w:r w:rsidRPr="0077472E">
        <w:rPr>
          <w:rFonts w:ascii="Times New Roman" w:hAnsi="Times New Roman" w:cs="Times New Roman"/>
          <w:sz w:val="28"/>
          <w:szCs w:val="28"/>
        </w:rPr>
        <w:t>Безенчукская</w:t>
      </w:r>
      <w:proofErr w:type="spellEnd"/>
      <w:r w:rsidRPr="0077472E">
        <w:rPr>
          <w:rFonts w:ascii="Times New Roman" w:hAnsi="Times New Roman" w:cs="Times New Roman"/>
          <w:sz w:val="28"/>
          <w:szCs w:val="28"/>
        </w:rPr>
        <w:t xml:space="preserve"> 182; 200; 205, Марина;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яровой ячмень – Беркут, Прерия, Ястреб, Лунь и др.;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овес – Аллюр, Фауст, Борец;</w:t>
      </w:r>
      <w:proofErr w:type="gramEnd"/>
      <w:r w:rsidRPr="0077472E">
        <w:rPr>
          <w:rFonts w:ascii="Times New Roman" w:hAnsi="Times New Roman" w:cs="Times New Roman"/>
          <w:sz w:val="28"/>
          <w:szCs w:val="28"/>
        </w:rPr>
        <w:t xml:space="preserve">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гречиха – Куйбышевская 85, Деметра, Курская 87;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горох – Флагман 9, Флагман 10, Флагман 12;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подсолнечник – Поволжский 8. С учетом этих показателей дополнительно потребуется для освоения современных технологий ориентировочно 50 шт. тракторов К-701, 350 шт. почвообрабатывающих орудий, 700 шт. посевных комбинированных агрегатов и 150 шт. комбайнов с </w:t>
      </w:r>
      <w:proofErr w:type="spellStart"/>
      <w:r w:rsidRPr="0077472E">
        <w:rPr>
          <w:rFonts w:ascii="Times New Roman" w:hAnsi="Times New Roman" w:cs="Times New Roman"/>
          <w:sz w:val="28"/>
          <w:szCs w:val="28"/>
        </w:rPr>
        <w:t>измельчителями</w:t>
      </w:r>
      <w:proofErr w:type="spellEnd"/>
      <w:r w:rsidRPr="0077472E">
        <w:rPr>
          <w:rFonts w:ascii="Times New Roman" w:hAnsi="Times New Roman" w:cs="Times New Roman"/>
          <w:sz w:val="28"/>
          <w:szCs w:val="28"/>
        </w:rPr>
        <w:t xml:space="preserve"> соломы.</w:t>
      </w:r>
      <w:r w:rsidR="001A776C" w:rsidRPr="0077472E">
        <w:rPr>
          <w:rFonts w:ascii="Times New Roman" w:hAnsi="Times New Roman" w:cs="Times New Roman"/>
          <w:sz w:val="28"/>
          <w:szCs w:val="28"/>
        </w:rPr>
        <w:t xml:space="preserve"> Годовой экономический эффект от применения ресурсосберегающих технологий возделывания зерновых культур на площади 564,4 тыс. га в Центральной зоне составит 400-450 млн. руб. прямых затрат и 12-15 тыс.т. топлива.</w:t>
      </w:r>
    </w:p>
    <w:p w:rsidR="0077472E" w:rsidRPr="0077472E" w:rsidRDefault="0077472E" w:rsidP="0077472E">
      <w:pPr>
        <w:spacing w:after="0" w:line="240" w:lineRule="auto"/>
        <w:ind w:firstLine="709"/>
        <w:jc w:val="both"/>
        <w:rPr>
          <w:rFonts w:ascii="Times New Roman" w:hAnsi="Times New Roman" w:cs="Times New Roman"/>
          <w:sz w:val="28"/>
          <w:szCs w:val="28"/>
        </w:rPr>
      </w:pPr>
      <w:r w:rsidRPr="0077472E">
        <w:rPr>
          <w:rFonts w:ascii="Times New Roman" w:hAnsi="Times New Roman" w:cs="Times New Roman"/>
          <w:sz w:val="28"/>
          <w:szCs w:val="28"/>
        </w:rPr>
        <w:t xml:space="preserve">Для наиболее засушливых районов Самарской области, перспективна модель с сохранением стерни на поверхности поля с минимальной безотвальной обработкой и прямым посевом с широким использованием в качестве удобрений соломы (табл. 18). Система машин для этой зоны включает в себя: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орудия завода ООО «</w:t>
      </w:r>
      <w:proofErr w:type="spellStart"/>
      <w:r w:rsidRPr="0077472E">
        <w:rPr>
          <w:rFonts w:ascii="Times New Roman" w:hAnsi="Times New Roman" w:cs="Times New Roman"/>
          <w:sz w:val="28"/>
          <w:szCs w:val="28"/>
        </w:rPr>
        <w:t>Сызраньсельмаш</w:t>
      </w:r>
      <w:proofErr w:type="spellEnd"/>
      <w:proofErr w:type="gramStart"/>
      <w:r w:rsidRPr="0077472E">
        <w:rPr>
          <w:rFonts w:ascii="Times New Roman" w:hAnsi="Times New Roman" w:cs="Times New Roman"/>
          <w:sz w:val="28"/>
          <w:szCs w:val="28"/>
        </w:rPr>
        <w:t>»д</w:t>
      </w:r>
      <w:proofErr w:type="gramEnd"/>
      <w:r w:rsidRPr="0077472E">
        <w:rPr>
          <w:rFonts w:ascii="Times New Roman" w:hAnsi="Times New Roman" w:cs="Times New Roman"/>
          <w:sz w:val="28"/>
          <w:szCs w:val="28"/>
        </w:rPr>
        <w:t xml:space="preserve">ля черноземной степи;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w:t>
      </w:r>
      <w:proofErr w:type="spellStart"/>
      <w:r w:rsidRPr="0077472E">
        <w:rPr>
          <w:rFonts w:ascii="Times New Roman" w:hAnsi="Times New Roman" w:cs="Times New Roman"/>
          <w:sz w:val="28"/>
          <w:szCs w:val="28"/>
        </w:rPr>
        <w:t>культиваторы-плоскорезы</w:t>
      </w:r>
      <w:proofErr w:type="spellEnd"/>
      <w:r w:rsidRPr="0077472E">
        <w:rPr>
          <w:rFonts w:ascii="Times New Roman" w:hAnsi="Times New Roman" w:cs="Times New Roman"/>
          <w:sz w:val="28"/>
          <w:szCs w:val="28"/>
        </w:rPr>
        <w:t xml:space="preserve"> КП-5С, КП-3С, КПШ-9 и др.; стерневые сеялки СТС-6, СКП-2,1 и др. (ООО «</w:t>
      </w:r>
      <w:proofErr w:type="spellStart"/>
      <w:r w:rsidRPr="0077472E">
        <w:rPr>
          <w:rFonts w:ascii="Times New Roman" w:hAnsi="Times New Roman" w:cs="Times New Roman"/>
          <w:sz w:val="28"/>
          <w:szCs w:val="28"/>
        </w:rPr>
        <w:t>Белинсксельмаш</w:t>
      </w:r>
      <w:proofErr w:type="spellEnd"/>
      <w:r w:rsidRPr="0077472E">
        <w:rPr>
          <w:rFonts w:ascii="Times New Roman" w:hAnsi="Times New Roman" w:cs="Times New Roman"/>
          <w:sz w:val="28"/>
          <w:szCs w:val="28"/>
        </w:rPr>
        <w:t xml:space="preserve">»)для зоны каштановых почв для основной обработки. Для прямого посева используются комбинированные агрегаты типа АУП-18,05 и специальные сеялки </w:t>
      </w:r>
      <w:proofErr w:type="spellStart"/>
      <w:r w:rsidRPr="0077472E">
        <w:rPr>
          <w:rFonts w:ascii="Times New Roman" w:hAnsi="Times New Roman" w:cs="Times New Roman"/>
          <w:sz w:val="28"/>
          <w:szCs w:val="28"/>
        </w:rPr>
        <w:t>ДМС-Примера</w:t>
      </w:r>
      <w:proofErr w:type="spellEnd"/>
      <w:r w:rsidRPr="0077472E">
        <w:rPr>
          <w:rFonts w:ascii="Times New Roman" w:hAnsi="Times New Roman" w:cs="Times New Roman"/>
          <w:sz w:val="28"/>
          <w:szCs w:val="28"/>
        </w:rPr>
        <w:t xml:space="preserve"> 601, СС-6 (</w:t>
      </w:r>
      <w:proofErr w:type="spellStart"/>
      <w:r w:rsidRPr="0077472E">
        <w:rPr>
          <w:rFonts w:ascii="Times New Roman" w:hAnsi="Times New Roman" w:cs="Times New Roman"/>
          <w:sz w:val="28"/>
          <w:szCs w:val="28"/>
        </w:rPr>
        <w:t>Бастер</w:t>
      </w:r>
      <w:proofErr w:type="spellEnd"/>
      <w:r w:rsidRPr="0077472E">
        <w:rPr>
          <w:rFonts w:ascii="Times New Roman" w:hAnsi="Times New Roman" w:cs="Times New Roman"/>
          <w:sz w:val="28"/>
          <w:szCs w:val="28"/>
        </w:rPr>
        <w:t>) и др. Система основной обработки почвы для южной зоны представлена на примере СПК «Луч Ильича» (ООО «</w:t>
      </w:r>
      <w:proofErr w:type="spellStart"/>
      <w:r w:rsidRPr="0077472E">
        <w:rPr>
          <w:rFonts w:ascii="Times New Roman" w:hAnsi="Times New Roman" w:cs="Times New Roman"/>
          <w:sz w:val="28"/>
          <w:szCs w:val="28"/>
        </w:rPr>
        <w:t>Хорс</w:t>
      </w:r>
      <w:proofErr w:type="spellEnd"/>
      <w:r w:rsidRPr="0077472E">
        <w:rPr>
          <w:rFonts w:ascii="Times New Roman" w:hAnsi="Times New Roman" w:cs="Times New Roman"/>
          <w:sz w:val="28"/>
          <w:szCs w:val="28"/>
        </w:rPr>
        <w:t xml:space="preserve">») Алексеевского района (прил.9). </w:t>
      </w:r>
      <w:proofErr w:type="gramStart"/>
      <w:r w:rsidRPr="0077472E">
        <w:rPr>
          <w:rFonts w:ascii="Times New Roman" w:hAnsi="Times New Roman" w:cs="Times New Roman"/>
          <w:sz w:val="28"/>
          <w:szCs w:val="28"/>
        </w:rPr>
        <w:t xml:space="preserve">Сорта, рекомендуемые для южной зоны: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озимая пшеница – </w:t>
      </w:r>
      <w:proofErr w:type="spellStart"/>
      <w:r w:rsidRPr="0077472E">
        <w:rPr>
          <w:rFonts w:ascii="Times New Roman" w:hAnsi="Times New Roman" w:cs="Times New Roman"/>
          <w:sz w:val="28"/>
          <w:szCs w:val="28"/>
        </w:rPr>
        <w:t>Безенчукская</w:t>
      </w:r>
      <w:proofErr w:type="spellEnd"/>
      <w:r w:rsidRPr="0077472E">
        <w:rPr>
          <w:rFonts w:ascii="Times New Roman" w:hAnsi="Times New Roman" w:cs="Times New Roman"/>
          <w:sz w:val="28"/>
          <w:szCs w:val="28"/>
        </w:rPr>
        <w:t xml:space="preserve"> 380, </w:t>
      </w:r>
      <w:proofErr w:type="spellStart"/>
      <w:r w:rsidRPr="0077472E">
        <w:rPr>
          <w:rFonts w:ascii="Times New Roman" w:hAnsi="Times New Roman" w:cs="Times New Roman"/>
          <w:sz w:val="28"/>
          <w:szCs w:val="28"/>
        </w:rPr>
        <w:t>Ресус</w:t>
      </w:r>
      <w:proofErr w:type="spellEnd"/>
      <w:r w:rsidRPr="0077472E">
        <w:rPr>
          <w:rFonts w:ascii="Times New Roman" w:hAnsi="Times New Roman" w:cs="Times New Roman"/>
          <w:sz w:val="28"/>
          <w:szCs w:val="28"/>
        </w:rPr>
        <w:t xml:space="preserve">;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озимая рожь – Антарес, Ольга;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яровая мягкая пшеница – </w:t>
      </w:r>
      <w:proofErr w:type="spellStart"/>
      <w:r w:rsidRPr="0077472E">
        <w:rPr>
          <w:rFonts w:ascii="Times New Roman" w:hAnsi="Times New Roman" w:cs="Times New Roman"/>
          <w:sz w:val="28"/>
          <w:szCs w:val="28"/>
        </w:rPr>
        <w:t>Тулайковская</w:t>
      </w:r>
      <w:proofErr w:type="spellEnd"/>
      <w:r w:rsidRPr="0077472E">
        <w:rPr>
          <w:rFonts w:ascii="Times New Roman" w:hAnsi="Times New Roman" w:cs="Times New Roman"/>
          <w:sz w:val="28"/>
          <w:szCs w:val="28"/>
        </w:rPr>
        <w:t xml:space="preserve"> золотистая, </w:t>
      </w:r>
      <w:proofErr w:type="spellStart"/>
      <w:r w:rsidRPr="0077472E">
        <w:rPr>
          <w:rFonts w:ascii="Times New Roman" w:hAnsi="Times New Roman" w:cs="Times New Roman"/>
          <w:sz w:val="28"/>
          <w:szCs w:val="28"/>
        </w:rPr>
        <w:t>Тулайковская</w:t>
      </w:r>
      <w:proofErr w:type="spellEnd"/>
      <w:r w:rsidRPr="0077472E">
        <w:rPr>
          <w:rFonts w:ascii="Times New Roman" w:hAnsi="Times New Roman" w:cs="Times New Roman"/>
          <w:sz w:val="28"/>
          <w:szCs w:val="28"/>
        </w:rPr>
        <w:t xml:space="preserve"> 5 и др.;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яровая твердая пшеница – </w:t>
      </w:r>
      <w:proofErr w:type="spellStart"/>
      <w:r w:rsidRPr="0077472E">
        <w:rPr>
          <w:rFonts w:ascii="Times New Roman" w:hAnsi="Times New Roman" w:cs="Times New Roman"/>
          <w:sz w:val="28"/>
          <w:szCs w:val="28"/>
        </w:rPr>
        <w:t>Безенчукская</w:t>
      </w:r>
      <w:proofErr w:type="spellEnd"/>
      <w:r w:rsidRPr="0077472E">
        <w:rPr>
          <w:rFonts w:ascii="Times New Roman" w:hAnsi="Times New Roman" w:cs="Times New Roman"/>
          <w:sz w:val="28"/>
          <w:szCs w:val="28"/>
        </w:rPr>
        <w:t xml:space="preserve"> степная, </w:t>
      </w:r>
      <w:proofErr w:type="spellStart"/>
      <w:r w:rsidRPr="0077472E">
        <w:rPr>
          <w:rFonts w:ascii="Times New Roman" w:hAnsi="Times New Roman" w:cs="Times New Roman"/>
          <w:sz w:val="28"/>
          <w:szCs w:val="28"/>
        </w:rPr>
        <w:t>Безенчукская</w:t>
      </w:r>
      <w:proofErr w:type="spellEnd"/>
      <w:r w:rsidRPr="0077472E">
        <w:rPr>
          <w:rFonts w:ascii="Times New Roman" w:hAnsi="Times New Roman" w:cs="Times New Roman"/>
          <w:sz w:val="28"/>
          <w:szCs w:val="28"/>
        </w:rPr>
        <w:t xml:space="preserve"> 205 и др.;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яровой ячмень – Беркут, </w:t>
      </w:r>
      <w:proofErr w:type="spellStart"/>
      <w:r w:rsidRPr="0077472E">
        <w:rPr>
          <w:rFonts w:ascii="Times New Roman" w:hAnsi="Times New Roman" w:cs="Times New Roman"/>
          <w:sz w:val="28"/>
          <w:szCs w:val="28"/>
        </w:rPr>
        <w:t>Безенчукский</w:t>
      </w:r>
      <w:proofErr w:type="spellEnd"/>
      <w:r w:rsidRPr="0077472E">
        <w:rPr>
          <w:rFonts w:ascii="Times New Roman" w:hAnsi="Times New Roman" w:cs="Times New Roman"/>
          <w:sz w:val="28"/>
          <w:szCs w:val="28"/>
        </w:rPr>
        <w:t xml:space="preserve"> 2 и др.;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овес – Аллюр, Фауст;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горох – </w:t>
      </w:r>
      <w:proofErr w:type="spellStart"/>
      <w:r w:rsidRPr="0077472E">
        <w:rPr>
          <w:rFonts w:ascii="Times New Roman" w:hAnsi="Times New Roman" w:cs="Times New Roman"/>
          <w:sz w:val="28"/>
          <w:szCs w:val="28"/>
        </w:rPr>
        <w:t>Самарец</w:t>
      </w:r>
      <w:proofErr w:type="spellEnd"/>
      <w:r w:rsidRPr="0077472E">
        <w:rPr>
          <w:rFonts w:ascii="Times New Roman" w:hAnsi="Times New Roman" w:cs="Times New Roman"/>
          <w:sz w:val="28"/>
          <w:szCs w:val="28"/>
        </w:rPr>
        <w:t xml:space="preserve">, </w:t>
      </w:r>
      <w:proofErr w:type="spellStart"/>
      <w:r w:rsidRPr="0077472E">
        <w:rPr>
          <w:rFonts w:ascii="Times New Roman" w:hAnsi="Times New Roman" w:cs="Times New Roman"/>
          <w:sz w:val="28"/>
          <w:szCs w:val="28"/>
        </w:rPr>
        <w:t>Самариус</w:t>
      </w:r>
      <w:proofErr w:type="spellEnd"/>
      <w:r w:rsidRPr="0077472E">
        <w:rPr>
          <w:rFonts w:ascii="Times New Roman" w:hAnsi="Times New Roman" w:cs="Times New Roman"/>
          <w:sz w:val="28"/>
          <w:szCs w:val="28"/>
        </w:rPr>
        <w:t xml:space="preserve">, Флагман 12;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подсолнечник – Поволжский 8;</w:t>
      </w:r>
      <w:proofErr w:type="gramEnd"/>
      <w:r w:rsidRPr="0077472E">
        <w:rPr>
          <w:rFonts w:ascii="Times New Roman" w:hAnsi="Times New Roman" w:cs="Times New Roman"/>
          <w:sz w:val="28"/>
          <w:szCs w:val="28"/>
        </w:rPr>
        <w:t xml:space="preserve"> </w:t>
      </w: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гречиха – Куйбышевская 85.</w:t>
      </w:r>
    </w:p>
    <w:p w:rsidR="0077472E" w:rsidRDefault="0077472E" w:rsidP="0077472E">
      <w:pPr>
        <w:spacing w:after="0" w:line="240" w:lineRule="auto"/>
        <w:ind w:firstLine="709"/>
        <w:jc w:val="both"/>
        <w:rPr>
          <w:rFonts w:ascii="Times New Roman" w:hAnsi="Times New Roman" w:cs="Times New Roman"/>
          <w:sz w:val="28"/>
          <w:szCs w:val="28"/>
        </w:rPr>
      </w:pPr>
      <w:r w:rsidRPr="0077472E">
        <w:rPr>
          <w:rFonts w:ascii="Times New Roman" w:hAnsi="Times New Roman" w:cs="Times New Roman"/>
          <w:sz w:val="28"/>
          <w:szCs w:val="28"/>
        </w:rPr>
        <w:t xml:space="preserve">Широкое применение в условиях зоны может получить прямой посев яровых зерновых, позволяющий улучшать водный режим почвы, создавать благоприятные условия для наращивания эффективного и потенциального плодородия за счет мульчирования почвы соломой. При прямом посеве особое внимание нужно уделить: </w:t>
      </w:r>
    </w:p>
    <w:p w:rsidR="0077472E" w:rsidRDefault="0077472E" w:rsidP="0077472E">
      <w:pPr>
        <w:spacing w:after="0" w:line="240" w:lineRule="auto"/>
        <w:ind w:firstLine="709"/>
        <w:jc w:val="both"/>
        <w:rPr>
          <w:rFonts w:ascii="Times New Roman" w:hAnsi="Times New Roman" w:cs="Times New Roman"/>
          <w:sz w:val="28"/>
          <w:szCs w:val="28"/>
        </w:rPr>
      </w:pP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подбору и использованию наиболее эффективных гербицидов для осеннего и весеннего применения; </w:t>
      </w:r>
    </w:p>
    <w:p w:rsidR="0077472E" w:rsidRDefault="0077472E" w:rsidP="0077472E">
      <w:pPr>
        <w:spacing w:after="0" w:line="240" w:lineRule="auto"/>
        <w:ind w:firstLine="709"/>
        <w:jc w:val="both"/>
        <w:rPr>
          <w:rFonts w:ascii="Times New Roman" w:hAnsi="Times New Roman" w:cs="Times New Roman"/>
          <w:sz w:val="28"/>
          <w:szCs w:val="28"/>
        </w:rPr>
      </w:pP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обеспечению оптимального питания растений, в первую очередь, азотными удобрениями, внесению сложных удобрений в рядки при посеве, широкому использованию жидких комплексных удобрений; </w:t>
      </w:r>
    </w:p>
    <w:p w:rsidR="0077472E" w:rsidRDefault="0077472E" w:rsidP="0077472E">
      <w:pPr>
        <w:spacing w:after="0" w:line="240" w:lineRule="auto"/>
        <w:ind w:firstLine="709"/>
        <w:jc w:val="both"/>
        <w:rPr>
          <w:rFonts w:ascii="Times New Roman" w:hAnsi="Times New Roman" w:cs="Times New Roman"/>
          <w:sz w:val="28"/>
          <w:szCs w:val="28"/>
        </w:rPr>
      </w:pP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применению специальных комбинированных машин для прямого посева, осуществляющих одновременно предпосевную подготовку почвы, внесение стартового и основного удобрения, посев и послепосевное прикатывание; </w:t>
      </w:r>
    </w:p>
    <w:p w:rsidR="0077472E" w:rsidRPr="0077472E" w:rsidRDefault="0077472E" w:rsidP="0077472E">
      <w:pPr>
        <w:spacing w:after="0" w:line="240" w:lineRule="auto"/>
        <w:ind w:firstLine="709"/>
        <w:jc w:val="both"/>
        <w:rPr>
          <w:rFonts w:ascii="Times New Roman" w:hAnsi="Times New Roman" w:cs="Times New Roman"/>
          <w:sz w:val="28"/>
          <w:szCs w:val="28"/>
        </w:rPr>
      </w:pPr>
      <w:r w:rsidRPr="0077472E">
        <w:rPr>
          <w:rFonts w:ascii="Times New Roman" w:hAnsi="Times New Roman" w:cs="Times New Roman"/>
          <w:sz w:val="28"/>
          <w:szCs w:val="28"/>
        </w:rPr>
        <w:sym w:font="Symbol" w:char="F0B7"/>
      </w:r>
      <w:r w:rsidRPr="0077472E">
        <w:rPr>
          <w:rFonts w:ascii="Times New Roman" w:hAnsi="Times New Roman" w:cs="Times New Roman"/>
          <w:sz w:val="28"/>
          <w:szCs w:val="28"/>
        </w:rPr>
        <w:t xml:space="preserve"> использованию орудий (</w:t>
      </w:r>
      <w:proofErr w:type="spellStart"/>
      <w:r w:rsidRPr="0077472E">
        <w:rPr>
          <w:rFonts w:ascii="Times New Roman" w:hAnsi="Times New Roman" w:cs="Times New Roman"/>
          <w:sz w:val="28"/>
          <w:szCs w:val="28"/>
        </w:rPr>
        <w:t>щелерезов</w:t>
      </w:r>
      <w:proofErr w:type="spellEnd"/>
      <w:r w:rsidRPr="0077472E">
        <w:rPr>
          <w:rFonts w:ascii="Times New Roman" w:hAnsi="Times New Roman" w:cs="Times New Roman"/>
          <w:sz w:val="28"/>
          <w:szCs w:val="28"/>
        </w:rPr>
        <w:t xml:space="preserve"> и др.), способных обеспечивать наиболее полное усвоение влаги в годы с хорошей предзимней влагозарядкой. Технологические затраты при прямом посеве снижаются в 1,7 раза, расход топлива сокращается в 2,2 раза, чистый доход возрастает в 2,2-2,3 раза. </w:t>
      </w:r>
      <w:proofErr w:type="gramStart"/>
      <w:r w:rsidRPr="0077472E">
        <w:rPr>
          <w:rFonts w:ascii="Times New Roman" w:hAnsi="Times New Roman" w:cs="Times New Roman"/>
          <w:sz w:val="28"/>
          <w:szCs w:val="28"/>
        </w:rPr>
        <w:t>Трудовые затраты уменьшаются на 44%. Освоение современных технологий возделывания зерновых в южной зоне Самарской области на площади 500-550 тыс. га позволит экономить 450-500 млн. рублей прямых затрат и топлива 15-17 тыс. т. По предварительным расчетам дополнительная потребность в технике для внедрения этих технологий составит 80 шт. тракторов К-701, 300 шт. почвообрабатывающих агрегатов, 500 посевных комплексов и 250 комбайнов (Дон-1500Б и</w:t>
      </w:r>
      <w:proofErr w:type="gramEnd"/>
      <w:r w:rsidRPr="0077472E">
        <w:rPr>
          <w:rFonts w:ascii="Times New Roman" w:hAnsi="Times New Roman" w:cs="Times New Roman"/>
          <w:sz w:val="28"/>
          <w:szCs w:val="28"/>
        </w:rPr>
        <w:t xml:space="preserve"> др.). Контрольные вопросы 1) Расскажите об особенностях природных зон Самарской области? 2) В каких технологиях, с учетом особенностей зон, наиболее целесообразно применять способы обработки, удобрения и средства защиты растений? 3) Каков ожидаемый экономический эффект от инновационных технологий по зонам области?</w:t>
      </w:r>
    </w:p>
    <w:p w:rsidR="00CD69B5" w:rsidRDefault="00CD69B5" w:rsidP="0077472E">
      <w:pPr>
        <w:spacing w:after="0" w:line="240" w:lineRule="auto"/>
        <w:ind w:firstLine="709"/>
        <w:jc w:val="both"/>
      </w:pPr>
      <w:r w:rsidRPr="00CD69B5">
        <w:rPr>
          <w:b/>
        </w:rPr>
        <w:t>ТЕХНОЛОГИЯ ТОЧНОГО ЗЕМЛЕДЕЛИЯ</w:t>
      </w:r>
      <w:r>
        <w:t xml:space="preserve"> </w:t>
      </w:r>
    </w:p>
    <w:p w:rsidR="0077472E" w:rsidRDefault="00CD69B5" w:rsidP="0077472E">
      <w:pPr>
        <w:spacing w:after="0" w:line="240" w:lineRule="auto"/>
        <w:ind w:firstLine="709"/>
        <w:jc w:val="both"/>
        <w:rPr>
          <w:rFonts w:ascii="Times New Roman" w:hAnsi="Times New Roman" w:cs="Times New Roman"/>
          <w:sz w:val="28"/>
          <w:szCs w:val="28"/>
        </w:rPr>
      </w:pPr>
      <w:r w:rsidRPr="00CD69B5">
        <w:rPr>
          <w:rFonts w:ascii="Times New Roman" w:hAnsi="Times New Roman" w:cs="Times New Roman"/>
          <w:sz w:val="28"/>
          <w:szCs w:val="28"/>
        </w:rPr>
        <w:t xml:space="preserve">Перспективным направлением инновационного развития в растениеводстве является освоение технологии «Точного земледелия». Точное земледелие является одним из базовых элементов ресурсосберегающих технологий в сельском хозяйстве. Точное земледелие (ТЗ) – это по определению национального исследовательского центра в </w:t>
      </w:r>
      <w:proofErr w:type="spellStart"/>
      <w:r w:rsidRPr="00CD69B5">
        <w:rPr>
          <w:rFonts w:ascii="Times New Roman" w:hAnsi="Times New Roman" w:cs="Times New Roman"/>
          <w:sz w:val="28"/>
          <w:szCs w:val="28"/>
        </w:rPr>
        <w:t>США</w:t>
      </w:r>
      <w:proofErr w:type="gramStart"/>
      <w:r w:rsidRPr="00CD69B5">
        <w:rPr>
          <w:rFonts w:ascii="Times New Roman" w:hAnsi="Times New Roman" w:cs="Times New Roman"/>
          <w:sz w:val="28"/>
          <w:szCs w:val="28"/>
        </w:rPr>
        <w:t>,с</w:t>
      </w:r>
      <w:proofErr w:type="gramEnd"/>
      <w:r w:rsidRPr="00CD69B5">
        <w:rPr>
          <w:rFonts w:ascii="Times New Roman" w:hAnsi="Times New Roman" w:cs="Times New Roman"/>
          <w:sz w:val="28"/>
          <w:szCs w:val="28"/>
        </w:rPr>
        <w:t>тратегия</w:t>
      </w:r>
      <w:proofErr w:type="spellEnd"/>
      <w:r w:rsidRPr="00CD69B5">
        <w:rPr>
          <w:rFonts w:ascii="Times New Roman" w:hAnsi="Times New Roman" w:cs="Times New Roman"/>
          <w:sz w:val="28"/>
          <w:szCs w:val="28"/>
        </w:rPr>
        <w:t xml:space="preserve"> менеджмента, которая использует информационные технологии, извлекая данные из множественных источников, с тем, чтобы принимать решения по управлению посевами. Суть такой системы земледелия, по </w:t>
      </w:r>
      <w:proofErr w:type="spellStart"/>
      <w:r w:rsidRPr="00CD69B5">
        <w:rPr>
          <w:rFonts w:ascii="Times New Roman" w:hAnsi="Times New Roman" w:cs="Times New Roman"/>
          <w:sz w:val="28"/>
          <w:szCs w:val="28"/>
        </w:rPr>
        <w:t>мнениюВ.В</w:t>
      </w:r>
      <w:proofErr w:type="spellEnd"/>
      <w:r w:rsidRPr="00CD69B5">
        <w:rPr>
          <w:rFonts w:ascii="Times New Roman" w:hAnsi="Times New Roman" w:cs="Times New Roman"/>
          <w:sz w:val="28"/>
          <w:szCs w:val="28"/>
        </w:rPr>
        <w:t xml:space="preserve">. </w:t>
      </w:r>
      <w:proofErr w:type="spellStart"/>
      <w:r w:rsidRPr="00CD69B5">
        <w:rPr>
          <w:rFonts w:ascii="Times New Roman" w:hAnsi="Times New Roman" w:cs="Times New Roman"/>
          <w:sz w:val="28"/>
          <w:szCs w:val="28"/>
        </w:rPr>
        <w:t>Адамчука</w:t>
      </w:r>
      <w:proofErr w:type="spellEnd"/>
      <w:r w:rsidRPr="00CD69B5">
        <w:rPr>
          <w:rFonts w:ascii="Times New Roman" w:hAnsi="Times New Roman" w:cs="Times New Roman"/>
          <w:sz w:val="28"/>
          <w:szCs w:val="28"/>
        </w:rPr>
        <w:t xml:space="preserve"> и В.К. </w:t>
      </w:r>
      <w:proofErr w:type="spellStart"/>
      <w:r w:rsidRPr="00CD69B5">
        <w:rPr>
          <w:rFonts w:ascii="Times New Roman" w:hAnsi="Times New Roman" w:cs="Times New Roman"/>
          <w:sz w:val="28"/>
          <w:szCs w:val="28"/>
        </w:rPr>
        <w:t>Мойсенко</w:t>
      </w:r>
      <w:proofErr w:type="spellEnd"/>
      <w:r w:rsidRPr="00CD69B5">
        <w:rPr>
          <w:rFonts w:ascii="Times New Roman" w:hAnsi="Times New Roman" w:cs="Times New Roman"/>
          <w:sz w:val="28"/>
          <w:szCs w:val="28"/>
        </w:rPr>
        <w:t xml:space="preserve"> (2003), состоит в том, что для получения с данного поля (массива) максимального количества качественной и наиболее дешевой продукции для всех растений этого массива создаются одинаковые условия роста и развития без нарушения норм экологической безопасности. Точное земледелие, являясь инновацией в системе ресурсосберегающего земледелия, внедряется путем постепенного освоения качественно новых </w:t>
      </w:r>
      <w:proofErr w:type="spellStart"/>
      <w:r w:rsidRPr="00CD69B5">
        <w:rPr>
          <w:rFonts w:ascii="Times New Roman" w:hAnsi="Times New Roman" w:cs="Times New Roman"/>
          <w:sz w:val="28"/>
          <w:szCs w:val="28"/>
        </w:rPr>
        <w:t>агротехнологий</w:t>
      </w:r>
      <w:proofErr w:type="spellEnd"/>
      <w:r w:rsidRPr="00CD69B5">
        <w:rPr>
          <w:rFonts w:ascii="Times New Roman" w:hAnsi="Times New Roman" w:cs="Times New Roman"/>
          <w:sz w:val="28"/>
          <w:szCs w:val="28"/>
        </w:rPr>
        <w:t xml:space="preserve"> на основе принципиально новых, высокоэффективных и экологически безопасных технических и агрохимических средств, т.е. точное земледелие является по утверждению многих ученых третьим этапом освоения современных технологий возделывания сельскохозяйственных культур. Это, по сути, управление продуктивностью посевов с учетом </w:t>
      </w:r>
      <w:proofErr w:type="spellStart"/>
      <w:r w:rsidRPr="00CD69B5">
        <w:rPr>
          <w:rFonts w:ascii="Times New Roman" w:hAnsi="Times New Roman" w:cs="Times New Roman"/>
          <w:sz w:val="28"/>
          <w:szCs w:val="28"/>
        </w:rPr>
        <w:t>внутриполевой</w:t>
      </w:r>
      <w:proofErr w:type="spellEnd"/>
      <w:r w:rsidRPr="00CD69B5">
        <w:rPr>
          <w:rFonts w:ascii="Times New Roman" w:hAnsi="Times New Roman" w:cs="Times New Roman"/>
          <w:sz w:val="28"/>
          <w:szCs w:val="28"/>
        </w:rPr>
        <w:t xml:space="preserve"> вариабельности среды обитания. Целью такого управление являются: </w:t>
      </w:r>
      <w:r w:rsidRPr="00CD69B5">
        <w:rPr>
          <w:rFonts w:ascii="Times New Roman" w:hAnsi="Times New Roman" w:cs="Times New Roman"/>
          <w:sz w:val="28"/>
          <w:szCs w:val="28"/>
        </w:rPr>
        <w:sym w:font="Symbol" w:char="F0B7"/>
      </w:r>
      <w:r w:rsidRPr="00CD69B5">
        <w:rPr>
          <w:rFonts w:ascii="Times New Roman" w:hAnsi="Times New Roman" w:cs="Times New Roman"/>
          <w:sz w:val="28"/>
          <w:szCs w:val="28"/>
        </w:rPr>
        <w:t xml:space="preserve"> получение максимальной прибыли; </w:t>
      </w:r>
      <w:r w:rsidRPr="00CD69B5">
        <w:rPr>
          <w:rFonts w:ascii="Times New Roman" w:hAnsi="Times New Roman" w:cs="Times New Roman"/>
          <w:sz w:val="28"/>
          <w:szCs w:val="28"/>
        </w:rPr>
        <w:sym w:font="Symbol" w:char="F0B7"/>
      </w:r>
      <w:r w:rsidRPr="00CD69B5">
        <w:rPr>
          <w:rFonts w:ascii="Times New Roman" w:hAnsi="Times New Roman" w:cs="Times New Roman"/>
          <w:sz w:val="28"/>
          <w:szCs w:val="28"/>
        </w:rPr>
        <w:t xml:space="preserve"> оптимизация сельскохозяйственного производства; </w:t>
      </w:r>
      <w:r w:rsidRPr="00CD69B5">
        <w:rPr>
          <w:rFonts w:ascii="Times New Roman" w:hAnsi="Times New Roman" w:cs="Times New Roman"/>
          <w:sz w:val="28"/>
          <w:szCs w:val="28"/>
        </w:rPr>
        <w:sym w:font="Symbol" w:char="F0B7"/>
      </w:r>
      <w:r w:rsidRPr="00CD69B5">
        <w:rPr>
          <w:rFonts w:ascii="Times New Roman" w:hAnsi="Times New Roman" w:cs="Times New Roman"/>
          <w:sz w:val="28"/>
          <w:szCs w:val="28"/>
        </w:rPr>
        <w:t xml:space="preserve"> экономия хозяйственных и природных ресурсов. Как показывает накопленный опыт, такой подход обеспечивает наибольший экономический эффект и что особенно важно способен повысить почвенное плодородие и уровень экологической чистоты получаемой сельскохозяйственной продукции. В 2007-2010 гг. на полях </w:t>
      </w:r>
      <w:proofErr w:type="spellStart"/>
      <w:r w:rsidRPr="00CD69B5">
        <w:rPr>
          <w:rFonts w:ascii="Times New Roman" w:hAnsi="Times New Roman" w:cs="Times New Roman"/>
          <w:sz w:val="28"/>
          <w:szCs w:val="28"/>
        </w:rPr>
        <w:t>Меньковской</w:t>
      </w:r>
      <w:proofErr w:type="spellEnd"/>
      <w:r w:rsidRPr="00CD69B5">
        <w:rPr>
          <w:rFonts w:ascii="Times New Roman" w:hAnsi="Times New Roman" w:cs="Times New Roman"/>
          <w:sz w:val="28"/>
          <w:szCs w:val="28"/>
        </w:rPr>
        <w:t xml:space="preserve"> опытной станции Агрофизического института, используя элементы точного земледелия, на посевах яровой пшеницы было сэкономлено около 20% минеральных удобрений и получена урожайность на 15% выше, </w:t>
      </w:r>
      <w:proofErr w:type="spellStart"/>
      <w:r w:rsidRPr="00CD69B5">
        <w:rPr>
          <w:rFonts w:ascii="Times New Roman" w:hAnsi="Times New Roman" w:cs="Times New Roman"/>
          <w:sz w:val="28"/>
          <w:szCs w:val="28"/>
        </w:rPr>
        <w:t>Copyright</w:t>
      </w:r>
      <w:proofErr w:type="spellEnd"/>
      <w:r w:rsidRPr="00CD69B5">
        <w:rPr>
          <w:rFonts w:ascii="Times New Roman" w:hAnsi="Times New Roman" w:cs="Times New Roman"/>
          <w:sz w:val="28"/>
          <w:szCs w:val="28"/>
        </w:rPr>
        <w:t xml:space="preserve"> ОАО «ЦКБ «БИБКОМ» &amp; ООО «</w:t>
      </w:r>
      <w:proofErr w:type="spellStart"/>
      <w:proofErr w:type="gramStart"/>
      <w:r w:rsidRPr="00CD69B5">
        <w:rPr>
          <w:rFonts w:ascii="Times New Roman" w:hAnsi="Times New Roman" w:cs="Times New Roman"/>
          <w:sz w:val="28"/>
          <w:szCs w:val="28"/>
        </w:rPr>
        <w:t>A</w:t>
      </w:r>
      <w:proofErr w:type="gramEnd"/>
      <w:r w:rsidRPr="00CD69B5">
        <w:rPr>
          <w:rFonts w:ascii="Times New Roman" w:hAnsi="Times New Roman" w:cs="Times New Roman"/>
          <w:sz w:val="28"/>
          <w:szCs w:val="28"/>
        </w:rPr>
        <w:t>гентство</w:t>
      </w:r>
      <w:proofErr w:type="spellEnd"/>
      <w:r w:rsidRPr="00CD69B5">
        <w:rPr>
          <w:rFonts w:ascii="Times New Roman" w:hAnsi="Times New Roman" w:cs="Times New Roman"/>
          <w:sz w:val="28"/>
          <w:szCs w:val="28"/>
        </w:rPr>
        <w:t xml:space="preserve"> </w:t>
      </w:r>
      <w:proofErr w:type="spellStart"/>
      <w:r w:rsidRPr="00CD69B5">
        <w:rPr>
          <w:rFonts w:ascii="Times New Roman" w:hAnsi="Times New Roman" w:cs="Times New Roman"/>
          <w:sz w:val="28"/>
          <w:szCs w:val="28"/>
        </w:rPr>
        <w:t>Kнига-Cервис</w:t>
      </w:r>
      <w:proofErr w:type="spellEnd"/>
      <w:r w:rsidRPr="00CD69B5">
        <w:rPr>
          <w:rFonts w:ascii="Times New Roman" w:hAnsi="Times New Roman" w:cs="Times New Roman"/>
          <w:sz w:val="28"/>
          <w:szCs w:val="28"/>
        </w:rPr>
        <w:t xml:space="preserve">» 131 чем при обычной технологии. Урожайность достигла 60 </w:t>
      </w:r>
      <w:proofErr w:type="spellStart"/>
      <w:r w:rsidRPr="00CD69B5">
        <w:rPr>
          <w:rFonts w:ascii="Times New Roman" w:hAnsi="Times New Roman" w:cs="Times New Roman"/>
          <w:sz w:val="28"/>
          <w:szCs w:val="28"/>
        </w:rPr>
        <w:t>ц</w:t>
      </w:r>
      <w:proofErr w:type="spellEnd"/>
      <w:r w:rsidRPr="00CD69B5">
        <w:rPr>
          <w:rFonts w:ascii="Times New Roman" w:hAnsi="Times New Roman" w:cs="Times New Roman"/>
          <w:sz w:val="28"/>
          <w:szCs w:val="28"/>
        </w:rPr>
        <w:t xml:space="preserve">/га, значительно увеличилось качество зерна. Точное земледелие включает в себя технологии глобального </w:t>
      </w:r>
      <w:proofErr w:type="spellStart"/>
      <w:r w:rsidRPr="00CD69B5">
        <w:rPr>
          <w:rFonts w:ascii="Times New Roman" w:hAnsi="Times New Roman" w:cs="Times New Roman"/>
          <w:sz w:val="28"/>
          <w:szCs w:val="28"/>
        </w:rPr>
        <w:t>позицирования</w:t>
      </w:r>
      <w:proofErr w:type="spellEnd"/>
      <w:r w:rsidRPr="00CD69B5">
        <w:rPr>
          <w:rFonts w:ascii="Times New Roman" w:hAnsi="Times New Roman" w:cs="Times New Roman"/>
          <w:sz w:val="28"/>
          <w:szCs w:val="28"/>
        </w:rPr>
        <w:t xml:space="preserve"> (GPS), географические информационные системы (GLS), технологии оценки урожайности (</w:t>
      </w:r>
      <w:proofErr w:type="spellStart"/>
      <w:r w:rsidRPr="00CD69B5">
        <w:rPr>
          <w:rFonts w:ascii="Times New Roman" w:hAnsi="Times New Roman" w:cs="Times New Roman"/>
          <w:sz w:val="28"/>
          <w:szCs w:val="28"/>
        </w:rPr>
        <w:t>VieldMonitorTechnologies</w:t>
      </w:r>
      <w:proofErr w:type="spellEnd"/>
      <w:r w:rsidRPr="00CD69B5">
        <w:rPr>
          <w:rFonts w:ascii="Times New Roman" w:hAnsi="Times New Roman" w:cs="Times New Roman"/>
          <w:sz w:val="28"/>
          <w:szCs w:val="28"/>
        </w:rPr>
        <w:t>), технологию переменного нормирования (</w:t>
      </w:r>
      <w:proofErr w:type="spellStart"/>
      <w:r w:rsidRPr="00CD69B5">
        <w:rPr>
          <w:rFonts w:ascii="Times New Roman" w:hAnsi="Times New Roman" w:cs="Times New Roman"/>
          <w:sz w:val="28"/>
          <w:szCs w:val="28"/>
        </w:rPr>
        <w:t>VariableRateTechnologies</w:t>
      </w:r>
      <w:proofErr w:type="spellEnd"/>
      <w:r w:rsidRPr="00CD69B5">
        <w:rPr>
          <w:rFonts w:ascii="Times New Roman" w:hAnsi="Times New Roman" w:cs="Times New Roman"/>
          <w:sz w:val="28"/>
          <w:szCs w:val="28"/>
        </w:rPr>
        <w:t xml:space="preserve">). Суть точного земледелия состоит в том, что обработка полей производится в зависимости от реальных выращиваемых в данном месте культур. Эти потребности определяются с помощью современных информационных технологий, включая космическую съемку. Основные результаты, достигаемые посредствам применения технологии точного земледелия: </w:t>
      </w:r>
      <w:r w:rsidRPr="00CD69B5">
        <w:rPr>
          <w:rFonts w:ascii="Times New Roman" w:hAnsi="Times New Roman" w:cs="Times New Roman"/>
          <w:sz w:val="28"/>
          <w:szCs w:val="28"/>
        </w:rPr>
        <w:sym w:font="Symbol" w:char="F0B7"/>
      </w:r>
      <w:r w:rsidRPr="00CD69B5">
        <w:rPr>
          <w:rFonts w:ascii="Times New Roman" w:hAnsi="Times New Roman" w:cs="Times New Roman"/>
          <w:sz w:val="28"/>
          <w:szCs w:val="28"/>
        </w:rPr>
        <w:t xml:space="preserve"> оптимизация использования расходных материалов (минимизация затрат); </w:t>
      </w:r>
      <w:r w:rsidRPr="00CD69B5">
        <w:rPr>
          <w:rFonts w:ascii="Times New Roman" w:hAnsi="Times New Roman" w:cs="Times New Roman"/>
          <w:sz w:val="28"/>
          <w:szCs w:val="28"/>
        </w:rPr>
        <w:sym w:font="Symbol" w:char="F0B7"/>
      </w:r>
      <w:r w:rsidRPr="00CD69B5">
        <w:rPr>
          <w:rFonts w:ascii="Times New Roman" w:hAnsi="Times New Roman" w:cs="Times New Roman"/>
          <w:sz w:val="28"/>
          <w:szCs w:val="28"/>
        </w:rPr>
        <w:t xml:space="preserve"> повышение урожайности и качества сельхозпродукции; </w:t>
      </w:r>
      <w:r w:rsidRPr="00CD69B5">
        <w:rPr>
          <w:rFonts w:ascii="Times New Roman" w:hAnsi="Times New Roman" w:cs="Times New Roman"/>
          <w:sz w:val="28"/>
          <w:szCs w:val="28"/>
        </w:rPr>
        <w:sym w:font="Symbol" w:char="F0B7"/>
      </w:r>
      <w:r w:rsidRPr="00CD69B5">
        <w:rPr>
          <w:rFonts w:ascii="Times New Roman" w:hAnsi="Times New Roman" w:cs="Times New Roman"/>
          <w:sz w:val="28"/>
          <w:szCs w:val="28"/>
        </w:rPr>
        <w:t xml:space="preserve"> минимизация негативного влияния сельскохозяйственного производства на окружающую природную среду; </w:t>
      </w:r>
      <w:r w:rsidRPr="00CD69B5">
        <w:rPr>
          <w:rFonts w:ascii="Times New Roman" w:hAnsi="Times New Roman" w:cs="Times New Roman"/>
          <w:sz w:val="28"/>
          <w:szCs w:val="28"/>
        </w:rPr>
        <w:sym w:font="Symbol" w:char="F0B7"/>
      </w:r>
      <w:r w:rsidRPr="00CD69B5">
        <w:rPr>
          <w:rFonts w:ascii="Times New Roman" w:hAnsi="Times New Roman" w:cs="Times New Roman"/>
          <w:sz w:val="28"/>
          <w:szCs w:val="28"/>
        </w:rPr>
        <w:t xml:space="preserve"> повышение качества земель; </w:t>
      </w:r>
      <w:r w:rsidRPr="00CD69B5">
        <w:rPr>
          <w:rFonts w:ascii="Times New Roman" w:hAnsi="Times New Roman" w:cs="Times New Roman"/>
          <w:sz w:val="28"/>
          <w:szCs w:val="28"/>
        </w:rPr>
        <w:sym w:font="Symbol" w:char="F0B7"/>
      </w:r>
      <w:r w:rsidRPr="00CD69B5">
        <w:rPr>
          <w:rFonts w:ascii="Times New Roman" w:hAnsi="Times New Roman" w:cs="Times New Roman"/>
          <w:sz w:val="28"/>
          <w:szCs w:val="28"/>
        </w:rPr>
        <w:t xml:space="preserve"> информационная поддержка сельскохозяйственного менеджмента. Основными компонентами системы точного земледелия являются: </w:t>
      </w:r>
      <w:r w:rsidRPr="00CD69B5">
        <w:rPr>
          <w:rFonts w:ascii="Times New Roman" w:hAnsi="Times New Roman" w:cs="Times New Roman"/>
          <w:sz w:val="28"/>
          <w:szCs w:val="28"/>
        </w:rPr>
        <w:sym w:font="Symbol" w:char="F0B7"/>
      </w:r>
      <w:r w:rsidRPr="00CD69B5">
        <w:rPr>
          <w:rFonts w:ascii="Times New Roman" w:hAnsi="Times New Roman" w:cs="Times New Roman"/>
          <w:sz w:val="28"/>
          <w:szCs w:val="28"/>
        </w:rPr>
        <w:t xml:space="preserve"> система сбора пространственной информации (ДЗЗ, наземные и аналитические методы); </w:t>
      </w:r>
      <w:r w:rsidRPr="00CD69B5">
        <w:rPr>
          <w:rFonts w:ascii="Times New Roman" w:hAnsi="Times New Roman" w:cs="Times New Roman"/>
          <w:sz w:val="28"/>
          <w:szCs w:val="28"/>
        </w:rPr>
        <w:sym w:font="Symbol" w:char="F0B7"/>
      </w:r>
      <w:r w:rsidRPr="00CD69B5">
        <w:rPr>
          <w:rFonts w:ascii="Times New Roman" w:hAnsi="Times New Roman" w:cs="Times New Roman"/>
          <w:sz w:val="28"/>
          <w:szCs w:val="28"/>
        </w:rPr>
        <w:t xml:space="preserve"> система пространственного контроля выполнения операций: GPS (приборы спутниковой навигации) и сенсорные датчики. Техническое обеспечение ТЗ складывается из географической системы </w:t>
      </w:r>
      <w:proofErr w:type="spellStart"/>
      <w:r w:rsidRPr="00CD69B5">
        <w:rPr>
          <w:rFonts w:ascii="Times New Roman" w:hAnsi="Times New Roman" w:cs="Times New Roman"/>
          <w:sz w:val="28"/>
          <w:szCs w:val="28"/>
        </w:rPr>
        <w:t>позицирования</w:t>
      </w:r>
      <w:proofErr w:type="spellEnd"/>
      <w:r w:rsidRPr="00CD69B5">
        <w:rPr>
          <w:rFonts w:ascii="Times New Roman" w:hAnsi="Times New Roman" w:cs="Times New Roman"/>
          <w:sz w:val="28"/>
          <w:szCs w:val="28"/>
        </w:rPr>
        <w:t xml:space="preserve"> (ГПС), представляющие средства навигации для определения координат обрабатывающих агрегато</w:t>
      </w:r>
      <w:proofErr w:type="gramStart"/>
      <w:r w:rsidRPr="00CD69B5">
        <w:rPr>
          <w:rFonts w:ascii="Times New Roman" w:hAnsi="Times New Roman" w:cs="Times New Roman"/>
          <w:sz w:val="28"/>
          <w:szCs w:val="28"/>
        </w:rPr>
        <w:t>в(</w:t>
      </w:r>
      <w:proofErr w:type="gramEnd"/>
      <w:r w:rsidRPr="00CD69B5">
        <w:rPr>
          <w:rFonts w:ascii="Times New Roman" w:hAnsi="Times New Roman" w:cs="Times New Roman"/>
          <w:sz w:val="28"/>
          <w:szCs w:val="28"/>
        </w:rPr>
        <w:t>рис. 6). Одним из базовых элементов функционирования ТЗ является также географически информационные системы, включающее программное обеспечение.</w:t>
      </w:r>
    </w:p>
    <w:p w:rsidR="00012B5F" w:rsidRDefault="00012B5F" w:rsidP="0077472E">
      <w:pPr>
        <w:spacing w:after="0" w:line="240" w:lineRule="auto"/>
        <w:ind w:firstLine="709"/>
        <w:jc w:val="both"/>
        <w:rPr>
          <w:rFonts w:ascii="Times New Roman" w:hAnsi="Times New Roman" w:cs="Times New Roman"/>
          <w:sz w:val="28"/>
          <w:szCs w:val="28"/>
        </w:rPr>
      </w:pPr>
      <w:r w:rsidRPr="00012B5F">
        <w:rPr>
          <w:rFonts w:ascii="Times New Roman" w:hAnsi="Times New Roman" w:cs="Times New Roman"/>
          <w:sz w:val="28"/>
          <w:szCs w:val="28"/>
        </w:rPr>
        <w:t xml:space="preserve">ТЗ открывает перед сельхозпроизводителями новые возможности. Однако реализация их на практике потребует приобретения новых знаний и навыков, изменения старых принципов управления сельскохозяйственного производства. В результате тесного сотрудничества фирм было признано рациональным </w:t>
      </w:r>
      <w:proofErr w:type="gramStart"/>
      <w:r w:rsidRPr="00012B5F">
        <w:rPr>
          <w:rFonts w:ascii="Times New Roman" w:hAnsi="Times New Roman" w:cs="Times New Roman"/>
          <w:sz w:val="28"/>
          <w:szCs w:val="28"/>
        </w:rPr>
        <w:t>устанавливать</w:t>
      </w:r>
      <w:proofErr w:type="gramEnd"/>
      <w:r w:rsidRPr="00012B5F">
        <w:rPr>
          <w:rFonts w:ascii="Times New Roman" w:hAnsi="Times New Roman" w:cs="Times New Roman"/>
          <w:sz w:val="28"/>
          <w:szCs w:val="28"/>
        </w:rPr>
        <w:t xml:space="preserve"> на тракторе многоканальный микропроцессор, а на машинах использовать лишь унифицированные датчики. Так, </w:t>
      </w:r>
      <w:proofErr w:type="spellStart"/>
      <w:r w:rsidRPr="00012B5F">
        <w:rPr>
          <w:rFonts w:ascii="Times New Roman" w:hAnsi="Times New Roman" w:cs="Times New Roman"/>
          <w:sz w:val="28"/>
          <w:szCs w:val="28"/>
        </w:rPr>
        <w:t>например</w:t>
      </w:r>
      <w:proofErr w:type="gramStart"/>
      <w:r w:rsidRPr="00012B5F">
        <w:rPr>
          <w:rFonts w:ascii="Times New Roman" w:hAnsi="Times New Roman" w:cs="Times New Roman"/>
          <w:sz w:val="28"/>
          <w:szCs w:val="28"/>
        </w:rPr>
        <w:t>,н</w:t>
      </w:r>
      <w:proofErr w:type="gramEnd"/>
      <w:r w:rsidRPr="00012B5F">
        <w:rPr>
          <w:rFonts w:ascii="Times New Roman" w:hAnsi="Times New Roman" w:cs="Times New Roman"/>
          <w:sz w:val="28"/>
          <w:szCs w:val="28"/>
        </w:rPr>
        <w:t>а</w:t>
      </w:r>
      <w:proofErr w:type="spellEnd"/>
      <w:r w:rsidRPr="00012B5F">
        <w:rPr>
          <w:rFonts w:ascii="Times New Roman" w:hAnsi="Times New Roman" w:cs="Times New Roman"/>
          <w:sz w:val="28"/>
          <w:szCs w:val="28"/>
        </w:rPr>
        <w:t xml:space="preserve"> тракторе </w:t>
      </w:r>
      <w:proofErr w:type="spellStart"/>
      <w:r w:rsidRPr="00012B5F">
        <w:rPr>
          <w:rFonts w:ascii="Times New Roman" w:hAnsi="Times New Roman" w:cs="Times New Roman"/>
          <w:sz w:val="28"/>
          <w:szCs w:val="28"/>
        </w:rPr>
        <w:t>Case</w:t>
      </w:r>
      <w:proofErr w:type="spellEnd"/>
      <w:r w:rsidRPr="00012B5F">
        <w:rPr>
          <w:rFonts w:ascii="Times New Roman" w:hAnsi="Times New Roman" w:cs="Times New Roman"/>
          <w:sz w:val="28"/>
          <w:szCs w:val="28"/>
        </w:rPr>
        <w:t xml:space="preserve"> в Западной Европе стали монтировать микропроцессор и подключать к нему датчики и исполнительные механизмы: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для регулирования глубины обработки почвообрабатывающих машин фирмы </w:t>
      </w:r>
      <w:proofErr w:type="spellStart"/>
      <w:r w:rsidRPr="00012B5F">
        <w:rPr>
          <w:rFonts w:ascii="Times New Roman" w:hAnsi="Times New Roman" w:cs="Times New Roman"/>
          <w:sz w:val="28"/>
          <w:szCs w:val="28"/>
        </w:rPr>
        <w:t>Landsberg</w:t>
      </w:r>
      <w:proofErr w:type="spellEnd"/>
      <w:r w:rsidRPr="00012B5F">
        <w:rPr>
          <w:rFonts w:ascii="Times New Roman" w:hAnsi="Times New Roman" w:cs="Times New Roman"/>
          <w:sz w:val="28"/>
          <w:szCs w:val="28"/>
        </w:rPr>
        <w:t xml:space="preserve">;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оптимизации работы опрыскивателей фирмы </w:t>
      </w:r>
      <w:proofErr w:type="spellStart"/>
      <w:r w:rsidRPr="00012B5F">
        <w:rPr>
          <w:rFonts w:ascii="Times New Roman" w:hAnsi="Times New Roman" w:cs="Times New Roman"/>
          <w:sz w:val="28"/>
          <w:szCs w:val="28"/>
        </w:rPr>
        <w:t>Holder</w:t>
      </w:r>
      <w:proofErr w:type="spellEnd"/>
      <w:r w:rsidRPr="00012B5F">
        <w:rPr>
          <w:rFonts w:ascii="Times New Roman" w:hAnsi="Times New Roman" w:cs="Times New Roman"/>
          <w:sz w:val="28"/>
          <w:szCs w:val="28"/>
        </w:rPr>
        <w:t xml:space="preserve">;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машин для внесения минеральных удобрений фирмы </w:t>
      </w:r>
      <w:proofErr w:type="spellStart"/>
      <w:r w:rsidRPr="00012B5F">
        <w:rPr>
          <w:rFonts w:ascii="Times New Roman" w:hAnsi="Times New Roman" w:cs="Times New Roman"/>
          <w:sz w:val="28"/>
          <w:szCs w:val="28"/>
        </w:rPr>
        <w:t>Rotina</w:t>
      </w:r>
      <w:proofErr w:type="spellEnd"/>
      <w:r w:rsidRPr="00012B5F">
        <w:rPr>
          <w:rFonts w:ascii="Times New Roman" w:hAnsi="Times New Roman" w:cs="Times New Roman"/>
          <w:sz w:val="28"/>
          <w:szCs w:val="28"/>
        </w:rPr>
        <w:t xml:space="preserve">;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сеялок </w:t>
      </w:r>
      <w:proofErr w:type="spellStart"/>
      <w:r w:rsidRPr="00012B5F">
        <w:rPr>
          <w:rFonts w:ascii="Times New Roman" w:hAnsi="Times New Roman" w:cs="Times New Roman"/>
          <w:sz w:val="28"/>
          <w:szCs w:val="28"/>
        </w:rPr>
        <w:t>Saxonia</w:t>
      </w:r>
      <w:proofErr w:type="spellEnd"/>
      <w:r w:rsidRPr="00012B5F">
        <w:rPr>
          <w:rFonts w:ascii="Times New Roman" w:hAnsi="Times New Roman" w:cs="Times New Roman"/>
          <w:sz w:val="28"/>
          <w:szCs w:val="28"/>
        </w:rPr>
        <w:t xml:space="preserve"> и др. Причем микропроцессор не только контролирует и регулирует технологические параметры, но и показывает фактическую рабочую скорость агрегата, объём выполненной работы, параметры двигателя и удельный расход топлива. Для объединения усилий по разработке и освоению в с.-х. производстве электронных систем в 1992 г. страны ЕС приняли план, предусматривающий ускоренное финансирование из бюджета ЕС перспективных направлений автоматизации и компьютеризации сельскохозяйственного производства. Позднее к этой работе присоединились Венгрия, Чехия, Словакия и Эстония. Причем в создании качественно новых, высокоточных и высокопроизводительных машин западноевропейские страны значительно обошли США и Канаду. Важными элементами технологии точного земледелия является создание электронных карт сельхозугодий, что позволит рассчитать потребность в расходных материалах, подобрать лучшие способы обработки почвы и др. Для этих целей используется высокоточная навигационная система, полевой компьютер, автомобиль высокой проходимости. </w:t>
      </w:r>
      <w:proofErr w:type="gramStart"/>
      <w:r w:rsidRPr="00012B5F">
        <w:rPr>
          <w:rFonts w:ascii="Times New Roman" w:hAnsi="Times New Roman" w:cs="Times New Roman"/>
          <w:sz w:val="28"/>
          <w:szCs w:val="28"/>
        </w:rPr>
        <w:t xml:space="preserve">Полученные полевые </w:t>
      </w:r>
      <w:proofErr w:type="spellStart"/>
      <w:r w:rsidRPr="00012B5F">
        <w:rPr>
          <w:rFonts w:ascii="Times New Roman" w:hAnsi="Times New Roman" w:cs="Times New Roman"/>
          <w:sz w:val="28"/>
          <w:szCs w:val="28"/>
        </w:rPr>
        <w:t>данныепередаются</w:t>
      </w:r>
      <w:proofErr w:type="spellEnd"/>
      <w:r w:rsidRPr="00012B5F">
        <w:rPr>
          <w:rFonts w:ascii="Times New Roman" w:hAnsi="Times New Roman" w:cs="Times New Roman"/>
          <w:sz w:val="28"/>
          <w:szCs w:val="28"/>
        </w:rPr>
        <w:t xml:space="preserve"> в ГИС систему </w:t>
      </w:r>
      <w:proofErr w:type="spellStart"/>
      <w:r w:rsidRPr="00012B5F">
        <w:rPr>
          <w:rFonts w:ascii="Times New Roman" w:hAnsi="Times New Roman" w:cs="Times New Roman"/>
          <w:sz w:val="28"/>
          <w:szCs w:val="28"/>
        </w:rPr>
        <w:t>FarmWorks</w:t>
      </w:r>
      <w:proofErr w:type="spellEnd"/>
      <w:r w:rsidRPr="00012B5F">
        <w:rPr>
          <w:rFonts w:ascii="Times New Roman" w:hAnsi="Times New Roman" w:cs="Times New Roman"/>
          <w:sz w:val="28"/>
          <w:szCs w:val="28"/>
        </w:rPr>
        <w:t xml:space="preserve"> для обработки на персональном компьютере.</w:t>
      </w:r>
      <w:proofErr w:type="gramEnd"/>
      <w:r w:rsidRPr="00012B5F">
        <w:rPr>
          <w:rFonts w:ascii="Times New Roman" w:hAnsi="Times New Roman" w:cs="Times New Roman"/>
          <w:sz w:val="28"/>
          <w:szCs w:val="28"/>
        </w:rPr>
        <w:t xml:space="preserve"> В результате после полной обработки формируется глобальная карта хозяйства. </w:t>
      </w:r>
      <w:proofErr w:type="spellStart"/>
      <w:r w:rsidRPr="00012B5F">
        <w:rPr>
          <w:rFonts w:ascii="Times New Roman" w:hAnsi="Times New Roman" w:cs="Times New Roman"/>
          <w:sz w:val="28"/>
          <w:szCs w:val="28"/>
        </w:rPr>
        <w:t>Copyright</w:t>
      </w:r>
      <w:proofErr w:type="spellEnd"/>
      <w:r w:rsidRPr="00012B5F">
        <w:rPr>
          <w:rFonts w:ascii="Times New Roman" w:hAnsi="Times New Roman" w:cs="Times New Roman"/>
          <w:sz w:val="28"/>
          <w:szCs w:val="28"/>
        </w:rPr>
        <w:t xml:space="preserve"> ОАО «ЦКБ «БИБКОМ» &amp; ООО «</w:t>
      </w:r>
      <w:proofErr w:type="spellStart"/>
      <w:r w:rsidRPr="00012B5F">
        <w:rPr>
          <w:rFonts w:ascii="Times New Roman" w:hAnsi="Times New Roman" w:cs="Times New Roman"/>
          <w:sz w:val="28"/>
          <w:szCs w:val="28"/>
        </w:rPr>
        <w:t>Aгентство</w:t>
      </w:r>
      <w:proofErr w:type="spellEnd"/>
      <w:r w:rsidRPr="00012B5F">
        <w:rPr>
          <w:rFonts w:ascii="Times New Roman" w:hAnsi="Times New Roman" w:cs="Times New Roman"/>
          <w:sz w:val="28"/>
          <w:szCs w:val="28"/>
        </w:rPr>
        <w:t xml:space="preserve"> </w:t>
      </w:r>
      <w:proofErr w:type="spellStart"/>
      <w:r w:rsidRPr="00012B5F">
        <w:rPr>
          <w:rFonts w:ascii="Times New Roman" w:hAnsi="Times New Roman" w:cs="Times New Roman"/>
          <w:sz w:val="28"/>
          <w:szCs w:val="28"/>
        </w:rPr>
        <w:t>Kнига-Cервис</w:t>
      </w:r>
      <w:proofErr w:type="spellEnd"/>
      <w:r w:rsidRPr="00012B5F">
        <w:rPr>
          <w:rFonts w:ascii="Times New Roman" w:hAnsi="Times New Roman" w:cs="Times New Roman"/>
          <w:sz w:val="28"/>
          <w:szCs w:val="28"/>
        </w:rPr>
        <w:t>» 134</w:t>
      </w:r>
      <w:proofErr w:type="gramStart"/>
      <w:r w:rsidRPr="00012B5F">
        <w:rPr>
          <w:rFonts w:ascii="Times New Roman" w:hAnsi="Times New Roman" w:cs="Times New Roman"/>
          <w:sz w:val="28"/>
          <w:szCs w:val="28"/>
        </w:rPr>
        <w:t xml:space="preserve"> П</w:t>
      </w:r>
      <w:proofErr w:type="gramEnd"/>
      <w:r w:rsidRPr="00012B5F">
        <w:rPr>
          <w:rFonts w:ascii="Times New Roman" w:hAnsi="Times New Roman" w:cs="Times New Roman"/>
          <w:sz w:val="28"/>
          <w:szCs w:val="28"/>
        </w:rPr>
        <w:t xml:space="preserve">роводятся исследования почвы для расчета дифференцированных доз внесения расходных материалов (в первую очередь минеральных удобрений). Пробы почв отбираются автоматическими пробоотборниками. После получения данных о содержании элементов, начинается работа в программном обеспечении </w:t>
      </w:r>
      <w:proofErr w:type="spellStart"/>
      <w:r w:rsidRPr="00012B5F">
        <w:rPr>
          <w:rFonts w:ascii="Times New Roman" w:hAnsi="Times New Roman" w:cs="Times New Roman"/>
          <w:sz w:val="28"/>
          <w:szCs w:val="28"/>
        </w:rPr>
        <w:t>FarmWorks</w:t>
      </w:r>
      <w:proofErr w:type="spellEnd"/>
      <w:r w:rsidRPr="00012B5F">
        <w:rPr>
          <w:rFonts w:ascii="Times New Roman" w:hAnsi="Times New Roman" w:cs="Times New Roman"/>
          <w:sz w:val="28"/>
          <w:szCs w:val="28"/>
        </w:rPr>
        <w:t xml:space="preserve"> с уже созданной заранее картой отбора образцов. Работа сводится к внесению табличных данных в соответствующие графы для элементов. На основе этих значений формируется наглядная карта плодородия, которая имеет удобную структуру. Данная карта является мощным инструментом для агрономов при аналитических и управленческих действиях, для принятия быстрых и правильных решений для своего хозяйства. Преимущества технологий точного земледелия: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оптимальное использование удобрений;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возможность использования карты для дифференцированного внесения удобрений и других материалов. Благодаря использованию высокоточной техники в странах с развитым земледелием удалось поднять урожайность зерновых культур до 70-90 </w:t>
      </w:r>
      <w:proofErr w:type="spellStart"/>
      <w:r w:rsidRPr="00012B5F">
        <w:rPr>
          <w:rFonts w:ascii="Times New Roman" w:hAnsi="Times New Roman" w:cs="Times New Roman"/>
          <w:sz w:val="28"/>
          <w:szCs w:val="28"/>
        </w:rPr>
        <w:t>ц</w:t>
      </w:r>
      <w:proofErr w:type="spellEnd"/>
      <w:r w:rsidRPr="00012B5F">
        <w:rPr>
          <w:rFonts w:ascii="Times New Roman" w:hAnsi="Times New Roman" w:cs="Times New Roman"/>
          <w:sz w:val="28"/>
          <w:szCs w:val="28"/>
        </w:rPr>
        <w:t xml:space="preserve">/га и получить весомую прибыль. Однако пестрота урожайности на полях хотя и уменьшилась, но сохранилась из-за различного содержания питательных веществ. В связи с этим в разных странах начали разрабатывать способы и средства для упрощения и снижения стоимости агрохимического анализа почвы, в т.ч. через урожайность. Для этого зерноуборочный комбайн оборудуют электронным прибором, который определяет урожайность, </w:t>
      </w:r>
      <w:proofErr w:type="spellStart"/>
      <w:r w:rsidRPr="00012B5F">
        <w:rPr>
          <w:rFonts w:ascii="Times New Roman" w:hAnsi="Times New Roman" w:cs="Times New Roman"/>
          <w:sz w:val="28"/>
          <w:szCs w:val="28"/>
        </w:rPr>
        <w:t>координатно</w:t>
      </w:r>
      <w:proofErr w:type="spellEnd"/>
      <w:r w:rsidRPr="00012B5F">
        <w:rPr>
          <w:rFonts w:ascii="Times New Roman" w:hAnsi="Times New Roman" w:cs="Times New Roman"/>
          <w:sz w:val="28"/>
          <w:szCs w:val="28"/>
        </w:rPr>
        <w:t xml:space="preserve"> записывает её в бортовой компьютер и распечатывает картограмму. Но картограмма урожайности может служить лишь средством обоснования необходимости дифференцированного применения удобрения или определения аномальных зон и взятия проб почвы для агрохимического анализа лишь в этих зонах. Одно из кардинальных решений этой проблемы предложила английская фирма KRM – оценить содержание азота, фосфора и калия в почве путем фотографирования полей в инфракрасных лучах на специальную пленку с помощью самолета или спутника земли. Содержание в почве азота, фосфора, калия и других элементов определяется путем сравнительного измерения в двух точках отраженного света выбранной полосы спектра. </w:t>
      </w:r>
      <w:proofErr w:type="spellStart"/>
      <w:r w:rsidRPr="00012B5F">
        <w:rPr>
          <w:rFonts w:ascii="Times New Roman" w:hAnsi="Times New Roman" w:cs="Times New Roman"/>
          <w:sz w:val="28"/>
          <w:szCs w:val="28"/>
        </w:rPr>
        <w:t>Copyright</w:t>
      </w:r>
      <w:proofErr w:type="spellEnd"/>
      <w:r w:rsidRPr="00012B5F">
        <w:rPr>
          <w:rFonts w:ascii="Times New Roman" w:hAnsi="Times New Roman" w:cs="Times New Roman"/>
          <w:sz w:val="28"/>
          <w:szCs w:val="28"/>
        </w:rPr>
        <w:t xml:space="preserve"> ОАО «ЦКБ «БИБКОМ» &amp; ООО «</w:t>
      </w:r>
      <w:proofErr w:type="spellStart"/>
      <w:proofErr w:type="gramStart"/>
      <w:r w:rsidRPr="00012B5F">
        <w:rPr>
          <w:rFonts w:ascii="Times New Roman" w:hAnsi="Times New Roman" w:cs="Times New Roman"/>
          <w:sz w:val="28"/>
          <w:szCs w:val="28"/>
        </w:rPr>
        <w:t>A</w:t>
      </w:r>
      <w:proofErr w:type="gramEnd"/>
      <w:r w:rsidRPr="00012B5F">
        <w:rPr>
          <w:rFonts w:ascii="Times New Roman" w:hAnsi="Times New Roman" w:cs="Times New Roman"/>
          <w:sz w:val="28"/>
          <w:szCs w:val="28"/>
        </w:rPr>
        <w:t>гентство</w:t>
      </w:r>
      <w:proofErr w:type="spellEnd"/>
      <w:r w:rsidRPr="00012B5F">
        <w:rPr>
          <w:rFonts w:ascii="Times New Roman" w:hAnsi="Times New Roman" w:cs="Times New Roman"/>
          <w:sz w:val="28"/>
          <w:szCs w:val="28"/>
        </w:rPr>
        <w:t xml:space="preserve"> </w:t>
      </w:r>
      <w:proofErr w:type="spellStart"/>
      <w:r w:rsidRPr="00012B5F">
        <w:rPr>
          <w:rFonts w:ascii="Times New Roman" w:hAnsi="Times New Roman" w:cs="Times New Roman"/>
          <w:sz w:val="28"/>
          <w:szCs w:val="28"/>
        </w:rPr>
        <w:t>Kнига-Cервис</w:t>
      </w:r>
      <w:proofErr w:type="spellEnd"/>
      <w:r w:rsidRPr="00012B5F">
        <w:rPr>
          <w:rFonts w:ascii="Times New Roman" w:hAnsi="Times New Roman" w:cs="Times New Roman"/>
          <w:sz w:val="28"/>
          <w:szCs w:val="28"/>
        </w:rPr>
        <w:t xml:space="preserve">» 135 Он может обрабатывать более 30 параметров и дополнить 50 значений. Другая сложная проблема – привязка результатов агрохимического анализа к координатам взятия проб и передача этих данных на агрегат для внесения удобрений. Фирма </w:t>
      </w:r>
      <w:proofErr w:type="spellStart"/>
      <w:r w:rsidRPr="00012B5F">
        <w:rPr>
          <w:rFonts w:ascii="Times New Roman" w:hAnsi="Times New Roman" w:cs="Times New Roman"/>
          <w:sz w:val="28"/>
          <w:szCs w:val="28"/>
        </w:rPr>
        <w:t>Claas</w:t>
      </w:r>
      <w:proofErr w:type="spellEnd"/>
      <w:r w:rsidRPr="00012B5F">
        <w:rPr>
          <w:rFonts w:ascii="Times New Roman" w:hAnsi="Times New Roman" w:cs="Times New Roman"/>
          <w:sz w:val="28"/>
          <w:szCs w:val="28"/>
        </w:rPr>
        <w:t xml:space="preserve"> разработала радиосистему, в которую входят компьютерная базовая радиостанция с приемником. Компания </w:t>
      </w:r>
      <w:proofErr w:type="spellStart"/>
      <w:r w:rsidRPr="00012B5F">
        <w:rPr>
          <w:rFonts w:ascii="Times New Roman" w:hAnsi="Times New Roman" w:cs="Times New Roman"/>
          <w:sz w:val="28"/>
          <w:szCs w:val="28"/>
        </w:rPr>
        <w:t>MasseyTerguson</w:t>
      </w:r>
      <w:proofErr w:type="spellEnd"/>
      <w:r w:rsidRPr="00012B5F">
        <w:rPr>
          <w:rFonts w:ascii="Times New Roman" w:hAnsi="Times New Roman" w:cs="Times New Roman"/>
          <w:sz w:val="28"/>
          <w:szCs w:val="28"/>
        </w:rPr>
        <w:t xml:space="preserve"> использует установленные на агрегатах специальные радиоприемники и глобальную спутниковую сеть (GPS). Первый экспериментальный образец двухдисковой центробежной машины для дифференцированного внесения одного вида минеральных удобрений продемонстрировала в 1994 г. английская фирма KRM. Для непосредственного изменения дозы вносимых удобрений используется электронный прибор </w:t>
      </w:r>
      <w:proofErr w:type="spellStart"/>
      <w:r w:rsidRPr="00012B5F">
        <w:rPr>
          <w:rFonts w:ascii="Times New Roman" w:hAnsi="Times New Roman" w:cs="Times New Roman"/>
          <w:sz w:val="28"/>
          <w:szCs w:val="28"/>
        </w:rPr>
        <w:t>Calibrator</w:t>
      </w:r>
      <w:proofErr w:type="spellEnd"/>
      <w:r w:rsidRPr="00012B5F">
        <w:rPr>
          <w:rFonts w:ascii="Times New Roman" w:hAnsi="Times New Roman" w:cs="Times New Roman"/>
          <w:sz w:val="28"/>
          <w:szCs w:val="28"/>
        </w:rPr>
        <w:t xml:space="preserve"> 2002, функционально соединенный с компьютером (на дискете которого записана картограмма удобрений поля) и система GPS. В 1995 г. фирма </w:t>
      </w:r>
      <w:proofErr w:type="spellStart"/>
      <w:r w:rsidRPr="00012B5F">
        <w:rPr>
          <w:rFonts w:ascii="Times New Roman" w:hAnsi="Times New Roman" w:cs="Times New Roman"/>
          <w:sz w:val="28"/>
          <w:szCs w:val="28"/>
        </w:rPr>
        <w:t>Amazone</w:t>
      </w:r>
      <w:proofErr w:type="spellEnd"/>
      <w:r w:rsidRPr="00012B5F">
        <w:rPr>
          <w:rFonts w:ascii="Times New Roman" w:hAnsi="Times New Roman" w:cs="Times New Roman"/>
          <w:sz w:val="28"/>
          <w:szCs w:val="28"/>
        </w:rPr>
        <w:t xml:space="preserve"> освоила серийный выпуск центробежных машин </w:t>
      </w:r>
      <w:proofErr w:type="spellStart"/>
      <w:r w:rsidRPr="00012B5F">
        <w:rPr>
          <w:rFonts w:ascii="Times New Roman" w:hAnsi="Times New Roman" w:cs="Times New Roman"/>
          <w:sz w:val="28"/>
          <w:szCs w:val="28"/>
        </w:rPr>
        <w:t>ZA-Max</w:t>
      </w:r>
      <w:proofErr w:type="spellEnd"/>
      <w:r w:rsidRPr="00012B5F">
        <w:rPr>
          <w:rFonts w:ascii="Times New Roman" w:hAnsi="Times New Roman" w:cs="Times New Roman"/>
          <w:sz w:val="28"/>
          <w:szCs w:val="28"/>
        </w:rPr>
        <w:t xml:space="preserve"> с </w:t>
      </w:r>
      <w:proofErr w:type="spellStart"/>
      <w:r w:rsidRPr="00012B5F">
        <w:rPr>
          <w:rFonts w:ascii="Times New Roman" w:hAnsi="Times New Roman" w:cs="Times New Roman"/>
          <w:sz w:val="28"/>
          <w:szCs w:val="28"/>
        </w:rPr>
        <w:t>экологичными</w:t>
      </w:r>
      <w:proofErr w:type="spellEnd"/>
      <w:r w:rsidRPr="00012B5F">
        <w:rPr>
          <w:rFonts w:ascii="Times New Roman" w:hAnsi="Times New Roman" w:cs="Times New Roman"/>
          <w:sz w:val="28"/>
          <w:szCs w:val="28"/>
        </w:rPr>
        <w:t xml:space="preserve"> приборами, однако из-за дороговизны они не получили широкого применения. Пионером освоения точного земледелия является Великобритания, где на ферме в графстве </w:t>
      </w:r>
      <w:proofErr w:type="spellStart"/>
      <w:r w:rsidRPr="00012B5F">
        <w:rPr>
          <w:rFonts w:ascii="Times New Roman" w:hAnsi="Times New Roman" w:cs="Times New Roman"/>
          <w:sz w:val="28"/>
          <w:szCs w:val="28"/>
        </w:rPr>
        <w:t>Сафольк</w:t>
      </w:r>
      <w:proofErr w:type="spellEnd"/>
      <w:r w:rsidRPr="00012B5F">
        <w:rPr>
          <w:rFonts w:ascii="Times New Roman" w:hAnsi="Times New Roman" w:cs="Times New Roman"/>
          <w:sz w:val="28"/>
          <w:szCs w:val="28"/>
        </w:rPr>
        <w:t xml:space="preserve"> на протяжении трех лет проводили картографирование </w:t>
      </w:r>
      <w:proofErr w:type="spellStart"/>
      <w:r w:rsidRPr="00012B5F">
        <w:rPr>
          <w:rFonts w:ascii="Times New Roman" w:hAnsi="Times New Roman" w:cs="Times New Roman"/>
          <w:sz w:val="28"/>
          <w:szCs w:val="28"/>
        </w:rPr>
        <w:t>урожайности</w:t>
      </w:r>
      <w:proofErr w:type="gramStart"/>
      <w:r w:rsidRPr="00012B5F">
        <w:rPr>
          <w:rFonts w:ascii="Times New Roman" w:hAnsi="Times New Roman" w:cs="Times New Roman"/>
          <w:sz w:val="28"/>
          <w:szCs w:val="28"/>
        </w:rPr>
        <w:t>,п</w:t>
      </w:r>
      <w:proofErr w:type="gramEnd"/>
      <w:r w:rsidRPr="00012B5F">
        <w:rPr>
          <w:rFonts w:ascii="Times New Roman" w:hAnsi="Times New Roman" w:cs="Times New Roman"/>
          <w:sz w:val="28"/>
          <w:szCs w:val="28"/>
        </w:rPr>
        <w:t>окоординатный</w:t>
      </w:r>
      <w:proofErr w:type="spellEnd"/>
      <w:r w:rsidRPr="00012B5F">
        <w:rPr>
          <w:rFonts w:ascii="Times New Roman" w:hAnsi="Times New Roman" w:cs="Times New Roman"/>
          <w:sz w:val="28"/>
          <w:szCs w:val="28"/>
        </w:rPr>
        <w:t xml:space="preserve"> анализ почвы в аномальных зонах, а удобрения вносились другой машиной фирмы </w:t>
      </w:r>
      <w:proofErr w:type="spellStart"/>
      <w:r w:rsidRPr="00012B5F">
        <w:rPr>
          <w:rFonts w:ascii="Times New Roman" w:hAnsi="Times New Roman" w:cs="Times New Roman"/>
          <w:sz w:val="28"/>
          <w:szCs w:val="28"/>
        </w:rPr>
        <w:t>Amazone-M-Tronic</w:t>
      </w:r>
      <w:proofErr w:type="spellEnd"/>
      <w:r w:rsidRPr="00012B5F">
        <w:rPr>
          <w:rFonts w:ascii="Times New Roman" w:hAnsi="Times New Roman" w:cs="Times New Roman"/>
          <w:sz w:val="28"/>
          <w:szCs w:val="28"/>
        </w:rPr>
        <w:t xml:space="preserve">. Это обеспечило годовую экономию в среднем по 17,2 фунта стерлингов на каждом гектаре (по сравнению с внесением постоянных доз по всему полю). В настоящее время в России технологии точного земледелия не только находят широкое применение на практике, но и совершенствуются новыми разработками собственных методов и программного обеспечения. Так, в Агрофизическом НИИ (Санкт-Петербург) созданы, прошли апробацию и предлагаются к реализации следующие элементы технологии точного земледелия: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мобильная машина для механизированного взятия проб почвы;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мобильный и стационарный аналитико-вычислительные комплексы для обработки и анализа покоординатных данных агрохимического анализа, построения картограмм питательных </w:t>
      </w:r>
      <w:proofErr w:type="spellStart"/>
      <w:r w:rsidRPr="00012B5F">
        <w:rPr>
          <w:rFonts w:ascii="Times New Roman" w:hAnsi="Times New Roman" w:cs="Times New Roman"/>
          <w:sz w:val="28"/>
          <w:szCs w:val="28"/>
        </w:rPr>
        <w:t>элеCopyright</w:t>
      </w:r>
      <w:proofErr w:type="spellEnd"/>
      <w:r w:rsidRPr="00012B5F">
        <w:rPr>
          <w:rFonts w:ascii="Times New Roman" w:hAnsi="Times New Roman" w:cs="Times New Roman"/>
          <w:sz w:val="28"/>
          <w:szCs w:val="28"/>
        </w:rPr>
        <w:t xml:space="preserve"> ОАО «ЦКБ «БИБКОМ» &amp; ООО «</w:t>
      </w:r>
      <w:proofErr w:type="spellStart"/>
      <w:proofErr w:type="gramStart"/>
      <w:r w:rsidRPr="00012B5F">
        <w:rPr>
          <w:rFonts w:ascii="Times New Roman" w:hAnsi="Times New Roman" w:cs="Times New Roman"/>
          <w:sz w:val="28"/>
          <w:szCs w:val="28"/>
        </w:rPr>
        <w:t>A</w:t>
      </w:r>
      <w:proofErr w:type="gramEnd"/>
      <w:r w:rsidRPr="00012B5F">
        <w:rPr>
          <w:rFonts w:ascii="Times New Roman" w:hAnsi="Times New Roman" w:cs="Times New Roman"/>
          <w:sz w:val="28"/>
          <w:szCs w:val="28"/>
        </w:rPr>
        <w:t>гентство</w:t>
      </w:r>
      <w:proofErr w:type="spellEnd"/>
      <w:r w:rsidRPr="00012B5F">
        <w:rPr>
          <w:rFonts w:ascii="Times New Roman" w:hAnsi="Times New Roman" w:cs="Times New Roman"/>
          <w:sz w:val="28"/>
          <w:szCs w:val="28"/>
        </w:rPr>
        <w:t xml:space="preserve"> </w:t>
      </w:r>
      <w:proofErr w:type="spellStart"/>
      <w:r w:rsidRPr="00012B5F">
        <w:rPr>
          <w:rFonts w:ascii="Times New Roman" w:hAnsi="Times New Roman" w:cs="Times New Roman"/>
          <w:sz w:val="28"/>
          <w:szCs w:val="28"/>
        </w:rPr>
        <w:t>Kнига-Cервис</w:t>
      </w:r>
      <w:proofErr w:type="spellEnd"/>
      <w:r w:rsidRPr="00012B5F">
        <w:rPr>
          <w:rFonts w:ascii="Times New Roman" w:hAnsi="Times New Roman" w:cs="Times New Roman"/>
          <w:sz w:val="28"/>
          <w:szCs w:val="28"/>
        </w:rPr>
        <w:t xml:space="preserve">» 136 </w:t>
      </w:r>
      <w:proofErr w:type="spellStart"/>
      <w:r w:rsidRPr="00012B5F">
        <w:rPr>
          <w:rFonts w:ascii="Times New Roman" w:hAnsi="Times New Roman" w:cs="Times New Roman"/>
          <w:sz w:val="28"/>
          <w:szCs w:val="28"/>
        </w:rPr>
        <w:t>ментов</w:t>
      </w:r>
      <w:proofErr w:type="spellEnd"/>
      <w:r w:rsidRPr="00012B5F">
        <w:rPr>
          <w:rFonts w:ascii="Times New Roman" w:hAnsi="Times New Roman" w:cs="Times New Roman"/>
          <w:sz w:val="28"/>
          <w:szCs w:val="28"/>
        </w:rPr>
        <w:t xml:space="preserve"> в почве и определения норм внесения технологических материалов (семян, удобрений, пестицидов), а также урожайности с.-х. культур;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модули программного обеспечения для обслуживания этих комплексов;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передвижная агрохимическая лаборатория для покоординатного забора и анализа образцов почвы;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радиосистема для определения координат работающих с.-х. агрегатов с использованием системы GPS или ГЛОНАСС и базовой радиостанции;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электромеханическая система для картографирования урожайности к комбайну «Нива»;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картограмма урожайности зерновых культур;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электромеханические исполнительные устройства для измерения дозы внесения удобрений. При разработке ГИС (географически информационная сеть) наибольших затрат всегда требовал сбор данных. Однако за 2 последних десятилетия стоимость данных снизилась. Приемники ГСП (глобальной системы </w:t>
      </w:r>
      <w:proofErr w:type="spellStart"/>
      <w:r w:rsidRPr="00012B5F">
        <w:rPr>
          <w:rFonts w:ascii="Times New Roman" w:hAnsi="Times New Roman" w:cs="Times New Roman"/>
          <w:sz w:val="28"/>
          <w:szCs w:val="28"/>
        </w:rPr>
        <w:t>позицирования</w:t>
      </w:r>
      <w:proofErr w:type="spellEnd"/>
      <w:r w:rsidRPr="00012B5F">
        <w:rPr>
          <w:rFonts w:ascii="Times New Roman" w:hAnsi="Times New Roman" w:cs="Times New Roman"/>
          <w:sz w:val="28"/>
          <w:szCs w:val="28"/>
        </w:rPr>
        <w:t xml:space="preserve">) теперь подсоединены к тракторам и комбайнам, где мощные компьютеры собирают пространственную информацию о коэффициентах интенсивности поступления урожая, интенсивности опрыскивания, плотности насаждений и т.д. Все это заметно сократило стоимость сбора информации об урожаях и стимулировало развитие точного земледелия. Несмотря на заметное сокращение стоимости сбора данным, точное земледелие должно пройти еще проверку на эффективность затрат. Можно собрать множество различной информации: данные об урожае, спутниковое изображение полей, фотографии с большой высоты, уровни рельефа, агрохимические, агрофизические и водные свойства почвы, фитосанитарную обстановку полей. Однако это не более чем направления исследований для поиска важных ключевых параметров, позволяющих, при их строгом учете и анализе, в том числе историческом, получать максимальную доходность. Реализация технологий точного земледелия предполагает, по мнению Каштанова А.Н. и др. (2006): </w:t>
      </w:r>
      <w:proofErr w:type="spellStart"/>
      <w:r w:rsidRPr="00012B5F">
        <w:rPr>
          <w:rFonts w:ascii="Times New Roman" w:hAnsi="Times New Roman" w:cs="Times New Roman"/>
          <w:sz w:val="28"/>
          <w:szCs w:val="28"/>
        </w:rPr>
        <w:t>Copyright</w:t>
      </w:r>
      <w:proofErr w:type="spellEnd"/>
      <w:r w:rsidRPr="00012B5F">
        <w:rPr>
          <w:rFonts w:ascii="Times New Roman" w:hAnsi="Times New Roman" w:cs="Times New Roman"/>
          <w:sz w:val="28"/>
          <w:szCs w:val="28"/>
        </w:rPr>
        <w:t xml:space="preserve"> ОАО «ЦКБ «БИБКОМ» &amp; ООО «</w:t>
      </w:r>
      <w:proofErr w:type="spellStart"/>
      <w:proofErr w:type="gramStart"/>
      <w:r w:rsidRPr="00012B5F">
        <w:rPr>
          <w:rFonts w:ascii="Times New Roman" w:hAnsi="Times New Roman" w:cs="Times New Roman"/>
          <w:sz w:val="28"/>
          <w:szCs w:val="28"/>
        </w:rPr>
        <w:t>A</w:t>
      </w:r>
      <w:proofErr w:type="gramEnd"/>
      <w:r w:rsidRPr="00012B5F">
        <w:rPr>
          <w:rFonts w:ascii="Times New Roman" w:hAnsi="Times New Roman" w:cs="Times New Roman"/>
          <w:sz w:val="28"/>
          <w:szCs w:val="28"/>
        </w:rPr>
        <w:t>гентство</w:t>
      </w:r>
      <w:proofErr w:type="spellEnd"/>
      <w:r w:rsidRPr="00012B5F">
        <w:rPr>
          <w:rFonts w:ascii="Times New Roman" w:hAnsi="Times New Roman" w:cs="Times New Roman"/>
          <w:sz w:val="28"/>
          <w:szCs w:val="28"/>
        </w:rPr>
        <w:t xml:space="preserve"> </w:t>
      </w:r>
      <w:proofErr w:type="spellStart"/>
      <w:r w:rsidRPr="00012B5F">
        <w:rPr>
          <w:rFonts w:ascii="Times New Roman" w:hAnsi="Times New Roman" w:cs="Times New Roman"/>
          <w:sz w:val="28"/>
          <w:szCs w:val="28"/>
        </w:rPr>
        <w:t>Kнига-Cервис</w:t>
      </w:r>
      <w:proofErr w:type="spellEnd"/>
      <w:r w:rsidRPr="00012B5F">
        <w:rPr>
          <w:rFonts w:ascii="Times New Roman" w:hAnsi="Times New Roman" w:cs="Times New Roman"/>
          <w:sz w:val="28"/>
          <w:szCs w:val="28"/>
        </w:rPr>
        <w:t xml:space="preserve">» 137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использование информационно-телекоммуникационных систем (наземных передвижных лабораторий, сопряженных с приемником ГСП для взятия образцов почвы, средств определения ее проводимости на различной глубине, аэрокосмических средств дистанционного зондирования, датчиков урожайности для комбайнов и др.) для мониторинга сельскохозяйственных полей в процессе производства сельскохозяйственной продукции растениеводства;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применение технологий распознавания образов и анализа изображений (специализированных или адаптированных ГИС и соответствующих аналитических пакетов) для получения тематической информации о состоянии почвенного покрова и растений;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использование технологии высокоточной навигации при получении данных и применении систем и механизмов обработки полей и посевов (для реализации технологий переменного нормирования) при производстве сельскохозяйственной продукции. Появление мониторов урожайности для комбайнов, впервые используемых в середине 90-х годов, дало возможность детального документирования пространственного распределения урожая. С помощью ГСП и ГИС данные об урожае могут быть совмещены с данными обзоров почвы и прочими географически распределенными наборами данных с тем, чтобы лучше понять взаимоотношения и взаимосвязь между факторами, влияющим на урожай. Наибольшая эффективность и прибыль будут получены в том случае, если вся собранная информация будет задействована в работе хозяйства. Первые мониторы урожая были апробированы в полевых условиях в начале 1990 г. К 1995 г. в работе находилось около 2000 мониторов, а к 1997 г. их количество возросло до 20000. В США в 2002 г. до 40% урожая кукурузы, 30% сои и до 15% пшеницы убиралось комбайнами, оснащенными мониторами урожайности. Данные пространственной изменчивости почвенного покрова, обеспеченности почв питательными веществами на территории одного поля могут быть соотнесены с информацией об урожайности. Этот необходимо для того, чтобы выработать систему правильных рекомендаций по применению удобрений. Однако, по мнению И.М. </w:t>
      </w:r>
      <w:proofErr w:type="spellStart"/>
      <w:r w:rsidRPr="00012B5F">
        <w:rPr>
          <w:rFonts w:ascii="Times New Roman" w:hAnsi="Times New Roman" w:cs="Times New Roman"/>
          <w:sz w:val="28"/>
          <w:szCs w:val="28"/>
        </w:rPr>
        <w:t>Михайленко</w:t>
      </w:r>
      <w:proofErr w:type="spellEnd"/>
      <w:r w:rsidRPr="00012B5F">
        <w:rPr>
          <w:rFonts w:ascii="Times New Roman" w:hAnsi="Times New Roman" w:cs="Times New Roman"/>
          <w:sz w:val="28"/>
          <w:szCs w:val="28"/>
        </w:rPr>
        <w:t xml:space="preserve">, GPS система имеет недостатки: </w:t>
      </w:r>
      <w:proofErr w:type="spellStart"/>
      <w:r w:rsidRPr="00012B5F">
        <w:rPr>
          <w:rFonts w:ascii="Times New Roman" w:hAnsi="Times New Roman" w:cs="Times New Roman"/>
          <w:sz w:val="28"/>
          <w:szCs w:val="28"/>
        </w:rPr>
        <w:t>Copyright</w:t>
      </w:r>
      <w:proofErr w:type="spellEnd"/>
      <w:r w:rsidRPr="00012B5F">
        <w:rPr>
          <w:rFonts w:ascii="Times New Roman" w:hAnsi="Times New Roman" w:cs="Times New Roman"/>
          <w:sz w:val="28"/>
          <w:szCs w:val="28"/>
        </w:rPr>
        <w:t xml:space="preserve"> ОАО «ЦКБ «БИБКОМ» &amp; ООО «</w:t>
      </w:r>
      <w:proofErr w:type="spellStart"/>
      <w:proofErr w:type="gramStart"/>
      <w:r w:rsidRPr="00012B5F">
        <w:rPr>
          <w:rFonts w:ascii="Times New Roman" w:hAnsi="Times New Roman" w:cs="Times New Roman"/>
          <w:sz w:val="28"/>
          <w:szCs w:val="28"/>
        </w:rPr>
        <w:t>A</w:t>
      </w:r>
      <w:proofErr w:type="gramEnd"/>
      <w:r w:rsidRPr="00012B5F">
        <w:rPr>
          <w:rFonts w:ascii="Times New Roman" w:hAnsi="Times New Roman" w:cs="Times New Roman"/>
          <w:sz w:val="28"/>
          <w:szCs w:val="28"/>
        </w:rPr>
        <w:t>гентство</w:t>
      </w:r>
      <w:proofErr w:type="spellEnd"/>
      <w:r w:rsidRPr="00012B5F">
        <w:rPr>
          <w:rFonts w:ascii="Times New Roman" w:hAnsi="Times New Roman" w:cs="Times New Roman"/>
          <w:sz w:val="28"/>
          <w:szCs w:val="28"/>
        </w:rPr>
        <w:t xml:space="preserve"> </w:t>
      </w:r>
      <w:proofErr w:type="spellStart"/>
      <w:r w:rsidRPr="00012B5F">
        <w:rPr>
          <w:rFonts w:ascii="Times New Roman" w:hAnsi="Times New Roman" w:cs="Times New Roman"/>
          <w:sz w:val="28"/>
          <w:szCs w:val="28"/>
        </w:rPr>
        <w:t>Kнига-Cервис</w:t>
      </w:r>
      <w:proofErr w:type="spellEnd"/>
      <w:r w:rsidRPr="00012B5F">
        <w:rPr>
          <w:rFonts w:ascii="Times New Roman" w:hAnsi="Times New Roman" w:cs="Times New Roman"/>
          <w:sz w:val="28"/>
          <w:szCs w:val="28"/>
        </w:rPr>
        <w:t xml:space="preserve">» 138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достаточно высокие ошибки по положению и по скорости движения агрегата. </w:t>
      </w:r>
      <w:proofErr w:type="gramStart"/>
      <w:r w:rsidRPr="00012B5F">
        <w:rPr>
          <w:rFonts w:ascii="Times New Roman" w:hAnsi="Times New Roman" w:cs="Times New Roman"/>
          <w:sz w:val="28"/>
          <w:szCs w:val="28"/>
        </w:rPr>
        <w:t xml:space="preserve">Высокая точность считается при ошибке по координате 1-3 м. Ошибки обычных не высокоточных GPS достигают 15-20 м.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отсутствие возможности (до недавнего времени) измерять вертикальную пространственную координату, что не позволяет учитывать особенности рельефа поля; </w:t>
      </w:r>
      <w:r w:rsidRPr="00012B5F">
        <w:rPr>
          <w:rFonts w:ascii="Times New Roman" w:hAnsi="Times New Roman" w:cs="Times New Roman"/>
          <w:sz w:val="28"/>
          <w:szCs w:val="28"/>
        </w:rPr>
        <w:sym w:font="Symbol" w:char="F0B7"/>
      </w:r>
      <w:r w:rsidRPr="00012B5F">
        <w:rPr>
          <w:rFonts w:ascii="Times New Roman" w:hAnsi="Times New Roman" w:cs="Times New Roman"/>
          <w:sz w:val="28"/>
          <w:szCs w:val="28"/>
        </w:rPr>
        <w:t xml:space="preserve"> жесткая привязка бортовой системы </w:t>
      </w:r>
      <w:proofErr w:type="spellStart"/>
      <w:r w:rsidRPr="00012B5F">
        <w:rPr>
          <w:rFonts w:ascii="Times New Roman" w:hAnsi="Times New Roman" w:cs="Times New Roman"/>
          <w:sz w:val="28"/>
          <w:szCs w:val="28"/>
        </w:rPr>
        <w:t>позицирования</w:t>
      </w:r>
      <w:proofErr w:type="spellEnd"/>
      <w:r w:rsidRPr="00012B5F">
        <w:rPr>
          <w:rFonts w:ascii="Times New Roman" w:hAnsi="Times New Roman" w:cs="Times New Roman"/>
          <w:sz w:val="28"/>
          <w:szCs w:val="28"/>
        </w:rPr>
        <w:t xml:space="preserve"> к спутнику (со всеми вытекающими последствиями – оплатой за обслуживание, нежелательной утечкой информации и т.д.).</w:t>
      </w:r>
      <w:proofErr w:type="gramEnd"/>
      <w:r w:rsidRPr="00012B5F">
        <w:rPr>
          <w:rFonts w:ascii="Times New Roman" w:hAnsi="Times New Roman" w:cs="Times New Roman"/>
          <w:sz w:val="28"/>
          <w:szCs w:val="28"/>
        </w:rPr>
        <w:t xml:space="preserve"> В связи с этим GPS является временно приспособленной, а не специализированной и ориентированной для решения задач точного земледелия. В Поволжском регионе системы менеджмента </w:t>
      </w:r>
      <w:proofErr w:type="gramStart"/>
      <w:r w:rsidRPr="00012B5F">
        <w:rPr>
          <w:rFonts w:ascii="Times New Roman" w:hAnsi="Times New Roman" w:cs="Times New Roman"/>
          <w:sz w:val="28"/>
          <w:szCs w:val="28"/>
        </w:rPr>
        <w:t>предприятий</w:t>
      </w:r>
      <w:proofErr w:type="gramEnd"/>
      <w:r w:rsidRPr="00012B5F">
        <w:rPr>
          <w:rFonts w:ascii="Times New Roman" w:hAnsi="Times New Roman" w:cs="Times New Roman"/>
          <w:sz w:val="28"/>
          <w:szCs w:val="28"/>
        </w:rPr>
        <w:t xml:space="preserve"> в том числе технологию «Точного земледелия» проводит компания «</w:t>
      </w:r>
      <w:proofErr w:type="spellStart"/>
      <w:r w:rsidRPr="00012B5F">
        <w:rPr>
          <w:rFonts w:ascii="Times New Roman" w:hAnsi="Times New Roman" w:cs="Times New Roman"/>
          <w:sz w:val="28"/>
          <w:szCs w:val="28"/>
        </w:rPr>
        <w:t>Евротехника</w:t>
      </w:r>
      <w:proofErr w:type="spellEnd"/>
      <w:r w:rsidRPr="00012B5F">
        <w:rPr>
          <w:rFonts w:ascii="Times New Roman" w:hAnsi="Times New Roman" w:cs="Times New Roman"/>
          <w:sz w:val="28"/>
          <w:szCs w:val="28"/>
        </w:rPr>
        <w:t xml:space="preserve"> MPS», она первая в РФ получила официальное разрешение на ввоз и установку навигационных систем GPS в сельском хозяйстве. Предлагаемые услуги: картирование полей, исследования почвы, дифференцированное внесение удобрений и других расходных материалов. При дифференцированном внесении обеспечивается экономия расходных материалов до 30%, экономия ГСМ, расчеты доз удобрений на планируемый урожай, улучшение экологической ситуации, сокращение затрат на технику. </w:t>
      </w:r>
      <w:proofErr w:type="gramStart"/>
      <w:r w:rsidRPr="00012B5F">
        <w:rPr>
          <w:rFonts w:ascii="Times New Roman" w:hAnsi="Times New Roman" w:cs="Times New Roman"/>
          <w:sz w:val="28"/>
          <w:szCs w:val="28"/>
        </w:rPr>
        <w:t>Касаясь</w:t>
      </w:r>
      <w:proofErr w:type="gramEnd"/>
      <w:r w:rsidRPr="00012B5F">
        <w:rPr>
          <w:rFonts w:ascii="Times New Roman" w:hAnsi="Times New Roman" w:cs="Times New Roman"/>
          <w:sz w:val="28"/>
          <w:szCs w:val="28"/>
        </w:rPr>
        <w:t xml:space="preserve"> правил практического внедрения «Точного земледелия» авторы пособия на эту тему </w:t>
      </w:r>
      <w:proofErr w:type="spellStart"/>
      <w:r w:rsidRPr="00012B5F">
        <w:rPr>
          <w:rFonts w:ascii="Times New Roman" w:hAnsi="Times New Roman" w:cs="Times New Roman"/>
          <w:sz w:val="28"/>
          <w:szCs w:val="28"/>
        </w:rPr>
        <w:t>Б.А.Рунов</w:t>
      </w:r>
      <w:proofErr w:type="spellEnd"/>
      <w:r w:rsidRPr="00012B5F">
        <w:rPr>
          <w:rFonts w:ascii="Times New Roman" w:hAnsi="Times New Roman" w:cs="Times New Roman"/>
          <w:sz w:val="28"/>
          <w:szCs w:val="28"/>
        </w:rPr>
        <w:t xml:space="preserve"> и </w:t>
      </w:r>
      <w:proofErr w:type="spellStart"/>
      <w:r w:rsidRPr="00012B5F">
        <w:rPr>
          <w:rFonts w:ascii="Times New Roman" w:hAnsi="Times New Roman" w:cs="Times New Roman"/>
          <w:sz w:val="28"/>
          <w:szCs w:val="28"/>
        </w:rPr>
        <w:t>И.В.Пильникова</w:t>
      </w:r>
      <w:proofErr w:type="spellEnd"/>
      <w:r w:rsidRPr="00012B5F">
        <w:rPr>
          <w:rFonts w:ascii="Times New Roman" w:hAnsi="Times New Roman" w:cs="Times New Roman"/>
          <w:sz w:val="28"/>
          <w:szCs w:val="28"/>
        </w:rPr>
        <w:t xml:space="preserve"> [37] предлагают порядок использования его элементов: 1) Определите цели, которых вы хотите достичь; 2) Найдите причины, влияющие на неравномерность урожайности; 3) Консультируйтесь у коллег и экспертов; 4) Утвердите собственную для вашего предприятия концепцию; 5) Продвигайтесь вперед шаг за шагом, не стремитесь сделать все сразу; 6) Решите, не стоит ли работать с другими предприятиями; 7) Контактируйте в выборе технических решений только с профессионалами; </w:t>
      </w:r>
      <w:proofErr w:type="spellStart"/>
      <w:r w:rsidRPr="00012B5F">
        <w:rPr>
          <w:rFonts w:ascii="Times New Roman" w:hAnsi="Times New Roman" w:cs="Times New Roman"/>
          <w:sz w:val="28"/>
          <w:szCs w:val="28"/>
        </w:rPr>
        <w:t>Copyright</w:t>
      </w:r>
      <w:proofErr w:type="spellEnd"/>
      <w:r w:rsidRPr="00012B5F">
        <w:rPr>
          <w:rFonts w:ascii="Times New Roman" w:hAnsi="Times New Roman" w:cs="Times New Roman"/>
          <w:sz w:val="28"/>
          <w:szCs w:val="28"/>
        </w:rPr>
        <w:t xml:space="preserve"> ОАО «ЦКБ «БИБКОМ» &amp; ООО «</w:t>
      </w:r>
      <w:proofErr w:type="spellStart"/>
      <w:proofErr w:type="gramStart"/>
      <w:r w:rsidRPr="00012B5F">
        <w:rPr>
          <w:rFonts w:ascii="Times New Roman" w:hAnsi="Times New Roman" w:cs="Times New Roman"/>
          <w:sz w:val="28"/>
          <w:szCs w:val="28"/>
        </w:rPr>
        <w:t>A</w:t>
      </w:r>
      <w:proofErr w:type="gramEnd"/>
      <w:r w:rsidRPr="00012B5F">
        <w:rPr>
          <w:rFonts w:ascii="Times New Roman" w:hAnsi="Times New Roman" w:cs="Times New Roman"/>
          <w:sz w:val="28"/>
          <w:szCs w:val="28"/>
        </w:rPr>
        <w:t>гентство</w:t>
      </w:r>
      <w:proofErr w:type="spellEnd"/>
      <w:r w:rsidRPr="00012B5F">
        <w:rPr>
          <w:rFonts w:ascii="Times New Roman" w:hAnsi="Times New Roman" w:cs="Times New Roman"/>
          <w:sz w:val="28"/>
          <w:szCs w:val="28"/>
        </w:rPr>
        <w:t xml:space="preserve"> </w:t>
      </w:r>
      <w:proofErr w:type="spellStart"/>
      <w:r w:rsidRPr="00012B5F">
        <w:rPr>
          <w:rFonts w:ascii="Times New Roman" w:hAnsi="Times New Roman" w:cs="Times New Roman"/>
          <w:sz w:val="28"/>
          <w:szCs w:val="28"/>
        </w:rPr>
        <w:t>Kнига-Cервис</w:t>
      </w:r>
      <w:proofErr w:type="spellEnd"/>
      <w:r w:rsidRPr="00012B5F">
        <w:rPr>
          <w:rFonts w:ascii="Times New Roman" w:hAnsi="Times New Roman" w:cs="Times New Roman"/>
          <w:sz w:val="28"/>
          <w:szCs w:val="28"/>
        </w:rPr>
        <w:t xml:space="preserve">» 139 8) Не экономьте на услугах на установку и обучение; 9) Поставив задачу внедрения, будьте настойчивы и последовательны; 10) Вырабатывайте решения для достижения поставленной цели. Судя по возрастающему интересу к технологиям и технике точного земледелия во многих странах, в т.ч. и в России следует ожидать уже в ближайшем будущем массового производства с.-х. машин, оборудованных средствами пространственного позиционирования. При этом на первое место должны выйти автономные системы, обладающие рядом серьезных преимуществ по сравнению с GPS. 7.1. </w:t>
      </w:r>
      <w:proofErr w:type="spellStart"/>
      <w:r w:rsidRPr="00012B5F">
        <w:rPr>
          <w:rFonts w:ascii="Times New Roman" w:hAnsi="Times New Roman" w:cs="Times New Roman"/>
          <w:sz w:val="28"/>
          <w:szCs w:val="28"/>
        </w:rPr>
        <w:t>Нанотехнологии</w:t>
      </w:r>
      <w:proofErr w:type="spellEnd"/>
      <w:r w:rsidRPr="00012B5F">
        <w:rPr>
          <w:rFonts w:ascii="Times New Roman" w:hAnsi="Times New Roman" w:cs="Times New Roman"/>
          <w:sz w:val="28"/>
          <w:szCs w:val="28"/>
        </w:rPr>
        <w:t xml:space="preserve"> в растениеводстве</w:t>
      </w:r>
      <w:proofErr w:type="gramStart"/>
      <w:r w:rsidRPr="00012B5F">
        <w:rPr>
          <w:rFonts w:ascii="Times New Roman" w:hAnsi="Times New Roman" w:cs="Times New Roman"/>
          <w:sz w:val="28"/>
          <w:szCs w:val="28"/>
        </w:rPr>
        <w:t xml:space="preserve"> О</w:t>
      </w:r>
      <w:proofErr w:type="gramEnd"/>
      <w:r w:rsidRPr="00012B5F">
        <w:rPr>
          <w:rFonts w:ascii="Times New Roman" w:hAnsi="Times New Roman" w:cs="Times New Roman"/>
          <w:sz w:val="28"/>
          <w:szCs w:val="28"/>
        </w:rPr>
        <w:t xml:space="preserve">дним из перспективных путей инновационной деятельности на перспективу являются использование </w:t>
      </w:r>
      <w:proofErr w:type="spellStart"/>
      <w:r w:rsidRPr="00012B5F">
        <w:rPr>
          <w:rFonts w:ascii="Times New Roman" w:hAnsi="Times New Roman" w:cs="Times New Roman"/>
          <w:sz w:val="28"/>
          <w:szCs w:val="28"/>
        </w:rPr>
        <w:t>нанотехнолгий</w:t>
      </w:r>
      <w:proofErr w:type="spellEnd"/>
      <w:r w:rsidRPr="00012B5F">
        <w:rPr>
          <w:rFonts w:ascii="Times New Roman" w:hAnsi="Times New Roman" w:cs="Times New Roman"/>
          <w:sz w:val="28"/>
          <w:szCs w:val="28"/>
        </w:rPr>
        <w:t xml:space="preserve"> в растениеводстве и в других отраслях агропромышленного комплекса, которые позволят создать прорывные направления в приемах высокоэффективного использования минеральных и органических удобрений, средств защиты растений. </w:t>
      </w:r>
      <w:proofErr w:type="spellStart"/>
      <w:r w:rsidRPr="00012B5F">
        <w:rPr>
          <w:rFonts w:ascii="Times New Roman" w:hAnsi="Times New Roman" w:cs="Times New Roman"/>
          <w:sz w:val="28"/>
          <w:szCs w:val="28"/>
        </w:rPr>
        <w:t>Нанотехнология</w:t>
      </w:r>
      <w:proofErr w:type="spellEnd"/>
      <w:r w:rsidRPr="00012B5F">
        <w:rPr>
          <w:rFonts w:ascii="Times New Roman" w:hAnsi="Times New Roman" w:cs="Times New Roman"/>
          <w:sz w:val="28"/>
          <w:szCs w:val="28"/>
        </w:rPr>
        <w:t xml:space="preserve">– </w:t>
      </w:r>
      <w:proofErr w:type="gramStart"/>
      <w:r w:rsidRPr="00012B5F">
        <w:rPr>
          <w:rFonts w:ascii="Times New Roman" w:hAnsi="Times New Roman" w:cs="Times New Roman"/>
          <w:sz w:val="28"/>
          <w:szCs w:val="28"/>
        </w:rPr>
        <w:t>эт</w:t>
      </w:r>
      <w:proofErr w:type="gramEnd"/>
      <w:r w:rsidRPr="00012B5F">
        <w:rPr>
          <w:rFonts w:ascii="Times New Roman" w:hAnsi="Times New Roman" w:cs="Times New Roman"/>
          <w:sz w:val="28"/>
          <w:szCs w:val="28"/>
        </w:rPr>
        <w:t xml:space="preserve">о совокупность методов и приемов, обеспечивающих возможность контролируемым образом создавать и модифицировать объекты, включающие компоненты с размерами менее 100нм, имеющие принципиально новые качества и позволяющие осуществлять их интеграцию в полноценно функционирующие системы </w:t>
      </w:r>
      <w:proofErr w:type="spellStart"/>
      <w:r w:rsidRPr="00012B5F">
        <w:rPr>
          <w:rFonts w:ascii="Times New Roman" w:hAnsi="Times New Roman" w:cs="Times New Roman"/>
          <w:sz w:val="28"/>
          <w:szCs w:val="28"/>
        </w:rPr>
        <w:t>макромасштаба</w:t>
      </w:r>
      <w:proofErr w:type="spellEnd"/>
      <w:r w:rsidRPr="00012B5F">
        <w:rPr>
          <w:rFonts w:ascii="Times New Roman" w:hAnsi="Times New Roman" w:cs="Times New Roman"/>
          <w:sz w:val="28"/>
          <w:szCs w:val="28"/>
        </w:rPr>
        <w:t>. Заслуживают внимания в растениеводстве технологии с использованием в качестве стимуляторов роста растений и активаторов обменных процессов микроэлементов. В них соли металлов заменены ультрадисперсными порошками. Предложен метод диалектического сепарирования семян, позволяющий повысить урожайность зерновых на 20-30%. Разработана методика обработки семян магнитным полем, обеспечивающая повышение качества семя</w:t>
      </w:r>
      <w:proofErr w:type="gramStart"/>
      <w:r w:rsidRPr="00012B5F">
        <w:rPr>
          <w:rFonts w:ascii="Times New Roman" w:hAnsi="Times New Roman" w:cs="Times New Roman"/>
          <w:sz w:val="28"/>
          <w:szCs w:val="28"/>
        </w:rPr>
        <w:t>н(</w:t>
      </w:r>
      <w:proofErr w:type="gramEnd"/>
      <w:r w:rsidRPr="00012B5F">
        <w:rPr>
          <w:rFonts w:ascii="Times New Roman" w:hAnsi="Times New Roman" w:cs="Times New Roman"/>
          <w:sz w:val="28"/>
          <w:szCs w:val="28"/>
        </w:rPr>
        <w:t xml:space="preserve">усиление энергии их прорастания, ускорение развития растений). Разработана, опираясь на исследования С.Н.Виноградского и Н.И.Вавилова, технология </w:t>
      </w:r>
      <w:proofErr w:type="spellStart"/>
      <w:r w:rsidRPr="00012B5F">
        <w:rPr>
          <w:rFonts w:ascii="Times New Roman" w:hAnsi="Times New Roman" w:cs="Times New Roman"/>
          <w:sz w:val="28"/>
          <w:szCs w:val="28"/>
        </w:rPr>
        <w:t>нанодробления</w:t>
      </w:r>
      <w:proofErr w:type="spellEnd"/>
      <w:r w:rsidRPr="00012B5F">
        <w:rPr>
          <w:rFonts w:ascii="Times New Roman" w:hAnsi="Times New Roman" w:cs="Times New Roman"/>
          <w:sz w:val="28"/>
          <w:szCs w:val="28"/>
        </w:rPr>
        <w:t xml:space="preserve"> с использованием </w:t>
      </w:r>
      <w:proofErr w:type="spellStart"/>
      <w:r w:rsidRPr="00012B5F">
        <w:rPr>
          <w:rFonts w:ascii="Times New Roman" w:hAnsi="Times New Roman" w:cs="Times New Roman"/>
          <w:sz w:val="28"/>
          <w:szCs w:val="28"/>
        </w:rPr>
        <w:t>наногуматов</w:t>
      </w:r>
      <w:proofErr w:type="spellEnd"/>
      <w:r w:rsidRPr="00012B5F">
        <w:rPr>
          <w:rFonts w:ascii="Times New Roman" w:hAnsi="Times New Roman" w:cs="Times New Roman"/>
          <w:sz w:val="28"/>
          <w:szCs w:val="28"/>
        </w:rPr>
        <w:t xml:space="preserve"> (прирост урожайности от 25 до 68%). </w:t>
      </w:r>
      <w:proofErr w:type="spellStart"/>
      <w:r w:rsidRPr="00012B5F">
        <w:rPr>
          <w:rFonts w:ascii="Times New Roman" w:hAnsi="Times New Roman" w:cs="Times New Roman"/>
          <w:sz w:val="28"/>
          <w:szCs w:val="28"/>
        </w:rPr>
        <w:t>Copyright</w:t>
      </w:r>
      <w:proofErr w:type="spellEnd"/>
      <w:r w:rsidRPr="00012B5F">
        <w:rPr>
          <w:rFonts w:ascii="Times New Roman" w:hAnsi="Times New Roman" w:cs="Times New Roman"/>
          <w:sz w:val="28"/>
          <w:szCs w:val="28"/>
        </w:rPr>
        <w:t xml:space="preserve"> ОАО «ЦКБ «БИБКОМ» &amp; ООО «</w:t>
      </w:r>
      <w:proofErr w:type="spellStart"/>
      <w:r w:rsidRPr="00012B5F">
        <w:rPr>
          <w:rFonts w:ascii="Times New Roman" w:hAnsi="Times New Roman" w:cs="Times New Roman"/>
          <w:sz w:val="28"/>
          <w:szCs w:val="28"/>
        </w:rPr>
        <w:t>Aгентство</w:t>
      </w:r>
      <w:proofErr w:type="spellEnd"/>
      <w:r w:rsidRPr="00012B5F">
        <w:rPr>
          <w:rFonts w:ascii="Times New Roman" w:hAnsi="Times New Roman" w:cs="Times New Roman"/>
          <w:sz w:val="28"/>
          <w:szCs w:val="28"/>
        </w:rPr>
        <w:t xml:space="preserve"> </w:t>
      </w:r>
      <w:proofErr w:type="spellStart"/>
      <w:r w:rsidRPr="00012B5F">
        <w:rPr>
          <w:rFonts w:ascii="Times New Roman" w:hAnsi="Times New Roman" w:cs="Times New Roman"/>
          <w:sz w:val="28"/>
          <w:szCs w:val="28"/>
        </w:rPr>
        <w:t>Kнига-Cервис</w:t>
      </w:r>
      <w:proofErr w:type="spellEnd"/>
      <w:r w:rsidRPr="00012B5F">
        <w:rPr>
          <w:rFonts w:ascii="Times New Roman" w:hAnsi="Times New Roman" w:cs="Times New Roman"/>
          <w:sz w:val="28"/>
          <w:szCs w:val="28"/>
        </w:rPr>
        <w:t>» 140</w:t>
      </w:r>
      <w:proofErr w:type="gramStart"/>
      <w:r w:rsidRPr="00012B5F">
        <w:rPr>
          <w:rFonts w:ascii="Times New Roman" w:hAnsi="Times New Roman" w:cs="Times New Roman"/>
          <w:sz w:val="28"/>
          <w:szCs w:val="28"/>
        </w:rPr>
        <w:t xml:space="preserve"> В</w:t>
      </w:r>
      <w:proofErr w:type="gramEnd"/>
      <w:r w:rsidRPr="00012B5F">
        <w:rPr>
          <w:rFonts w:ascii="Times New Roman" w:hAnsi="Times New Roman" w:cs="Times New Roman"/>
          <w:sz w:val="28"/>
          <w:szCs w:val="28"/>
        </w:rPr>
        <w:t xml:space="preserve"> последние годы созданы и широко применяются </w:t>
      </w:r>
      <w:proofErr w:type="spellStart"/>
      <w:r w:rsidRPr="00012B5F">
        <w:rPr>
          <w:rFonts w:ascii="Times New Roman" w:hAnsi="Times New Roman" w:cs="Times New Roman"/>
          <w:sz w:val="28"/>
          <w:szCs w:val="28"/>
        </w:rPr>
        <w:t>наноэмульсии</w:t>
      </w:r>
      <w:proofErr w:type="spellEnd"/>
      <w:r w:rsidRPr="00012B5F">
        <w:rPr>
          <w:rFonts w:ascii="Times New Roman" w:hAnsi="Times New Roman" w:cs="Times New Roman"/>
          <w:sz w:val="28"/>
          <w:szCs w:val="28"/>
        </w:rPr>
        <w:t xml:space="preserve">, активное вещество которых заключено в </w:t>
      </w:r>
      <w:proofErr w:type="spellStart"/>
      <w:r w:rsidRPr="00012B5F">
        <w:rPr>
          <w:rFonts w:ascii="Times New Roman" w:hAnsi="Times New Roman" w:cs="Times New Roman"/>
          <w:sz w:val="28"/>
          <w:szCs w:val="28"/>
        </w:rPr>
        <w:t>нанокапсулы</w:t>
      </w:r>
      <w:proofErr w:type="spellEnd"/>
      <w:r w:rsidRPr="00012B5F">
        <w:rPr>
          <w:rFonts w:ascii="Times New Roman" w:hAnsi="Times New Roman" w:cs="Times New Roman"/>
          <w:sz w:val="28"/>
          <w:szCs w:val="28"/>
        </w:rPr>
        <w:t xml:space="preserve"> масла, использование которого возможно в качестве стимуляции или в качестве антибактериального средства. Так, </w:t>
      </w:r>
      <w:proofErr w:type="spellStart"/>
      <w:r w:rsidRPr="00012B5F">
        <w:rPr>
          <w:rFonts w:ascii="Times New Roman" w:hAnsi="Times New Roman" w:cs="Times New Roman"/>
          <w:sz w:val="28"/>
          <w:szCs w:val="28"/>
        </w:rPr>
        <w:t>наночастицы</w:t>
      </w:r>
      <w:proofErr w:type="spellEnd"/>
      <w:r w:rsidRPr="00012B5F">
        <w:rPr>
          <w:rFonts w:ascii="Times New Roman" w:hAnsi="Times New Roman" w:cs="Times New Roman"/>
          <w:sz w:val="28"/>
          <w:szCs w:val="28"/>
        </w:rPr>
        <w:t xml:space="preserve"> серебра </w:t>
      </w:r>
      <w:proofErr w:type="gramStart"/>
      <w:r w:rsidRPr="00012B5F">
        <w:rPr>
          <w:rFonts w:ascii="Times New Roman" w:hAnsi="Times New Roman" w:cs="Times New Roman"/>
          <w:sz w:val="28"/>
          <w:szCs w:val="28"/>
        </w:rPr>
        <w:t>способны</w:t>
      </w:r>
      <w:proofErr w:type="gramEnd"/>
      <w:r w:rsidRPr="00012B5F">
        <w:rPr>
          <w:rFonts w:ascii="Times New Roman" w:hAnsi="Times New Roman" w:cs="Times New Roman"/>
          <w:sz w:val="28"/>
          <w:szCs w:val="28"/>
        </w:rPr>
        <w:t xml:space="preserve"> уничтожить до 150 различных типов организмов. Перспективной разработкой для защищенного грунта является система </w:t>
      </w:r>
      <w:proofErr w:type="spellStart"/>
      <w:r w:rsidRPr="00012B5F">
        <w:rPr>
          <w:rFonts w:ascii="Times New Roman" w:hAnsi="Times New Roman" w:cs="Times New Roman"/>
          <w:sz w:val="28"/>
          <w:szCs w:val="28"/>
        </w:rPr>
        <w:t>нанофильтрации</w:t>
      </w:r>
      <w:proofErr w:type="spellEnd"/>
      <w:r w:rsidRPr="00012B5F">
        <w:rPr>
          <w:rFonts w:ascii="Times New Roman" w:hAnsi="Times New Roman" w:cs="Times New Roman"/>
          <w:sz w:val="28"/>
          <w:szCs w:val="28"/>
        </w:rPr>
        <w:t xml:space="preserve">, основанная на проточной тонкослойной гидропонике, исключающей загрязнение воды. Широкое распространение получили </w:t>
      </w:r>
      <w:proofErr w:type="spellStart"/>
      <w:r w:rsidRPr="00012B5F">
        <w:rPr>
          <w:rFonts w:ascii="Times New Roman" w:hAnsi="Times New Roman" w:cs="Times New Roman"/>
          <w:sz w:val="28"/>
          <w:szCs w:val="28"/>
        </w:rPr>
        <w:t>нанотехнологии</w:t>
      </w:r>
      <w:proofErr w:type="spellEnd"/>
      <w:r w:rsidRPr="00012B5F">
        <w:rPr>
          <w:rFonts w:ascii="Times New Roman" w:hAnsi="Times New Roman" w:cs="Times New Roman"/>
          <w:sz w:val="28"/>
          <w:szCs w:val="28"/>
        </w:rPr>
        <w:t xml:space="preserve"> в пищевой промышленности, в хлебопечении, созданы </w:t>
      </w:r>
      <w:proofErr w:type="spellStart"/>
      <w:r w:rsidRPr="00012B5F">
        <w:rPr>
          <w:rFonts w:ascii="Times New Roman" w:hAnsi="Times New Roman" w:cs="Times New Roman"/>
          <w:sz w:val="28"/>
          <w:szCs w:val="28"/>
        </w:rPr>
        <w:t>наноструктурированные</w:t>
      </w:r>
      <w:proofErr w:type="spellEnd"/>
      <w:r w:rsidRPr="00012B5F">
        <w:rPr>
          <w:rFonts w:ascii="Times New Roman" w:hAnsi="Times New Roman" w:cs="Times New Roman"/>
          <w:sz w:val="28"/>
          <w:szCs w:val="28"/>
        </w:rPr>
        <w:t xml:space="preserve"> упаковочные и другие материалы [10]. Контрольные вопросы 1. Что включает в себя понятие «Технология точного земледелия»? 2. Какие вопросы решаются при применении технологий точного земледелия? 3. Из каких основных компонентов состоят технологии точного земледелия? 4. Каковы преимущества технологий точного земледелия и порядок использования его элементов? 5. Какие направления </w:t>
      </w:r>
      <w:proofErr w:type="spellStart"/>
      <w:r w:rsidRPr="00012B5F">
        <w:rPr>
          <w:rFonts w:ascii="Times New Roman" w:hAnsi="Times New Roman" w:cs="Times New Roman"/>
          <w:sz w:val="28"/>
          <w:szCs w:val="28"/>
        </w:rPr>
        <w:t>нанотехнологий</w:t>
      </w:r>
      <w:proofErr w:type="spellEnd"/>
      <w:r w:rsidRPr="00012B5F">
        <w:rPr>
          <w:rFonts w:ascii="Times New Roman" w:hAnsi="Times New Roman" w:cs="Times New Roman"/>
          <w:sz w:val="28"/>
          <w:szCs w:val="28"/>
        </w:rPr>
        <w:t xml:space="preserve"> реализуются в сельском хозяйстве в настоящее время?</w:t>
      </w:r>
    </w:p>
    <w:p w:rsidR="00391947" w:rsidRPr="00093D3F" w:rsidRDefault="00391947" w:rsidP="00391947">
      <w:pPr>
        <w:spacing w:after="0" w:line="240" w:lineRule="auto"/>
        <w:ind w:firstLine="709"/>
        <w:jc w:val="center"/>
        <w:rPr>
          <w:rFonts w:ascii="Times New Roman" w:hAnsi="Times New Roman"/>
          <w:b/>
          <w:i/>
          <w:color w:val="000000"/>
          <w:sz w:val="28"/>
          <w:szCs w:val="28"/>
          <w:shd w:val="clear" w:color="auto" w:fill="FFFFFF"/>
        </w:rPr>
      </w:pPr>
      <w:r w:rsidRPr="00093D3F">
        <w:rPr>
          <w:rFonts w:ascii="Times New Roman" w:hAnsi="Times New Roman"/>
          <w:b/>
          <w:i/>
          <w:color w:val="000000"/>
          <w:sz w:val="28"/>
          <w:szCs w:val="28"/>
          <w:shd w:val="clear" w:color="auto" w:fill="FFFFFF"/>
        </w:rPr>
        <w:t>Агротехника в опытах</w:t>
      </w:r>
    </w:p>
    <w:p w:rsidR="00391947" w:rsidRPr="00F54036" w:rsidRDefault="00391947" w:rsidP="00391947">
      <w:pPr>
        <w:spacing w:after="0" w:line="240" w:lineRule="auto"/>
        <w:ind w:firstLine="709"/>
        <w:jc w:val="center"/>
        <w:rPr>
          <w:rFonts w:ascii="Times New Roman" w:hAnsi="Times New Roman"/>
          <w:b/>
          <w:i/>
          <w:color w:val="000000"/>
          <w:sz w:val="18"/>
          <w:szCs w:val="18"/>
          <w:shd w:val="clear" w:color="auto" w:fill="FFFFFF"/>
        </w:rPr>
      </w:pPr>
    </w:p>
    <w:p w:rsidR="00391947" w:rsidRPr="00F54036" w:rsidRDefault="00391947" w:rsidP="00391947">
      <w:pPr>
        <w:spacing w:after="0" w:line="240" w:lineRule="auto"/>
        <w:ind w:firstLine="709"/>
        <w:jc w:val="both"/>
        <w:rPr>
          <w:rFonts w:ascii="Times New Roman" w:hAnsi="Times New Roman"/>
          <w:i/>
          <w:color w:val="000000"/>
          <w:sz w:val="28"/>
          <w:szCs w:val="28"/>
          <w:shd w:val="clear" w:color="auto" w:fill="FFFFFF"/>
        </w:rPr>
      </w:pPr>
      <w:r w:rsidRPr="009377A0">
        <w:rPr>
          <w:rFonts w:ascii="Times New Roman" w:hAnsi="Times New Roman"/>
          <w:color w:val="000000"/>
          <w:sz w:val="28"/>
          <w:szCs w:val="28"/>
          <w:shd w:val="clear" w:color="auto" w:fill="FFFFFF"/>
        </w:rPr>
        <w:t xml:space="preserve">  Основная обработка почвы</w:t>
      </w:r>
      <w:r w:rsidRPr="00F54036">
        <w:rPr>
          <w:rFonts w:ascii="Times New Roman" w:hAnsi="Times New Roman"/>
          <w:i/>
          <w:color w:val="000000"/>
          <w:sz w:val="28"/>
          <w:szCs w:val="28"/>
          <w:shd w:val="clear" w:color="auto" w:fill="FFFFFF"/>
        </w:rPr>
        <w:t xml:space="preserve"> - отвальная зябь на глубину 25-27 см.</w:t>
      </w:r>
    </w:p>
    <w:p w:rsidR="00391947" w:rsidRDefault="00391947" w:rsidP="00391947">
      <w:pPr>
        <w:spacing w:after="0" w:line="240" w:lineRule="auto"/>
        <w:ind w:firstLine="709"/>
        <w:jc w:val="both"/>
        <w:rPr>
          <w:rFonts w:ascii="Times New Roman" w:hAnsi="Times New Roman"/>
          <w:i/>
          <w:sz w:val="28"/>
          <w:szCs w:val="28"/>
        </w:rPr>
      </w:pPr>
      <w:r w:rsidRPr="009377A0">
        <w:rPr>
          <w:rFonts w:ascii="Times New Roman" w:hAnsi="Times New Roman"/>
          <w:sz w:val="28"/>
          <w:szCs w:val="28"/>
        </w:rPr>
        <w:t>1. Культиватор стерневой усиленный</w:t>
      </w:r>
      <w:proofErr w:type="gramStart"/>
      <w:r w:rsidRPr="009377A0">
        <w:rPr>
          <w:rFonts w:ascii="Times New Roman" w:hAnsi="Times New Roman"/>
          <w:sz w:val="28"/>
          <w:szCs w:val="28"/>
        </w:rPr>
        <w:t>«</w:t>
      </w:r>
      <w:proofErr w:type="spellStart"/>
      <w:r w:rsidRPr="009377A0">
        <w:rPr>
          <w:rFonts w:ascii="Times New Roman" w:hAnsi="Times New Roman"/>
          <w:sz w:val="28"/>
          <w:szCs w:val="28"/>
        </w:rPr>
        <w:t>А</w:t>
      </w:r>
      <w:proofErr w:type="gramEnd"/>
      <w:r w:rsidRPr="009377A0">
        <w:rPr>
          <w:rFonts w:ascii="Times New Roman" w:hAnsi="Times New Roman"/>
          <w:sz w:val="28"/>
          <w:szCs w:val="28"/>
        </w:rPr>
        <w:t>громаш</w:t>
      </w:r>
      <w:proofErr w:type="spellEnd"/>
      <w:r w:rsidRPr="009377A0">
        <w:rPr>
          <w:rFonts w:ascii="Times New Roman" w:hAnsi="Times New Roman"/>
          <w:sz w:val="28"/>
          <w:szCs w:val="28"/>
        </w:rPr>
        <w:t xml:space="preserve"> КСУ 500»</w:t>
      </w:r>
      <w:r w:rsidRPr="00F54036">
        <w:rPr>
          <w:rFonts w:ascii="Times New Roman" w:hAnsi="Times New Roman"/>
          <w:i/>
          <w:sz w:val="28"/>
          <w:szCs w:val="28"/>
        </w:rPr>
        <w:t xml:space="preserve"> проводит обработку</w:t>
      </w:r>
      <w:r>
        <w:rPr>
          <w:rFonts w:ascii="Times New Roman" w:hAnsi="Times New Roman"/>
          <w:i/>
          <w:sz w:val="28"/>
          <w:szCs w:val="28"/>
        </w:rPr>
        <w:t xml:space="preserve"> </w:t>
      </w:r>
      <w:r w:rsidRPr="00F54036">
        <w:rPr>
          <w:rFonts w:ascii="Times New Roman" w:hAnsi="Times New Roman"/>
          <w:i/>
          <w:sz w:val="28"/>
          <w:szCs w:val="28"/>
        </w:rPr>
        <w:t>стерни, глубокое рыхление, мульчирующую предпосевную подготовку почвы весной и осенью, используется во всех почвенно-климатических зонах.</w:t>
      </w:r>
    </w:p>
    <w:p w:rsidR="00391947" w:rsidRDefault="00391947" w:rsidP="00391947">
      <w:pPr>
        <w:spacing w:after="0" w:line="240" w:lineRule="auto"/>
        <w:ind w:firstLine="709"/>
        <w:jc w:val="both"/>
        <w:rPr>
          <w:rFonts w:ascii="Times New Roman" w:hAnsi="Times New Roman"/>
          <w:i/>
          <w:sz w:val="28"/>
          <w:szCs w:val="28"/>
        </w:rPr>
      </w:pPr>
      <w:r w:rsidRPr="009377A0">
        <w:rPr>
          <w:rFonts w:ascii="Times New Roman" w:hAnsi="Times New Roman"/>
          <w:sz w:val="28"/>
          <w:szCs w:val="28"/>
        </w:rPr>
        <w:t xml:space="preserve">2. Посевной комплекс </w:t>
      </w:r>
      <w:proofErr w:type="spellStart"/>
      <w:r w:rsidRPr="009377A0">
        <w:rPr>
          <w:rFonts w:ascii="Times New Roman" w:hAnsi="Times New Roman"/>
          <w:sz w:val="28"/>
          <w:szCs w:val="28"/>
        </w:rPr>
        <w:t>Flexi-Coil</w:t>
      </w:r>
      <w:proofErr w:type="spellEnd"/>
      <w:r w:rsidRPr="009377A0">
        <w:rPr>
          <w:rFonts w:ascii="Times New Roman" w:hAnsi="Times New Roman"/>
          <w:sz w:val="28"/>
          <w:szCs w:val="28"/>
        </w:rPr>
        <w:t xml:space="preserve"> 9,8</w:t>
      </w:r>
      <w:r w:rsidRPr="00F54036">
        <w:rPr>
          <w:rFonts w:ascii="Times New Roman" w:hAnsi="Times New Roman"/>
          <w:i/>
          <w:sz w:val="28"/>
          <w:szCs w:val="28"/>
        </w:rPr>
        <w:t xml:space="preserve">  предназначен для посева семян сельскохозяйственных культур по подготовленному или минимально обработанному фону с одновременной культивацией, внесением минеральных удобрений, выравниванием поверхности поля и прикатыванием посева. Применение посевного комплекса предусмотрено в энергосберегающих и почвозащитных технологиях. Базовая комплектация:</w:t>
      </w:r>
      <w:r>
        <w:rPr>
          <w:rFonts w:ascii="Times New Roman" w:hAnsi="Times New Roman"/>
          <w:i/>
          <w:sz w:val="28"/>
          <w:szCs w:val="28"/>
        </w:rPr>
        <w:t xml:space="preserve"> </w:t>
      </w:r>
      <w:r w:rsidRPr="00F54036">
        <w:rPr>
          <w:rFonts w:ascii="Times New Roman" w:hAnsi="Times New Roman"/>
          <w:i/>
          <w:sz w:val="28"/>
          <w:szCs w:val="28"/>
        </w:rPr>
        <w:t xml:space="preserve">сеялка-культиватор </w:t>
      </w:r>
      <w:r>
        <w:rPr>
          <w:rFonts w:ascii="Times New Roman" w:hAnsi="Times New Roman"/>
          <w:i/>
          <w:sz w:val="28"/>
          <w:szCs w:val="28"/>
        </w:rPr>
        <w:t xml:space="preserve"> </w:t>
      </w:r>
      <w:r w:rsidRPr="00F54036">
        <w:rPr>
          <w:rFonts w:ascii="Times New Roman" w:hAnsi="Times New Roman"/>
          <w:i/>
          <w:sz w:val="28"/>
          <w:szCs w:val="28"/>
        </w:rPr>
        <w:t xml:space="preserve">ST 820 CULT(3- секционная модель), прицепной бункер 230AIRCART, </w:t>
      </w:r>
      <w:proofErr w:type="spellStart"/>
      <w:r w:rsidRPr="00F54036">
        <w:rPr>
          <w:rFonts w:ascii="Times New Roman" w:hAnsi="Times New Roman"/>
          <w:i/>
          <w:sz w:val="28"/>
          <w:szCs w:val="28"/>
        </w:rPr>
        <w:t>катокпочвоуплотнитель</w:t>
      </w:r>
      <w:proofErr w:type="spellEnd"/>
      <w:r w:rsidRPr="00F54036">
        <w:rPr>
          <w:rFonts w:ascii="Times New Roman" w:hAnsi="Times New Roman"/>
          <w:i/>
          <w:sz w:val="28"/>
          <w:szCs w:val="28"/>
        </w:rPr>
        <w:t xml:space="preserve"> S 75 PASKER (3-секционная модель).</w:t>
      </w:r>
    </w:p>
    <w:p w:rsidR="00391947" w:rsidRDefault="00391947" w:rsidP="00391947">
      <w:pPr>
        <w:spacing w:after="0" w:line="240" w:lineRule="auto"/>
        <w:ind w:firstLine="709"/>
        <w:jc w:val="both"/>
        <w:rPr>
          <w:rFonts w:ascii="Times New Roman" w:hAnsi="Times New Roman"/>
          <w:i/>
          <w:sz w:val="28"/>
          <w:szCs w:val="28"/>
        </w:rPr>
      </w:pPr>
      <w:r w:rsidRPr="009377A0">
        <w:rPr>
          <w:rFonts w:ascii="Times New Roman" w:hAnsi="Times New Roman"/>
          <w:sz w:val="28"/>
          <w:szCs w:val="28"/>
        </w:rPr>
        <w:t xml:space="preserve">3. Посевной комплекс </w:t>
      </w:r>
      <w:proofErr w:type="spellStart"/>
      <w:r w:rsidRPr="009377A0">
        <w:rPr>
          <w:rFonts w:ascii="Times New Roman" w:hAnsi="Times New Roman"/>
          <w:sz w:val="28"/>
          <w:szCs w:val="28"/>
        </w:rPr>
        <w:t>Agromaster</w:t>
      </w:r>
      <w:proofErr w:type="spellEnd"/>
      <w:r w:rsidRPr="009377A0">
        <w:rPr>
          <w:rFonts w:ascii="Times New Roman" w:hAnsi="Times New Roman"/>
          <w:sz w:val="28"/>
          <w:szCs w:val="28"/>
        </w:rPr>
        <w:t xml:space="preserve"> 4800</w:t>
      </w:r>
      <w:r w:rsidRPr="009377A0">
        <w:rPr>
          <w:rFonts w:ascii="Times New Roman" w:hAnsi="Times New Roman"/>
          <w:i/>
          <w:sz w:val="28"/>
          <w:szCs w:val="28"/>
        </w:rPr>
        <w:t xml:space="preserve">  </w:t>
      </w:r>
      <w:r w:rsidRPr="00F54036">
        <w:rPr>
          <w:rFonts w:ascii="Times New Roman" w:hAnsi="Times New Roman"/>
          <w:i/>
          <w:sz w:val="28"/>
          <w:szCs w:val="28"/>
        </w:rPr>
        <w:t xml:space="preserve">осуществляет полосной посев семян зерновых, зернобобовых культур и семян трав с внесением гранулированных минеральных удобрений по стерневым и вспаханным фонам с одновременным рыхлением почвы (предпосевной культивацией), выравниванием поверхности и прикатыванием почвы. </w:t>
      </w:r>
    </w:p>
    <w:p w:rsidR="00391947" w:rsidRPr="00093D3F" w:rsidRDefault="00391947" w:rsidP="00391947">
      <w:pPr>
        <w:spacing w:after="0" w:line="240" w:lineRule="auto"/>
        <w:ind w:firstLine="709"/>
        <w:jc w:val="both"/>
        <w:rPr>
          <w:rFonts w:ascii="Times New Roman" w:hAnsi="Times New Roman"/>
          <w:i/>
          <w:sz w:val="28"/>
          <w:szCs w:val="28"/>
        </w:rPr>
      </w:pPr>
      <w:r w:rsidRPr="009377A0">
        <w:rPr>
          <w:rFonts w:ascii="Times New Roman" w:hAnsi="Times New Roman"/>
          <w:bCs/>
          <w:color w:val="000000"/>
          <w:sz w:val="28"/>
          <w:szCs w:val="28"/>
        </w:rPr>
        <w:t xml:space="preserve">4. </w:t>
      </w:r>
      <w:proofErr w:type="spellStart"/>
      <w:r w:rsidRPr="009377A0">
        <w:rPr>
          <w:rFonts w:ascii="Times New Roman" w:hAnsi="Times New Roman"/>
          <w:bCs/>
          <w:color w:val="000000"/>
          <w:sz w:val="28"/>
          <w:szCs w:val="28"/>
        </w:rPr>
        <w:t>Imperador</w:t>
      </w:r>
      <w:proofErr w:type="spellEnd"/>
      <w:r w:rsidRPr="009377A0">
        <w:rPr>
          <w:rFonts w:ascii="Times New Roman" w:hAnsi="Times New Roman"/>
          <w:bCs/>
          <w:color w:val="000000"/>
          <w:sz w:val="28"/>
          <w:szCs w:val="28"/>
        </w:rPr>
        <w:t xml:space="preserve"> 4000 (Император)</w:t>
      </w:r>
      <w:r w:rsidRPr="00B221A2">
        <w:rPr>
          <w:rFonts w:ascii="Times New Roman" w:hAnsi="Times New Roman"/>
          <w:bCs/>
          <w:color w:val="000000"/>
          <w:sz w:val="28"/>
          <w:szCs w:val="28"/>
        </w:rPr>
        <w:t xml:space="preserve"> </w:t>
      </w:r>
      <w:r w:rsidRPr="00093D3F">
        <w:rPr>
          <w:rFonts w:ascii="Times New Roman" w:hAnsi="Times New Roman"/>
          <w:bCs/>
          <w:color w:val="000000"/>
          <w:sz w:val="28"/>
          <w:szCs w:val="28"/>
        </w:rPr>
        <w:t>–</w:t>
      </w:r>
      <w:r w:rsidRPr="00093D3F">
        <w:rPr>
          <w:rFonts w:ascii="Times New Roman" w:hAnsi="Times New Roman"/>
          <w:bCs/>
          <w:i/>
          <w:color w:val="000000"/>
          <w:sz w:val="28"/>
          <w:szCs w:val="28"/>
        </w:rPr>
        <w:t xml:space="preserve"> самоходная машина нового поколения, разработанная бразильской фирмой </w:t>
      </w:r>
      <w:proofErr w:type="spellStart"/>
      <w:r w:rsidRPr="00093D3F">
        <w:rPr>
          <w:rFonts w:ascii="Times New Roman" w:hAnsi="Times New Roman"/>
          <w:bCs/>
          <w:i/>
          <w:color w:val="000000"/>
          <w:sz w:val="28"/>
          <w:szCs w:val="28"/>
        </w:rPr>
        <w:t>Stara</w:t>
      </w:r>
      <w:proofErr w:type="spellEnd"/>
      <w:r w:rsidRPr="00093D3F">
        <w:rPr>
          <w:rFonts w:ascii="Times New Roman" w:hAnsi="Times New Roman"/>
          <w:bCs/>
          <w:i/>
          <w:color w:val="000000"/>
          <w:sz w:val="28"/>
          <w:szCs w:val="28"/>
        </w:rPr>
        <w:t xml:space="preserve">, продолжает серию опрыскивателей с центральной штангой и существенно отличается от предшественников по своим характеристикам. </w:t>
      </w:r>
      <w:proofErr w:type="gramStart"/>
      <w:r w:rsidRPr="00093D3F">
        <w:rPr>
          <w:rFonts w:ascii="Times New Roman" w:hAnsi="Times New Roman"/>
          <w:i/>
          <w:sz w:val="28"/>
          <w:szCs w:val="28"/>
        </w:rPr>
        <w:t xml:space="preserve">(Самоходный опрыскиватель HARDIALPHAEVO 4100) предназначен </w:t>
      </w:r>
      <w:proofErr w:type="spellStart"/>
      <w:r w:rsidRPr="00093D3F">
        <w:rPr>
          <w:rFonts w:ascii="Times New Roman" w:hAnsi="Times New Roman"/>
          <w:i/>
          <w:sz w:val="28"/>
          <w:szCs w:val="28"/>
        </w:rPr>
        <w:t>дляопрыскивания</w:t>
      </w:r>
      <w:proofErr w:type="spellEnd"/>
      <w:r w:rsidRPr="00093D3F">
        <w:rPr>
          <w:rFonts w:ascii="Times New Roman" w:hAnsi="Times New Roman"/>
          <w:i/>
          <w:sz w:val="28"/>
          <w:szCs w:val="28"/>
        </w:rPr>
        <w:t xml:space="preserve"> пестицидами полевых культур, в том числе возделываемых по интенсивной технологии, а так же для внесения жидких комплексных удобрений и других удобрений путём их поверхностного распыления.</w:t>
      </w:r>
      <w:proofErr w:type="gramEnd"/>
      <w:r w:rsidRPr="00093D3F">
        <w:rPr>
          <w:rFonts w:ascii="Times New Roman" w:hAnsi="Times New Roman"/>
          <w:i/>
          <w:sz w:val="28"/>
          <w:szCs w:val="28"/>
        </w:rPr>
        <w:t xml:space="preserve"> Опрыскиватель работает со всеми пестицидами агрохимиками, которые разрешены к применению на территории РК.</w:t>
      </w:r>
    </w:p>
    <w:p w:rsidR="00391947" w:rsidRPr="00093D3F" w:rsidRDefault="00391947" w:rsidP="00391947">
      <w:pPr>
        <w:spacing w:after="0" w:line="240" w:lineRule="auto"/>
        <w:ind w:firstLine="709"/>
        <w:jc w:val="both"/>
        <w:rPr>
          <w:rFonts w:ascii="Times New Roman" w:hAnsi="Times New Roman"/>
          <w:i/>
          <w:color w:val="000000"/>
          <w:sz w:val="28"/>
          <w:szCs w:val="28"/>
        </w:rPr>
      </w:pPr>
      <w:r w:rsidRPr="009377A0">
        <w:rPr>
          <w:rFonts w:ascii="Times New Roman" w:hAnsi="Times New Roman"/>
          <w:color w:val="000000"/>
          <w:sz w:val="28"/>
          <w:szCs w:val="28"/>
        </w:rPr>
        <w:t xml:space="preserve">5. Усовершенствованные машины, такие как </w:t>
      </w:r>
      <w:proofErr w:type="spellStart"/>
      <w:r w:rsidRPr="009377A0">
        <w:rPr>
          <w:rFonts w:ascii="Times New Roman" w:hAnsi="Times New Roman"/>
          <w:color w:val="000000"/>
          <w:sz w:val="28"/>
          <w:szCs w:val="28"/>
        </w:rPr>
        <w:t>Robocrop</w:t>
      </w:r>
      <w:proofErr w:type="spellEnd"/>
      <w:r w:rsidRPr="00F54036">
        <w:rPr>
          <w:rFonts w:ascii="Times New Roman" w:hAnsi="Times New Roman"/>
          <w:i/>
          <w:color w:val="000000"/>
          <w:sz w:val="28"/>
          <w:szCs w:val="28"/>
        </w:rPr>
        <w:t xml:space="preserve"> </w:t>
      </w:r>
      <w:r w:rsidRPr="00093D3F">
        <w:rPr>
          <w:rFonts w:ascii="Times New Roman" w:hAnsi="Times New Roman"/>
          <w:i/>
          <w:color w:val="000000"/>
          <w:sz w:val="28"/>
          <w:szCs w:val="28"/>
        </w:rPr>
        <w:t xml:space="preserve">удаляют сорняки без химической обработки. Они </w:t>
      </w:r>
      <w:proofErr w:type="gramStart"/>
      <w:r w:rsidRPr="00093D3F">
        <w:rPr>
          <w:rFonts w:ascii="Times New Roman" w:hAnsi="Times New Roman"/>
          <w:i/>
          <w:color w:val="000000"/>
          <w:sz w:val="28"/>
          <w:szCs w:val="28"/>
        </w:rPr>
        <w:t>распознают сорняки удаляют</w:t>
      </w:r>
      <w:proofErr w:type="gramEnd"/>
      <w:r w:rsidRPr="00093D3F">
        <w:rPr>
          <w:rFonts w:ascii="Times New Roman" w:hAnsi="Times New Roman"/>
          <w:i/>
          <w:color w:val="000000"/>
          <w:sz w:val="28"/>
          <w:szCs w:val="28"/>
        </w:rPr>
        <w:t xml:space="preserve"> их с помощью тракторов мотыгами и лопатами. Тут </w:t>
      </w:r>
      <w:proofErr w:type="spellStart"/>
      <w:r w:rsidRPr="00093D3F">
        <w:rPr>
          <w:rFonts w:ascii="Times New Roman" w:hAnsi="Times New Roman"/>
          <w:i/>
          <w:color w:val="000000"/>
          <w:sz w:val="28"/>
          <w:szCs w:val="28"/>
        </w:rPr>
        <w:t>пременена</w:t>
      </w:r>
      <w:proofErr w:type="spellEnd"/>
      <w:r w:rsidRPr="00093D3F">
        <w:rPr>
          <w:rFonts w:ascii="Times New Roman" w:hAnsi="Times New Roman"/>
          <w:i/>
          <w:color w:val="000000"/>
          <w:sz w:val="28"/>
          <w:szCs w:val="28"/>
        </w:rPr>
        <w:t xml:space="preserve"> технология компьютерного зрения, которая приносит огромную пользу в процессе выращивания урожая.</w:t>
      </w:r>
      <w:r w:rsidRPr="00093D3F">
        <w:rPr>
          <w:rFonts w:ascii="Times New Roman" w:hAnsi="Times New Roman"/>
          <w:i/>
          <w:color w:val="000000"/>
          <w:sz w:val="28"/>
          <w:szCs w:val="28"/>
        </w:rPr>
        <w:br/>
        <w:t xml:space="preserve">Другие машины, разработанные с технологией компьютерного зрения, распознают </w:t>
      </w:r>
      <w:proofErr w:type="gramStart"/>
      <w:r w:rsidRPr="00093D3F">
        <w:rPr>
          <w:rFonts w:ascii="Times New Roman" w:hAnsi="Times New Roman"/>
          <w:i/>
          <w:color w:val="000000"/>
          <w:sz w:val="28"/>
          <w:szCs w:val="28"/>
        </w:rPr>
        <w:t>растения</w:t>
      </w:r>
      <w:proofErr w:type="gramEnd"/>
      <w:r w:rsidRPr="00093D3F">
        <w:rPr>
          <w:rFonts w:ascii="Times New Roman" w:hAnsi="Times New Roman"/>
          <w:i/>
          <w:color w:val="000000"/>
          <w:sz w:val="28"/>
          <w:szCs w:val="28"/>
        </w:rPr>
        <w:t xml:space="preserve"> которым необходимо удобрение или подкормка и дозировано добавляет их в почку.</w:t>
      </w:r>
      <w:r w:rsidRPr="00093D3F">
        <w:rPr>
          <w:rFonts w:ascii="Times New Roman" w:hAnsi="Times New Roman"/>
          <w:i/>
          <w:iCs/>
          <w:color w:val="000000"/>
          <w:sz w:val="28"/>
          <w:szCs w:val="28"/>
        </w:rPr>
        <w:t xml:space="preserve"> Поступившее на ток зерно проходит первичную очистку.</w:t>
      </w:r>
    </w:p>
    <w:p w:rsidR="00391947" w:rsidRPr="009377A0" w:rsidRDefault="00391947" w:rsidP="00391947">
      <w:pPr>
        <w:spacing w:after="0" w:line="240" w:lineRule="auto"/>
        <w:ind w:firstLine="709"/>
        <w:jc w:val="both"/>
        <w:rPr>
          <w:rFonts w:ascii="Times New Roman" w:hAnsi="Times New Roman"/>
          <w:color w:val="000000"/>
          <w:sz w:val="28"/>
          <w:szCs w:val="28"/>
        </w:rPr>
      </w:pPr>
      <w:r w:rsidRPr="009377A0">
        <w:rPr>
          <w:rFonts w:ascii="Times New Roman" w:hAnsi="Times New Roman"/>
          <w:color w:val="000000"/>
          <w:sz w:val="28"/>
          <w:szCs w:val="28"/>
        </w:rPr>
        <w:t xml:space="preserve">6. Сеялок - </w:t>
      </w:r>
      <w:proofErr w:type="spellStart"/>
      <w:r w:rsidRPr="009377A0">
        <w:rPr>
          <w:rFonts w:ascii="Times New Roman" w:hAnsi="Times New Roman"/>
          <w:color w:val="000000"/>
          <w:sz w:val="28"/>
          <w:szCs w:val="28"/>
        </w:rPr>
        <w:t>Saxonia</w:t>
      </w:r>
      <w:proofErr w:type="spellEnd"/>
    </w:p>
    <w:p w:rsidR="00391947" w:rsidRPr="009377A0" w:rsidRDefault="00391947" w:rsidP="00391947">
      <w:pPr>
        <w:spacing w:after="0" w:line="240" w:lineRule="auto"/>
        <w:jc w:val="both"/>
        <w:rPr>
          <w:rFonts w:ascii="Times New Roman" w:hAnsi="Times New Roman"/>
          <w:color w:val="000000"/>
          <w:sz w:val="28"/>
          <w:szCs w:val="28"/>
        </w:rPr>
      </w:pPr>
      <w:r w:rsidRPr="009377A0">
        <w:rPr>
          <w:rFonts w:ascii="Times New Roman" w:hAnsi="Times New Roman"/>
          <w:color w:val="000000"/>
          <w:sz w:val="28"/>
          <w:szCs w:val="28"/>
        </w:rPr>
        <w:t xml:space="preserve">         7. Опрыскиватель - </w:t>
      </w:r>
      <w:proofErr w:type="spellStart"/>
      <w:r w:rsidRPr="009377A0">
        <w:rPr>
          <w:rFonts w:ascii="Times New Roman" w:hAnsi="Times New Roman"/>
          <w:color w:val="000000"/>
          <w:sz w:val="28"/>
          <w:szCs w:val="28"/>
        </w:rPr>
        <w:t>Hydroelectron</w:t>
      </w:r>
      <w:proofErr w:type="spellEnd"/>
      <w:r w:rsidRPr="009377A0">
        <w:rPr>
          <w:rFonts w:ascii="Times New Roman" w:hAnsi="Times New Roman"/>
          <w:color w:val="000000"/>
          <w:sz w:val="28"/>
          <w:szCs w:val="28"/>
        </w:rPr>
        <w:t xml:space="preserve"> фирмы </w:t>
      </w:r>
      <w:proofErr w:type="spellStart"/>
      <w:r w:rsidRPr="009377A0">
        <w:rPr>
          <w:rFonts w:ascii="Times New Roman" w:hAnsi="Times New Roman"/>
          <w:color w:val="000000"/>
          <w:sz w:val="28"/>
          <w:szCs w:val="28"/>
        </w:rPr>
        <w:t>Tecnoma</w:t>
      </w:r>
      <w:proofErr w:type="spellEnd"/>
    </w:p>
    <w:p w:rsidR="00391947" w:rsidRPr="00640997" w:rsidRDefault="00391947" w:rsidP="00391947">
      <w:pPr>
        <w:spacing w:after="0" w:line="240" w:lineRule="auto"/>
        <w:ind w:firstLine="709"/>
        <w:jc w:val="both"/>
        <w:rPr>
          <w:rFonts w:ascii="Times New Roman" w:hAnsi="Times New Roman"/>
          <w:i/>
          <w:color w:val="000000"/>
          <w:sz w:val="28"/>
          <w:szCs w:val="28"/>
        </w:rPr>
      </w:pPr>
      <w:r w:rsidRPr="009377A0">
        <w:rPr>
          <w:rFonts w:ascii="Times New Roman" w:hAnsi="Times New Roman"/>
          <w:i/>
          <w:color w:val="000000"/>
          <w:sz w:val="28"/>
          <w:szCs w:val="28"/>
        </w:rPr>
        <w:t xml:space="preserve">8. </w:t>
      </w:r>
      <w:proofErr w:type="spellStart"/>
      <w:r w:rsidRPr="009377A0">
        <w:rPr>
          <w:rFonts w:ascii="Times New Roman" w:hAnsi="Times New Roman"/>
          <w:i/>
          <w:color w:val="000000"/>
          <w:sz w:val="28"/>
          <w:szCs w:val="28"/>
        </w:rPr>
        <w:t>Агронавигатор</w:t>
      </w:r>
      <w:proofErr w:type="spellEnd"/>
      <w:r w:rsidRPr="009377A0">
        <w:rPr>
          <w:rFonts w:ascii="Times New Roman" w:hAnsi="Times New Roman"/>
          <w:i/>
          <w:color w:val="000000"/>
          <w:sz w:val="28"/>
          <w:szCs w:val="28"/>
        </w:rPr>
        <w:t xml:space="preserve"> - он достаточно </w:t>
      </w:r>
      <w:proofErr w:type="spellStart"/>
      <w:r w:rsidRPr="009377A0">
        <w:rPr>
          <w:rFonts w:ascii="Times New Roman" w:hAnsi="Times New Roman"/>
          <w:i/>
          <w:color w:val="000000"/>
          <w:sz w:val="28"/>
          <w:szCs w:val="28"/>
        </w:rPr>
        <w:t>многофункционален</w:t>
      </w:r>
      <w:proofErr w:type="gramStart"/>
      <w:r w:rsidRPr="009377A0">
        <w:rPr>
          <w:rFonts w:ascii="Times New Roman" w:hAnsi="Times New Roman"/>
          <w:i/>
          <w:color w:val="000000"/>
          <w:sz w:val="28"/>
          <w:szCs w:val="28"/>
        </w:rPr>
        <w:t>:п</w:t>
      </w:r>
      <w:proofErr w:type="gramEnd"/>
      <w:r w:rsidRPr="009377A0">
        <w:rPr>
          <w:rFonts w:ascii="Times New Roman" w:hAnsi="Times New Roman"/>
          <w:i/>
          <w:color w:val="000000"/>
          <w:sz w:val="28"/>
          <w:szCs w:val="28"/>
        </w:rPr>
        <w:t>озволяет</w:t>
      </w:r>
      <w:proofErr w:type="spellEnd"/>
      <w:r w:rsidRPr="009377A0">
        <w:rPr>
          <w:rFonts w:ascii="Times New Roman" w:hAnsi="Times New Roman"/>
          <w:i/>
          <w:color w:val="000000"/>
          <w:sz w:val="28"/>
          <w:szCs w:val="28"/>
        </w:rPr>
        <w:t xml:space="preserve"> вести параллельно</w:t>
      </w:r>
      <w:r w:rsidRPr="00640997">
        <w:rPr>
          <w:rFonts w:ascii="Times New Roman" w:hAnsi="Times New Roman"/>
          <w:i/>
          <w:color w:val="000000"/>
          <w:sz w:val="28"/>
          <w:szCs w:val="28"/>
        </w:rPr>
        <w:t xml:space="preserve"> трактор при опрыскивании, внесение минеральных удобрении, записывать и хранить информации с площади до 10 000 га.</w:t>
      </w:r>
    </w:p>
    <w:p w:rsidR="00391947" w:rsidRPr="00640997" w:rsidRDefault="00391947" w:rsidP="00391947">
      <w:pPr>
        <w:spacing w:after="0" w:line="240" w:lineRule="auto"/>
        <w:ind w:firstLine="709"/>
        <w:jc w:val="both"/>
        <w:rPr>
          <w:rFonts w:ascii="Times New Roman" w:hAnsi="Times New Roman"/>
          <w:i/>
          <w:sz w:val="28"/>
          <w:szCs w:val="28"/>
        </w:rPr>
      </w:pPr>
      <w:r w:rsidRPr="009377A0">
        <w:rPr>
          <w:rFonts w:ascii="Times New Roman" w:hAnsi="Times New Roman"/>
          <w:i/>
          <w:sz w:val="28"/>
          <w:szCs w:val="28"/>
        </w:rPr>
        <w:t>9.</w:t>
      </w:r>
      <w:r w:rsidRPr="00640997">
        <w:rPr>
          <w:rFonts w:ascii="Times New Roman" w:hAnsi="Times New Roman"/>
          <w:i/>
          <w:sz w:val="28"/>
          <w:szCs w:val="28"/>
        </w:rPr>
        <w:t xml:space="preserve"> </w:t>
      </w:r>
      <w:proofErr w:type="spellStart"/>
      <w:r w:rsidRPr="009377A0">
        <w:rPr>
          <w:rFonts w:ascii="Times New Roman" w:hAnsi="Times New Roman"/>
          <w:sz w:val="28"/>
          <w:szCs w:val="28"/>
        </w:rPr>
        <w:t>Trimble</w:t>
      </w:r>
      <w:proofErr w:type="spellEnd"/>
      <w:r w:rsidRPr="009377A0">
        <w:rPr>
          <w:rFonts w:ascii="Times New Roman" w:hAnsi="Times New Roman"/>
          <w:sz w:val="28"/>
          <w:szCs w:val="28"/>
        </w:rPr>
        <w:t xml:space="preserve"> </w:t>
      </w:r>
      <w:r w:rsidRPr="00640997">
        <w:rPr>
          <w:rFonts w:ascii="Times New Roman" w:hAnsi="Times New Roman"/>
          <w:i/>
          <w:sz w:val="28"/>
          <w:szCs w:val="28"/>
        </w:rPr>
        <w:t>- позволяет повысить эффективность  и точность всех сельскохозяйственных операции: обработка почвы, посева, опрыскивания, внесения удобрений и уборка урожая.</w:t>
      </w:r>
    </w:p>
    <w:p w:rsidR="00391947" w:rsidRPr="00640997" w:rsidRDefault="00391947" w:rsidP="00391947">
      <w:pPr>
        <w:spacing w:after="0" w:line="240" w:lineRule="auto"/>
        <w:ind w:firstLine="709"/>
        <w:jc w:val="both"/>
        <w:rPr>
          <w:rFonts w:ascii="Times New Roman" w:hAnsi="Times New Roman"/>
          <w:i/>
          <w:sz w:val="28"/>
          <w:szCs w:val="28"/>
        </w:rPr>
      </w:pPr>
    </w:p>
    <w:p w:rsidR="00391947" w:rsidRDefault="00391947" w:rsidP="00391947">
      <w:pPr>
        <w:spacing w:after="0" w:line="240" w:lineRule="auto"/>
        <w:rPr>
          <w:rFonts w:ascii="Arial" w:eastAsia="Times New Roman" w:hAnsi="Arial" w:cs="Arial"/>
          <w:i/>
          <w:iCs/>
          <w:lang w:eastAsia="ru-RU"/>
        </w:rPr>
        <w:sectPr w:rsidR="00391947" w:rsidSect="00B12FF8">
          <w:pgSz w:w="11906" w:h="16838"/>
          <w:pgMar w:top="1134" w:right="850" w:bottom="1134" w:left="1701" w:header="708" w:footer="708" w:gutter="0"/>
          <w:cols w:space="708"/>
          <w:docGrid w:linePitch="360"/>
        </w:sectPr>
      </w:pPr>
    </w:p>
    <w:p w:rsidR="00391947" w:rsidRPr="00F87B6C" w:rsidRDefault="00391947" w:rsidP="00391947">
      <w:pPr>
        <w:spacing w:after="0" w:line="240" w:lineRule="auto"/>
        <w:jc w:val="both"/>
        <w:rPr>
          <w:rFonts w:ascii="Times New Roman" w:hAnsi="Times New Roman"/>
          <w:b/>
          <w:color w:val="FF0000"/>
          <w:sz w:val="28"/>
          <w:szCs w:val="28"/>
          <w:shd w:val="clear" w:color="auto" w:fill="FFFFFF"/>
        </w:rPr>
      </w:pPr>
    </w:p>
    <w:p w:rsidR="00391947" w:rsidRPr="00F87B6C" w:rsidRDefault="00391947" w:rsidP="00391947">
      <w:pPr>
        <w:spacing w:after="0" w:line="240" w:lineRule="auto"/>
        <w:ind w:left="720"/>
        <w:jc w:val="both"/>
        <w:rPr>
          <w:rFonts w:ascii="Times New Roman" w:hAnsi="Times New Roman"/>
          <w:b/>
          <w:i/>
          <w:color w:val="000000"/>
          <w:sz w:val="28"/>
          <w:szCs w:val="28"/>
          <w:shd w:val="clear" w:color="auto" w:fill="FFFFFF"/>
        </w:rPr>
      </w:pPr>
      <w:r w:rsidRPr="00F87B6C">
        <w:rPr>
          <w:rFonts w:ascii="Times New Roman" w:hAnsi="Times New Roman"/>
          <w:b/>
          <w:i/>
          <w:color w:val="000000"/>
          <w:sz w:val="28"/>
          <w:szCs w:val="28"/>
          <w:shd w:val="clear" w:color="auto" w:fill="FFFFFF"/>
        </w:rPr>
        <w:t xml:space="preserve"> Методика </w:t>
      </w:r>
      <w:proofErr w:type="gramStart"/>
      <w:r w:rsidRPr="00F87B6C">
        <w:rPr>
          <w:rFonts w:ascii="Times New Roman" w:hAnsi="Times New Roman"/>
          <w:b/>
          <w:i/>
          <w:color w:val="000000"/>
          <w:sz w:val="28"/>
          <w:szCs w:val="28"/>
          <w:shd w:val="clear" w:color="auto" w:fill="FFFFFF"/>
        </w:rPr>
        <w:t>исследовании</w:t>
      </w:r>
      <w:proofErr w:type="gramEnd"/>
      <w:r w:rsidRPr="00F87B6C">
        <w:rPr>
          <w:rFonts w:ascii="Times New Roman" w:hAnsi="Times New Roman"/>
          <w:b/>
          <w:i/>
          <w:color w:val="000000"/>
          <w:sz w:val="28"/>
          <w:szCs w:val="28"/>
          <w:shd w:val="clear" w:color="auto" w:fill="FFFFFF"/>
        </w:rPr>
        <w:t xml:space="preserve"> </w:t>
      </w:r>
    </w:p>
    <w:p w:rsidR="00391947" w:rsidRPr="00B00892" w:rsidRDefault="00391947" w:rsidP="00391947">
      <w:pPr>
        <w:spacing w:after="0" w:line="240" w:lineRule="auto"/>
        <w:jc w:val="both"/>
        <w:rPr>
          <w:rFonts w:ascii="Times New Roman" w:hAnsi="Times New Roman"/>
          <w:b/>
          <w:i/>
          <w:color w:val="000000"/>
          <w:sz w:val="16"/>
          <w:szCs w:val="16"/>
          <w:shd w:val="clear" w:color="auto" w:fill="FFFFFF"/>
        </w:rPr>
      </w:pPr>
    </w:p>
    <w:p w:rsidR="00391947" w:rsidRDefault="00391947" w:rsidP="00391947">
      <w:pPr>
        <w:spacing w:after="0" w:line="240" w:lineRule="auto"/>
        <w:ind w:firstLine="709"/>
        <w:jc w:val="both"/>
        <w:rPr>
          <w:rFonts w:ascii="Times New Roman" w:hAnsi="Times New Roman"/>
          <w:i/>
          <w:color w:val="000000"/>
          <w:sz w:val="28"/>
          <w:szCs w:val="28"/>
          <w:shd w:val="clear" w:color="auto" w:fill="FFFFFF"/>
        </w:rPr>
      </w:pPr>
      <w:proofErr w:type="gramStart"/>
      <w:r w:rsidRPr="00B00892">
        <w:rPr>
          <w:rFonts w:ascii="Times New Roman" w:hAnsi="Times New Roman"/>
          <w:color w:val="000000"/>
          <w:sz w:val="28"/>
          <w:szCs w:val="28"/>
          <w:shd w:val="clear" w:color="auto" w:fill="FFFFFF"/>
        </w:rPr>
        <w:t>Методика исследований:</w:t>
      </w:r>
      <w:r w:rsidRPr="00F87B6C">
        <w:rPr>
          <w:rFonts w:ascii="Times New Roman" w:hAnsi="Times New Roman"/>
          <w:i/>
          <w:color w:val="000000"/>
          <w:sz w:val="28"/>
          <w:szCs w:val="28"/>
          <w:shd w:val="clear" w:color="auto" w:fill="FFFFFF"/>
        </w:rPr>
        <w:t xml:space="preserve"> указание применяемых методик, сведения по организации исследований и методы проведения научно-исследовательских работ, посредством которых решаются задачи проекта (предполагаемый сбор исходных материалов, теоретические проработки по теме, проведение эксперимента, предварительные опытно-конструкторские работы, материальное обеспечение………. и другие работы, необходимые для успешного решения поставленных задач, др. совместно с ……..??????????</w:t>
      </w:r>
      <w:proofErr w:type="gramEnd"/>
    </w:p>
    <w:p w:rsidR="00391947" w:rsidRDefault="00391947" w:rsidP="00391947">
      <w:pPr>
        <w:spacing w:after="0" w:line="240" w:lineRule="auto"/>
        <w:ind w:firstLine="709"/>
        <w:jc w:val="both"/>
        <w:rPr>
          <w:rFonts w:ascii="Times New Roman" w:hAnsi="Times New Roman"/>
          <w:i/>
          <w:color w:val="000000"/>
          <w:sz w:val="28"/>
          <w:szCs w:val="28"/>
          <w:shd w:val="clear" w:color="auto" w:fill="FFFFFF"/>
        </w:rPr>
      </w:pPr>
    </w:p>
    <w:p w:rsidR="00391947" w:rsidRPr="00F87B6C" w:rsidRDefault="00391947" w:rsidP="00391947">
      <w:pPr>
        <w:spacing w:after="0" w:line="240" w:lineRule="auto"/>
        <w:jc w:val="both"/>
        <w:rPr>
          <w:rFonts w:ascii="Times New Roman" w:hAnsi="Times New Roman"/>
          <w:i/>
          <w:color w:val="000000"/>
          <w:sz w:val="28"/>
          <w:szCs w:val="28"/>
          <w:shd w:val="clear" w:color="auto" w:fill="FFFFFF"/>
        </w:rPr>
      </w:pPr>
      <w:r>
        <w:rPr>
          <w:rFonts w:ascii="Times New Roman" w:hAnsi="Times New Roman"/>
          <w:color w:val="000000"/>
          <w:sz w:val="28"/>
          <w:szCs w:val="28"/>
          <w:shd w:val="clear" w:color="auto" w:fill="FFFFFF"/>
        </w:rPr>
        <w:t xml:space="preserve">           </w:t>
      </w:r>
      <w:r w:rsidRPr="00B00892">
        <w:rPr>
          <w:rFonts w:ascii="Times New Roman" w:hAnsi="Times New Roman"/>
          <w:color w:val="000000"/>
          <w:sz w:val="28"/>
          <w:szCs w:val="28"/>
          <w:shd w:val="clear" w:color="auto" w:fill="FFFFFF"/>
        </w:rPr>
        <w:t xml:space="preserve">Определение </w:t>
      </w:r>
      <w:proofErr w:type="spellStart"/>
      <w:r w:rsidRPr="00B00892">
        <w:rPr>
          <w:rFonts w:ascii="Times New Roman" w:hAnsi="Times New Roman"/>
          <w:color w:val="000000"/>
          <w:sz w:val="28"/>
          <w:szCs w:val="28"/>
          <w:shd w:val="clear" w:color="auto" w:fill="FFFFFF"/>
        </w:rPr>
        <w:t>гидролизуемого</w:t>
      </w:r>
      <w:proofErr w:type="spellEnd"/>
      <w:r w:rsidRPr="00B00892">
        <w:rPr>
          <w:rFonts w:ascii="Times New Roman" w:hAnsi="Times New Roman"/>
          <w:color w:val="000000"/>
          <w:sz w:val="28"/>
          <w:szCs w:val="28"/>
          <w:shd w:val="clear" w:color="auto" w:fill="FFFFFF"/>
        </w:rPr>
        <w:t xml:space="preserve"> азота</w:t>
      </w:r>
      <w:r w:rsidRPr="00F87B6C">
        <w:rPr>
          <w:rFonts w:ascii="Times New Roman" w:hAnsi="Times New Roman"/>
          <w:i/>
          <w:color w:val="000000"/>
          <w:sz w:val="28"/>
          <w:szCs w:val="28"/>
          <w:shd w:val="clear" w:color="auto" w:fill="FFFFFF"/>
        </w:rPr>
        <w:t xml:space="preserve"> по И.В. Тюрину и М.М. Кононовой;</w:t>
      </w:r>
    </w:p>
    <w:p w:rsidR="00391947" w:rsidRDefault="00391947" w:rsidP="00391947">
      <w:pPr>
        <w:spacing w:after="0" w:line="240" w:lineRule="auto"/>
        <w:ind w:firstLine="709"/>
        <w:jc w:val="both"/>
        <w:rPr>
          <w:rFonts w:ascii="Times New Roman" w:hAnsi="Times New Roman"/>
          <w:i/>
          <w:color w:val="000000"/>
          <w:sz w:val="28"/>
          <w:szCs w:val="28"/>
        </w:rPr>
      </w:pPr>
      <w:r>
        <w:rPr>
          <w:rFonts w:ascii="Times New Roman" w:hAnsi="Times New Roman"/>
          <w:color w:val="000000"/>
          <w:sz w:val="28"/>
          <w:szCs w:val="28"/>
        </w:rPr>
        <w:t>П</w:t>
      </w:r>
      <w:r w:rsidRPr="00B00892">
        <w:rPr>
          <w:rFonts w:ascii="Times New Roman" w:hAnsi="Times New Roman"/>
          <w:color w:val="000000"/>
          <w:sz w:val="28"/>
          <w:szCs w:val="28"/>
        </w:rPr>
        <w:t>о содержанию подвижного фосфора,</w:t>
      </w:r>
      <w:r w:rsidRPr="00F87B6C">
        <w:rPr>
          <w:rFonts w:ascii="Times New Roman" w:hAnsi="Times New Roman"/>
          <w:i/>
          <w:color w:val="000000"/>
          <w:sz w:val="28"/>
          <w:szCs w:val="28"/>
        </w:rPr>
        <w:t xml:space="preserve">  определяемого методом </w:t>
      </w:r>
      <w:proofErr w:type="spellStart"/>
      <w:r w:rsidRPr="00F87B6C">
        <w:rPr>
          <w:rFonts w:ascii="Times New Roman" w:hAnsi="Times New Roman"/>
          <w:i/>
          <w:color w:val="000000"/>
          <w:sz w:val="28"/>
          <w:szCs w:val="28"/>
        </w:rPr>
        <w:t>Мачигина</w:t>
      </w:r>
      <w:proofErr w:type="spellEnd"/>
      <w:r w:rsidRPr="00F87B6C">
        <w:rPr>
          <w:rFonts w:ascii="Times New Roman" w:hAnsi="Times New Roman"/>
          <w:i/>
          <w:color w:val="000000"/>
          <w:sz w:val="28"/>
          <w:szCs w:val="28"/>
        </w:rPr>
        <w:t>;</w:t>
      </w:r>
    </w:p>
    <w:p w:rsidR="00391947" w:rsidRDefault="00391947" w:rsidP="00391947">
      <w:pPr>
        <w:spacing w:after="0" w:line="240" w:lineRule="auto"/>
        <w:ind w:firstLine="709"/>
        <w:jc w:val="both"/>
        <w:rPr>
          <w:rFonts w:ascii="Times New Roman" w:hAnsi="Times New Roman"/>
          <w:i/>
          <w:color w:val="000000"/>
          <w:sz w:val="28"/>
          <w:szCs w:val="28"/>
        </w:rPr>
      </w:pPr>
      <w:r>
        <w:rPr>
          <w:rFonts w:ascii="Times New Roman" w:hAnsi="Times New Roman"/>
          <w:color w:val="000000"/>
          <w:sz w:val="28"/>
          <w:szCs w:val="28"/>
        </w:rPr>
        <w:t>П</w:t>
      </w:r>
      <w:r w:rsidRPr="00B00892">
        <w:rPr>
          <w:rFonts w:ascii="Times New Roman" w:hAnsi="Times New Roman"/>
          <w:color w:val="000000"/>
          <w:sz w:val="28"/>
          <w:szCs w:val="28"/>
        </w:rPr>
        <w:t xml:space="preserve">о содержанию в них обменного калия, </w:t>
      </w:r>
      <w:r w:rsidRPr="00F87B6C">
        <w:rPr>
          <w:rFonts w:ascii="Times New Roman" w:hAnsi="Times New Roman"/>
          <w:i/>
          <w:color w:val="000000"/>
          <w:sz w:val="28"/>
          <w:szCs w:val="28"/>
        </w:rPr>
        <w:t xml:space="preserve">определяемого методом </w:t>
      </w:r>
      <w:proofErr w:type="spellStart"/>
      <w:r w:rsidRPr="00F87B6C">
        <w:rPr>
          <w:rFonts w:ascii="Times New Roman" w:hAnsi="Times New Roman"/>
          <w:i/>
          <w:color w:val="000000"/>
          <w:sz w:val="28"/>
          <w:szCs w:val="28"/>
        </w:rPr>
        <w:t>Мачигина</w:t>
      </w:r>
      <w:proofErr w:type="spellEnd"/>
      <w:r w:rsidRPr="00F87B6C">
        <w:rPr>
          <w:rFonts w:ascii="Times New Roman" w:hAnsi="Times New Roman"/>
          <w:i/>
          <w:color w:val="000000"/>
          <w:sz w:val="28"/>
          <w:szCs w:val="28"/>
        </w:rPr>
        <w:t>;</w:t>
      </w:r>
    </w:p>
    <w:p w:rsidR="00391947" w:rsidRPr="00B00892" w:rsidRDefault="00391947" w:rsidP="00391947">
      <w:pPr>
        <w:spacing w:after="0" w:line="240" w:lineRule="auto"/>
        <w:ind w:firstLine="709"/>
        <w:jc w:val="both"/>
        <w:rPr>
          <w:rFonts w:ascii="Times New Roman" w:hAnsi="Times New Roman"/>
          <w:i/>
          <w:color w:val="000000"/>
          <w:sz w:val="28"/>
          <w:szCs w:val="28"/>
        </w:rPr>
      </w:pPr>
      <w:r>
        <w:rPr>
          <w:rFonts w:ascii="Times New Roman" w:hAnsi="Times New Roman"/>
          <w:color w:val="000000"/>
          <w:sz w:val="28"/>
          <w:szCs w:val="28"/>
        </w:rPr>
        <w:t xml:space="preserve">По </w:t>
      </w:r>
      <w:r w:rsidRPr="00B00892">
        <w:rPr>
          <w:rFonts w:ascii="Times New Roman" w:hAnsi="Times New Roman"/>
          <w:color w:val="000000"/>
          <w:sz w:val="28"/>
          <w:szCs w:val="28"/>
        </w:rPr>
        <w:t xml:space="preserve">определения гумуса </w:t>
      </w:r>
      <w:r w:rsidRPr="00F87B6C">
        <w:rPr>
          <w:rFonts w:ascii="Times New Roman" w:hAnsi="Times New Roman"/>
          <w:i/>
          <w:color w:val="000000"/>
          <w:sz w:val="28"/>
          <w:szCs w:val="28"/>
        </w:rPr>
        <w:t>был  методом  И.В. Тюрина;</w:t>
      </w:r>
    </w:p>
    <w:p w:rsidR="00391947" w:rsidRPr="00C31488" w:rsidRDefault="00391947" w:rsidP="00391947">
      <w:pPr>
        <w:spacing w:after="0" w:line="240" w:lineRule="auto"/>
        <w:ind w:firstLine="709"/>
        <w:jc w:val="both"/>
        <w:rPr>
          <w:rFonts w:ascii="Times New Roman" w:hAnsi="Times New Roman"/>
          <w:i/>
          <w:color w:val="000000"/>
          <w:sz w:val="28"/>
          <w:szCs w:val="28"/>
        </w:rPr>
      </w:pPr>
      <w:r w:rsidRPr="00E94CFD">
        <w:rPr>
          <w:rFonts w:ascii="Times New Roman" w:eastAsia="Times New Roman" w:hAnsi="Times New Roman"/>
          <w:bCs/>
          <w:iCs/>
          <w:color w:val="000000"/>
          <w:sz w:val="28"/>
          <w:szCs w:val="28"/>
          <w:lang w:eastAsia="ru-RU"/>
        </w:rPr>
        <w:t xml:space="preserve">Оценивать содержание  азота, фосфора и калия </w:t>
      </w:r>
      <w:r w:rsidRPr="00F87B6C">
        <w:rPr>
          <w:rFonts w:ascii="Times New Roman" w:eastAsia="Times New Roman" w:hAnsi="Times New Roman"/>
          <w:bCs/>
          <w:i/>
          <w:iCs/>
          <w:color w:val="000000"/>
          <w:sz w:val="28"/>
          <w:szCs w:val="28"/>
          <w:lang w:eastAsia="ru-RU"/>
        </w:rPr>
        <w:t>в почве путем фотографирования полей в инфракрасных лучах на специальную пленку с помощью самолета</w:t>
      </w:r>
      <w:r>
        <w:rPr>
          <w:rFonts w:ascii="Times New Roman" w:eastAsia="Times New Roman" w:hAnsi="Times New Roman"/>
          <w:bCs/>
          <w:i/>
          <w:iCs/>
          <w:color w:val="000000"/>
          <w:sz w:val="28"/>
          <w:szCs w:val="28"/>
          <w:lang w:eastAsia="ru-RU"/>
        </w:rPr>
        <w:t xml:space="preserve"> или спутника земли</w:t>
      </w:r>
      <w:r w:rsidRPr="00F87B6C">
        <w:rPr>
          <w:rFonts w:ascii="Times New Roman" w:hAnsi="Times New Roman"/>
          <w:i/>
          <w:color w:val="000000"/>
          <w:sz w:val="28"/>
          <w:szCs w:val="28"/>
        </w:rPr>
        <w:t>;</w:t>
      </w:r>
    </w:p>
    <w:p w:rsidR="00391947" w:rsidRPr="00E94CFD" w:rsidRDefault="00391947" w:rsidP="00391947">
      <w:pPr>
        <w:shd w:val="clear" w:color="auto" w:fill="FFFFFF"/>
        <w:spacing w:after="0" w:line="240" w:lineRule="auto"/>
        <w:ind w:firstLine="709"/>
        <w:jc w:val="both"/>
        <w:textAlignment w:val="baseline"/>
        <w:outlineLvl w:val="1"/>
        <w:rPr>
          <w:rFonts w:ascii="Times New Roman" w:eastAsia="Times New Roman" w:hAnsi="Times New Roman"/>
          <w:bCs/>
          <w:i/>
          <w:iCs/>
          <w:color w:val="000000"/>
          <w:sz w:val="28"/>
          <w:szCs w:val="28"/>
          <w:lang w:eastAsia="ru-RU"/>
        </w:rPr>
      </w:pPr>
      <w:r w:rsidRPr="00E94CFD">
        <w:rPr>
          <w:rFonts w:ascii="Times New Roman" w:eastAsia="Times New Roman" w:hAnsi="Times New Roman"/>
          <w:bCs/>
          <w:iCs/>
          <w:color w:val="000000"/>
          <w:sz w:val="28"/>
          <w:szCs w:val="28"/>
          <w:lang w:eastAsia="ru-RU"/>
        </w:rPr>
        <w:t xml:space="preserve">Содержание питательных </w:t>
      </w:r>
      <w:proofErr w:type="spellStart"/>
      <w:r w:rsidRPr="00E94CFD">
        <w:rPr>
          <w:rFonts w:ascii="Times New Roman" w:eastAsia="Times New Roman" w:hAnsi="Times New Roman"/>
          <w:bCs/>
          <w:iCs/>
          <w:color w:val="000000"/>
          <w:sz w:val="28"/>
          <w:szCs w:val="28"/>
          <w:lang w:eastAsia="ru-RU"/>
        </w:rPr>
        <w:t>вешеств</w:t>
      </w:r>
      <w:proofErr w:type="spellEnd"/>
      <w:r w:rsidRPr="00F87B6C">
        <w:rPr>
          <w:rFonts w:ascii="Times New Roman" w:eastAsia="Times New Roman" w:hAnsi="Times New Roman"/>
          <w:bCs/>
          <w:i/>
          <w:iCs/>
          <w:color w:val="000000"/>
          <w:sz w:val="28"/>
          <w:szCs w:val="28"/>
          <w:lang w:eastAsia="ru-RU"/>
        </w:rPr>
        <w:t xml:space="preserve"> в почве определяется методом инфракрасного фотографирования поля со спутника земли с построением картограммы поля, а координаты агрегата</w:t>
      </w:r>
      <w:r>
        <w:rPr>
          <w:rFonts w:ascii="Times New Roman" w:eastAsia="Times New Roman" w:hAnsi="Times New Roman"/>
          <w:bCs/>
          <w:i/>
          <w:iCs/>
          <w:color w:val="000000"/>
          <w:sz w:val="28"/>
          <w:szCs w:val="28"/>
          <w:lang w:eastAsia="ru-RU"/>
        </w:rPr>
        <w:t xml:space="preserve"> </w:t>
      </w:r>
      <w:r w:rsidRPr="00F87B6C">
        <w:rPr>
          <w:rFonts w:ascii="Times New Roman" w:eastAsia="Times New Roman" w:hAnsi="Times New Roman"/>
          <w:bCs/>
          <w:i/>
          <w:iCs/>
          <w:color w:val="000000"/>
          <w:sz w:val="28"/>
          <w:szCs w:val="28"/>
          <w:lang w:eastAsia="ru-RU"/>
        </w:rPr>
        <w:t>- с помощью систем GPS</w:t>
      </w:r>
      <w:r>
        <w:rPr>
          <w:rFonts w:ascii="Times New Roman" w:eastAsia="Times New Roman" w:hAnsi="Times New Roman"/>
          <w:bCs/>
          <w:i/>
          <w:iCs/>
          <w:color w:val="000000"/>
          <w:sz w:val="28"/>
          <w:szCs w:val="28"/>
          <w:lang w:eastAsia="ru-RU"/>
        </w:rPr>
        <w:t>;</w:t>
      </w:r>
    </w:p>
    <w:p w:rsidR="00391947" w:rsidRPr="00F87B6C" w:rsidRDefault="00391947" w:rsidP="00391947">
      <w:pPr>
        <w:shd w:val="clear" w:color="auto" w:fill="FFFFFF"/>
        <w:spacing w:after="0" w:line="240" w:lineRule="auto"/>
        <w:ind w:firstLine="709"/>
        <w:jc w:val="both"/>
        <w:textAlignment w:val="baseline"/>
        <w:outlineLvl w:val="1"/>
        <w:rPr>
          <w:rFonts w:ascii="Times New Roman" w:hAnsi="Times New Roman"/>
          <w:i/>
          <w:color w:val="000000"/>
          <w:sz w:val="28"/>
          <w:szCs w:val="28"/>
        </w:rPr>
      </w:pPr>
      <w:r w:rsidRPr="00E94CFD">
        <w:rPr>
          <w:rFonts w:ascii="Times New Roman" w:eastAsia="Times New Roman" w:hAnsi="Times New Roman"/>
          <w:bCs/>
          <w:iCs/>
          <w:color w:val="000000"/>
          <w:sz w:val="28"/>
          <w:szCs w:val="28"/>
          <w:lang w:eastAsia="ru-RU"/>
        </w:rPr>
        <w:t>Для непосредственного изменения дозы</w:t>
      </w:r>
      <w:r w:rsidRPr="00F87B6C">
        <w:rPr>
          <w:rFonts w:ascii="Times New Roman" w:eastAsia="Times New Roman" w:hAnsi="Times New Roman"/>
          <w:bCs/>
          <w:i/>
          <w:iCs/>
          <w:color w:val="000000"/>
          <w:sz w:val="28"/>
          <w:szCs w:val="28"/>
          <w:lang w:eastAsia="ru-RU"/>
        </w:rPr>
        <w:t xml:space="preserve"> вносимых удобрений используется электронный прибор </w:t>
      </w:r>
      <w:proofErr w:type="spellStart"/>
      <w:r w:rsidRPr="00F87B6C">
        <w:rPr>
          <w:rFonts w:ascii="Times New Roman" w:eastAsia="Times New Roman" w:hAnsi="Times New Roman"/>
          <w:bCs/>
          <w:i/>
          <w:iCs/>
          <w:color w:val="000000"/>
          <w:sz w:val="28"/>
          <w:szCs w:val="28"/>
          <w:lang w:eastAsia="ru-RU"/>
        </w:rPr>
        <w:t>Galibrator</w:t>
      </w:r>
      <w:proofErr w:type="spellEnd"/>
      <w:r w:rsidRPr="00F87B6C">
        <w:rPr>
          <w:rFonts w:ascii="Times New Roman" w:eastAsia="Times New Roman" w:hAnsi="Times New Roman"/>
          <w:bCs/>
          <w:i/>
          <w:iCs/>
          <w:color w:val="000000"/>
          <w:sz w:val="28"/>
          <w:szCs w:val="28"/>
          <w:lang w:eastAsia="ru-RU"/>
        </w:rPr>
        <w:t xml:space="preserve"> 2002,  </w:t>
      </w:r>
      <w:r w:rsidRPr="00F87B6C">
        <w:rPr>
          <w:rFonts w:ascii="Times New Roman" w:hAnsi="Times New Roman"/>
          <w:i/>
          <w:color w:val="000000"/>
          <w:sz w:val="28"/>
          <w:szCs w:val="28"/>
        </w:rPr>
        <w:t xml:space="preserve">затем, с помощью методов </w:t>
      </w:r>
      <w:proofErr w:type="spellStart"/>
      <w:r w:rsidRPr="00F87B6C">
        <w:rPr>
          <w:rFonts w:ascii="Times New Roman" w:hAnsi="Times New Roman"/>
          <w:i/>
          <w:color w:val="000000"/>
          <w:sz w:val="28"/>
          <w:szCs w:val="28"/>
        </w:rPr>
        <w:t>геостатистики</w:t>
      </w:r>
      <w:proofErr w:type="spellEnd"/>
      <w:r w:rsidRPr="00F87B6C">
        <w:rPr>
          <w:rFonts w:ascii="Times New Roman" w:hAnsi="Times New Roman"/>
          <w:i/>
          <w:color w:val="000000"/>
          <w:sz w:val="28"/>
          <w:szCs w:val="28"/>
        </w:rPr>
        <w:t>, создаются карты свойств почвы. Эти карты используются для создания рекомендаций по внесению удобрений под усредненный по полю планируемый урожай (т.е. в зоны с низкой концентрацией NPK </w:t>
      </w:r>
      <w:r>
        <w:rPr>
          <w:rFonts w:ascii="Times New Roman" w:hAnsi="Times New Roman"/>
          <w:i/>
          <w:color w:val="000000"/>
          <w:sz w:val="28"/>
          <w:szCs w:val="28"/>
        </w:rPr>
        <w:t>вносится больше и наоборот);</w:t>
      </w:r>
    </w:p>
    <w:p w:rsidR="00391947" w:rsidRPr="00E94CFD" w:rsidRDefault="00391947" w:rsidP="00391947">
      <w:pPr>
        <w:shd w:val="clear" w:color="auto" w:fill="FFFFFF"/>
        <w:spacing w:after="0" w:line="240" w:lineRule="auto"/>
        <w:ind w:firstLine="709"/>
        <w:jc w:val="both"/>
        <w:textAlignment w:val="baseline"/>
        <w:outlineLvl w:val="1"/>
        <w:rPr>
          <w:rFonts w:ascii="Times New Roman" w:hAnsi="Times New Roman"/>
          <w:i/>
          <w:color w:val="000000"/>
          <w:sz w:val="28"/>
          <w:szCs w:val="28"/>
        </w:rPr>
      </w:pPr>
      <w:r w:rsidRPr="00E94CFD">
        <w:rPr>
          <w:rFonts w:ascii="Times New Roman" w:hAnsi="Times New Roman"/>
          <w:sz w:val="28"/>
          <w:szCs w:val="28"/>
        </w:rPr>
        <w:t xml:space="preserve">Глобальная навигационная спутниковая система (ГНСС) </w:t>
      </w:r>
      <w:r w:rsidRPr="00E94CFD">
        <w:rPr>
          <w:rFonts w:ascii="Times New Roman" w:hAnsi="Times New Roman"/>
          <w:i/>
          <w:sz w:val="28"/>
          <w:szCs w:val="28"/>
        </w:rPr>
        <w:t>предназначена д</w:t>
      </w:r>
      <w:r w:rsidRPr="00F87B6C">
        <w:rPr>
          <w:rFonts w:ascii="Times New Roman" w:hAnsi="Times New Roman"/>
          <w:i/>
          <w:sz w:val="28"/>
          <w:szCs w:val="28"/>
        </w:rPr>
        <w:t>ля определения пространственных координат, составляющих векторы скорости движения, поправки показаний часов и скорости изменения показаний часов потребителя в любой точке на поверхности Земли, воздушного и околоземного космического пространства</w:t>
      </w:r>
      <w:r>
        <w:rPr>
          <w:rFonts w:ascii="Times New Roman" w:hAnsi="Times New Roman"/>
          <w:i/>
          <w:sz w:val="28"/>
          <w:szCs w:val="28"/>
        </w:rPr>
        <w:t>;</w:t>
      </w:r>
    </w:p>
    <w:p w:rsidR="00391947" w:rsidRPr="00F87B6C" w:rsidRDefault="00391947" w:rsidP="00391947">
      <w:pPr>
        <w:shd w:val="clear" w:color="auto" w:fill="FFFFFF"/>
        <w:spacing w:after="0" w:line="240" w:lineRule="auto"/>
        <w:ind w:firstLine="709"/>
        <w:jc w:val="both"/>
        <w:textAlignment w:val="baseline"/>
        <w:outlineLvl w:val="1"/>
        <w:rPr>
          <w:rFonts w:ascii="Times New Roman" w:hAnsi="Times New Roman"/>
          <w:i/>
          <w:sz w:val="28"/>
          <w:szCs w:val="28"/>
        </w:rPr>
      </w:pPr>
      <w:r w:rsidRPr="00E94CFD">
        <w:rPr>
          <w:rFonts w:ascii="Times New Roman" w:hAnsi="Times New Roman"/>
          <w:sz w:val="28"/>
          <w:szCs w:val="28"/>
        </w:rPr>
        <w:t>Теоретической трехмерной системе координат (</w:t>
      </w:r>
      <w:proofErr w:type="spellStart"/>
      <w:r w:rsidRPr="00E94CFD">
        <w:rPr>
          <w:rFonts w:ascii="Times New Roman" w:hAnsi="Times New Roman"/>
          <w:sz w:val="28"/>
          <w:szCs w:val="28"/>
        </w:rPr>
        <w:t>x-y-z</w:t>
      </w:r>
      <w:proofErr w:type="spellEnd"/>
      <w:r w:rsidRPr="00E94CFD">
        <w:rPr>
          <w:rFonts w:ascii="Times New Roman" w:hAnsi="Times New Roman"/>
          <w:sz w:val="28"/>
          <w:szCs w:val="28"/>
        </w:rPr>
        <w:t>)</w:t>
      </w:r>
      <w:r w:rsidRPr="00E94CFD">
        <w:rPr>
          <w:rFonts w:ascii="Times New Roman" w:hAnsi="Times New Roman"/>
          <w:i/>
          <w:sz w:val="28"/>
          <w:szCs w:val="28"/>
        </w:rPr>
        <w:t xml:space="preserve"> определяется через GPS</w:t>
      </w:r>
      <w:r>
        <w:rPr>
          <w:rFonts w:ascii="Times New Roman" w:hAnsi="Times New Roman"/>
          <w:i/>
          <w:sz w:val="28"/>
          <w:szCs w:val="28"/>
        </w:rPr>
        <w:t>-приемник;</w:t>
      </w:r>
    </w:p>
    <w:p w:rsidR="00391947" w:rsidRPr="00F87B6C" w:rsidRDefault="00391947" w:rsidP="00391947">
      <w:pPr>
        <w:shd w:val="clear" w:color="auto" w:fill="FFFFFF"/>
        <w:spacing w:after="0" w:line="240" w:lineRule="auto"/>
        <w:ind w:firstLine="709"/>
        <w:jc w:val="both"/>
        <w:textAlignment w:val="baseline"/>
        <w:outlineLvl w:val="1"/>
        <w:rPr>
          <w:rFonts w:ascii="Times New Roman" w:hAnsi="Times New Roman"/>
          <w:i/>
          <w:color w:val="000000"/>
          <w:sz w:val="28"/>
          <w:szCs w:val="28"/>
        </w:rPr>
      </w:pPr>
      <w:r w:rsidRPr="00E94CFD">
        <w:rPr>
          <w:rFonts w:ascii="Times New Roman" w:hAnsi="Times New Roman"/>
          <w:sz w:val="28"/>
          <w:szCs w:val="28"/>
        </w:rPr>
        <w:t>Географическая информационная система (ГИС)</w:t>
      </w:r>
      <w:r w:rsidRPr="00F87B6C">
        <w:rPr>
          <w:rFonts w:ascii="Times New Roman" w:hAnsi="Times New Roman"/>
          <w:i/>
          <w:sz w:val="28"/>
          <w:szCs w:val="28"/>
        </w:rPr>
        <w:t xml:space="preserve"> обеспечивает сбор, хранение, обработку, доступ, отображение и распространение пространственно-координированных данных. ГИС предназначены для решения научных и прикладных задач инвентаризации, анализа, оценки, прогноза и управления окружающей средой и территориальной организацией общества</w:t>
      </w:r>
      <w:r>
        <w:rPr>
          <w:rFonts w:ascii="Times New Roman" w:hAnsi="Times New Roman"/>
          <w:i/>
          <w:sz w:val="28"/>
          <w:szCs w:val="28"/>
        </w:rPr>
        <w:t>;</w:t>
      </w:r>
    </w:p>
    <w:p w:rsidR="00391947" w:rsidRPr="00F87B6C" w:rsidRDefault="00391947" w:rsidP="00391947">
      <w:pPr>
        <w:shd w:val="clear" w:color="auto" w:fill="FFFFFF"/>
        <w:spacing w:after="0" w:line="240" w:lineRule="auto"/>
        <w:ind w:firstLine="709"/>
        <w:jc w:val="both"/>
        <w:textAlignment w:val="baseline"/>
        <w:outlineLvl w:val="1"/>
        <w:rPr>
          <w:rFonts w:ascii="Times New Roman" w:hAnsi="Times New Roman"/>
          <w:i/>
          <w:sz w:val="28"/>
          <w:szCs w:val="28"/>
        </w:rPr>
      </w:pPr>
      <w:proofErr w:type="spellStart"/>
      <w:proofErr w:type="gramStart"/>
      <w:r w:rsidRPr="00E94CFD">
        <w:rPr>
          <w:rFonts w:ascii="Times New Roman" w:hAnsi="Times New Roman"/>
          <w:sz w:val="28"/>
          <w:szCs w:val="28"/>
        </w:rPr>
        <w:t>Геоинформационные</w:t>
      </w:r>
      <w:proofErr w:type="spellEnd"/>
      <w:r w:rsidRPr="00E94CFD">
        <w:rPr>
          <w:rFonts w:ascii="Times New Roman" w:hAnsi="Times New Roman"/>
          <w:sz w:val="28"/>
          <w:szCs w:val="28"/>
        </w:rPr>
        <w:t xml:space="preserve"> технологии применяются </w:t>
      </w:r>
      <w:r w:rsidRPr="00F87B6C">
        <w:rPr>
          <w:rFonts w:ascii="Times New Roman" w:hAnsi="Times New Roman"/>
          <w:i/>
          <w:sz w:val="28"/>
          <w:szCs w:val="28"/>
        </w:rPr>
        <w:t>для составления тематических карт хозяйства, таких как карты использования земель, уклонов территории и экспозиций склонов, климатических и гидрологических условий, типов и характеристик почв, агрохимических данных, текущего состояния растений, урожайности и др. На основе анализа данных, представленных на перечисленных картах, осуществляется оценка агроклиматических условий данного хозяйства, необходимости внесения удобрений и возможности выращивания конкретной сельскохозяйственной кул</w:t>
      </w:r>
      <w:r>
        <w:rPr>
          <w:rFonts w:ascii="Times New Roman" w:hAnsi="Times New Roman"/>
          <w:i/>
          <w:sz w:val="28"/>
          <w:szCs w:val="28"/>
        </w:rPr>
        <w:t>ьтуры;</w:t>
      </w:r>
      <w:proofErr w:type="gramEnd"/>
    </w:p>
    <w:p w:rsidR="00391947" w:rsidRPr="00F87B6C" w:rsidRDefault="00391947" w:rsidP="00391947">
      <w:pPr>
        <w:shd w:val="clear" w:color="auto" w:fill="FFFFFF"/>
        <w:spacing w:after="0" w:line="240" w:lineRule="auto"/>
        <w:ind w:firstLine="709"/>
        <w:jc w:val="both"/>
        <w:textAlignment w:val="baseline"/>
        <w:outlineLvl w:val="1"/>
        <w:rPr>
          <w:rFonts w:ascii="Times New Roman" w:hAnsi="Times New Roman"/>
          <w:i/>
          <w:sz w:val="28"/>
          <w:szCs w:val="28"/>
        </w:rPr>
      </w:pPr>
      <w:r w:rsidRPr="00E94CFD">
        <w:rPr>
          <w:rFonts w:ascii="Times New Roman" w:hAnsi="Times New Roman"/>
          <w:sz w:val="28"/>
          <w:szCs w:val="28"/>
        </w:rPr>
        <w:t>Программа</w:t>
      </w:r>
      <w:r>
        <w:rPr>
          <w:rFonts w:ascii="Times New Roman" w:hAnsi="Times New Roman"/>
          <w:sz w:val="28"/>
          <w:szCs w:val="28"/>
        </w:rPr>
        <w:t xml:space="preserve"> </w:t>
      </w:r>
      <w:r w:rsidRPr="00E94CFD">
        <w:rPr>
          <w:rFonts w:ascii="Times New Roman" w:hAnsi="Times New Roman"/>
          <w:sz w:val="28"/>
          <w:szCs w:val="28"/>
        </w:rPr>
        <w:t xml:space="preserve"> </w:t>
      </w:r>
      <w:proofErr w:type="spellStart"/>
      <w:r w:rsidRPr="00E94CFD">
        <w:rPr>
          <w:rFonts w:ascii="Times New Roman" w:hAnsi="Times New Roman"/>
          <w:sz w:val="28"/>
          <w:szCs w:val="28"/>
        </w:rPr>
        <w:t>Agro-Map</w:t>
      </w:r>
      <w:proofErr w:type="spellEnd"/>
      <w:r w:rsidRPr="00E94CFD">
        <w:rPr>
          <w:rFonts w:ascii="Times New Roman" w:hAnsi="Times New Roman"/>
          <w:sz w:val="28"/>
          <w:szCs w:val="28"/>
        </w:rPr>
        <w:t xml:space="preserve"> (OOO «</w:t>
      </w:r>
      <w:proofErr w:type="spellStart"/>
      <w:r w:rsidRPr="00E94CFD">
        <w:rPr>
          <w:rFonts w:ascii="Times New Roman" w:hAnsi="Times New Roman"/>
          <w:sz w:val="28"/>
          <w:szCs w:val="28"/>
        </w:rPr>
        <w:t>ЭКО-Разум</w:t>
      </w:r>
      <w:proofErr w:type="spellEnd"/>
      <w:r w:rsidRPr="00E94CFD">
        <w:rPr>
          <w:rFonts w:ascii="Times New Roman" w:hAnsi="Times New Roman"/>
          <w:sz w:val="28"/>
          <w:szCs w:val="28"/>
        </w:rPr>
        <w:t>»)</w:t>
      </w:r>
      <w:r w:rsidRPr="00F87B6C">
        <w:rPr>
          <w:rFonts w:ascii="Times New Roman" w:hAnsi="Times New Roman"/>
          <w:b/>
          <w:i/>
          <w:sz w:val="28"/>
          <w:szCs w:val="28"/>
        </w:rPr>
        <w:t xml:space="preserve"> </w:t>
      </w:r>
      <w:r w:rsidRPr="00F87B6C">
        <w:rPr>
          <w:rFonts w:ascii="Times New Roman" w:hAnsi="Times New Roman"/>
          <w:i/>
          <w:sz w:val="28"/>
          <w:szCs w:val="28"/>
        </w:rPr>
        <w:t>позволяет создавать карты урожайности, подготавливать задания для дифференцированного внесения удобрений и средств защиты растений, проводить статистический анализ данных по уборке урожая, планировать точки взятия проб для агрохимического обследования и производи</w:t>
      </w:r>
      <w:r>
        <w:rPr>
          <w:rFonts w:ascii="Times New Roman" w:hAnsi="Times New Roman"/>
          <w:i/>
          <w:sz w:val="28"/>
          <w:szCs w:val="28"/>
        </w:rPr>
        <w:t>ть последующий учет результатов;</w:t>
      </w:r>
    </w:p>
    <w:p w:rsidR="00391947" w:rsidRPr="00F87B6C" w:rsidRDefault="00391947" w:rsidP="00391947">
      <w:pPr>
        <w:shd w:val="clear" w:color="auto" w:fill="FFFFFF"/>
        <w:spacing w:after="0" w:line="240" w:lineRule="auto"/>
        <w:ind w:firstLine="709"/>
        <w:jc w:val="both"/>
        <w:textAlignment w:val="baseline"/>
        <w:outlineLvl w:val="1"/>
        <w:rPr>
          <w:rFonts w:ascii="Times New Roman" w:hAnsi="Times New Roman"/>
          <w:i/>
          <w:sz w:val="28"/>
          <w:szCs w:val="28"/>
        </w:rPr>
      </w:pPr>
      <w:r w:rsidRPr="00E94CFD">
        <w:rPr>
          <w:rFonts w:ascii="Times New Roman" w:hAnsi="Times New Roman"/>
          <w:sz w:val="28"/>
          <w:szCs w:val="28"/>
        </w:rPr>
        <w:t>БПЛА</w:t>
      </w:r>
      <w:r w:rsidRPr="00F87B6C">
        <w:rPr>
          <w:rFonts w:ascii="Times New Roman" w:hAnsi="Times New Roman"/>
          <w:i/>
          <w:sz w:val="28"/>
          <w:szCs w:val="28"/>
        </w:rPr>
        <w:t xml:space="preserve"> запускается вручную, взлетает, садится в автоматическом режиме по заранее спланированному в ГИС маршруту и выполняет цифровую съемку местности. Каждый снимок сопровождается полным набором цифровой информации (географические координаты центральной точки снимка, высота съемки, угол экспонирования) и телеметрических данных для переноса</w:t>
      </w:r>
      <w:r>
        <w:rPr>
          <w:rFonts w:ascii="Times New Roman" w:hAnsi="Times New Roman"/>
          <w:i/>
          <w:sz w:val="28"/>
          <w:szCs w:val="28"/>
        </w:rPr>
        <w:t xml:space="preserve"> и использования в ГИС-системах;</w:t>
      </w:r>
    </w:p>
    <w:p w:rsidR="00391947" w:rsidRPr="00E94CFD" w:rsidRDefault="00391947" w:rsidP="00391947">
      <w:pPr>
        <w:shd w:val="clear" w:color="auto" w:fill="FFFFFF"/>
        <w:spacing w:after="0" w:line="240" w:lineRule="auto"/>
        <w:ind w:firstLine="709"/>
        <w:jc w:val="both"/>
        <w:textAlignment w:val="baseline"/>
        <w:outlineLvl w:val="1"/>
        <w:rPr>
          <w:rFonts w:ascii="Times New Roman" w:hAnsi="Times New Roman"/>
          <w:sz w:val="28"/>
          <w:szCs w:val="28"/>
        </w:rPr>
      </w:pPr>
      <w:r w:rsidRPr="00E94CFD">
        <w:rPr>
          <w:rFonts w:ascii="Times New Roman" w:hAnsi="Times New Roman"/>
          <w:sz w:val="28"/>
          <w:szCs w:val="28"/>
        </w:rPr>
        <w:t>Экологические аспекты технологии точного земледелия</w:t>
      </w:r>
    </w:p>
    <w:p w:rsidR="00391947" w:rsidRPr="00F87B6C" w:rsidRDefault="00391947" w:rsidP="00391947">
      <w:pPr>
        <w:shd w:val="clear" w:color="auto" w:fill="FFFFFF"/>
        <w:spacing w:after="0" w:line="240" w:lineRule="auto"/>
        <w:ind w:firstLine="709"/>
        <w:jc w:val="both"/>
        <w:textAlignment w:val="baseline"/>
        <w:outlineLvl w:val="1"/>
        <w:rPr>
          <w:rFonts w:ascii="Times New Roman" w:hAnsi="Times New Roman"/>
          <w:i/>
          <w:sz w:val="28"/>
          <w:szCs w:val="28"/>
        </w:rPr>
      </w:pPr>
      <w:r w:rsidRPr="00F87B6C">
        <w:rPr>
          <w:rFonts w:ascii="Times New Roman" w:hAnsi="Times New Roman"/>
          <w:i/>
          <w:sz w:val="28"/>
          <w:szCs w:val="28"/>
        </w:rPr>
        <w:t>Внедрение технологии точного земледелия обеспечивает получение положительных экологических эффектов за счет дифференцированного применения химических средств защиты растений на отдельно взятых полях с учетом их дифференциации по плодородию почв и другим условиям роста и развития растений. При этом достигаются экономия материально-технических ресурсов за счет более рационального их использования и пол</w:t>
      </w:r>
      <w:r>
        <w:rPr>
          <w:rFonts w:ascii="Times New Roman" w:hAnsi="Times New Roman"/>
          <w:i/>
          <w:sz w:val="28"/>
          <w:szCs w:val="28"/>
        </w:rPr>
        <w:t>ожительный экологический эффект;</w:t>
      </w:r>
    </w:p>
    <w:p w:rsidR="00391947" w:rsidRPr="00E94CFD" w:rsidRDefault="00391947" w:rsidP="00391947">
      <w:pPr>
        <w:shd w:val="clear" w:color="auto" w:fill="FFFFFF"/>
        <w:spacing w:after="0" w:line="240" w:lineRule="auto"/>
        <w:ind w:firstLine="709"/>
        <w:jc w:val="both"/>
        <w:textAlignment w:val="baseline"/>
        <w:outlineLvl w:val="1"/>
        <w:rPr>
          <w:rFonts w:ascii="Times New Roman" w:eastAsia="Times New Roman" w:hAnsi="Times New Roman"/>
          <w:bCs/>
          <w:iCs/>
          <w:color w:val="000000"/>
          <w:sz w:val="28"/>
          <w:szCs w:val="28"/>
          <w:lang w:eastAsia="ru-RU"/>
        </w:rPr>
      </w:pPr>
      <w:r w:rsidRPr="00E94CFD">
        <w:rPr>
          <w:rFonts w:ascii="Times New Roman" w:eastAsia="Times New Roman" w:hAnsi="Times New Roman"/>
          <w:bCs/>
          <w:iCs/>
          <w:color w:val="000000"/>
          <w:sz w:val="28"/>
          <w:szCs w:val="28"/>
          <w:lang w:eastAsia="ru-RU"/>
        </w:rPr>
        <w:t xml:space="preserve">С </w:t>
      </w:r>
      <w:proofErr w:type="spellStart"/>
      <w:r w:rsidRPr="00E94CFD">
        <w:rPr>
          <w:rFonts w:ascii="Times New Roman" w:eastAsia="Times New Roman" w:hAnsi="Times New Roman"/>
          <w:bCs/>
          <w:iCs/>
          <w:color w:val="000000"/>
          <w:sz w:val="28"/>
          <w:szCs w:val="28"/>
          <w:lang w:eastAsia="ru-RU"/>
        </w:rPr>
        <w:t>помошью</w:t>
      </w:r>
      <w:proofErr w:type="spellEnd"/>
      <w:r w:rsidRPr="00E94CFD">
        <w:rPr>
          <w:rFonts w:ascii="Times New Roman" w:eastAsia="Times New Roman" w:hAnsi="Times New Roman"/>
          <w:bCs/>
          <w:iCs/>
          <w:color w:val="000000"/>
          <w:sz w:val="28"/>
          <w:szCs w:val="28"/>
          <w:lang w:eastAsia="ru-RU"/>
        </w:rPr>
        <w:t xml:space="preserve"> </w:t>
      </w:r>
      <w:proofErr w:type="spellStart"/>
      <w:r w:rsidRPr="00E94CFD">
        <w:rPr>
          <w:rFonts w:ascii="Times New Roman" w:eastAsia="Times New Roman" w:hAnsi="Times New Roman"/>
          <w:bCs/>
          <w:iCs/>
          <w:color w:val="000000"/>
          <w:sz w:val="28"/>
          <w:szCs w:val="28"/>
          <w:lang w:eastAsia="ru-RU"/>
        </w:rPr>
        <w:t>аэрофото</w:t>
      </w:r>
      <w:proofErr w:type="spellEnd"/>
      <w:r w:rsidRPr="00E94CFD">
        <w:rPr>
          <w:rFonts w:ascii="Times New Roman" w:eastAsia="Times New Roman" w:hAnsi="Times New Roman"/>
          <w:bCs/>
          <w:iCs/>
          <w:color w:val="000000"/>
          <w:sz w:val="28"/>
          <w:szCs w:val="28"/>
          <w:lang w:eastAsia="ru-RU"/>
        </w:rPr>
        <w:t xml:space="preserve"> - и спутниковых снимков мы определяли земной поверхност</w:t>
      </w:r>
      <w:r>
        <w:rPr>
          <w:rFonts w:ascii="Times New Roman" w:eastAsia="Times New Roman" w:hAnsi="Times New Roman"/>
          <w:bCs/>
          <w:iCs/>
          <w:color w:val="000000"/>
          <w:sz w:val="28"/>
          <w:szCs w:val="28"/>
          <w:lang w:eastAsia="ru-RU"/>
        </w:rPr>
        <w:t>и;</w:t>
      </w:r>
    </w:p>
    <w:p w:rsidR="00391947" w:rsidRPr="00F87B6C" w:rsidRDefault="00391947" w:rsidP="00391947">
      <w:pPr>
        <w:pStyle w:val="a4"/>
        <w:shd w:val="clear" w:color="auto" w:fill="FFFFFF"/>
        <w:spacing w:before="0" w:beforeAutospacing="0" w:after="0" w:afterAutospacing="0"/>
        <w:ind w:firstLine="709"/>
        <w:jc w:val="both"/>
        <w:textAlignment w:val="baseline"/>
        <w:rPr>
          <w:color w:val="000000"/>
          <w:sz w:val="28"/>
          <w:szCs w:val="28"/>
        </w:rPr>
      </w:pPr>
      <w:r w:rsidRPr="00F87B6C">
        <w:rPr>
          <w:i/>
          <w:color w:val="000000"/>
          <w:sz w:val="28"/>
          <w:szCs w:val="28"/>
        </w:rPr>
        <w:t>Методы дистанционного зондирования</w:t>
      </w:r>
      <w:r w:rsidRPr="00F87B6C">
        <w:rPr>
          <w:color w:val="000000"/>
          <w:sz w:val="28"/>
          <w:szCs w:val="28"/>
        </w:rPr>
        <w:t xml:space="preserve"> в точном земледелии эффективны на больших территориях. Они в десятки и сотни раз производительнее мониторинга урожайности и легко устраняют проблемы сбора данных в крупных хозяйствах, связанные с большим к</w:t>
      </w:r>
      <w:r>
        <w:rPr>
          <w:color w:val="000000"/>
          <w:sz w:val="28"/>
          <w:szCs w:val="28"/>
        </w:rPr>
        <w:t>оличеством работающих комбайнов;</w:t>
      </w:r>
    </w:p>
    <w:p w:rsidR="00391947" w:rsidRPr="00F87B6C" w:rsidRDefault="00391947" w:rsidP="00391947">
      <w:pPr>
        <w:shd w:val="clear" w:color="auto" w:fill="FFFFFF"/>
        <w:spacing w:after="0" w:line="240" w:lineRule="auto"/>
        <w:ind w:firstLine="709"/>
        <w:jc w:val="both"/>
        <w:textAlignment w:val="baseline"/>
        <w:rPr>
          <w:rFonts w:ascii="Times New Roman" w:eastAsia="Times New Roman" w:hAnsi="Times New Roman"/>
          <w:i/>
          <w:iCs/>
          <w:color w:val="000000"/>
          <w:sz w:val="28"/>
          <w:szCs w:val="28"/>
          <w:lang w:eastAsia="ru-RU"/>
        </w:rPr>
      </w:pPr>
      <w:r w:rsidRPr="00F87B6C">
        <w:rPr>
          <w:rFonts w:ascii="Times New Roman" w:eastAsia="Times New Roman" w:hAnsi="Times New Roman"/>
          <w:iCs/>
          <w:color w:val="000000"/>
          <w:sz w:val="28"/>
          <w:szCs w:val="28"/>
          <w:lang w:eastAsia="ru-RU"/>
        </w:rPr>
        <w:t xml:space="preserve">Анализ архивной спутниковой съемки позволяет увидеть </w:t>
      </w:r>
      <w:r w:rsidRPr="00F87B6C">
        <w:rPr>
          <w:rFonts w:ascii="Times New Roman" w:eastAsia="Times New Roman" w:hAnsi="Times New Roman"/>
          <w:i/>
          <w:iCs/>
          <w:color w:val="000000"/>
          <w:sz w:val="28"/>
          <w:szCs w:val="28"/>
          <w:lang w:eastAsia="ru-RU"/>
        </w:rPr>
        <w:t xml:space="preserve">историю полей за десятки лет, а также сравнивать несколько снимков, сделанных за один вегетационный период, что неосуществимо при мониторинге урожайности. Спутниковая съемка может использоваться для точечного внесения средств защиты растений и подкормки культур </w:t>
      </w:r>
      <w:r>
        <w:rPr>
          <w:rFonts w:ascii="Times New Roman" w:eastAsia="Times New Roman" w:hAnsi="Times New Roman"/>
          <w:i/>
          <w:iCs/>
          <w:color w:val="000000"/>
          <w:sz w:val="28"/>
          <w:szCs w:val="28"/>
          <w:lang w:eastAsia="ru-RU"/>
        </w:rPr>
        <w:t>во время вегетационного периода;</w:t>
      </w:r>
    </w:p>
    <w:p w:rsidR="00391947" w:rsidRPr="00F87B6C" w:rsidRDefault="00391947" w:rsidP="00391947">
      <w:pPr>
        <w:shd w:val="clear" w:color="auto" w:fill="FFFFFF"/>
        <w:spacing w:after="0" w:line="240" w:lineRule="auto"/>
        <w:ind w:firstLine="709"/>
        <w:jc w:val="both"/>
        <w:textAlignment w:val="baseline"/>
        <w:rPr>
          <w:rFonts w:ascii="Times New Roman" w:eastAsia="Times New Roman" w:hAnsi="Times New Roman"/>
          <w:i/>
          <w:iCs/>
          <w:color w:val="000000"/>
          <w:sz w:val="28"/>
          <w:szCs w:val="28"/>
          <w:lang w:eastAsia="ru-RU"/>
        </w:rPr>
      </w:pPr>
      <w:r w:rsidRPr="00F87B6C">
        <w:rPr>
          <w:rFonts w:ascii="Times New Roman" w:eastAsia="Times New Roman" w:hAnsi="Times New Roman"/>
          <w:i/>
          <w:iCs/>
          <w:color w:val="000000"/>
          <w:sz w:val="28"/>
          <w:szCs w:val="28"/>
          <w:lang w:eastAsia="ru-RU"/>
        </w:rPr>
        <w:t>Спутниковые снимки могут дать следующие сведения:</w:t>
      </w:r>
    </w:p>
    <w:p w:rsidR="00391947" w:rsidRPr="00F87B6C" w:rsidRDefault="00391947" w:rsidP="00391947">
      <w:pPr>
        <w:numPr>
          <w:ilvl w:val="0"/>
          <w:numId w:val="1"/>
        </w:numPr>
        <w:shd w:val="clear" w:color="auto" w:fill="FFFFFF"/>
        <w:spacing w:after="0" w:line="240" w:lineRule="auto"/>
        <w:ind w:left="0" w:firstLine="709"/>
        <w:jc w:val="both"/>
        <w:textAlignment w:val="baseline"/>
        <w:rPr>
          <w:rFonts w:ascii="Times New Roman" w:eastAsia="Times New Roman" w:hAnsi="Times New Roman"/>
          <w:i/>
          <w:iCs/>
          <w:color w:val="000000"/>
          <w:sz w:val="28"/>
          <w:szCs w:val="28"/>
          <w:lang w:eastAsia="ru-RU"/>
        </w:rPr>
      </w:pPr>
      <w:r w:rsidRPr="00F87B6C">
        <w:rPr>
          <w:rFonts w:ascii="Times New Roman" w:eastAsia="Times New Roman" w:hAnsi="Times New Roman"/>
          <w:i/>
          <w:iCs/>
          <w:color w:val="000000"/>
          <w:sz w:val="28"/>
          <w:szCs w:val="28"/>
          <w:lang w:eastAsia="ru-RU"/>
        </w:rPr>
        <w:t>Пространственное относительное распределение зеленой биомассы (т.е., в одном месте - больше, в другом - меньше). Для того</w:t>
      </w:r>
      <w:proofErr w:type="gramStart"/>
      <w:r w:rsidRPr="00F87B6C">
        <w:rPr>
          <w:rFonts w:ascii="Times New Roman" w:eastAsia="Times New Roman" w:hAnsi="Times New Roman"/>
          <w:i/>
          <w:iCs/>
          <w:color w:val="000000"/>
          <w:sz w:val="28"/>
          <w:szCs w:val="28"/>
          <w:lang w:eastAsia="ru-RU"/>
        </w:rPr>
        <w:t>,</w:t>
      </w:r>
      <w:proofErr w:type="gramEnd"/>
      <w:r w:rsidRPr="00F87B6C">
        <w:rPr>
          <w:rFonts w:ascii="Times New Roman" w:eastAsia="Times New Roman" w:hAnsi="Times New Roman"/>
          <w:i/>
          <w:iCs/>
          <w:color w:val="000000"/>
          <w:sz w:val="28"/>
          <w:szCs w:val="28"/>
          <w:lang w:eastAsia="ru-RU"/>
        </w:rPr>
        <w:t xml:space="preserve"> чтобы знать, сколько именно (тонн, килограммов) - потребуется анализ образцов в поле;</w:t>
      </w:r>
    </w:p>
    <w:p w:rsidR="00391947" w:rsidRPr="00F87B6C" w:rsidRDefault="00391947" w:rsidP="00391947">
      <w:pPr>
        <w:numPr>
          <w:ilvl w:val="0"/>
          <w:numId w:val="1"/>
        </w:numPr>
        <w:shd w:val="clear" w:color="auto" w:fill="FFFFFF"/>
        <w:spacing w:after="0" w:line="240" w:lineRule="auto"/>
        <w:ind w:left="0" w:firstLine="709"/>
        <w:jc w:val="both"/>
        <w:textAlignment w:val="baseline"/>
        <w:rPr>
          <w:rFonts w:ascii="Times New Roman" w:eastAsia="Times New Roman" w:hAnsi="Times New Roman"/>
          <w:i/>
          <w:iCs/>
          <w:color w:val="000000"/>
          <w:sz w:val="28"/>
          <w:szCs w:val="28"/>
          <w:lang w:eastAsia="ru-RU"/>
        </w:rPr>
      </w:pPr>
      <w:r w:rsidRPr="00F87B6C">
        <w:rPr>
          <w:rFonts w:ascii="Times New Roman" w:eastAsia="Times New Roman" w:hAnsi="Times New Roman"/>
          <w:i/>
          <w:iCs/>
          <w:color w:val="000000"/>
          <w:sz w:val="28"/>
          <w:szCs w:val="28"/>
          <w:lang w:eastAsia="ru-RU"/>
        </w:rPr>
        <w:t>Общая оценка состояния посевов (есть стресс - нет стресса);</w:t>
      </w:r>
    </w:p>
    <w:p w:rsidR="00391947" w:rsidRPr="00F87B6C" w:rsidRDefault="00391947" w:rsidP="00391947">
      <w:pPr>
        <w:numPr>
          <w:ilvl w:val="0"/>
          <w:numId w:val="1"/>
        </w:numPr>
        <w:shd w:val="clear" w:color="auto" w:fill="FFFFFF"/>
        <w:spacing w:after="0" w:line="240" w:lineRule="auto"/>
        <w:ind w:left="0" w:firstLine="709"/>
        <w:jc w:val="both"/>
        <w:textAlignment w:val="baseline"/>
        <w:rPr>
          <w:rFonts w:ascii="Times New Roman" w:eastAsia="Times New Roman" w:hAnsi="Times New Roman"/>
          <w:i/>
          <w:iCs/>
          <w:color w:val="000000"/>
          <w:sz w:val="28"/>
          <w:szCs w:val="28"/>
          <w:lang w:eastAsia="ru-RU"/>
        </w:rPr>
      </w:pPr>
      <w:r w:rsidRPr="00F87B6C">
        <w:rPr>
          <w:rFonts w:ascii="Times New Roman" w:eastAsia="Times New Roman" w:hAnsi="Times New Roman"/>
          <w:i/>
          <w:iCs/>
          <w:color w:val="000000"/>
          <w:sz w:val="28"/>
          <w:szCs w:val="28"/>
          <w:lang w:eastAsia="ru-RU"/>
        </w:rPr>
        <w:t>Относительное содержание воды в зеленой биомассе. Для того</w:t>
      </w:r>
      <w:proofErr w:type="gramStart"/>
      <w:r w:rsidRPr="00F87B6C">
        <w:rPr>
          <w:rFonts w:ascii="Times New Roman" w:eastAsia="Times New Roman" w:hAnsi="Times New Roman"/>
          <w:i/>
          <w:iCs/>
          <w:color w:val="000000"/>
          <w:sz w:val="28"/>
          <w:szCs w:val="28"/>
          <w:lang w:eastAsia="ru-RU"/>
        </w:rPr>
        <w:t>,</w:t>
      </w:r>
      <w:proofErr w:type="gramEnd"/>
      <w:r w:rsidRPr="00F87B6C">
        <w:rPr>
          <w:rFonts w:ascii="Times New Roman" w:eastAsia="Times New Roman" w:hAnsi="Times New Roman"/>
          <w:i/>
          <w:iCs/>
          <w:color w:val="000000"/>
          <w:sz w:val="28"/>
          <w:szCs w:val="28"/>
          <w:lang w:eastAsia="ru-RU"/>
        </w:rPr>
        <w:t xml:space="preserve"> чтобы знать, сколько именно, требуется взятие образцов;</w:t>
      </w:r>
    </w:p>
    <w:p w:rsidR="00391947" w:rsidRPr="00B00892" w:rsidRDefault="00391947" w:rsidP="00391947">
      <w:pPr>
        <w:numPr>
          <w:ilvl w:val="0"/>
          <w:numId w:val="1"/>
        </w:numPr>
        <w:shd w:val="clear" w:color="auto" w:fill="FFFFFF"/>
        <w:spacing w:after="0" w:line="240" w:lineRule="auto"/>
        <w:ind w:left="0" w:firstLine="709"/>
        <w:jc w:val="both"/>
        <w:textAlignment w:val="baseline"/>
        <w:rPr>
          <w:rFonts w:ascii="Times New Roman" w:eastAsia="Times New Roman" w:hAnsi="Times New Roman"/>
          <w:i/>
          <w:iCs/>
          <w:color w:val="000000"/>
          <w:sz w:val="28"/>
          <w:szCs w:val="28"/>
          <w:lang w:eastAsia="ru-RU"/>
        </w:rPr>
      </w:pPr>
      <w:r w:rsidRPr="00F87B6C">
        <w:rPr>
          <w:rFonts w:ascii="Times New Roman" w:eastAsia="Times New Roman" w:hAnsi="Times New Roman"/>
          <w:i/>
          <w:iCs/>
          <w:color w:val="000000"/>
          <w:sz w:val="28"/>
          <w:szCs w:val="28"/>
          <w:lang w:eastAsia="ru-RU"/>
        </w:rPr>
        <w:t>Относительное содержание органического вещества в почве. Для того</w:t>
      </w:r>
      <w:proofErr w:type="gramStart"/>
      <w:r w:rsidRPr="00F87B6C">
        <w:rPr>
          <w:rFonts w:ascii="Times New Roman" w:eastAsia="Times New Roman" w:hAnsi="Times New Roman"/>
          <w:i/>
          <w:iCs/>
          <w:color w:val="000000"/>
          <w:sz w:val="28"/>
          <w:szCs w:val="28"/>
          <w:lang w:eastAsia="ru-RU"/>
        </w:rPr>
        <w:t>,</w:t>
      </w:r>
      <w:proofErr w:type="gramEnd"/>
      <w:r w:rsidRPr="00F87B6C">
        <w:rPr>
          <w:rFonts w:ascii="Times New Roman" w:eastAsia="Times New Roman" w:hAnsi="Times New Roman"/>
          <w:i/>
          <w:iCs/>
          <w:color w:val="000000"/>
          <w:sz w:val="28"/>
          <w:szCs w:val="28"/>
          <w:lang w:eastAsia="ru-RU"/>
        </w:rPr>
        <w:t xml:space="preserve"> чтобы знать, сколько именно – потребуется анализ образцов в поле.</w:t>
      </w:r>
      <w:r>
        <w:rPr>
          <w:rFonts w:ascii="Times New Roman" w:eastAsia="Times New Roman" w:hAnsi="Times New Roman"/>
          <w:i/>
          <w:iCs/>
          <w:color w:val="000000"/>
          <w:sz w:val="28"/>
          <w:szCs w:val="28"/>
          <w:lang w:eastAsia="ru-RU"/>
        </w:rPr>
        <w:t xml:space="preserve"> </w:t>
      </w:r>
      <w:r w:rsidRPr="00B00892">
        <w:rPr>
          <w:rFonts w:ascii="Times New Roman" w:eastAsia="Times New Roman" w:hAnsi="Times New Roman"/>
          <w:i/>
          <w:iCs/>
          <w:color w:val="000000"/>
          <w:sz w:val="28"/>
          <w:szCs w:val="28"/>
          <w:lang w:eastAsia="ru-RU"/>
        </w:rPr>
        <w:t>Для того</w:t>
      </w:r>
      <w:proofErr w:type="gramStart"/>
      <w:r w:rsidRPr="00B00892">
        <w:rPr>
          <w:rFonts w:ascii="Times New Roman" w:eastAsia="Times New Roman" w:hAnsi="Times New Roman"/>
          <w:i/>
          <w:iCs/>
          <w:color w:val="000000"/>
          <w:sz w:val="28"/>
          <w:szCs w:val="28"/>
          <w:lang w:eastAsia="ru-RU"/>
        </w:rPr>
        <w:t>,</w:t>
      </w:r>
      <w:proofErr w:type="gramEnd"/>
      <w:r w:rsidRPr="00B00892">
        <w:rPr>
          <w:rFonts w:ascii="Times New Roman" w:eastAsia="Times New Roman" w:hAnsi="Times New Roman"/>
          <w:i/>
          <w:iCs/>
          <w:color w:val="000000"/>
          <w:sz w:val="28"/>
          <w:szCs w:val="28"/>
          <w:lang w:eastAsia="ru-RU"/>
        </w:rPr>
        <w:t> чтобы превратить данные спутникового мониторинга в читаемую форму, используются вегетационные индексы. </w:t>
      </w:r>
      <w:proofErr w:type="gramStart"/>
      <w:r w:rsidRPr="00B00892">
        <w:rPr>
          <w:rFonts w:ascii="Times New Roman" w:eastAsia="Times New Roman" w:hAnsi="Times New Roman"/>
          <w:iCs/>
          <w:color w:val="000000"/>
          <w:sz w:val="28"/>
          <w:szCs w:val="28"/>
          <w:lang w:eastAsia="ru-RU"/>
        </w:rPr>
        <w:t>Существует несколько десятков таких индексов; NDVI (normalize difference vegetation index)</w:t>
      </w:r>
      <w:r w:rsidRPr="00B00892">
        <w:rPr>
          <w:rFonts w:ascii="Times New Roman" w:eastAsia="Times New Roman" w:hAnsi="Times New Roman"/>
          <w:i/>
          <w:iCs/>
          <w:color w:val="000000"/>
          <w:sz w:val="28"/>
          <w:szCs w:val="28"/>
          <w:lang w:eastAsia="ru-RU"/>
        </w:rPr>
        <w:t xml:space="preserve"> - один из наиболее известных, используемых в дистанционном зондировании для анализа расти</w:t>
      </w:r>
      <w:r>
        <w:rPr>
          <w:rFonts w:ascii="Times New Roman" w:eastAsia="Times New Roman" w:hAnsi="Times New Roman"/>
          <w:i/>
          <w:iCs/>
          <w:color w:val="000000"/>
          <w:sz w:val="28"/>
          <w:szCs w:val="28"/>
          <w:lang w:eastAsia="ru-RU"/>
        </w:rPr>
        <w:t>тельности на земной поверхности;</w:t>
      </w:r>
      <w:proofErr w:type="gramEnd"/>
    </w:p>
    <w:p w:rsidR="00391947" w:rsidRPr="00F87B6C" w:rsidRDefault="00391947" w:rsidP="00391947">
      <w:pPr>
        <w:spacing w:after="0" w:line="240" w:lineRule="auto"/>
        <w:ind w:firstLine="709"/>
        <w:jc w:val="both"/>
        <w:rPr>
          <w:rFonts w:ascii="Times New Roman" w:hAnsi="Times New Roman"/>
          <w:i/>
          <w:sz w:val="28"/>
          <w:szCs w:val="28"/>
        </w:rPr>
      </w:pPr>
      <w:r w:rsidRPr="00E94CFD">
        <w:rPr>
          <w:rFonts w:ascii="Times New Roman" w:hAnsi="Times New Roman"/>
          <w:sz w:val="28"/>
          <w:szCs w:val="28"/>
        </w:rPr>
        <w:t>Создание многослойных электронных карт осуществляется</w:t>
      </w:r>
      <w:r w:rsidRPr="00F87B6C">
        <w:rPr>
          <w:rFonts w:ascii="Times New Roman" w:hAnsi="Times New Roman"/>
          <w:i/>
          <w:sz w:val="28"/>
          <w:szCs w:val="28"/>
        </w:rPr>
        <w:t xml:space="preserve"> специализированными службами или с помощью приемника ГЛОНАСС или GPS, или съемкой специ</w:t>
      </w:r>
      <w:r>
        <w:rPr>
          <w:rFonts w:ascii="Times New Roman" w:hAnsi="Times New Roman"/>
          <w:i/>
          <w:sz w:val="28"/>
          <w:szCs w:val="28"/>
        </w:rPr>
        <w:t>альными космическими аппаратами;</w:t>
      </w:r>
    </w:p>
    <w:p w:rsidR="00391947" w:rsidRPr="00F87B6C" w:rsidRDefault="00391947" w:rsidP="00391947">
      <w:pPr>
        <w:spacing w:after="0" w:line="240" w:lineRule="auto"/>
        <w:ind w:firstLine="709"/>
        <w:jc w:val="both"/>
        <w:rPr>
          <w:rFonts w:ascii="Times New Roman" w:hAnsi="Times New Roman"/>
          <w:i/>
          <w:sz w:val="28"/>
          <w:szCs w:val="28"/>
        </w:rPr>
      </w:pPr>
      <w:r w:rsidRPr="00E94CFD">
        <w:rPr>
          <w:rFonts w:ascii="Times New Roman" w:hAnsi="Times New Roman"/>
          <w:sz w:val="28"/>
          <w:szCs w:val="28"/>
        </w:rPr>
        <w:t>Дифференцированные азотные подкормки осуществляли с помощью</w:t>
      </w:r>
      <w:r w:rsidRPr="00F87B6C">
        <w:rPr>
          <w:rFonts w:ascii="Times New Roman" w:hAnsi="Times New Roman"/>
          <w:i/>
          <w:sz w:val="28"/>
          <w:szCs w:val="28"/>
        </w:rPr>
        <w:t xml:space="preserve"> прибора </w:t>
      </w:r>
      <w:proofErr w:type="spellStart"/>
      <w:r w:rsidRPr="00F87B6C">
        <w:rPr>
          <w:rFonts w:ascii="Times New Roman" w:hAnsi="Times New Roman"/>
          <w:i/>
          <w:sz w:val="28"/>
          <w:szCs w:val="28"/>
        </w:rPr>
        <w:t>Hydro</w:t>
      </w:r>
      <w:proofErr w:type="spellEnd"/>
      <w:r w:rsidRPr="00F87B6C">
        <w:rPr>
          <w:rFonts w:ascii="Times New Roman" w:hAnsi="Times New Roman"/>
          <w:i/>
          <w:sz w:val="28"/>
          <w:szCs w:val="28"/>
        </w:rPr>
        <w:t xml:space="preserve"> N-сенсор фирмы </w:t>
      </w:r>
      <w:proofErr w:type="spellStart"/>
      <w:r w:rsidRPr="00F87B6C">
        <w:rPr>
          <w:rFonts w:ascii="Times New Roman" w:hAnsi="Times New Roman"/>
          <w:i/>
          <w:sz w:val="28"/>
          <w:szCs w:val="28"/>
        </w:rPr>
        <w:t>Yara</w:t>
      </w:r>
      <w:proofErr w:type="spellEnd"/>
      <w:r w:rsidRPr="00F87B6C">
        <w:rPr>
          <w:rFonts w:ascii="Times New Roman" w:hAnsi="Times New Roman"/>
          <w:i/>
          <w:sz w:val="28"/>
          <w:szCs w:val="28"/>
        </w:rPr>
        <w:t xml:space="preserve"> (</w:t>
      </w:r>
      <w:proofErr w:type="spellStart"/>
      <w:r w:rsidRPr="00F87B6C">
        <w:rPr>
          <w:rFonts w:ascii="Times New Roman" w:hAnsi="Times New Roman"/>
          <w:i/>
          <w:sz w:val="28"/>
          <w:szCs w:val="28"/>
        </w:rPr>
        <w:t>Yara</w:t>
      </w:r>
      <w:proofErr w:type="spellEnd"/>
      <w:r w:rsidRPr="00F87B6C">
        <w:rPr>
          <w:rFonts w:ascii="Times New Roman" w:hAnsi="Times New Roman"/>
          <w:i/>
          <w:sz w:val="28"/>
          <w:szCs w:val="28"/>
        </w:rPr>
        <w:t xml:space="preserve"> </w:t>
      </w:r>
      <w:proofErr w:type="spellStart"/>
      <w:r w:rsidRPr="00F87B6C">
        <w:rPr>
          <w:rFonts w:ascii="Times New Roman" w:hAnsi="Times New Roman"/>
          <w:i/>
          <w:sz w:val="28"/>
          <w:szCs w:val="28"/>
        </w:rPr>
        <w:t>N-Sensor</w:t>
      </w:r>
      <w:proofErr w:type="spellEnd"/>
      <w:r w:rsidRPr="00F87B6C">
        <w:rPr>
          <w:rFonts w:ascii="Times New Roman" w:hAnsi="Times New Roman"/>
          <w:i/>
          <w:sz w:val="28"/>
          <w:szCs w:val="28"/>
        </w:rPr>
        <w:t xml:space="preserve"> ™). N-сенсор устанавливают на крыше трактора, он имеет четыре датчика по углам, обеспечивая обзор с четырех сторон. Эти датчики улавливают отраженный солнечный свет от листовой поверхности в красном и инфракрасном диапазонах. Данные анализируют каждую секунду, и по ним определяется содержание хлорофилла в листьях и биомасса. Пятый датчик направлен вверх, в небо. Он измеряет интенсивность света, позволяя системе корректировать данные в соответствии с различными условиями освещенности, что дает возможность проводить работу и в пасмур</w:t>
      </w:r>
      <w:r>
        <w:rPr>
          <w:rFonts w:ascii="Times New Roman" w:hAnsi="Times New Roman"/>
          <w:i/>
          <w:sz w:val="28"/>
          <w:szCs w:val="28"/>
        </w:rPr>
        <w:t>ную погоду;</w:t>
      </w:r>
    </w:p>
    <w:p w:rsidR="00391947" w:rsidRPr="00F87B6C" w:rsidRDefault="00391947" w:rsidP="00391947">
      <w:pPr>
        <w:spacing w:after="0" w:line="240" w:lineRule="auto"/>
        <w:ind w:firstLine="709"/>
        <w:jc w:val="both"/>
        <w:rPr>
          <w:rFonts w:ascii="Times New Roman" w:hAnsi="Times New Roman"/>
          <w:i/>
          <w:sz w:val="28"/>
          <w:szCs w:val="28"/>
        </w:rPr>
      </w:pPr>
      <w:r w:rsidRPr="00E94CFD">
        <w:rPr>
          <w:rFonts w:ascii="Times New Roman" w:hAnsi="Times New Roman"/>
          <w:sz w:val="28"/>
          <w:szCs w:val="28"/>
        </w:rPr>
        <w:t xml:space="preserve"> М</w:t>
      </w:r>
      <w:r>
        <w:rPr>
          <w:rFonts w:ascii="Times New Roman" w:hAnsi="Times New Roman"/>
          <w:sz w:val="28"/>
          <w:szCs w:val="28"/>
        </w:rPr>
        <w:t xml:space="preserve">етодом </w:t>
      </w:r>
      <w:proofErr w:type="spellStart"/>
      <w:r>
        <w:rPr>
          <w:rFonts w:ascii="Times New Roman" w:hAnsi="Times New Roman"/>
          <w:sz w:val="28"/>
          <w:szCs w:val="28"/>
        </w:rPr>
        <w:t>К</w:t>
      </w:r>
      <w:r w:rsidRPr="00E94CFD">
        <w:rPr>
          <w:rFonts w:ascii="Times New Roman" w:hAnsi="Times New Roman"/>
          <w:sz w:val="28"/>
          <w:szCs w:val="28"/>
        </w:rPr>
        <w:t>ельдаля</w:t>
      </w:r>
      <w:proofErr w:type="spellEnd"/>
      <w:r w:rsidRPr="00E94CFD">
        <w:rPr>
          <w:rFonts w:ascii="Times New Roman" w:hAnsi="Times New Roman"/>
          <w:sz w:val="28"/>
          <w:szCs w:val="28"/>
        </w:rPr>
        <w:t xml:space="preserve"> определяют</w:t>
      </w:r>
      <w:r w:rsidRPr="00F87B6C">
        <w:rPr>
          <w:rFonts w:ascii="Times New Roman" w:hAnsi="Times New Roman"/>
          <w:i/>
          <w:sz w:val="28"/>
          <w:szCs w:val="28"/>
        </w:rPr>
        <w:t xml:space="preserve"> содержание азота и дозу азотной подкормки, необходимой для</w:t>
      </w:r>
      <w:r>
        <w:rPr>
          <w:rFonts w:ascii="Times New Roman" w:hAnsi="Times New Roman"/>
          <w:i/>
          <w:sz w:val="28"/>
          <w:szCs w:val="28"/>
        </w:rPr>
        <w:t xml:space="preserve"> каждого из отобранных образцов;</w:t>
      </w:r>
    </w:p>
    <w:p w:rsidR="00391947" w:rsidRDefault="00391947" w:rsidP="00391947">
      <w:pPr>
        <w:spacing w:after="0" w:line="240" w:lineRule="auto"/>
        <w:ind w:firstLine="709"/>
        <w:jc w:val="both"/>
        <w:rPr>
          <w:rFonts w:ascii="Times New Roman" w:hAnsi="Times New Roman"/>
          <w:i/>
          <w:sz w:val="28"/>
          <w:szCs w:val="28"/>
        </w:rPr>
      </w:pPr>
      <w:r w:rsidRPr="00E94CFD">
        <w:rPr>
          <w:rFonts w:ascii="Times New Roman" w:hAnsi="Times New Roman"/>
          <w:sz w:val="28"/>
          <w:szCs w:val="28"/>
        </w:rPr>
        <w:t>Агрохимическое обследование</w:t>
      </w:r>
      <w:r w:rsidRPr="00F87B6C">
        <w:rPr>
          <w:rFonts w:ascii="Times New Roman" w:hAnsi="Times New Roman"/>
          <w:i/>
          <w:sz w:val="28"/>
          <w:szCs w:val="28"/>
        </w:rPr>
        <w:t xml:space="preserve"> опытных полей проводилось с помощью разработанного в АФИ мобильного комплекса. Почвенные пробы отбирались </w:t>
      </w:r>
      <w:r>
        <w:rPr>
          <w:rFonts w:ascii="Times New Roman" w:hAnsi="Times New Roman"/>
          <w:i/>
          <w:sz w:val="28"/>
          <w:szCs w:val="28"/>
        </w:rPr>
        <w:t>автоматическим пробоотборником;</w:t>
      </w:r>
    </w:p>
    <w:p w:rsidR="00391947" w:rsidRPr="00E94CFD" w:rsidRDefault="00391947" w:rsidP="00391947">
      <w:pPr>
        <w:spacing w:after="0" w:line="240" w:lineRule="auto"/>
        <w:ind w:firstLine="709"/>
        <w:jc w:val="both"/>
        <w:rPr>
          <w:rFonts w:ascii="Times New Roman" w:hAnsi="Times New Roman"/>
          <w:i/>
          <w:sz w:val="28"/>
          <w:szCs w:val="28"/>
        </w:rPr>
      </w:pPr>
      <w:r w:rsidRPr="00E94CFD">
        <w:rPr>
          <w:rFonts w:ascii="Times New Roman" w:hAnsi="Times New Roman"/>
          <w:i/>
          <w:sz w:val="28"/>
          <w:szCs w:val="28"/>
        </w:rPr>
        <w:t xml:space="preserve"> </w:t>
      </w:r>
      <w:r w:rsidRPr="00E94CFD">
        <w:rPr>
          <w:rFonts w:ascii="Times New Roman" w:hAnsi="Times New Roman"/>
          <w:sz w:val="28"/>
          <w:szCs w:val="28"/>
        </w:rPr>
        <w:t xml:space="preserve">Внесение удобрений </w:t>
      </w:r>
      <w:r w:rsidRPr="00E94CFD">
        <w:rPr>
          <w:rFonts w:ascii="Times New Roman" w:hAnsi="Times New Roman"/>
          <w:i/>
          <w:sz w:val="28"/>
          <w:szCs w:val="28"/>
        </w:rPr>
        <w:t xml:space="preserve">было проведено с помощью разбрасывателя твердых минеральных удобрений с бортовым компьютером и GPS, </w:t>
      </w:r>
      <w:proofErr w:type="spellStart"/>
      <w:r w:rsidRPr="00E94CFD">
        <w:rPr>
          <w:rFonts w:ascii="Times New Roman" w:hAnsi="Times New Roman"/>
          <w:i/>
          <w:sz w:val="28"/>
          <w:szCs w:val="28"/>
        </w:rPr>
        <w:t>Amazon</w:t>
      </w:r>
      <w:proofErr w:type="spellEnd"/>
      <w:r w:rsidRPr="00E94CFD">
        <w:rPr>
          <w:rFonts w:ascii="Times New Roman" w:hAnsi="Times New Roman"/>
          <w:i/>
          <w:sz w:val="28"/>
          <w:szCs w:val="28"/>
        </w:rPr>
        <w:t xml:space="preserve"> ZA-M</w:t>
      </w:r>
      <w:r>
        <w:rPr>
          <w:rFonts w:ascii="Times New Roman" w:hAnsi="Times New Roman"/>
          <w:i/>
          <w:sz w:val="28"/>
          <w:szCs w:val="28"/>
        </w:rPr>
        <w:t xml:space="preserve"> 1500;</w:t>
      </w:r>
    </w:p>
    <w:p w:rsidR="00391947" w:rsidRPr="00F87B6C" w:rsidRDefault="00391947" w:rsidP="00391947">
      <w:pPr>
        <w:spacing w:after="0" w:line="240" w:lineRule="auto"/>
        <w:ind w:firstLine="709"/>
        <w:jc w:val="both"/>
        <w:rPr>
          <w:rFonts w:ascii="Times New Roman" w:hAnsi="Times New Roman"/>
          <w:i/>
          <w:sz w:val="28"/>
          <w:szCs w:val="28"/>
        </w:rPr>
      </w:pPr>
      <w:r w:rsidRPr="00E94CFD">
        <w:rPr>
          <w:rFonts w:ascii="Times New Roman" w:hAnsi="Times New Roman"/>
          <w:sz w:val="28"/>
          <w:szCs w:val="28"/>
        </w:rPr>
        <w:t>Учет урожая гречихи</w:t>
      </w:r>
      <w:r w:rsidRPr="00E94CFD">
        <w:rPr>
          <w:rFonts w:ascii="Times New Roman" w:hAnsi="Times New Roman"/>
          <w:i/>
          <w:sz w:val="28"/>
          <w:szCs w:val="28"/>
        </w:rPr>
        <w:t xml:space="preserve"> проведен сплошным методом комбайном CLASS</w:t>
      </w:r>
      <w:r>
        <w:rPr>
          <w:rFonts w:ascii="Times New Roman" w:hAnsi="Times New Roman"/>
          <w:i/>
          <w:sz w:val="28"/>
          <w:szCs w:val="28"/>
        </w:rPr>
        <w:t>;</w:t>
      </w:r>
    </w:p>
    <w:p w:rsidR="00391947" w:rsidRPr="00F87B6C" w:rsidRDefault="00391947" w:rsidP="00391947">
      <w:pPr>
        <w:spacing w:after="0" w:line="240" w:lineRule="auto"/>
        <w:ind w:firstLine="709"/>
        <w:jc w:val="both"/>
        <w:rPr>
          <w:rFonts w:ascii="Times New Roman" w:hAnsi="Times New Roman"/>
          <w:i/>
          <w:sz w:val="28"/>
          <w:szCs w:val="28"/>
        </w:rPr>
      </w:pPr>
      <w:r w:rsidRPr="00F87B6C">
        <w:rPr>
          <w:rFonts w:ascii="Times New Roman" w:hAnsi="Times New Roman"/>
          <w:i/>
          <w:sz w:val="28"/>
          <w:szCs w:val="28"/>
        </w:rPr>
        <w:t xml:space="preserve">В </w:t>
      </w:r>
      <w:r w:rsidRPr="00E94CFD">
        <w:rPr>
          <w:rFonts w:ascii="Times New Roman" w:hAnsi="Times New Roman"/>
          <w:sz w:val="28"/>
          <w:szCs w:val="28"/>
        </w:rPr>
        <w:t xml:space="preserve">процессе движения трактора оптический прибор </w:t>
      </w:r>
      <w:proofErr w:type="spellStart"/>
      <w:r w:rsidRPr="00E94CFD">
        <w:rPr>
          <w:rFonts w:ascii="Times New Roman" w:hAnsi="Times New Roman"/>
          <w:sz w:val="28"/>
          <w:szCs w:val="28"/>
        </w:rPr>
        <w:t>Hydro-N-Sensor</w:t>
      </w:r>
      <w:proofErr w:type="spellEnd"/>
      <w:r w:rsidRPr="00F87B6C">
        <w:rPr>
          <w:rFonts w:ascii="Times New Roman" w:hAnsi="Times New Roman"/>
          <w:i/>
          <w:sz w:val="28"/>
          <w:szCs w:val="28"/>
        </w:rPr>
        <w:t xml:space="preserve"> </w:t>
      </w:r>
      <w:r w:rsidRPr="00E94CFD">
        <w:rPr>
          <w:rFonts w:ascii="Times New Roman" w:hAnsi="Times New Roman"/>
          <w:sz w:val="28"/>
          <w:szCs w:val="28"/>
        </w:rPr>
        <w:t>в красном и инфракрасном диапазоне</w:t>
      </w:r>
      <w:r w:rsidRPr="00F87B6C">
        <w:rPr>
          <w:rFonts w:ascii="Times New Roman" w:hAnsi="Times New Roman"/>
          <w:i/>
          <w:sz w:val="28"/>
          <w:szCs w:val="28"/>
        </w:rPr>
        <w:t xml:space="preserve"> света определяет содержания хлорофилла в листьях и биомассу. На основании этих данных, динамически определяется доза азотных удобрений. Соответствующий сигнал посылается от бортового компьютера в контроллер полевого опрыскивателя, ко</w:t>
      </w:r>
      <w:r>
        <w:rPr>
          <w:rFonts w:ascii="Times New Roman" w:hAnsi="Times New Roman"/>
          <w:i/>
          <w:sz w:val="28"/>
          <w:szCs w:val="28"/>
        </w:rPr>
        <w:t>торый устанавливает нужную дозу;</w:t>
      </w:r>
    </w:p>
    <w:p w:rsidR="00391947" w:rsidRPr="00F87B6C" w:rsidRDefault="00391947" w:rsidP="00391947">
      <w:pPr>
        <w:spacing w:after="0" w:line="240" w:lineRule="auto"/>
        <w:ind w:firstLine="709"/>
        <w:jc w:val="both"/>
        <w:rPr>
          <w:rFonts w:ascii="Times New Roman" w:hAnsi="Times New Roman"/>
          <w:i/>
          <w:sz w:val="28"/>
          <w:szCs w:val="28"/>
        </w:rPr>
      </w:pPr>
      <w:r w:rsidRPr="00E94CFD">
        <w:rPr>
          <w:rFonts w:ascii="Times New Roman" w:hAnsi="Times New Roman"/>
          <w:sz w:val="28"/>
          <w:szCs w:val="28"/>
        </w:rPr>
        <w:t xml:space="preserve">Применение систем датчиков, например, </w:t>
      </w:r>
      <w:proofErr w:type="spellStart"/>
      <w:r w:rsidRPr="00E94CFD">
        <w:rPr>
          <w:rFonts w:ascii="Times New Roman" w:hAnsi="Times New Roman"/>
          <w:sz w:val="28"/>
          <w:szCs w:val="28"/>
        </w:rPr>
        <w:t>Yara</w:t>
      </w:r>
      <w:proofErr w:type="spellEnd"/>
      <w:r w:rsidRPr="00E94CFD">
        <w:rPr>
          <w:rFonts w:ascii="Times New Roman" w:hAnsi="Times New Roman"/>
          <w:sz w:val="28"/>
          <w:szCs w:val="28"/>
        </w:rPr>
        <w:t xml:space="preserve"> N-сенсор, CROP-метр и др., с помощью</w:t>
      </w:r>
      <w:r w:rsidRPr="00F87B6C">
        <w:rPr>
          <w:rFonts w:ascii="Times New Roman" w:hAnsi="Times New Roman"/>
          <w:i/>
          <w:sz w:val="28"/>
          <w:szCs w:val="28"/>
        </w:rPr>
        <w:t xml:space="preserve"> которых в режиме реального времени оценивают состояние посевов, в реальном масштабе времени определяют необходимые дозы азота и проводят их внесение;</w:t>
      </w:r>
    </w:p>
    <w:p w:rsidR="00391947" w:rsidRPr="00F87B6C" w:rsidRDefault="00391947" w:rsidP="00391947">
      <w:pPr>
        <w:spacing w:after="0" w:line="240" w:lineRule="auto"/>
        <w:ind w:firstLine="709"/>
        <w:jc w:val="both"/>
        <w:rPr>
          <w:rFonts w:ascii="Times New Roman" w:hAnsi="Times New Roman"/>
          <w:i/>
          <w:sz w:val="28"/>
          <w:szCs w:val="28"/>
        </w:rPr>
      </w:pPr>
      <w:r w:rsidRPr="00E94CFD">
        <w:rPr>
          <w:rFonts w:ascii="Times New Roman" w:hAnsi="Times New Roman"/>
          <w:sz w:val="28"/>
          <w:szCs w:val="28"/>
        </w:rPr>
        <w:t>С помощью мобильного радиоуправляемого самолета</w:t>
      </w:r>
      <w:r w:rsidRPr="00F87B6C">
        <w:rPr>
          <w:rFonts w:ascii="Times New Roman" w:hAnsi="Times New Roman"/>
          <w:i/>
          <w:sz w:val="28"/>
          <w:szCs w:val="28"/>
        </w:rPr>
        <w:t>, смонтированных на нем GPS приемника и видеокамеры можно получить информацию о распределении сорняков в пределах заданного поля (Якушев, 2013).</w:t>
      </w:r>
    </w:p>
    <w:p w:rsidR="00391947" w:rsidRPr="00F87B6C" w:rsidRDefault="00391947" w:rsidP="00391947">
      <w:pPr>
        <w:spacing w:after="0" w:line="240" w:lineRule="auto"/>
        <w:ind w:firstLine="709"/>
        <w:jc w:val="both"/>
        <w:rPr>
          <w:rFonts w:ascii="Times New Roman" w:hAnsi="Times New Roman"/>
          <w:i/>
          <w:sz w:val="28"/>
          <w:szCs w:val="28"/>
        </w:rPr>
      </w:pPr>
      <w:r w:rsidRPr="00E94CFD">
        <w:rPr>
          <w:rFonts w:ascii="Times New Roman" w:hAnsi="Times New Roman"/>
          <w:sz w:val="28"/>
          <w:szCs w:val="28"/>
        </w:rPr>
        <w:t>Дифференцированного внесения азотных удобрений</w:t>
      </w:r>
      <w:r w:rsidRPr="00F87B6C">
        <w:rPr>
          <w:rFonts w:ascii="Times New Roman" w:hAnsi="Times New Roman"/>
          <w:i/>
          <w:sz w:val="28"/>
          <w:szCs w:val="28"/>
        </w:rPr>
        <w:t xml:space="preserve"> осуществляется с помощью N-сенсора (</w:t>
      </w:r>
      <w:proofErr w:type="spellStart"/>
      <w:r w:rsidRPr="00F87B6C">
        <w:rPr>
          <w:rFonts w:ascii="Times New Roman" w:hAnsi="Times New Roman"/>
          <w:i/>
          <w:sz w:val="28"/>
          <w:szCs w:val="28"/>
        </w:rPr>
        <w:t>Матвеенко</w:t>
      </w:r>
      <w:proofErr w:type="spellEnd"/>
      <w:r w:rsidRPr="00F87B6C">
        <w:rPr>
          <w:rFonts w:ascii="Times New Roman" w:hAnsi="Times New Roman"/>
          <w:i/>
          <w:sz w:val="28"/>
          <w:szCs w:val="28"/>
        </w:rPr>
        <w:t>, 2011)</w:t>
      </w:r>
      <w:r>
        <w:rPr>
          <w:rFonts w:ascii="Times New Roman" w:hAnsi="Times New Roman"/>
          <w:i/>
          <w:sz w:val="28"/>
          <w:szCs w:val="28"/>
        </w:rPr>
        <w:t>;</w:t>
      </w:r>
    </w:p>
    <w:p w:rsidR="00391947" w:rsidRPr="00F87B6C" w:rsidRDefault="00391947" w:rsidP="00391947">
      <w:pPr>
        <w:spacing w:after="0" w:line="240" w:lineRule="auto"/>
        <w:ind w:firstLine="709"/>
        <w:jc w:val="both"/>
        <w:rPr>
          <w:rFonts w:ascii="Times New Roman" w:hAnsi="Times New Roman"/>
          <w:i/>
          <w:sz w:val="28"/>
          <w:szCs w:val="28"/>
        </w:rPr>
      </w:pPr>
      <w:r w:rsidRPr="00F87B6C">
        <w:rPr>
          <w:rFonts w:ascii="Times New Roman" w:hAnsi="Times New Roman"/>
          <w:i/>
          <w:sz w:val="28"/>
          <w:szCs w:val="28"/>
        </w:rPr>
        <w:t xml:space="preserve"> </w:t>
      </w:r>
      <w:r w:rsidRPr="0020352C">
        <w:rPr>
          <w:rFonts w:ascii="Times New Roman" w:hAnsi="Times New Roman"/>
          <w:sz w:val="28"/>
          <w:szCs w:val="28"/>
        </w:rPr>
        <w:t>Определение потребности растений в азоте</w:t>
      </w:r>
      <w:r w:rsidRPr="00F87B6C">
        <w:rPr>
          <w:rFonts w:ascii="Times New Roman" w:hAnsi="Times New Roman"/>
          <w:i/>
          <w:sz w:val="28"/>
          <w:szCs w:val="28"/>
        </w:rPr>
        <w:t xml:space="preserve"> с помощью контактного N-тестера (Матвиенко</w:t>
      </w:r>
      <w:r>
        <w:rPr>
          <w:rFonts w:ascii="Times New Roman" w:hAnsi="Times New Roman"/>
          <w:i/>
          <w:sz w:val="28"/>
          <w:szCs w:val="28"/>
        </w:rPr>
        <w:t>, 2011);</w:t>
      </w:r>
    </w:p>
    <w:p w:rsidR="00391947" w:rsidRPr="00F87B6C" w:rsidRDefault="00391947" w:rsidP="00391947">
      <w:pPr>
        <w:spacing w:after="0" w:line="240" w:lineRule="auto"/>
        <w:ind w:firstLine="709"/>
        <w:jc w:val="both"/>
        <w:rPr>
          <w:rFonts w:ascii="Times New Roman" w:hAnsi="Times New Roman"/>
          <w:i/>
          <w:sz w:val="28"/>
          <w:szCs w:val="28"/>
        </w:rPr>
      </w:pPr>
      <w:r w:rsidRPr="0020352C">
        <w:rPr>
          <w:rFonts w:ascii="Times New Roman" w:hAnsi="Times New Roman"/>
          <w:sz w:val="28"/>
          <w:szCs w:val="28"/>
        </w:rPr>
        <w:t xml:space="preserve">Мониторинг с помощью беспилотных радиоуправляемых аппаратов </w:t>
      </w:r>
      <w:r w:rsidRPr="00F87B6C">
        <w:rPr>
          <w:rFonts w:ascii="Times New Roman" w:hAnsi="Times New Roman"/>
          <w:i/>
          <w:sz w:val="28"/>
          <w:szCs w:val="28"/>
        </w:rPr>
        <w:t>позволяет контролировать сроки и качество проведения основных агротехнических работ и тем самым оптимизировать экономические затраты на производство растениеводческой продукции (</w:t>
      </w:r>
      <w:r>
        <w:rPr>
          <w:rFonts w:ascii="Times New Roman" w:hAnsi="Times New Roman"/>
          <w:i/>
          <w:sz w:val="28"/>
          <w:szCs w:val="28"/>
        </w:rPr>
        <w:t>Якушев В.П., Якушев В.В., 2007);</w:t>
      </w:r>
    </w:p>
    <w:p w:rsidR="00391947" w:rsidRPr="00F87B6C" w:rsidRDefault="00391947" w:rsidP="00391947">
      <w:pPr>
        <w:spacing w:after="0" w:line="240" w:lineRule="auto"/>
        <w:ind w:firstLine="709"/>
        <w:jc w:val="both"/>
        <w:rPr>
          <w:rFonts w:ascii="Times New Roman" w:hAnsi="Times New Roman"/>
          <w:i/>
          <w:sz w:val="28"/>
          <w:szCs w:val="28"/>
        </w:rPr>
      </w:pPr>
      <w:r w:rsidRPr="0020352C">
        <w:rPr>
          <w:rFonts w:ascii="Times New Roman" w:hAnsi="Times New Roman"/>
          <w:sz w:val="28"/>
          <w:szCs w:val="28"/>
        </w:rPr>
        <w:t>С помочью NDVI определяются</w:t>
      </w:r>
      <w:r w:rsidRPr="00F87B6C">
        <w:rPr>
          <w:rFonts w:ascii="Times New Roman" w:hAnsi="Times New Roman"/>
          <w:i/>
          <w:sz w:val="28"/>
          <w:szCs w:val="28"/>
        </w:rPr>
        <w:t xml:space="preserve"> почвенные, фенологические наблюдения  прогнозирования </w:t>
      </w:r>
      <w:proofErr w:type="gramStart"/>
      <w:r w:rsidRPr="00F87B6C">
        <w:rPr>
          <w:rFonts w:ascii="Times New Roman" w:hAnsi="Times New Roman"/>
          <w:i/>
          <w:sz w:val="28"/>
          <w:szCs w:val="28"/>
        </w:rPr>
        <w:t>урожайности</w:t>
      </w:r>
      <w:proofErr w:type="gramEnd"/>
      <w:r w:rsidRPr="00F87B6C">
        <w:rPr>
          <w:rFonts w:ascii="Times New Roman" w:hAnsi="Times New Roman"/>
          <w:i/>
          <w:sz w:val="28"/>
          <w:szCs w:val="28"/>
        </w:rPr>
        <w:t xml:space="preserve"> а также  продуктивности,  и дру</w:t>
      </w:r>
      <w:r>
        <w:rPr>
          <w:rFonts w:ascii="Times New Roman" w:hAnsi="Times New Roman"/>
          <w:i/>
          <w:sz w:val="28"/>
          <w:szCs w:val="28"/>
        </w:rPr>
        <w:t>гие эколого-климатические карты;</w:t>
      </w:r>
      <w:r w:rsidRPr="00F87B6C">
        <w:rPr>
          <w:rFonts w:ascii="Times New Roman" w:hAnsi="Times New Roman"/>
          <w:i/>
          <w:sz w:val="28"/>
          <w:szCs w:val="28"/>
        </w:rPr>
        <w:t xml:space="preserve"> </w:t>
      </w:r>
    </w:p>
    <w:p w:rsidR="00391947" w:rsidRPr="00F87B6C" w:rsidRDefault="00391947" w:rsidP="00391947">
      <w:pPr>
        <w:spacing w:after="0" w:line="240" w:lineRule="auto"/>
        <w:ind w:firstLine="709"/>
        <w:jc w:val="both"/>
        <w:rPr>
          <w:rFonts w:ascii="Times New Roman" w:hAnsi="Times New Roman"/>
          <w:i/>
          <w:sz w:val="28"/>
          <w:szCs w:val="28"/>
        </w:rPr>
      </w:pPr>
      <w:r w:rsidRPr="0020352C">
        <w:rPr>
          <w:rFonts w:ascii="Times New Roman" w:hAnsi="Times New Roman"/>
          <w:sz w:val="28"/>
          <w:szCs w:val="28"/>
        </w:rPr>
        <w:t>Цвет растительного покрова описывали с помощью</w:t>
      </w:r>
      <w:r w:rsidRPr="00F87B6C">
        <w:rPr>
          <w:rFonts w:ascii="Times New Roman" w:hAnsi="Times New Roman"/>
          <w:i/>
          <w:sz w:val="28"/>
          <w:szCs w:val="28"/>
        </w:rPr>
        <w:t xml:space="preserve"> трехмерной модели </w:t>
      </w:r>
      <w:r w:rsidRPr="0020352C">
        <w:rPr>
          <w:rFonts w:ascii="Times New Roman" w:hAnsi="Times New Roman"/>
          <w:sz w:val="28"/>
          <w:szCs w:val="28"/>
        </w:rPr>
        <w:t>CIELAB</w:t>
      </w:r>
      <w:r w:rsidRPr="00F87B6C">
        <w:rPr>
          <w:rFonts w:ascii="Times New Roman" w:hAnsi="Times New Roman"/>
          <w:i/>
          <w:sz w:val="28"/>
          <w:szCs w:val="28"/>
        </w:rPr>
        <w:t>. (Аэрофотографии посевов в своих исследованиях мы получали с помощью небольшого радиоуправляемого самолета, оснащенного цифровой камерой высокого разреш</w:t>
      </w:r>
      <w:r>
        <w:rPr>
          <w:rFonts w:ascii="Times New Roman" w:hAnsi="Times New Roman"/>
          <w:i/>
          <w:sz w:val="28"/>
          <w:szCs w:val="28"/>
        </w:rPr>
        <w:t>ения при высоте полета 300–500);</w:t>
      </w:r>
    </w:p>
    <w:p w:rsidR="00391947" w:rsidRPr="00F87B6C" w:rsidRDefault="00391947" w:rsidP="00391947">
      <w:pPr>
        <w:spacing w:after="0" w:line="240" w:lineRule="auto"/>
        <w:ind w:firstLine="709"/>
        <w:jc w:val="both"/>
        <w:rPr>
          <w:rFonts w:ascii="Times New Roman" w:hAnsi="Times New Roman"/>
          <w:i/>
          <w:sz w:val="28"/>
          <w:szCs w:val="28"/>
        </w:rPr>
      </w:pPr>
      <w:r w:rsidRPr="0020352C">
        <w:rPr>
          <w:rFonts w:ascii="Times New Roman" w:hAnsi="Times New Roman"/>
          <w:sz w:val="28"/>
          <w:szCs w:val="28"/>
        </w:rPr>
        <w:t>Дифференцированные приемы предпосевного внесения удобрения и азотные подкормки</w:t>
      </w:r>
      <w:r w:rsidRPr="00F87B6C">
        <w:rPr>
          <w:rFonts w:ascii="Times New Roman" w:hAnsi="Times New Roman"/>
          <w:i/>
          <w:sz w:val="28"/>
          <w:szCs w:val="28"/>
        </w:rPr>
        <w:t xml:space="preserve"> в фазы кущения, выхода в трубку и цветения в технологии точного земледелия осуществлялись либо в режиме </w:t>
      </w:r>
      <w:proofErr w:type="spellStart"/>
      <w:r w:rsidRPr="00F87B6C">
        <w:rPr>
          <w:rFonts w:ascii="Times New Roman" w:hAnsi="Times New Roman"/>
          <w:i/>
          <w:sz w:val="28"/>
          <w:szCs w:val="28"/>
        </w:rPr>
        <w:t>off-line</w:t>
      </w:r>
      <w:proofErr w:type="spellEnd"/>
      <w:r w:rsidRPr="00F87B6C">
        <w:rPr>
          <w:rFonts w:ascii="Times New Roman" w:hAnsi="Times New Roman"/>
          <w:i/>
          <w:sz w:val="28"/>
          <w:szCs w:val="28"/>
        </w:rPr>
        <w:t xml:space="preserve">, либо в режиме </w:t>
      </w:r>
      <w:proofErr w:type="spellStart"/>
      <w:r w:rsidRPr="00F87B6C">
        <w:rPr>
          <w:rFonts w:ascii="Times New Roman" w:hAnsi="Times New Roman"/>
          <w:i/>
          <w:sz w:val="28"/>
          <w:szCs w:val="28"/>
        </w:rPr>
        <w:t>on-line</w:t>
      </w:r>
      <w:proofErr w:type="spellEnd"/>
      <w:r>
        <w:rPr>
          <w:rFonts w:ascii="Times New Roman" w:hAnsi="Times New Roman"/>
          <w:i/>
          <w:sz w:val="28"/>
          <w:szCs w:val="28"/>
        </w:rPr>
        <w:t>;</w:t>
      </w:r>
    </w:p>
    <w:p w:rsidR="00391947" w:rsidRPr="00B00892" w:rsidRDefault="00391947" w:rsidP="00391947">
      <w:pPr>
        <w:spacing w:after="0" w:line="240" w:lineRule="auto"/>
        <w:ind w:firstLine="709"/>
        <w:jc w:val="both"/>
        <w:rPr>
          <w:rFonts w:ascii="Times New Roman" w:hAnsi="Times New Roman"/>
          <w:b/>
          <w:i/>
          <w:color w:val="000000"/>
          <w:sz w:val="28"/>
          <w:szCs w:val="28"/>
          <w:shd w:val="clear" w:color="auto" w:fill="FFFFFF"/>
        </w:rPr>
      </w:pPr>
      <w:r w:rsidRPr="00B00892">
        <w:rPr>
          <w:rFonts w:ascii="Times New Roman" w:eastAsia="Times New Roman" w:hAnsi="Times New Roman"/>
          <w:bCs/>
          <w:iCs/>
          <w:color w:val="000000"/>
          <w:sz w:val="28"/>
          <w:szCs w:val="28"/>
          <w:lang w:eastAsia="ru-RU"/>
        </w:rPr>
        <w:t>Анализ электропроводности почвы (ЭП)</w:t>
      </w:r>
      <w:r w:rsidRPr="00B00892">
        <w:rPr>
          <w:rFonts w:ascii="Times New Roman" w:eastAsia="Times New Roman" w:hAnsi="Times New Roman"/>
          <w:bCs/>
          <w:iCs/>
          <w:color w:val="FF0000"/>
          <w:sz w:val="28"/>
          <w:szCs w:val="28"/>
          <w:lang w:eastAsia="ru-RU"/>
        </w:rPr>
        <w:t xml:space="preserve"> </w:t>
      </w:r>
      <w:r w:rsidRPr="00B00892">
        <w:rPr>
          <w:rFonts w:ascii="Times New Roman" w:eastAsia="Times New Roman" w:hAnsi="Times New Roman"/>
          <w:i/>
          <w:iCs/>
          <w:color w:val="000000"/>
          <w:sz w:val="28"/>
          <w:szCs w:val="28"/>
          <w:lang w:eastAsia="ru-RU"/>
        </w:rPr>
        <w:t>в</w:t>
      </w:r>
      <w:r w:rsidRPr="00F87B6C">
        <w:rPr>
          <w:rFonts w:ascii="Times New Roman" w:eastAsia="Times New Roman" w:hAnsi="Times New Roman"/>
          <w:i/>
          <w:iCs/>
          <w:color w:val="000000"/>
          <w:sz w:val="28"/>
          <w:szCs w:val="28"/>
          <w:lang w:eastAsia="ru-RU"/>
        </w:rPr>
        <w:t xml:space="preserve"> поле производится с помощью дисковых или электромагнитных машин. К дискам подведены контакты, с помощью которых производятся измерения, записывающиеся на бортовом компьютере машины.</w:t>
      </w:r>
      <w:r>
        <w:rPr>
          <w:rFonts w:ascii="Times New Roman" w:eastAsia="Times New Roman" w:hAnsi="Times New Roman"/>
          <w:i/>
          <w:iCs/>
          <w:color w:val="000000"/>
          <w:sz w:val="28"/>
          <w:szCs w:val="28"/>
          <w:lang w:eastAsia="ru-RU"/>
        </w:rPr>
        <w:t xml:space="preserve"> </w:t>
      </w:r>
      <w:r w:rsidRPr="00F87B6C">
        <w:rPr>
          <w:rFonts w:ascii="Times New Roman" w:eastAsia="Times New Roman" w:hAnsi="Times New Roman"/>
          <w:i/>
          <w:iCs/>
          <w:color w:val="000000"/>
          <w:sz w:val="28"/>
          <w:szCs w:val="28"/>
          <w:lang w:eastAsia="ru-RU"/>
        </w:rPr>
        <w:t>Он популярен в регионах, где засоленность или кислотность почв являются основными факторами, ограничивающими урожайность. Анализ электропроводности почвы</w:t>
      </w:r>
      <w:r w:rsidRPr="00F87B6C">
        <w:rPr>
          <w:rFonts w:ascii="Times New Roman" w:eastAsia="Times New Roman" w:hAnsi="Times New Roman"/>
          <w:b/>
          <w:bCs/>
          <w:i/>
          <w:iCs/>
          <w:color w:val="000000"/>
          <w:sz w:val="28"/>
          <w:szCs w:val="28"/>
          <w:lang w:eastAsia="ru-RU"/>
        </w:rPr>
        <w:t> </w:t>
      </w:r>
      <w:r w:rsidRPr="00F87B6C">
        <w:rPr>
          <w:rFonts w:ascii="Times New Roman" w:eastAsia="Times New Roman" w:hAnsi="Times New Roman"/>
          <w:i/>
          <w:iCs/>
          <w:color w:val="000000"/>
          <w:sz w:val="28"/>
          <w:szCs w:val="28"/>
          <w:lang w:eastAsia="ru-RU"/>
        </w:rPr>
        <w:t>может быть полезным для определения участков с повышенной кислотностью почв или их засолением</w:t>
      </w:r>
      <w:r>
        <w:rPr>
          <w:rFonts w:ascii="Times New Roman" w:eastAsia="Times New Roman" w:hAnsi="Times New Roman"/>
          <w:i/>
          <w:iCs/>
          <w:color w:val="000000"/>
          <w:sz w:val="28"/>
          <w:szCs w:val="28"/>
          <w:lang w:eastAsia="ru-RU"/>
        </w:rPr>
        <w:t>;</w:t>
      </w:r>
    </w:p>
    <w:p w:rsidR="00391947" w:rsidRPr="0020352C" w:rsidRDefault="00391947" w:rsidP="00391947">
      <w:pPr>
        <w:spacing w:after="0" w:line="240" w:lineRule="auto"/>
        <w:ind w:firstLine="709"/>
        <w:jc w:val="both"/>
        <w:rPr>
          <w:rFonts w:ascii="Times New Roman" w:eastAsia="Times New Roman" w:hAnsi="Times New Roman"/>
          <w:b/>
          <w:bCs/>
          <w:iCs/>
          <w:color w:val="000000"/>
          <w:sz w:val="28"/>
          <w:szCs w:val="28"/>
          <w:lang w:eastAsia="ru-RU"/>
        </w:rPr>
      </w:pPr>
      <w:proofErr w:type="gramStart"/>
      <w:r w:rsidRPr="0020352C">
        <w:rPr>
          <w:rFonts w:ascii="Times New Roman" w:eastAsia="Times New Roman" w:hAnsi="Times New Roman"/>
          <w:bCs/>
          <w:iCs/>
          <w:color w:val="000000"/>
          <w:sz w:val="28"/>
          <w:szCs w:val="28"/>
          <w:lang w:eastAsia="ru-RU"/>
        </w:rPr>
        <w:t>Использовании</w:t>
      </w:r>
      <w:proofErr w:type="gramEnd"/>
      <w:r w:rsidRPr="0020352C">
        <w:rPr>
          <w:rFonts w:ascii="Times New Roman" w:eastAsia="Times New Roman" w:hAnsi="Times New Roman"/>
          <w:bCs/>
          <w:iCs/>
          <w:color w:val="000000"/>
          <w:sz w:val="28"/>
          <w:szCs w:val="28"/>
          <w:lang w:eastAsia="ru-RU"/>
        </w:rPr>
        <w:t xml:space="preserve"> датчиков, установленных на сельхозтехнике </w:t>
      </w:r>
      <w:r w:rsidRPr="0020352C">
        <w:rPr>
          <w:rFonts w:ascii="Times New Roman" w:eastAsia="Times New Roman" w:hAnsi="Times New Roman"/>
          <w:i/>
          <w:iCs/>
          <w:color w:val="000000"/>
          <w:sz w:val="28"/>
          <w:szCs w:val="28"/>
          <w:lang w:eastAsia="ru-RU"/>
        </w:rPr>
        <w:t>используется для азотной подкормки, точечного применения гербицидов при</w:t>
      </w:r>
      <w:r w:rsidRPr="00F87B6C">
        <w:rPr>
          <w:rFonts w:ascii="Times New Roman" w:eastAsia="Times New Roman" w:hAnsi="Times New Roman"/>
          <w:i/>
          <w:iCs/>
          <w:color w:val="000000"/>
          <w:sz w:val="28"/>
          <w:szCs w:val="28"/>
          <w:lang w:eastAsia="ru-RU"/>
        </w:rPr>
        <w:t xml:space="preserve"> отсутствии основной культуры и т.д. Большинство оптических датчиков работают по тому же принципу, что и спутниковые камеры. При их использовании дозы вносимого азота определяется по содержанию хлорофилла в листьях. Следует, однако, отметить, что этот метод дает  результаты на ровных полях. Есть тип датчиков, принцип действия которых основан не на измерении поглощения света в красной части спектра, а на анализе флуоресценции хлорофилла</w:t>
      </w:r>
      <w:r>
        <w:rPr>
          <w:rFonts w:ascii="Times New Roman" w:eastAsia="Times New Roman" w:hAnsi="Times New Roman"/>
          <w:i/>
          <w:iCs/>
          <w:color w:val="000000"/>
          <w:sz w:val="28"/>
          <w:szCs w:val="28"/>
          <w:lang w:eastAsia="ru-RU"/>
        </w:rPr>
        <w:t>;</w:t>
      </w:r>
    </w:p>
    <w:p w:rsidR="00391947" w:rsidRPr="00F87B6C" w:rsidRDefault="00391947" w:rsidP="00391947">
      <w:pPr>
        <w:shd w:val="clear" w:color="auto" w:fill="FFFFFF"/>
        <w:spacing w:after="0" w:line="240" w:lineRule="auto"/>
        <w:ind w:firstLine="709"/>
        <w:jc w:val="both"/>
        <w:textAlignment w:val="baseline"/>
        <w:outlineLvl w:val="1"/>
        <w:rPr>
          <w:rFonts w:ascii="Times New Roman" w:eastAsia="Times New Roman" w:hAnsi="Times New Roman"/>
          <w:i/>
          <w:iCs/>
          <w:color w:val="000000"/>
          <w:sz w:val="28"/>
          <w:szCs w:val="28"/>
          <w:lang w:eastAsia="ru-RU"/>
        </w:rPr>
      </w:pPr>
      <w:r w:rsidRPr="0020352C">
        <w:rPr>
          <w:rFonts w:ascii="Times New Roman" w:eastAsia="Times New Roman" w:hAnsi="Times New Roman"/>
          <w:bCs/>
          <w:iCs/>
          <w:color w:val="000000"/>
          <w:sz w:val="28"/>
          <w:szCs w:val="28"/>
          <w:lang w:eastAsia="ru-RU"/>
        </w:rPr>
        <w:t xml:space="preserve">Картирование почвенных характеристик с помощью </w:t>
      </w:r>
      <w:proofErr w:type="spellStart"/>
      <w:r w:rsidRPr="0020352C">
        <w:rPr>
          <w:rFonts w:ascii="Times New Roman" w:eastAsia="Times New Roman" w:hAnsi="Times New Roman"/>
          <w:bCs/>
          <w:iCs/>
          <w:color w:val="000000"/>
          <w:sz w:val="28"/>
          <w:szCs w:val="28"/>
          <w:lang w:eastAsia="ru-RU"/>
        </w:rPr>
        <w:t>ИФК-спектрофотометра</w:t>
      </w:r>
      <w:proofErr w:type="spellEnd"/>
      <w:r w:rsidRPr="0020352C">
        <w:rPr>
          <w:rFonts w:ascii="Times New Roman" w:eastAsia="Times New Roman" w:hAnsi="Times New Roman"/>
          <w:bCs/>
          <w:iCs/>
          <w:color w:val="000000"/>
          <w:sz w:val="28"/>
          <w:szCs w:val="28"/>
          <w:lang w:eastAsia="ru-RU"/>
        </w:rPr>
        <w:t>.</w:t>
      </w:r>
      <w:r w:rsidRPr="00F87B6C">
        <w:rPr>
          <w:rFonts w:ascii="Times New Roman" w:eastAsia="Times New Roman" w:hAnsi="Times New Roman"/>
          <w:b/>
          <w:bCs/>
          <w:iCs/>
          <w:color w:val="FF0000"/>
          <w:sz w:val="28"/>
          <w:szCs w:val="28"/>
          <w:lang w:eastAsia="ru-RU"/>
        </w:rPr>
        <w:t xml:space="preserve"> </w:t>
      </w:r>
      <w:r w:rsidRPr="00F87B6C">
        <w:rPr>
          <w:rFonts w:ascii="Times New Roman" w:hAnsi="Times New Roman"/>
          <w:b/>
          <w:i/>
          <w:color w:val="000000"/>
          <w:sz w:val="28"/>
          <w:szCs w:val="28"/>
          <w:shd w:val="clear" w:color="auto" w:fill="FFFFFF"/>
        </w:rPr>
        <w:t xml:space="preserve"> </w:t>
      </w:r>
      <w:r w:rsidRPr="00F87B6C">
        <w:rPr>
          <w:rFonts w:ascii="Times New Roman" w:eastAsia="Times New Roman" w:hAnsi="Times New Roman"/>
          <w:color w:val="000000"/>
          <w:sz w:val="28"/>
          <w:szCs w:val="28"/>
          <w:lang w:eastAsia="ru-RU"/>
        </w:rPr>
        <w:t>Инфракрасный спектрофотометр почвы (</w:t>
      </w:r>
      <w:proofErr w:type="spellStart"/>
      <w:r w:rsidRPr="00F87B6C">
        <w:rPr>
          <w:rFonts w:ascii="Times New Roman" w:eastAsia="Times New Roman" w:hAnsi="Times New Roman"/>
          <w:color w:val="000000"/>
          <w:sz w:val="28"/>
          <w:szCs w:val="28"/>
          <w:lang w:eastAsia="ru-RU"/>
        </w:rPr>
        <w:t>Veris</w:t>
      </w:r>
      <w:proofErr w:type="spellEnd"/>
      <w:r w:rsidRPr="00F87B6C">
        <w:rPr>
          <w:rFonts w:ascii="Times New Roman" w:eastAsia="Times New Roman" w:hAnsi="Times New Roman"/>
          <w:color w:val="000000"/>
          <w:sz w:val="28"/>
          <w:szCs w:val="28"/>
          <w:lang w:eastAsia="ru-RU"/>
        </w:rPr>
        <w:t> </w:t>
      </w:r>
      <w:proofErr w:type="spellStart"/>
      <w:r w:rsidRPr="00F87B6C">
        <w:rPr>
          <w:rFonts w:ascii="Times New Roman" w:eastAsia="Times New Roman" w:hAnsi="Times New Roman"/>
          <w:color w:val="000000"/>
          <w:sz w:val="28"/>
          <w:szCs w:val="28"/>
          <w:lang w:eastAsia="ru-RU"/>
        </w:rPr>
        <w:t>Technologies</w:t>
      </w:r>
      <w:proofErr w:type="spellEnd"/>
      <w:r w:rsidRPr="00F87B6C">
        <w:rPr>
          <w:rFonts w:ascii="Times New Roman" w:eastAsia="Times New Roman" w:hAnsi="Times New Roman"/>
          <w:color w:val="000000"/>
          <w:sz w:val="28"/>
          <w:szCs w:val="28"/>
          <w:lang w:eastAsia="ru-RU"/>
        </w:rPr>
        <w:t>).</w:t>
      </w:r>
      <w:r w:rsidRPr="00F87B6C">
        <w:rPr>
          <w:rFonts w:ascii="Times New Roman" w:eastAsia="Times New Roman" w:hAnsi="Times New Roman"/>
          <w:i/>
          <w:iCs/>
          <w:color w:val="000000"/>
          <w:sz w:val="28"/>
          <w:szCs w:val="28"/>
          <w:lang w:eastAsia="ru-RU"/>
        </w:rPr>
        <w:t xml:space="preserve"> </w:t>
      </w:r>
    </w:p>
    <w:p w:rsidR="00391947" w:rsidRPr="00F87B6C" w:rsidRDefault="00391947" w:rsidP="00391947">
      <w:pPr>
        <w:shd w:val="clear" w:color="auto" w:fill="FFFFFF"/>
        <w:spacing w:after="0" w:line="240" w:lineRule="auto"/>
        <w:ind w:firstLine="709"/>
        <w:jc w:val="both"/>
        <w:textAlignment w:val="baseline"/>
        <w:outlineLvl w:val="1"/>
        <w:rPr>
          <w:rFonts w:ascii="Times New Roman" w:eastAsia="Times New Roman" w:hAnsi="Times New Roman"/>
          <w:b/>
          <w:bCs/>
          <w:iCs/>
          <w:color w:val="FF0000"/>
          <w:sz w:val="28"/>
          <w:szCs w:val="28"/>
          <w:lang w:eastAsia="ru-RU"/>
        </w:rPr>
      </w:pPr>
    </w:p>
    <w:p w:rsidR="00391947" w:rsidRPr="00F87B6C" w:rsidRDefault="00391947" w:rsidP="00391947">
      <w:pPr>
        <w:spacing w:after="0" w:line="240" w:lineRule="auto"/>
        <w:ind w:firstLine="709"/>
        <w:jc w:val="both"/>
        <w:rPr>
          <w:rFonts w:ascii="Times New Roman" w:hAnsi="Times New Roman"/>
          <w:b/>
          <w:i/>
          <w:color w:val="FF0000"/>
          <w:sz w:val="28"/>
          <w:szCs w:val="28"/>
          <w:shd w:val="clear" w:color="auto" w:fill="FFFFFF"/>
        </w:rPr>
      </w:pPr>
    </w:p>
    <w:p w:rsidR="00391947" w:rsidRPr="00F87B6C"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645F3B" w:rsidRDefault="00391947" w:rsidP="00391947">
      <w:pPr>
        <w:jc w:val="center"/>
        <w:rPr>
          <w:rFonts w:ascii="Times New Roman" w:hAnsi="Times New Roman"/>
          <w:b/>
          <w:i/>
          <w:sz w:val="28"/>
          <w:szCs w:val="28"/>
        </w:rPr>
      </w:pPr>
      <w:r w:rsidRPr="00645F3B">
        <w:rPr>
          <w:rFonts w:ascii="Times New Roman" w:hAnsi="Times New Roman"/>
          <w:b/>
          <w:i/>
          <w:sz w:val="28"/>
          <w:szCs w:val="28"/>
        </w:rPr>
        <w:t>Технологи</w:t>
      </w:r>
      <w:r>
        <w:rPr>
          <w:rFonts w:ascii="Times New Roman" w:hAnsi="Times New Roman"/>
          <w:b/>
          <w:i/>
          <w:sz w:val="28"/>
          <w:szCs w:val="28"/>
        </w:rPr>
        <w:t xml:space="preserve">ческая схема возделывания </w:t>
      </w:r>
      <w:r w:rsidRPr="00645F3B">
        <w:rPr>
          <w:rFonts w:ascii="Times New Roman" w:hAnsi="Times New Roman"/>
          <w:b/>
          <w:i/>
          <w:sz w:val="28"/>
          <w:szCs w:val="28"/>
        </w:rPr>
        <w:t xml:space="preserve"> гречихи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2"/>
        <w:gridCol w:w="2350"/>
        <w:gridCol w:w="1116"/>
        <w:gridCol w:w="1267"/>
        <w:gridCol w:w="2229"/>
        <w:gridCol w:w="1847"/>
      </w:tblGrid>
      <w:tr w:rsidR="00391947" w:rsidRPr="004C7FBA" w:rsidTr="00DA093B">
        <w:tc>
          <w:tcPr>
            <w:tcW w:w="941"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 xml:space="preserve">№ </w:t>
            </w:r>
            <w:proofErr w:type="spellStart"/>
            <w:proofErr w:type="gramStart"/>
            <w:r w:rsidRPr="004C7FBA">
              <w:rPr>
                <w:rFonts w:ascii="Times New Roman" w:hAnsi="Times New Roman"/>
                <w:i/>
                <w:sz w:val="28"/>
                <w:szCs w:val="28"/>
              </w:rPr>
              <w:t>п</w:t>
            </w:r>
            <w:proofErr w:type="spellEnd"/>
            <w:proofErr w:type="gramEnd"/>
            <w:r w:rsidRPr="004C7FBA">
              <w:rPr>
                <w:rFonts w:ascii="Times New Roman" w:hAnsi="Times New Roman"/>
                <w:i/>
                <w:sz w:val="28"/>
                <w:szCs w:val="28"/>
              </w:rPr>
              <w:t>/</w:t>
            </w:r>
            <w:proofErr w:type="spellStart"/>
            <w:r w:rsidRPr="004C7FBA">
              <w:rPr>
                <w:rFonts w:ascii="Times New Roman" w:hAnsi="Times New Roman"/>
                <w:i/>
                <w:sz w:val="28"/>
                <w:szCs w:val="28"/>
              </w:rPr>
              <w:t>п</w:t>
            </w:r>
            <w:proofErr w:type="spellEnd"/>
          </w:p>
        </w:tc>
        <w:tc>
          <w:tcPr>
            <w:tcW w:w="2209"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Наименование операции</w:t>
            </w:r>
          </w:p>
        </w:tc>
        <w:tc>
          <w:tcPr>
            <w:tcW w:w="1552"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Год</w:t>
            </w:r>
          </w:p>
        </w:tc>
        <w:tc>
          <w:tcPr>
            <w:tcW w:w="1713"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Дней</w:t>
            </w:r>
          </w:p>
        </w:tc>
        <w:tc>
          <w:tcPr>
            <w:tcW w:w="1586"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Исходные требования</w:t>
            </w:r>
          </w:p>
        </w:tc>
        <w:tc>
          <w:tcPr>
            <w:tcW w:w="1570"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Марки машин, орудий</w:t>
            </w:r>
          </w:p>
        </w:tc>
      </w:tr>
      <w:tr w:rsidR="00391947" w:rsidRPr="004C7FBA" w:rsidTr="00DA093B">
        <w:tc>
          <w:tcPr>
            <w:tcW w:w="941"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1</w:t>
            </w:r>
          </w:p>
        </w:tc>
        <w:tc>
          <w:tcPr>
            <w:tcW w:w="2209" w:type="dxa"/>
          </w:tcPr>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Лущение стерни</w:t>
            </w:r>
          </w:p>
        </w:tc>
        <w:tc>
          <w:tcPr>
            <w:tcW w:w="1552"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К</w:t>
            </w:r>
          </w:p>
        </w:tc>
        <w:tc>
          <w:tcPr>
            <w:tcW w:w="1713" w:type="dxa"/>
          </w:tcPr>
          <w:p w:rsidR="00391947" w:rsidRPr="004C7FBA" w:rsidRDefault="00391947" w:rsidP="00DA093B">
            <w:pPr>
              <w:spacing w:after="0" w:line="240" w:lineRule="auto"/>
              <w:rPr>
                <w:rFonts w:ascii="Times New Roman" w:hAnsi="Times New Roman"/>
                <w:i/>
                <w:sz w:val="28"/>
                <w:szCs w:val="28"/>
              </w:rPr>
            </w:pPr>
          </w:p>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10</w:t>
            </w:r>
          </w:p>
        </w:tc>
        <w:tc>
          <w:tcPr>
            <w:tcW w:w="1586"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На 6-8 см в 1-2 следа</w:t>
            </w:r>
          </w:p>
        </w:tc>
        <w:tc>
          <w:tcPr>
            <w:tcW w:w="1570"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К-701+БДТ-7</w:t>
            </w:r>
          </w:p>
        </w:tc>
      </w:tr>
      <w:tr w:rsidR="00391947" w:rsidRPr="004C7FBA" w:rsidTr="00DA093B">
        <w:tc>
          <w:tcPr>
            <w:tcW w:w="941"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2</w:t>
            </w:r>
          </w:p>
        </w:tc>
        <w:tc>
          <w:tcPr>
            <w:tcW w:w="2209" w:type="dxa"/>
          </w:tcPr>
          <w:p w:rsidR="00391947"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 xml:space="preserve">Минимальная обработка </w:t>
            </w:r>
            <w:proofErr w:type="gramStart"/>
            <w:r w:rsidRPr="004C7FBA">
              <w:rPr>
                <w:rFonts w:ascii="Times New Roman" w:hAnsi="Times New Roman"/>
                <w:i/>
                <w:sz w:val="28"/>
                <w:szCs w:val="28"/>
              </w:rPr>
              <w:t>на</w:t>
            </w:r>
            <w:proofErr w:type="gramEnd"/>
            <w:r w:rsidRPr="004C7FBA">
              <w:rPr>
                <w:rFonts w:ascii="Times New Roman" w:hAnsi="Times New Roman"/>
                <w:i/>
                <w:sz w:val="28"/>
                <w:szCs w:val="28"/>
              </w:rPr>
              <w:t xml:space="preserve"> </w:t>
            </w:r>
          </w:p>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12-14 см</w:t>
            </w:r>
          </w:p>
        </w:tc>
        <w:tc>
          <w:tcPr>
            <w:tcW w:w="1552"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К</w:t>
            </w:r>
          </w:p>
        </w:tc>
        <w:tc>
          <w:tcPr>
            <w:tcW w:w="1713" w:type="dxa"/>
          </w:tcPr>
          <w:p w:rsidR="00391947" w:rsidRPr="004C7FBA" w:rsidRDefault="00391947" w:rsidP="00DA093B">
            <w:pPr>
              <w:spacing w:after="0" w:line="240" w:lineRule="auto"/>
              <w:rPr>
                <w:rFonts w:ascii="Times New Roman" w:hAnsi="Times New Roman"/>
                <w:i/>
                <w:sz w:val="28"/>
                <w:szCs w:val="28"/>
              </w:rPr>
            </w:pPr>
          </w:p>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15</w:t>
            </w:r>
          </w:p>
        </w:tc>
        <w:tc>
          <w:tcPr>
            <w:tcW w:w="1586"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Через 15-20 дней после лущения</w:t>
            </w:r>
          </w:p>
        </w:tc>
        <w:tc>
          <w:tcPr>
            <w:tcW w:w="1570"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К-701 + ОП-8,5</w:t>
            </w:r>
          </w:p>
        </w:tc>
      </w:tr>
      <w:tr w:rsidR="00391947" w:rsidRPr="004C7FBA" w:rsidTr="00DA093B">
        <w:tc>
          <w:tcPr>
            <w:tcW w:w="941"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3</w:t>
            </w:r>
          </w:p>
        </w:tc>
        <w:tc>
          <w:tcPr>
            <w:tcW w:w="2209" w:type="dxa"/>
          </w:tcPr>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Подготовка семян к посеву</w:t>
            </w:r>
          </w:p>
        </w:tc>
        <w:tc>
          <w:tcPr>
            <w:tcW w:w="1552"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L</w:t>
            </w:r>
          </w:p>
        </w:tc>
        <w:tc>
          <w:tcPr>
            <w:tcW w:w="1713" w:type="dxa"/>
          </w:tcPr>
          <w:p w:rsidR="00391947" w:rsidRPr="004C7FBA" w:rsidRDefault="00391947" w:rsidP="00DA093B">
            <w:pPr>
              <w:spacing w:after="0" w:line="240" w:lineRule="auto"/>
              <w:rPr>
                <w:rFonts w:ascii="Times New Roman" w:hAnsi="Times New Roman"/>
                <w:i/>
                <w:sz w:val="28"/>
                <w:szCs w:val="28"/>
              </w:rPr>
            </w:pPr>
          </w:p>
        </w:tc>
        <w:tc>
          <w:tcPr>
            <w:tcW w:w="1586" w:type="dxa"/>
          </w:tcPr>
          <w:p w:rsidR="00391947" w:rsidRPr="00FA75C0"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 xml:space="preserve">Протравливание </w:t>
            </w:r>
            <w:r>
              <w:rPr>
                <w:rFonts w:ascii="Times New Roman" w:hAnsi="Times New Roman"/>
                <w:i/>
                <w:sz w:val="28"/>
                <w:szCs w:val="28"/>
              </w:rPr>
              <w:t>гречиха</w:t>
            </w:r>
          </w:p>
        </w:tc>
        <w:tc>
          <w:tcPr>
            <w:tcW w:w="1570"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ПС-10</w:t>
            </w:r>
          </w:p>
        </w:tc>
      </w:tr>
      <w:tr w:rsidR="00391947" w:rsidRPr="004C7FBA" w:rsidTr="00DA093B">
        <w:tc>
          <w:tcPr>
            <w:tcW w:w="941"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4</w:t>
            </w:r>
          </w:p>
        </w:tc>
        <w:tc>
          <w:tcPr>
            <w:tcW w:w="2209" w:type="dxa"/>
          </w:tcPr>
          <w:p w:rsidR="00391947" w:rsidRPr="004C7FBA" w:rsidRDefault="00391947" w:rsidP="00DA093B">
            <w:pPr>
              <w:spacing w:after="0" w:line="240" w:lineRule="auto"/>
              <w:rPr>
                <w:rFonts w:ascii="Times New Roman" w:hAnsi="Times New Roman"/>
                <w:i/>
                <w:sz w:val="28"/>
                <w:szCs w:val="28"/>
              </w:rPr>
            </w:pPr>
          </w:p>
          <w:p w:rsidR="00391947" w:rsidRPr="004C7FBA" w:rsidRDefault="00391947" w:rsidP="00DA093B">
            <w:pPr>
              <w:spacing w:after="0" w:line="240" w:lineRule="auto"/>
              <w:rPr>
                <w:rFonts w:ascii="Times New Roman" w:hAnsi="Times New Roman"/>
                <w:i/>
                <w:sz w:val="28"/>
                <w:szCs w:val="28"/>
              </w:rPr>
            </w:pPr>
          </w:p>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Посев с МУ</w:t>
            </w:r>
          </w:p>
        </w:tc>
        <w:tc>
          <w:tcPr>
            <w:tcW w:w="1552"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L</w:t>
            </w:r>
          </w:p>
        </w:tc>
        <w:tc>
          <w:tcPr>
            <w:tcW w:w="1713" w:type="dxa"/>
          </w:tcPr>
          <w:p w:rsidR="00391947" w:rsidRPr="004C7FBA" w:rsidRDefault="00391947" w:rsidP="00DA093B">
            <w:pPr>
              <w:spacing w:after="0" w:line="240" w:lineRule="auto"/>
              <w:rPr>
                <w:rFonts w:ascii="Times New Roman" w:hAnsi="Times New Roman"/>
                <w:i/>
                <w:sz w:val="28"/>
                <w:szCs w:val="28"/>
              </w:rPr>
            </w:pPr>
          </w:p>
          <w:p w:rsidR="00391947" w:rsidRPr="004C7FBA" w:rsidRDefault="00391947" w:rsidP="00DA093B">
            <w:pPr>
              <w:spacing w:after="0" w:line="240" w:lineRule="auto"/>
              <w:rPr>
                <w:rFonts w:ascii="Times New Roman" w:hAnsi="Times New Roman"/>
                <w:i/>
                <w:sz w:val="28"/>
                <w:szCs w:val="28"/>
              </w:rPr>
            </w:pPr>
          </w:p>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5</w:t>
            </w:r>
          </w:p>
        </w:tc>
        <w:tc>
          <w:tcPr>
            <w:tcW w:w="1586"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Конец первой – начало второй декады мая N</w:t>
            </w:r>
            <w:r w:rsidRPr="001B7656">
              <w:rPr>
                <w:rFonts w:ascii="Times New Roman" w:hAnsi="Times New Roman"/>
                <w:i/>
                <w:sz w:val="28"/>
                <w:szCs w:val="28"/>
                <w:vertAlign w:val="subscript"/>
              </w:rPr>
              <w:t>15</w:t>
            </w:r>
            <w:r>
              <w:rPr>
                <w:rFonts w:ascii="Times New Roman" w:hAnsi="Times New Roman"/>
                <w:i/>
                <w:sz w:val="28"/>
                <w:szCs w:val="28"/>
              </w:rPr>
              <w:t xml:space="preserve"> </w:t>
            </w:r>
            <w:r w:rsidRPr="004C7FBA">
              <w:rPr>
                <w:rFonts w:ascii="Times New Roman" w:hAnsi="Times New Roman"/>
                <w:i/>
                <w:sz w:val="28"/>
                <w:szCs w:val="28"/>
              </w:rPr>
              <w:t>Р</w:t>
            </w:r>
            <w:r w:rsidRPr="001B7656">
              <w:rPr>
                <w:rFonts w:ascii="Times New Roman" w:hAnsi="Times New Roman"/>
                <w:i/>
                <w:sz w:val="28"/>
                <w:szCs w:val="28"/>
                <w:vertAlign w:val="subscript"/>
              </w:rPr>
              <w:t>15</w:t>
            </w:r>
            <w:r w:rsidRPr="004C7FBA">
              <w:rPr>
                <w:rFonts w:ascii="Times New Roman" w:hAnsi="Times New Roman"/>
                <w:i/>
                <w:sz w:val="28"/>
                <w:szCs w:val="28"/>
              </w:rPr>
              <w:t>, три млн. всхожих семян</w:t>
            </w:r>
          </w:p>
        </w:tc>
        <w:tc>
          <w:tcPr>
            <w:tcW w:w="1570"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К-701+ 2АУП-18,05</w:t>
            </w:r>
          </w:p>
        </w:tc>
      </w:tr>
      <w:tr w:rsidR="00391947" w:rsidRPr="004C7FBA" w:rsidTr="00DA093B">
        <w:tc>
          <w:tcPr>
            <w:tcW w:w="941"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5</w:t>
            </w:r>
          </w:p>
        </w:tc>
        <w:tc>
          <w:tcPr>
            <w:tcW w:w="2209" w:type="dxa"/>
          </w:tcPr>
          <w:p w:rsidR="00391947" w:rsidRPr="004C7FBA" w:rsidRDefault="00391947" w:rsidP="00DA093B">
            <w:pPr>
              <w:spacing w:after="0" w:line="240" w:lineRule="auto"/>
              <w:rPr>
                <w:rFonts w:ascii="Times New Roman" w:hAnsi="Times New Roman"/>
                <w:i/>
                <w:sz w:val="28"/>
                <w:szCs w:val="28"/>
              </w:rPr>
            </w:pPr>
            <w:r>
              <w:rPr>
                <w:rFonts w:ascii="Times New Roman" w:hAnsi="Times New Roman"/>
                <w:i/>
                <w:sz w:val="28"/>
                <w:szCs w:val="28"/>
              </w:rPr>
              <w:t xml:space="preserve">Обработка семян гречихи </w:t>
            </w:r>
            <w:r w:rsidRPr="004C7FBA">
              <w:rPr>
                <w:rFonts w:ascii="Times New Roman" w:hAnsi="Times New Roman"/>
                <w:i/>
                <w:sz w:val="28"/>
                <w:szCs w:val="28"/>
              </w:rPr>
              <w:t>гербицидами</w:t>
            </w:r>
          </w:p>
        </w:tc>
        <w:tc>
          <w:tcPr>
            <w:tcW w:w="1552"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L</w:t>
            </w:r>
          </w:p>
        </w:tc>
        <w:tc>
          <w:tcPr>
            <w:tcW w:w="1713" w:type="dxa"/>
          </w:tcPr>
          <w:p w:rsidR="00391947" w:rsidRPr="004C7FBA" w:rsidRDefault="00391947" w:rsidP="00DA093B">
            <w:pPr>
              <w:spacing w:after="0" w:line="240" w:lineRule="auto"/>
              <w:rPr>
                <w:rFonts w:ascii="Times New Roman" w:hAnsi="Times New Roman"/>
                <w:i/>
                <w:sz w:val="28"/>
                <w:szCs w:val="28"/>
              </w:rPr>
            </w:pPr>
          </w:p>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6</w:t>
            </w:r>
          </w:p>
        </w:tc>
        <w:tc>
          <w:tcPr>
            <w:tcW w:w="1586" w:type="dxa"/>
          </w:tcPr>
          <w:p w:rsidR="00391947"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В кущение</w:t>
            </w:r>
          </w:p>
        </w:tc>
        <w:tc>
          <w:tcPr>
            <w:tcW w:w="1570"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МТЗ-82 + ОП-2000</w:t>
            </w:r>
          </w:p>
        </w:tc>
      </w:tr>
      <w:tr w:rsidR="00391947" w:rsidRPr="004C7FBA" w:rsidTr="00DA093B">
        <w:tc>
          <w:tcPr>
            <w:tcW w:w="941"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6</w:t>
            </w:r>
          </w:p>
        </w:tc>
        <w:tc>
          <w:tcPr>
            <w:tcW w:w="2209" w:type="dxa"/>
          </w:tcPr>
          <w:p w:rsidR="00391947" w:rsidRPr="004C7FBA" w:rsidRDefault="00391947" w:rsidP="00DA093B">
            <w:pPr>
              <w:spacing w:after="0" w:line="240" w:lineRule="auto"/>
              <w:rPr>
                <w:rFonts w:ascii="Times New Roman" w:hAnsi="Times New Roman"/>
                <w:i/>
                <w:sz w:val="28"/>
                <w:szCs w:val="28"/>
              </w:rPr>
            </w:pPr>
          </w:p>
          <w:p w:rsidR="00391947" w:rsidRPr="004C7FBA" w:rsidRDefault="00391947" w:rsidP="00DA093B">
            <w:pPr>
              <w:spacing w:after="0" w:line="240" w:lineRule="auto"/>
              <w:rPr>
                <w:rFonts w:ascii="Times New Roman" w:hAnsi="Times New Roman"/>
                <w:i/>
                <w:sz w:val="28"/>
                <w:szCs w:val="28"/>
              </w:rPr>
            </w:pPr>
          </w:p>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Скашивание в валки</w:t>
            </w:r>
          </w:p>
        </w:tc>
        <w:tc>
          <w:tcPr>
            <w:tcW w:w="1552"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L</w:t>
            </w:r>
          </w:p>
        </w:tc>
        <w:tc>
          <w:tcPr>
            <w:tcW w:w="1713"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10</w:t>
            </w:r>
          </w:p>
        </w:tc>
        <w:tc>
          <w:tcPr>
            <w:tcW w:w="1586"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При созревании 80- 85% зерна в метелке проса</w:t>
            </w:r>
            <w:r>
              <w:rPr>
                <w:rFonts w:ascii="Times New Roman" w:hAnsi="Times New Roman"/>
                <w:i/>
                <w:sz w:val="28"/>
                <w:szCs w:val="28"/>
              </w:rPr>
              <w:t xml:space="preserve"> и побурение 70-75% зерен гречи</w:t>
            </w:r>
            <w:r w:rsidRPr="004C7FBA">
              <w:rPr>
                <w:rFonts w:ascii="Times New Roman" w:hAnsi="Times New Roman"/>
                <w:i/>
                <w:sz w:val="28"/>
                <w:szCs w:val="28"/>
              </w:rPr>
              <w:t>хи</w:t>
            </w:r>
          </w:p>
        </w:tc>
        <w:tc>
          <w:tcPr>
            <w:tcW w:w="1570"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Жатки разных модификаций</w:t>
            </w:r>
          </w:p>
        </w:tc>
      </w:tr>
      <w:tr w:rsidR="00391947" w:rsidRPr="004C7FBA" w:rsidTr="00DA093B">
        <w:tc>
          <w:tcPr>
            <w:tcW w:w="941"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7</w:t>
            </w:r>
          </w:p>
        </w:tc>
        <w:tc>
          <w:tcPr>
            <w:tcW w:w="2209" w:type="dxa"/>
          </w:tcPr>
          <w:p w:rsidR="00391947" w:rsidRPr="004C7FBA" w:rsidRDefault="00391947" w:rsidP="00DA093B">
            <w:pPr>
              <w:spacing w:after="0" w:line="240" w:lineRule="auto"/>
              <w:rPr>
                <w:rFonts w:ascii="Times New Roman" w:hAnsi="Times New Roman"/>
                <w:i/>
                <w:sz w:val="28"/>
                <w:szCs w:val="28"/>
              </w:rPr>
            </w:pPr>
          </w:p>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Подбор валков</w:t>
            </w:r>
          </w:p>
        </w:tc>
        <w:tc>
          <w:tcPr>
            <w:tcW w:w="1552"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L</w:t>
            </w:r>
          </w:p>
        </w:tc>
        <w:tc>
          <w:tcPr>
            <w:tcW w:w="1713"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10</w:t>
            </w:r>
          </w:p>
        </w:tc>
        <w:tc>
          <w:tcPr>
            <w:tcW w:w="1586"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 xml:space="preserve">Через 2-3 дня после скашивания при </w:t>
            </w:r>
            <w:proofErr w:type="spellStart"/>
            <w:r w:rsidRPr="004C7FBA">
              <w:rPr>
                <w:rFonts w:ascii="Times New Roman" w:hAnsi="Times New Roman"/>
                <w:i/>
                <w:sz w:val="28"/>
                <w:szCs w:val="28"/>
              </w:rPr>
              <w:t>подсыхании</w:t>
            </w:r>
            <w:proofErr w:type="spellEnd"/>
            <w:r w:rsidRPr="004C7FBA">
              <w:rPr>
                <w:rFonts w:ascii="Times New Roman" w:hAnsi="Times New Roman"/>
                <w:i/>
                <w:sz w:val="28"/>
                <w:szCs w:val="28"/>
              </w:rPr>
              <w:t xml:space="preserve"> валков</w:t>
            </w:r>
          </w:p>
        </w:tc>
        <w:tc>
          <w:tcPr>
            <w:tcW w:w="1570" w:type="dxa"/>
          </w:tcPr>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p>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Дон-1500</w:t>
            </w:r>
          </w:p>
        </w:tc>
      </w:tr>
      <w:tr w:rsidR="00391947" w:rsidRPr="004C7FBA" w:rsidTr="00DA093B">
        <w:tc>
          <w:tcPr>
            <w:tcW w:w="941"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8</w:t>
            </w:r>
          </w:p>
        </w:tc>
        <w:tc>
          <w:tcPr>
            <w:tcW w:w="2209" w:type="dxa"/>
          </w:tcPr>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Транспортировка зерна</w:t>
            </w:r>
          </w:p>
        </w:tc>
        <w:tc>
          <w:tcPr>
            <w:tcW w:w="1552"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L</w:t>
            </w:r>
          </w:p>
        </w:tc>
        <w:tc>
          <w:tcPr>
            <w:tcW w:w="1713" w:type="dxa"/>
          </w:tcPr>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10</w:t>
            </w:r>
          </w:p>
        </w:tc>
        <w:tc>
          <w:tcPr>
            <w:tcW w:w="1586"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Во время уборки</w:t>
            </w:r>
          </w:p>
        </w:tc>
        <w:tc>
          <w:tcPr>
            <w:tcW w:w="1570"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 xml:space="preserve">Автомобиль </w:t>
            </w:r>
            <w:proofErr w:type="spellStart"/>
            <w:r w:rsidRPr="004C7FBA">
              <w:rPr>
                <w:rFonts w:ascii="Times New Roman" w:hAnsi="Times New Roman"/>
                <w:i/>
                <w:sz w:val="28"/>
                <w:szCs w:val="28"/>
              </w:rPr>
              <w:t>Камаз</w:t>
            </w:r>
            <w:proofErr w:type="spellEnd"/>
          </w:p>
        </w:tc>
      </w:tr>
      <w:tr w:rsidR="00391947" w:rsidRPr="004C7FBA" w:rsidTr="00DA093B">
        <w:tc>
          <w:tcPr>
            <w:tcW w:w="941"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9</w:t>
            </w:r>
          </w:p>
        </w:tc>
        <w:tc>
          <w:tcPr>
            <w:tcW w:w="2209" w:type="dxa"/>
          </w:tcPr>
          <w:p w:rsidR="00391947" w:rsidRPr="004C7FBA" w:rsidRDefault="00391947" w:rsidP="00DA093B">
            <w:pPr>
              <w:spacing w:after="0" w:line="240" w:lineRule="auto"/>
              <w:rPr>
                <w:rFonts w:ascii="Times New Roman" w:hAnsi="Times New Roman"/>
                <w:i/>
                <w:sz w:val="28"/>
                <w:szCs w:val="28"/>
              </w:rPr>
            </w:pPr>
            <w:r w:rsidRPr="004C7FBA">
              <w:rPr>
                <w:rFonts w:ascii="Times New Roman" w:hAnsi="Times New Roman"/>
                <w:i/>
                <w:sz w:val="28"/>
                <w:szCs w:val="28"/>
              </w:rPr>
              <w:t>Послеуборочная обработка зерна</w:t>
            </w:r>
          </w:p>
        </w:tc>
        <w:tc>
          <w:tcPr>
            <w:tcW w:w="1552"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L</w:t>
            </w:r>
          </w:p>
        </w:tc>
        <w:tc>
          <w:tcPr>
            <w:tcW w:w="1713" w:type="dxa"/>
          </w:tcPr>
          <w:p w:rsidR="00391947" w:rsidRPr="004C7FBA" w:rsidRDefault="00391947" w:rsidP="00DA093B">
            <w:pPr>
              <w:spacing w:after="0" w:line="240" w:lineRule="auto"/>
              <w:rPr>
                <w:rFonts w:ascii="Times New Roman" w:hAnsi="Times New Roman"/>
                <w:i/>
                <w:sz w:val="28"/>
                <w:szCs w:val="28"/>
              </w:rPr>
            </w:pPr>
          </w:p>
        </w:tc>
        <w:tc>
          <w:tcPr>
            <w:tcW w:w="1586"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 xml:space="preserve">ГОСТ </w:t>
            </w:r>
            <w:proofErr w:type="gramStart"/>
            <w:r w:rsidRPr="004C7FBA">
              <w:rPr>
                <w:rFonts w:ascii="Times New Roman" w:hAnsi="Times New Roman"/>
                <w:i/>
                <w:sz w:val="28"/>
                <w:szCs w:val="28"/>
              </w:rPr>
              <w:t>Р</w:t>
            </w:r>
            <w:proofErr w:type="gramEnd"/>
            <w:r w:rsidRPr="004C7FBA">
              <w:rPr>
                <w:rFonts w:ascii="Times New Roman" w:hAnsi="Times New Roman"/>
                <w:i/>
                <w:sz w:val="28"/>
                <w:szCs w:val="28"/>
              </w:rPr>
              <w:t xml:space="preserve"> 52325-2005 </w:t>
            </w:r>
          </w:p>
        </w:tc>
        <w:tc>
          <w:tcPr>
            <w:tcW w:w="1570" w:type="dxa"/>
          </w:tcPr>
          <w:p w:rsidR="00391947" w:rsidRPr="004C7FBA" w:rsidRDefault="00391947" w:rsidP="00DA093B">
            <w:pPr>
              <w:spacing w:after="0" w:line="240" w:lineRule="auto"/>
              <w:jc w:val="center"/>
              <w:rPr>
                <w:rFonts w:ascii="Times New Roman" w:hAnsi="Times New Roman"/>
                <w:i/>
                <w:sz w:val="28"/>
                <w:szCs w:val="28"/>
              </w:rPr>
            </w:pPr>
            <w:r w:rsidRPr="004C7FBA">
              <w:rPr>
                <w:rFonts w:ascii="Times New Roman" w:hAnsi="Times New Roman"/>
                <w:i/>
                <w:sz w:val="28"/>
                <w:szCs w:val="28"/>
              </w:rPr>
              <w:t>Комплексы машин</w:t>
            </w:r>
          </w:p>
        </w:tc>
      </w:tr>
    </w:tbl>
    <w:p w:rsidR="00391947" w:rsidRPr="00F87B6C"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F87B6C"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F87B6C"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F87B6C"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F87B6C"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F87B6C"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F87B6C"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F87B6C"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F87B6C"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F87B6C"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F87B6C"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E61773" w:rsidRDefault="00391947" w:rsidP="00391947">
      <w:pPr>
        <w:spacing w:after="0" w:line="240" w:lineRule="auto"/>
        <w:ind w:firstLine="709"/>
        <w:jc w:val="both"/>
        <w:rPr>
          <w:rFonts w:ascii="Times New Roman" w:hAnsi="Times New Roman"/>
          <w:i/>
          <w:sz w:val="28"/>
          <w:szCs w:val="28"/>
          <w:shd w:val="clear" w:color="auto" w:fill="FFFFFF"/>
        </w:rPr>
      </w:pPr>
      <w:r w:rsidRPr="00E61773">
        <w:rPr>
          <w:rFonts w:ascii="Times New Roman" w:hAnsi="Times New Roman"/>
          <w:i/>
          <w:sz w:val="28"/>
          <w:szCs w:val="28"/>
          <w:shd w:val="clear" w:color="auto" w:fill="FFFFFF"/>
        </w:rPr>
        <w:t xml:space="preserve">У нас есть потенциал, чтобы использовать программу </w:t>
      </w:r>
      <w:proofErr w:type="spellStart"/>
      <w:r w:rsidRPr="00E61773">
        <w:rPr>
          <w:rFonts w:ascii="Times New Roman" w:hAnsi="Times New Roman"/>
          <w:i/>
          <w:sz w:val="28"/>
          <w:szCs w:val="28"/>
          <w:shd w:val="clear" w:color="auto" w:fill="FFFFFF"/>
        </w:rPr>
        <w:t>цифровизации</w:t>
      </w:r>
      <w:proofErr w:type="spellEnd"/>
      <w:r w:rsidRPr="00E61773">
        <w:rPr>
          <w:rFonts w:ascii="Times New Roman" w:hAnsi="Times New Roman"/>
          <w:i/>
          <w:sz w:val="28"/>
          <w:szCs w:val="28"/>
          <w:shd w:val="clear" w:color="auto" w:fill="FFFFFF"/>
        </w:rPr>
        <w:t xml:space="preserve">, чтобы вывести сельскохозяйственный сектор на качественно новый уровень развития, который является движущей силой экономики страны. </w:t>
      </w:r>
    </w:p>
    <w:p w:rsidR="00391947" w:rsidRPr="00E61773" w:rsidRDefault="00391947" w:rsidP="00391947">
      <w:pPr>
        <w:spacing w:after="0" w:line="240" w:lineRule="auto"/>
        <w:ind w:firstLine="709"/>
        <w:jc w:val="both"/>
        <w:rPr>
          <w:rFonts w:ascii="Times New Roman" w:hAnsi="Times New Roman"/>
          <w:i/>
          <w:sz w:val="28"/>
          <w:szCs w:val="28"/>
          <w:shd w:val="clear" w:color="auto" w:fill="FFFFFF"/>
        </w:rPr>
      </w:pPr>
      <w:r w:rsidRPr="00E61773">
        <w:rPr>
          <w:rFonts w:ascii="Times New Roman" w:hAnsi="Times New Roman"/>
          <w:i/>
          <w:sz w:val="28"/>
          <w:szCs w:val="28"/>
          <w:shd w:val="clear" w:color="auto" w:fill="FFFFFF"/>
        </w:rPr>
        <w:t xml:space="preserve">В заключение следует отметить, что основными  направлениями реализуемых мероприятий программы по </w:t>
      </w:r>
      <w:proofErr w:type="spellStart"/>
      <w:r w:rsidRPr="00E61773">
        <w:rPr>
          <w:rFonts w:ascii="Times New Roman" w:hAnsi="Times New Roman"/>
          <w:i/>
          <w:sz w:val="28"/>
          <w:szCs w:val="28"/>
          <w:shd w:val="clear" w:color="auto" w:fill="FFFFFF"/>
        </w:rPr>
        <w:t>цифровизации</w:t>
      </w:r>
      <w:proofErr w:type="spellEnd"/>
      <w:r w:rsidRPr="00E61773">
        <w:rPr>
          <w:rFonts w:ascii="Times New Roman" w:hAnsi="Times New Roman"/>
          <w:i/>
          <w:sz w:val="28"/>
          <w:szCs w:val="28"/>
          <w:shd w:val="clear" w:color="auto" w:fill="FFFFFF"/>
        </w:rPr>
        <w:t xml:space="preserve"> сельского хозяйства должны стать повышение урожайности зерна и производительности труда, снижение себестоимости продукции.</w:t>
      </w:r>
    </w:p>
    <w:p w:rsidR="00391947" w:rsidRPr="00E61773" w:rsidRDefault="00391947" w:rsidP="00391947">
      <w:pPr>
        <w:spacing w:after="0" w:line="240" w:lineRule="auto"/>
        <w:ind w:firstLine="709"/>
        <w:jc w:val="both"/>
        <w:rPr>
          <w:rFonts w:ascii="Times New Roman" w:hAnsi="Times New Roman"/>
          <w:i/>
          <w:sz w:val="28"/>
          <w:szCs w:val="28"/>
          <w:shd w:val="clear" w:color="auto" w:fill="FFFFFF"/>
        </w:rPr>
      </w:pPr>
      <w:r w:rsidRPr="00E61773">
        <w:rPr>
          <w:rFonts w:ascii="Times New Roman" w:hAnsi="Times New Roman"/>
          <w:i/>
          <w:sz w:val="28"/>
          <w:szCs w:val="28"/>
          <w:shd w:val="clear" w:color="auto" w:fill="FFFFFF"/>
        </w:rPr>
        <w:t>На востоке Казахстана деградации почвы осуществляется с постепенным внедрением цифровых технологий в аграрном секторе.</w:t>
      </w:r>
    </w:p>
    <w:p w:rsidR="007418CF" w:rsidRPr="005B4FF7" w:rsidRDefault="007418CF" w:rsidP="007418CF">
      <w:pPr>
        <w:spacing w:after="0" w:line="240" w:lineRule="auto"/>
        <w:ind w:left="720"/>
        <w:jc w:val="both"/>
        <w:rPr>
          <w:rFonts w:ascii="Times New Roman" w:hAnsi="Times New Roman"/>
          <w:b/>
          <w:i/>
          <w:color w:val="000000"/>
          <w:sz w:val="28"/>
          <w:szCs w:val="28"/>
          <w:shd w:val="clear" w:color="auto" w:fill="FFFFFF"/>
        </w:rPr>
      </w:pPr>
      <w:proofErr w:type="spellStart"/>
      <w:proofErr w:type="gramStart"/>
      <w:r w:rsidRPr="005B4FF7">
        <w:rPr>
          <w:rFonts w:ascii="Times New Roman" w:hAnsi="Times New Roman"/>
          <w:b/>
          <w:i/>
          <w:color w:val="000000"/>
          <w:sz w:val="28"/>
          <w:szCs w:val="28"/>
          <w:shd w:val="clear" w:color="auto" w:fill="FFFFFF"/>
        </w:rPr>
        <w:t>Технико</w:t>
      </w:r>
      <w:proofErr w:type="spellEnd"/>
      <w:r w:rsidRPr="005B4FF7">
        <w:rPr>
          <w:rFonts w:ascii="Times New Roman" w:hAnsi="Times New Roman"/>
          <w:b/>
          <w:i/>
          <w:color w:val="000000"/>
          <w:sz w:val="28"/>
          <w:szCs w:val="28"/>
          <w:shd w:val="clear" w:color="auto" w:fill="FFFFFF"/>
        </w:rPr>
        <w:t xml:space="preserve"> – </w:t>
      </w:r>
      <w:r>
        <w:rPr>
          <w:rFonts w:ascii="Times New Roman" w:hAnsi="Times New Roman"/>
          <w:b/>
          <w:i/>
          <w:color w:val="000000"/>
          <w:sz w:val="28"/>
          <w:szCs w:val="28"/>
          <w:shd w:val="clear" w:color="auto" w:fill="FFFFFF"/>
        </w:rPr>
        <w:t>экономическое</w:t>
      </w:r>
      <w:proofErr w:type="gramEnd"/>
      <w:r>
        <w:rPr>
          <w:rFonts w:ascii="Times New Roman" w:hAnsi="Times New Roman"/>
          <w:b/>
          <w:i/>
          <w:color w:val="000000"/>
          <w:sz w:val="28"/>
          <w:szCs w:val="28"/>
          <w:shd w:val="clear" w:color="auto" w:fill="FFFFFF"/>
        </w:rPr>
        <w:t xml:space="preserve"> обоснование </w:t>
      </w:r>
    </w:p>
    <w:p w:rsidR="007418CF" w:rsidRPr="005B4FF7" w:rsidRDefault="007418CF" w:rsidP="007418CF">
      <w:pPr>
        <w:spacing w:after="0" w:line="240" w:lineRule="auto"/>
        <w:ind w:left="360"/>
        <w:jc w:val="both"/>
        <w:rPr>
          <w:rFonts w:ascii="Times New Roman" w:hAnsi="Times New Roman"/>
          <w:b/>
          <w:i/>
          <w:color w:val="000000"/>
          <w:sz w:val="28"/>
          <w:szCs w:val="28"/>
          <w:shd w:val="clear" w:color="auto" w:fill="FFFFFF"/>
        </w:rPr>
      </w:pPr>
    </w:p>
    <w:p w:rsidR="007418CF" w:rsidRPr="005B4FF7" w:rsidRDefault="007418CF" w:rsidP="007418CF">
      <w:pPr>
        <w:spacing w:after="0" w:line="240" w:lineRule="auto"/>
        <w:ind w:firstLine="709"/>
        <w:jc w:val="both"/>
        <w:rPr>
          <w:rFonts w:ascii="Times New Roman" w:hAnsi="Times New Roman"/>
          <w:i/>
          <w:color w:val="000000"/>
          <w:sz w:val="28"/>
          <w:szCs w:val="28"/>
        </w:rPr>
      </w:pPr>
      <w:r w:rsidRPr="005B4FF7">
        <w:rPr>
          <w:rFonts w:ascii="Times New Roman" w:hAnsi="Times New Roman"/>
          <w:i/>
          <w:color w:val="000000"/>
          <w:sz w:val="28"/>
          <w:szCs w:val="28"/>
        </w:rPr>
        <w:t>Эффективное ведение сельского хозяйства является основой экономической безопасности страны. Но, на современном этапе, отрасль находится в постоянном дефиците квалифицированного персонала, высокопроизводительной техники, развитой инфраструктуры и т.д. Поэтому основным направлением в развитии сельскохозяйственного производства является ресурсосбережение на основе использования интенсивных технологий. Только применение новейших технологий (в совокупности с расширением задействованных сельскохозяйственных угодий) позволит в инфляционной экономике Казахстана сократить затраты производственных ресурсов в расчете на единицу произведенной продукции.</w:t>
      </w:r>
    </w:p>
    <w:p w:rsidR="007418CF" w:rsidRPr="00A955D3" w:rsidRDefault="007418CF" w:rsidP="007418CF">
      <w:pPr>
        <w:spacing w:after="0" w:line="240" w:lineRule="auto"/>
        <w:ind w:firstLine="709"/>
        <w:jc w:val="both"/>
        <w:rPr>
          <w:rFonts w:ascii="Times New Roman" w:hAnsi="Times New Roman"/>
          <w:i/>
          <w:sz w:val="28"/>
          <w:szCs w:val="28"/>
        </w:rPr>
      </w:pPr>
      <w:r w:rsidRPr="005B4FF7">
        <w:rPr>
          <w:rFonts w:ascii="Times New Roman" w:hAnsi="Times New Roman"/>
          <w:i/>
          <w:color w:val="000000"/>
          <w:sz w:val="28"/>
          <w:szCs w:val="28"/>
        </w:rPr>
        <w:t xml:space="preserve"> Внедрение высокоэффективных, высокоточных, ресурсосберегающих технологий на базе высокопроизводительной техники способно обеспечить повышение производительности труда не менее чем в 4–</w:t>
      </w:r>
      <w:r w:rsidRPr="00A955D3">
        <w:rPr>
          <w:rFonts w:ascii="Times New Roman" w:hAnsi="Times New Roman"/>
          <w:i/>
          <w:sz w:val="28"/>
          <w:szCs w:val="28"/>
        </w:rPr>
        <w:t>5 раз и снижение затрат материальных ресурсов на производство единицы сельхозпродукции в 1,5–3 раза.</w:t>
      </w:r>
    </w:p>
    <w:p w:rsidR="007418CF" w:rsidRPr="00A955D3" w:rsidRDefault="007418CF" w:rsidP="007418CF">
      <w:pPr>
        <w:spacing w:after="0" w:line="240" w:lineRule="auto"/>
        <w:ind w:firstLine="709"/>
        <w:jc w:val="both"/>
        <w:rPr>
          <w:rFonts w:ascii="Times New Roman" w:hAnsi="Times New Roman"/>
          <w:i/>
          <w:sz w:val="28"/>
          <w:szCs w:val="28"/>
        </w:rPr>
      </w:pPr>
      <w:proofErr w:type="gramStart"/>
      <w:r w:rsidRPr="00A955D3">
        <w:rPr>
          <w:rFonts w:ascii="Times New Roman" w:hAnsi="Times New Roman"/>
          <w:i/>
          <w:sz w:val="28"/>
          <w:szCs w:val="28"/>
        </w:rPr>
        <w:t>Внедрение системы параллельного вождения и автоматизированного управления дозой внесения рабочего раствора на полевых опрыскивателях «</w:t>
      </w:r>
      <w:proofErr w:type="spellStart"/>
      <w:r w:rsidRPr="00A955D3">
        <w:rPr>
          <w:rFonts w:ascii="Times New Roman" w:hAnsi="Times New Roman"/>
          <w:i/>
          <w:sz w:val="28"/>
          <w:szCs w:val="28"/>
        </w:rPr>
        <w:t>Агронавигатор</w:t>
      </w:r>
      <w:proofErr w:type="spellEnd"/>
      <w:r w:rsidRPr="00A955D3">
        <w:rPr>
          <w:rFonts w:ascii="Times New Roman" w:hAnsi="Times New Roman"/>
          <w:i/>
          <w:sz w:val="28"/>
          <w:szCs w:val="28"/>
        </w:rPr>
        <w:t xml:space="preserve"> Плюс» позволяет на 20% снизить затраты на химические средства защиты растений и биопрепараты, на 10% повысить производительность труда на операциях по уходу за посевами и увеличить выработку агрегатов за </w:t>
      </w:r>
      <w:proofErr w:type="spellStart"/>
      <w:r w:rsidRPr="00A955D3">
        <w:rPr>
          <w:rFonts w:ascii="Times New Roman" w:hAnsi="Times New Roman"/>
          <w:i/>
          <w:sz w:val="28"/>
          <w:szCs w:val="28"/>
        </w:rPr>
        <w:t>агросрок</w:t>
      </w:r>
      <w:proofErr w:type="spellEnd"/>
      <w:r w:rsidRPr="00A955D3">
        <w:rPr>
          <w:rFonts w:ascii="Times New Roman" w:hAnsi="Times New Roman"/>
          <w:i/>
          <w:sz w:val="28"/>
          <w:szCs w:val="28"/>
        </w:rPr>
        <w:t xml:space="preserve"> на 10%. Также система позволяет получить дополнительную продукцию зерна за счет отсутствия передозировок </w:t>
      </w:r>
      <w:proofErr w:type="spellStart"/>
      <w:r w:rsidRPr="00A955D3">
        <w:rPr>
          <w:rFonts w:ascii="Times New Roman" w:hAnsi="Times New Roman"/>
          <w:i/>
          <w:sz w:val="28"/>
          <w:szCs w:val="28"/>
        </w:rPr>
        <w:t>химпрепаратами</w:t>
      </w:r>
      <w:proofErr w:type="spellEnd"/>
      <w:r w:rsidRPr="00A955D3">
        <w:rPr>
          <w:rFonts w:ascii="Times New Roman" w:hAnsi="Times New Roman"/>
          <w:i/>
          <w:sz w:val="28"/>
          <w:szCs w:val="28"/>
        </w:rPr>
        <w:t>, снижающими</w:t>
      </w:r>
      <w:proofErr w:type="gramEnd"/>
      <w:r w:rsidRPr="00A955D3">
        <w:rPr>
          <w:rFonts w:ascii="Times New Roman" w:hAnsi="Times New Roman"/>
          <w:i/>
          <w:sz w:val="28"/>
          <w:szCs w:val="28"/>
        </w:rPr>
        <w:t xml:space="preserve"> урожайность, в общем объеме 2-5% от валового сбора. Внедрение интенсивных информационных технологий позволяет снизить себестоимость производства культурных растений в сельскохозяйственных организациях:</w:t>
      </w:r>
    </w:p>
    <w:p w:rsidR="007418CF" w:rsidRPr="00A955D3" w:rsidRDefault="007418CF" w:rsidP="007418CF">
      <w:pPr>
        <w:spacing w:after="0" w:line="240" w:lineRule="auto"/>
        <w:ind w:firstLine="709"/>
        <w:jc w:val="both"/>
        <w:rPr>
          <w:rFonts w:ascii="Times New Roman" w:hAnsi="Times New Roman"/>
          <w:i/>
          <w:sz w:val="28"/>
          <w:szCs w:val="28"/>
        </w:rPr>
      </w:pPr>
      <w:r w:rsidRPr="00A955D3">
        <w:rPr>
          <w:rFonts w:ascii="Times New Roman" w:hAnsi="Times New Roman"/>
          <w:i/>
          <w:sz w:val="28"/>
          <w:szCs w:val="28"/>
        </w:rPr>
        <w:t>Внедрение программного обеспечения для планирования работ в растениеводстве (создание электронных технологических карт) содействует экономии рабочего время работников агрономической службы, ускоряет принятие оптимальных управленческих решений еще на стадии технико-экономического планирования.</w:t>
      </w:r>
    </w:p>
    <w:p w:rsidR="007418CF" w:rsidRPr="00A955D3" w:rsidRDefault="007418CF" w:rsidP="007418CF">
      <w:pPr>
        <w:spacing w:after="0" w:line="240" w:lineRule="auto"/>
        <w:ind w:firstLine="709"/>
        <w:jc w:val="both"/>
        <w:rPr>
          <w:rFonts w:ascii="Times New Roman" w:hAnsi="Times New Roman"/>
          <w:i/>
          <w:sz w:val="28"/>
          <w:szCs w:val="28"/>
        </w:rPr>
      </w:pPr>
      <w:r>
        <w:rPr>
          <w:rFonts w:ascii="Times New Roman" w:hAnsi="Times New Roman"/>
          <w:i/>
          <w:sz w:val="28"/>
          <w:szCs w:val="28"/>
        </w:rPr>
        <w:t xml:space="preserve">Внедрения в </w:t>
      </w:r>
      <w:proofErr w:type="spellStart"/>
      <w:proofErr w:type="gramStart"/>
      <w:r>
        <w:rPr>
          <w:rFonts w:ascii="Times New Roman" w:hAnsi="Times New Roman"/>
          <w:i/>
          <w:sz w:val="28"/>
          <w:szCs w:val="28"/>
        </w:rPr>
        <w:t>Восточно</w:t>
      </w:r>
      <w:proofErr w:type="spellEnd"/>
      <w:r>
        <w:rPr>
          <w:rFonts w:ascii="Times New Roman" w:hAnsi="Times New Roman"/>
          <w:i/>
          <w:sz w:val="28"/>
          <w:szCs w:val="28"/>
        </w:rPr>
        <w:t>- Казахстанск</w:t>
      </w:r>
      <w:r w:rsidRPr="00A955D3">
        <w:rPr>
          <w:rFonts w:ascii="Times New Roman" w:hAnsi="Times New Roman"/>
          <w:i/>
          <w:sz w:val="28"/>
          <w:szCs w:val="28"/>
        </w:rPr>
        <w:t>ой</w:t>
      </w:r>
      <w:proofErr w:type="gramEnd"/>
      <w:r w:rsidRPr="00A955D3">
        <w:rPr>
          <w:rFonts w:ascii="Times New Roman" w:hAnsi="Times New Roman"/>
          <w:i/>
          <w:sz w:val="28"/>
          <w:szCs w:val="28"/>
        </w:rPr>
        <w:t xml:space="preserve"> области системы интенсивных технологий в земледелии имеются, использование данных технологий является актуальным, перспективным, необходимым и эффективным в современных условиях. Для того</w:t>
      </w:r>
      <w:proofErr w:type="gramStart"/>
      <w:r w:rsidRPr="00A955D3">
        <w:rPr>
          <w:rFonts w:ascii="Times New Roman" w:hAnsi="Times New Roman"/>
          <w:i/>
          <w:sz w:val="28"/>
          <w:szCs w:val="28"/>
        </w:rPr>
        <w:t>,</w:t>
      </w:r>
      <w:proofErr w:type="gramEnd"/>
      <w:r w:rsidRPr="00A955D3">
        <w:rPr>
          <w:rFonts w:ascii="Times New Roman" w:hAnsi="Times New Roman"/>
          <w:i/>
          <w:sz w:val="28"/>
          <w:szCs w:val="28"/>
        </w:rPr>
        <w:t xml:space="preserve"> чтобы увеличить производство предприятиям необходимо заготавливать </w:t>
      </w:r>
      <w:r w:rsidRPr="005B4FF7">
        <w:rPr>
          <w:rFonts w:ascii="Times New Roman" w:hAnsi="Times New Roman"/>
          <w:i/>
          <w:color w:val="000000"/>
          <w:sz w:val="28"/>
          <w:szCs w:val="28"/>
        </w:rPr>
        <w:t xml:space="preserve">зерновые и крупяные  культуры с наименьшей себестоимостью. Для этого в сельскохозяйственных предприятиях </w:t>
      </w:r>
      <w:proofErr w:type="spellStart"/>
      <w:proofErr w:type="gramStart"/>
      <w:r w:rsidRPr="005B4FF7">
        <w:rPr>
          <w:rFonts w:ascii="Times New Roman" w:hAnsi="Times New Roman"/>
          <w:i/>
          <w:color w:val="000000"/>
          <w:sz w:val="28"/>
          <w:szCs w:val="28"/>
        </w:rPr>
        <w:t>Восточно</w:t>
      </w:r>
      <w:proofErr w:type="spellEnd"/>
      <w:r w:rsidRPr="005B4FF7">
        <w:rPr>
          <w:rFonts w:ascii="Times New Roman" w:hAnsi="Times New Roman"/>
          <w:i/>
          <w:color w:val="000000"/>
          <w:sz w:val="28"/>
          <w:szCs w:val="28"/>
        </w:rPr>
        <w:t xml:space="preserve"> Казахстанской</w:t>
      </w:r>
      <w:proofErr w:type="gramEnd"/>
      <w:r w:rsidRPr="005B4FF7">
        <w:rPr>
          <w:rFonts w:ascii="Times New Roman" w:hAnsi="Times New Roman"/>
          <w:i/>
          <w:color w:val="000000"/>
          <w:sz w:val="28"/>
          <w:szCs w:val="28"/>
        </w:rPr>
        <w:t xml:space="preserve"> области внедряются современные</w:t>
      </w:r>
      <w:r w:rsidRPr="00A955D3">
        <w:rPr>
          <w:rFonts w:ascii="Times New Roman" w:hAnsi="Times New Roman"/>
          <w:i/>
          <w:sz w:val="28"/>
          <w:szCs w:val="28"/>
        </w:rPr>
        <w:t xml:space="preserve"> ресурсосберегающие технологии: спутниковая навигация «</w:t>
      </w:r>
      <w:proofErr w:type="spellStart"/>
      <w:r w:rsidRPr="00A955D3">
        <w:rPr>
          <w:rFonts w:ascii="Times New Roman" w:hAnsi="Times New Roman"/>
          <w:i/>
          <w:sz w:val="28"/>
          <w:szCs w:val="28"/>
        </w:rPr>
        <w:t>Геоскан</w:t>
      </w:r>
      <w:proofErr w:type="spellEnd"/>
      <w:r w:rsidRPr="00A955D3">
        <w:rPr>
          <w:rFonts w:ascii="Times New Roman" w:hAnsi="Times New Roman"/>
          <w:i/>
          <w:sz w:val="28"/>
          <w:szCs w:val="28"/>
        </w:rPr>
        <w:t xml:space="preserve"> 201 </w:t>
      </w:r>
      <w:proofErr w:type="spellStart"/>
      <w:r w:rsidRPr="00A955D3">
        <w:rPr>
          <w:rFonts w:ascii="Times New Roman" w:hAnsi="Times New Roman"/>
          <w:i/>
          <w:sz w:val="28"/>
          <w:szCs w:val="28"/>
        </w:rPr>
        <w:t>Агро</w:t>
      </w:r>
      <w:proofErr w:type="spellEnd"/>
      <w:r w:rsidRPr="00A955D3">
        <w:rPr>
          <w:rFonts w:ascii="Times New Roman" w:hAnsi="Times New Roman"/>
          <w:i/>
          <w:sz w:val="28"/>
          <w:szCs w:val="28"/>
        </w:rPr>
        <w:t>», программные продукты для составления нормативно-технологических карт в растениеводстве и «точное земледелие»</w:t>
      </w:r>
    </w:p>
    <w:p w:rsidR="007418CF" w:rsidRDefault="007418CF" w:rsidP="007418CF">
      <w:pPr>
        <w:spacing w:after="0" w:line="240" w:lineRule="auto"/>
        <w:jc w:val="both"/>
        <w:rPr>
          <w:rFonts w:ascii="Times New Roman" w:hAnsi="Times New Roman"/>
          <w:b/>
          <w:i/>
          <w:color w:val="FF0000"/>
          <w:sz w:val="28"/>
          <w:szCs w:val="28"/>
          <w:shd w:val="clear" w:color="auto" w:fill="FFFFFF"/>
        </w:rPr>
      </w:pPr>
    </w:p>
    <w:p w:rsidR="007418CF" w:rsidRDefault="007418CF" w:rsidP="007418CF">
      <w:pPr>
        <w:spacing w:after="0" w:line="240" w:lineRule="auto"/>
        <w:jc w:val="both"/>
        <w:rPr>
          <w:rFonts w:ascii="Times New Roman" w:hAnsi="Times New Roman"/>
          <w:b/>
          <w:i/>
          <w:color w:val="FF0000"/>
          <w:sz w:val="28"/>
          <w:szCs w:val="28"/>
          <w:shd w:val="clear" w:color="auto" w:fill="FFFFFF"/>
        </w:rPr>
      </w:pPr>
    </w:p>
    <w:p w:rsidR="007418CF" w:rsidRDefault="007418CF" w:rsidP="007418CF">
      <w:pPr>
        <w:spacing w:after="0" w:line="240" w:lineRule="auto"/>
        <w:jc w:val="both"/>
        <w:rPr>
          <w:rFonts w:ascii="Times New Roman" w:hAnsi="Times New Roman"/>
          <w:b/>
          <w:i/>
          <w:color w:val="FF0000"/>
          <w:sz w:val="28"/>
          <w:szCs w:val="28"/>
          <w:shd w:val="clear" w:color="auto" w:fill="FFFFFF"/>
        </w:rPr>
      </w:pPr>
    </w:p>
    <w:p w:rsidR="007418CF" w:rsidRDefault="007418CF" w:rsidP="007418CF">
      <w:pPr>
        <w:spacing w:after="0" w:line="240" w:lineRule="auto"/>
        <w:jc w:val="both"/>
        <w:rPr>
          <w:rFonts w:ascii="Times New Roman" w:hAnsi="Times New Roman"/>
          <w:b/>
          <w:i/>
          <w:color w:val="FF0000"/>
          <w:sz w:val="28"/>
          <w:szCs w:val="28"/>
          <w:shd w:val="clear" w:color="auto" w:fill="FFFFFF"/>
        </w:rPr>
      </w:pPr>
    </w:p>
    <w:p w:rsidR="007418CF" w:rsidRDefault="007418CF" w:rsidP="007418CF">
      <w:pPr>
        <w:spacing w:after="0" w:line="240" w:lineRule="auto"/>
        <w:jc w:val="both"/>
        <w:rPr>
          <w:rFonts w:ascii="Times New Roman" w:hAnsi="Times New Roman"/>
          <w:b/>
          <w:i/>
          <w:color w:val="FF0000"/>
          <w:sz w:val="28"/>
          <w:szCs w:val="28"/>
          <w:shd w:val="clear" w:color="auto" w:fill="FFFFFF"/>
        </w:rPr>
      </w:pPr>
    </w:p>
    <w:p w:rsidR="007418CF" w:rsidRPr="00A955D3" w:rsidRDefault="007418CF" w:rsidP="007418CF">
      <w:pPr>
        <w:spacing w:after="0" w:line="240" w:lineRule="auto"/>
        <w:jc w:val="both"/>
        <w:rPr>
          <w:rFonts w:ascii="Times New Roman" w:hAnsi="Times New Roman"/>
          <w:b/>
          <w:i/>
          <w:color w:val="FF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000000"/>
          <w:sz w:val="28"/>
          <w:szCs w:val="28"/>
          <w:shd w:val="clear" w:color="auto" w:fill="FFFFFF"/>
        </w:rPr>
      </w:pPr>
    </w:p>
    <w:p w:rsidR="007418CF" w:rsidRDefault="007418CF" w:rsidP="007418CF">
      <w:pPr>
        <w:numPr>
          <w:ilvl w:val="0"/>
          <w:numId w:val="3"/>
        </w:numPr>
        <w:spacing w:after="0" w:line="240" w:lineRule="auto"/>
        <w:jc w:val="both"/>
        <w:rPr>
          <w:rFonts w:ascii="Times New Roman" w:hAnsi="Times New Roman"/>
          <w:b/>
          <w:i/>
          <w:color w:val="000000"/>
          <w:sz w:val="28"/>
          <w:szCs w:val="28"/>
          <w:shd w:val="clear" w:color="auto" w:fill="FFFFFF"/>
        </w:rPr>
        <w:sectPr w:rsidR="007418CF" w:rsidSect="00B12FF8">
          <w:pgSz w:w="11906" w:h="16838"/>
          <w:pgMar w:top="1134" w:right="850" w:bottom="1134" w:left="1701" w:header="708" w:footer="708" w:gutter="0"/>
          <w:cols w:space="708"/>
          <w:docGrid w:linePitch="360"/>
        </w:sectPr>
      </w:pPr>
    </w:p>
    <w:p w:rsidR="007418CF" w:rsidRDefault="007418CF" w:rsidP="007418CF">
      <w:pPr>
        <w:spacing w:after="0" w:line="240" w:lineRule="auto"/>
        <w:jc w:val="center"/>
        <w:rPr>
          <w:rFonts w:ascii="Times New Roman" w:hAnsi="Times New Roman"/>
          <w:b/>
          <w:i/>
          <w:color w:val="000000"/>
          <w:sz w:val="28"/>
          <w:szCs w:val="28"/>
          <w:shd w:val="clear" w:color="auto" w:fill="FFFFFF"/>
        </w:rPr>
        <w:sectPr w:rsidR="007418CF" w:rsidSect="00767144">
          <w:pgSz w:w="16838" w:h="11906" w:orient="landscape" w:code="9"/>
          <w:pgMar w:top="851" w:right="1134" w:bottom="1701" w:left="1134" w:header="709" w:footer="709" w:gutter="0"/>
          <w:cols w:space="708"/>
          <w:docGrid w:linePitch="360"/>
        </w:sectPr>
      </w:pPr>
    </w:p>
    <w:p w:rsidR="007418CF" w:rsidRDefault="007418CF" w:rsidP="007418CF">
      <w:pPr>
        <w:spacing w:after="0" w:line="240" w:lineRule="auto"/>
        <w:ind w:firstLine="709"/>
        <w:jc w:val="both"/>
        <w:rPr>
          <w:rFonts w:ascii="Times New Roman" w:hAnsi="Times New Roman"/>
          <w:b/>
          <w:i/>
          <w:color w:val="000000"/>
          <w:sz w:val="28"/>
          <w:szCs w:val="28"/>
          <w:shd w:val="clear" w:color="auto" w:fill="FFFFFF"/>
        </w:rPr>
      </w:pPr>
      <w:r w:rsidRPr="005B4FF7">
        <w:rPr>
          <w:rFonts w:ascii="Times New Roman" w:hAnsi="Times New Roman"/>
          <w:b/>
          <w:i/>
          <w:color w:val="000000"/>
          <w:sz w:val="28"/>
          <w:szCs w:val="28"/>
          <w:shd w:val="clear" w:color="auto" w:fill="FFFFFF"/>
        </w:rPr>
        <w:t>Эффективность проекта или экономическая эффективность проекта</w:t>
      </w:r>
    </w:p>
    <w:p w:rsidR="007418CF" w:rsidRPr="005B4FF7" w:rsidRDefault="007418CF" w:rsidP="007418CF">
      <w:pPr>
        <w:spacing w:after="0" w:line="240" w:lineRule="auto"/>
        <w:jc w:val="both"/>
        <w:rPr>
          <w:rFonts w:ascii="Times New Roman" w:hAnsi="Times New Roman"/>
          <w:b/>
          <w:i/>
          <w:color w:val="000000"/>
          <w:sz w:val="28"/>
          <w:szCs w:val="28"/>
          <w:shd w:val="clear" w:color="auto" w:fill="FFFFFF"/>
        </w:rPr>
      </w:pPr>
    </w:p>
    <w:p w:rsidR="007418CF" w:rsidRPr="00AD51A0" w:rsidRDefault="007418CF" w:rsidP="007418CF">
      <w:pPr>
        <w:spacing w:after="0" w:line="240" w:lineRule="auto"/>
        <w:ind w:firstLine="709"/>
        <w:jc w:val="both"/>
        <w:rPr>
          <w:rFonts w:ascii="Times New Roman" w:hAnsi="Times New Roman"/>
          <w:i/>
          <w:sz w:val="28"/>
          <w:szCs w:val="28"/>
        </w:rPr>
      </w:pPr>
      <w:r w:rsidRPr="00AD51A0">
        <w:rPr>
          <w:rFonts w:ascii="Times New Roman" w:hAnsi="Times New Roman"/>
          <w:i/>
          <w:sz w:val="28"/>
          <w:szCs w:val="28"/>
        </w:rPr>
        <w:t xml:space="preserve">Экономическая эффективность технологии точного земледелия является одним из наиболее актуальных и своевременных вопросов, поэтому ее эффективность нуждается во всестороннем изучении и принятии решения по поводу путей ее совершенствования. </w:t>
      </w:r>
    </w:p>
    <w:p w:rsidR="007418CF" w:rsidRPr="00AD51A0" w:rsidRDefault="007418CF" w:rsidP="007418CF">
      <w:pPr>
        <w:spacing w:after="0" w:line="240" w:lineRule="auto"/>
        <w:ind w:firstLine="709"/>
        <w:jc w:val="both"/>
        <w:rPr>
          <w:rFonts w:ascii="Times New Roman" w:hAnsi="Times New Roman"/>
          <w:b/>
          <w:i/>
          <w:color w:val="FF0000"/>
          <w:sz w:val="28"/>
          <w:szCs w:val="28"/>
          <w:shd w:val="clear" w:color="auto" w:fill="FFFFFF"/>
        </w:rPr>
      </w:pPr>
      <w:r w:rsidRPr="00AD51A0">
        <w:rPr>
          <w:rFonts w:ascii="Times New Roman" w:hAnsi="Times New Roman"/>
          <w:i/>
          <w:sz w:val="28"/>
          <w:szCs w:val="28"/>
        </w:rPr>
        <w:t>Основными показателями экономической эффективности любой технологии являются: урожайность, прямые затраты труда, производственная и полная себестоимость, уровень хозяйственной рентабельности. В существующей на данный момент литературе имеется множество трактовок понятия эффективности, так как повышение эффективности сельскохозяйственного производства является одной из актуальнейших проблем, успешное решение которой открывает дальнейшие возможности для ускорения темпов его развития и надежного снабжения страны сельскохозяйственной продукцией. Основным показателем экономической эффективности производства является рентабельность.</w:t>
      </w:r>
    </w:p>
    <w:p w:rsidR="007418CF" w:rsidRPr="00AD51A0" w:rsidRDefault="007418CF" w:rsidP="007418CF">
      <w:pPr>
        <w:spacing w:after="0" w:line="240" w:lineRule="auto"/>
        <w:ind w:firstLine="709"/>
        <w:jc w:val="both"/>
        <w:rPr>
          <w:rFonts w:ascii="Times New Roman" w:hAnsi="Times New Roman"/>
          <w:b/>
          <w:i/>
          <w:color w:val="FF0000"/>
          <w:sz w:val="28"/>
          <w:szCs w:val="28"/>
          <w:shd w:val="clear" w:color="auto" w:fill="FFFFFF"/>
        </w:rPr>
      </w:pPr>
      <w:r w:rsidRPr="00AD51A0">
        <w:rPr>
          <w:rFonts w:ascii="Times New Roman" w:hAnsi="Times New Roman"/>
          <w:i/>
          <w:sz w:val="28"/>
          <w:szCs w:val="28"/>
        </w:rPr>
        <w:t>Известно, что экономическая эффективность высокоинтенсивной технологии предполагает выполнение полного комплекса агротехнических и организационных мероприятий, направленных на получение высоких урожаев.</w:t>
      </w:r>
      <w:r>
        <w:rPr>
          <w:rFonts w:ascii="Times New Roman" w:hAnsi="Times New Roman"/>
          <w:b/>
          <w:i/>
          <w:color w:val="FF0000"/>
          <w:sz w:val="28"/>
          <w:szCs w:val="28"/>
          <w:shd w:val="clear" w:color="auto" w:fill="FFFFFF"/>
        </w:rPr>
        <w:t xml:space="preserve"> </w:t>
      </w:r>
      <w:r w:rsidRPr="00AD51A0">
        <w:rPr>
          <w:rFonts w:ascii="Times New Roman" w:hAnsi="Times New Roman"/>
          <w:i/>
          <w:sz w:val="28"/>
          <w:szCs w:val="28"/>
        </w:rPr>
        <w:t>Высокоинтенсивная технология базируется: на более полном использовании растениями биоклиматического потенциала, использовании высококачественных семян, поддержании баланса в почве питательных веществ, интегрированной защите растений от вредителей, болезней и сорняков</w:t>
      </w:r>
      <w:r>
        <w:rPr>
          <w:rFonts w:ascii="Times New Roman" w:hAnsi="Times New Roman"/>
          <w:i/>
          <w:sz w:val="28"/>
          <w:szCs w:val="28"/>
        </w:rPr>
        <w:t>.</w:t>
      </w:r>
    </w:p>
    <w:p w:rsidR="007418CF" w:rsidRPr="00AD51A0" w:rsidRDefault="007418CF" w:rsidP="007418CF">
      <w:pPr>
        <w:spacing w:after="0" w:line="240" w:lineRule="auto"/>
        <w:ind w:firstLine="709"/>
        <w:jc w:val="both"/>
        <w:rPr>
          <w:rFonts w:ascii="Times New Roman" w:hAnsi="Times New Roman"/>
          <w:b/>
          <w:i/>
          <w:color w:val="FF0000"/>
          <w:sz w:val="28"/>
          <w:szCs w:val="28"/>
          <w:shd w:val="clear" w:color="auto" w:fill="FFFFFF"/>
        </w:rPr>
      </w:pPr>
    </w:p>
    <w:p w:rsidR="007418CF" w:rsidRPr="00AD51A0" w:rsidRDefault="007418CF" w:rsidP="007418CF">
      <w:pPr>
        <w:spacing w:after="0" w:line="240" w:lineRule="auto"/>
        <w:ind w:firstLine="709"/>
        <w:jc w:val="both"/>
        <w:rPr>
          <w:rFonts w:ascii="Times New Roman" w:hAnsi="Times New Roman"/>
          <w:b/>
          <w:i/>
          <w:color w:val="FF0000"/>
          <w:sz w:val="28"/>
          <w:szCs w:val="28"/>
          <w:shd w:val="clear" w:color="auto" w:fill="FFFFFF"/>
        </w:rPr>
      </w:pPr>
    </w:p>
    <w:p w:rsidR="007418CF" w:rsidRPr="00AD51A0" w:rsidRDefault="007418CF" w:rsidP="007418CF">
      <w:pPr>
        <w:spacing w:after="0" w:line="240" w:lineRule="auto"/>
        <w:ind w:firstLine="709"/>
        <w:jc w:val="both"/>
        <w:rPr>
          <w:rFonts w:ascii="Times New Roman" w:hAnsi="Times New Roman"/>
          <w:b/>
          <w:i/>
          <w:color w:val="FF0000"/>
          <w:sz w:val="28"/>
          <w:szCs w:val="28"/>
          <w:shd w:val="clear" w:color="auto" w:fill="FFFFFF"/>
        </w:rPr>
      </w:pPr>
    </w:p>
    <w:p w:rsidR="007418CF" w:rsidRPr="00AD51A0" w:rsidRDefault="007418CF" w:rsidP="007418CF">
      <w:pPr>
        <w:spacing w:after="0" w:line="240" w:lineRule="auto"/>
        <w:ind w:firstLine="709"/>
        <w:jc w:val="both"/>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sectPr w:rsidR="007418CF" w:rsidSect="0050321A">
          <w:pgSz w:w="11906" w:h="16838" w:code="9"/>
          <w:pgMar w:top="1134" w:right="851" w:bottom="1134" w:left="1701" w:header="709" w:footer="709" w:gutter="0"/>
          <w:cols w:space="708"/>
          <w:docGrid w:linePitch="360"/>
        </w:sectPr>
      </w:pPr>
    </w:p>
    <w:p w:rsidR="007418CF" w:rsidRDefault="007418CF" w:rsidP="007418CF">
      <w:pPr>
        <w:spacing w:after="0" w:line="240" w:lineRule="auto"/>
        <w:rPr>
          <w:rFonts w:ascii="Times New Roman" w:hAnsi="Times New Roman"/>
          <w:b/>
          <w:i/>
          <w:color w:val="000000"/>
          <w:sz w:val="28"/>
          <w:szCs w:val="28"/>
          <w:shd w:val="clear" w:color="auto" w:fill="FFFFFF"/>
        </w:rPr>
        <w:sectPr w:rsidR="007418CF" w:rsidSect="0050321A">
          <w:pgSz w:w="11906" w:h="16838" w:code="9"/>
          <w:pgMar w:top="1134" w:right="851" w:bottom="1134" w:left="1701" w:header="709" w:footer="709" w:gutter="0"/>
          <w:cols w:space="708"/>
          <w:docGrid w:linePitch="360"/>
        </w:sectPr>
      </w:pPr>
    </w:p>
    <w:p w:rsidR="007418CF" w:rsidRPr="003342E4" w:rsidRDefault="007418CF" w:rsidP="007418CF">
      <w:pPr>
        <w:spacing w:after="0" w:line="240" w:lineRule="auto"/>
        <w:jc w:val="both"/>
        <w:rPr>
          <w:rFonts w:ascii="Times New Roman" w:hAnsi="Times New Roman"/>
          <w:i/>
          <w:color w:val="000000"/>
          <w:sz w:val="28"/>
          <w:szCs w:val="28"/>
          <w:shd w:val="clear" w:color="auto" w:fill="FFFFFF"/>
        </w:rPr>
      </w:pPr>
    </w:p>
    <w:p w:rsidR="007418CF" w:rsidRPr="003342E4" w:rsidRDefault="007418CF" w:rsidP="007418CF">
      <w:pPr>
        <w:spacing w:after="0" w:line="240" w:lineRule="auto"/>
        <w:jc w:val="both"/>
        <w:rPr>
          <w:rFonts w:ascii="Times New Roman" w:hAnsi="Times New Roman"/>
          <w:i/>
          <w:color w:val="000000"/>
          <w:sz w:val="28"/>
          <w:szCs w:val="28"/>
          <w:shd w:val="clear" w:color="auto" w:fill="FFFFFF"/>
        </w:rPr>
      </w:pPr>
    </w:p>
    <w:p w:rsidR="007418CF" w:rsidRPr="003342E4" w:rsidRDefault="007418CF" w:rsidP="007418CF">
      <w:pPr>
        <w:spacing w:after="0" w:line="240" w:lineRule="auto"/>
        <w:jc w:val="both"/>
        <w:rPr>
          <w:rFonts w:ascii="Times New Roman" w:hAnsi="Times New Roman"/>
          <w:i/>
          <w:color w:val="000000"/>
          <w:sz w:val="28"/>
          <w:szCs w:val="28"/>
          <w:shd w:val="clear" w:color="auto" w:fill="FFFFFF"/>
        </w:rPr>
      </w:pPr>
    </w:p>
    <w:p w:rsidR="007418CF" w:rsidRPr="003342E4" w:rsidRDefault="007418CF" w:rsidP="007418CF">
      <w:pPr>
        <w:spacing w:after="0" w:line="240" w:lineRule="auto"/>
        <w:jc w:val="both"/>
        <w:rPr>
          <w:rFonts w:ascii="Times New Roman" w:hAnsi="Times New Roman"/>
          <w:i/>
          <w:color w:val="000000"/>
          <w:sz w:val="28"/>
          <w:szCs w:val="28"/>
          <w:shd w:val="clear" w:color="auto" w:fill="FFFFFF"/>
        </w:rPr>
      </w:pPr>
    </w:p>
    <w:p w:rsidR="007418CF" w:rsidRDefault="007418CF" w:rsidP="007418CF">
      <w:pPr>
        <w:spacing w:after="0" w:line="240" w:lineRule="auto"/>
        <w:rPr>
          <w:rFonts w:ascii="Times New Roman" w:hAnsi="Times New Roman"/>
          <w:b/>
          <w:i/>
          <w:color w:val="000000"/>
          <w:sz w:val="28"/>
          <w:szCs w:val="28"/>
          <w:shd w:val="clear" w:color="auto" w:fill="FFFFFF"/>
        </w:rPr>
        <w:sectPr w:rsidR="007418CF" w:rsidSect="0050321A">
          <w:pgSz w:w="11906" w:h="16838" w:code="9"/>
          <w:pgMar w:top="1134" w:right="851" w:bottom="1134" w:left="1701" w:header="709" w:footer="709" w:gutter="0"/>
          <w:cols w:space="708"/>
          <w:docGrid w:linePitch="360"/>
        </w:sectPr>
      </w:pPr>
    </w:p>
    <w:p w:rsidR="007418CF" w:rsidRDefault="007418CF" w:rsidP="007418CF">
      <w:pPr>
        <w:spacing w:after="0" w:line="240" w:lineRule="auto"/>
        <w:jc w:val="both"/>
        <w:rPr>
          <w:rFonts w:ascii="Times New Roman" w:hAnsi="Times New Roman"/>
          <w:b/>
          <w:sz w:val="28"/>
          <w:szCs w:val="28"/>
          <w:shd w:val="clear" w:color="auto" w:fill="FFFFFF"/>
        </w:rPr>
      </w:pPr>
      <w:r w:rsidRPr="006134C4">
        <w:rPr>
          <w:rFonts w:ascii="Times New Roman" w:hAnsi="Times New Roman"/>
          <w:b/>
          <w:sz w:val="28"/>
          <w:szCs w:val="28"/>
          <w:shd w:val="clear" w:color="auto" w:fill="FFFFFF"/>
        </w:rPr>
        <w:t>Вспомогательные или дополнительные материалы</w:t>
      </w:r>
    </w:p>
    <w:p w:rsidR="007418CF" w:rsidRDefault="007418CF" w:rsidP="007418CF">
      <w:pPr>
        <w:spacing w:after="0" w:line="240" w:lineRule="auto"/>
        <w:jc w:val="both"/>
        <w:rPr>
          <w:rFonts w:ascii="Times New Roman" w:hAnsi="Times New Roman"/>
          <w:b/>
          <w:sz w:val="28"/>
          <w:szCs w:val="28"/>
          <w:shd w:val="clear" w:color="auto" w:fill="FFFFFF"/>
        </w:rPr>
      </w:pPr>
    </w:p>
    <w:p w:rsidR="007418CF" w:rsidRDefault="007418CF" w:rsidP="007418CF">
      <w:pPr>
        <w:spacing w:after="0" w:line="240" w:lineRule="auto"/>
        <w:jc w:val="both"/>
        <w:rPr>
          <w:rFonts w:ascii="Times New Roman" w:hAnsi="Times New Roman"/>
          <w:b/>
          <w:sz w:val="28"/>
          <w:szCs w:val="28"/>
          <w:shd w:val="clear" w:color="auto" w:fill="FFFFFF"/>
        </w:rPr>
      </w:pPr>
      <w:r w:rsidRPr="006134C4">
        <w:rPr>
          <w:rFonts w:ascii="Times New Roman" w:hAnsi="Times New Roman"/>
          <w:b/>
          <w:sz w:val="28"/>
          <w:szCs w:val="28"/>
          <w:shd w:val="clear" w:color="auto" w:fill="FFFFFF"/>
        </w:rPr>
        <w:t>"</w:t>
      </w:r>
      <w:r w:rsidRPr="006134C4">
        <w:rPr>
          <w:rFonts w:ascii="Times New Roman" w:hAnsi="Times New Roman"/>
          <w:b/>
          <w:bCs/>
          <w:sz w:val="28"/>
          <w:szCs w:val="28"/>
          <w:shd w:val="clear" w:color="auto" w:fill="FFFFFF"/>
        </w:rPr>
        <w:t>Приложение 1</w:t>
      </w:r>
      <w:r w:rsidRPr="006134C4">
        <w:rPr>
          <w:rFonts w:ascii="Times New Roman" w:hAnsi="Times New Roman"/>
          <w:b/>
          <w:sz w:val="28"/>
          <w:szCs w:val="28"/>
          <w:shd w:val="clear" w:color="auto" w:fill="FFFFFF"/>
        </w:rPr>
        <w:t>"</w:t>
      </w:r>
    </w:p>
    <w:p w:rsidR="007418CF" w:rsidRDefault="007418CF" w:rsidP="007418CF">
      <w:pPr>
        <w:spacing w:after="0" w:line="240" w:lineRule="auto"/>
        <w:jc w:val="both"/>
        <w:rPr>
          <w:rFonts w:ascii="Times New Roman" w:hAnsi="Times New Roman"/>
          <w:b/>
          <w:sz w:val="28"/>
          <w:szCs w:val="28"/>
          <w:shd w:val="clear" w:color="auto" w:fill="FFFFFF"/>
        </w:rPr>
      </w:pPr>
    </w:p>
    <w:p w:rsidR="007418CF" w:rsidRPr="00B60601" w:rsidRDefault="007418CF" w:rsidP="007418CF">
      <w:pPr>
        <w:rPr>
          <w:rFonts w:ascii="Times New Roman" w:hAnsi="Times New Roman"/>
          <w:b/>
          <w:color w:val="000000"/>
          <w:sz w:val="24"/>
          <w:szCs w:val="24"/>
          <w:shd w:val="clear" w:color="auto" w:fill="FFFFFF"/>
        </w:rPr>
      </w:pPr>
      <w:r w:rsidRPr="006134C4">
        <w:rPr>
          <w:rFonts w:ascii="Times New Roman" w:hAnsi="Times New Roman"/>
          <w:b/>
          <w:i/>
          <w:iCs/>
          <w:color w:val="000000"/>
          <w:sz w:val="24"/>
          <w:szCs w:val="24"/>
          <w:shd w:val="clear" w:color="auto" w:fill="FFFFFF"/>
        </w:rPr>
        <w:t xml:space="preserve">Машина фирмы </w:t>
      </w:r>
      <w:proofErr w:type="spellStart"/>
      <w:r w:rsidRPr="00B60601">
        <w:rPr>
          <w:rFonts w:ascii="Times New Roman" w:hAnsi="Times New Roman"/>
          <w:b/>
          <w:i/>
          <w:iCs/>
          <w:color w:val="000000"/>
          <w:sz w:val="24"/>
          <w:szCs w:val="24"/>
          <w:shd w:val="clear" w:color="auto" w:fill="FFFFFF"/>
        </w:rPr>
        <w:t>AmazoneM</w:t>
      </w:r>
      <w:r w:rsidRPr="006134C4">
        <w:rPr>
          <w:rFonts w:ascii="Times New Roman" w:hAnsi="Times New Roman"/>
          <w:b/>
          <w:i/>
          <w:iCs/>
          <w:color w:val="000000"/>
          <w:sz w:val="24"/>
          <w:szCs w:val="24"/>
          <w:shd w:val="clear" w:color="auto" w:fill="FFFFFF"/>
        </w:rPr>
        <w:t>-</w:t>
      </w:r>
      <w:r w:rsidRPr="00B60601">
        <w:rPr>
          <w:rFonts w:ascii="Times New Roman" w:hAnsi="Times New Roman"/>
          <w:b/>
          <w:i/>
          <w:iCs/>
          <w:color w:val="000000"/>
          <w:sz w:val="24"/>
          <w:szCs w:val="24"/>
          <w:shd w:val="clear" w:color="auto" w:fill="FFFFFF"/>
        </w:rPr>
        <w:t>Tronic</w:t>
      </w:r>
      <w:proofErr w:type="spellEnd"/>
    </w:p>
    <w:p w:rsidR="007418CF" w:rsidRDefault="007418CF" w:rsidP="007418CF">
      <w:pPr>
        <w:spacing w:after="0" w:line="240" w:lineRule="auto"/>
        <w:ind w:firstLine="709"/>
        <w:jc w:val="both"/>
        <w:rPr>
          <w:rFonts w:ascii="Times New Roman" w:hAnsi="Times New Roman"/>
          <w:i/>
          <w:color w:val="000000"/>
          <w:sz w:val="24"/>
          <w:szCs w:val="24"/>
          <w:shd w:val="clear" w:color="auto" w:fill="FFFFFF"/>
        </w:rPr>
      </w:pPr>
      <w:r w:rsidRPr="004B6435">
        <w:rPr>
          <w:rFonts w:ascii="Times New Roman" w:hAnsi="Times New Roman"/>
          <w:i/>
          <w:color w:val="000000"/>
          <w:sz w:val="24"/>
          <w:szCs w:val="24"/>
          <w:shd w:val="clear" w:color="auto" w:fill="FFFFFF"/>
        </w:rPr>
        <w:t xml:space="preserve">На одной из ферм графства  </w:t>
      </w:r>
      <w:proofErr w:type="spellStart"/>
      <w:r w:rsidRPr="004B6435">
        <w:rPr>
          <w:rFonts w:ascii="Times New Roman" w:hAnsi="Times New Roman"/>
          <w:i/>
          <w:color w:val="000000"/>
          <w:sz w:val="24"/>
          <w:szCs w:val="24"/>
          <w:shd w:val="clear" w:color="auto" w:fill="FFFFFF"/>
        </w:rPr>
        <w:t>Сафольк</w:t>
      </w:r>
      <w:proofErr w:type="spellEnd"/>
      <w:r w:rsidRPr="004B6435">
        <w:rPr>
          <w:rFonts w:ascii="Times New Roman" w:hAnsi="Times New Roman"/>
          <w:i/>
          <w:color w:val="000000"/>
          <w:sz w:val="24"/>
          <w:szCs w:val="24"/>
          <w:shd w:val="clear" w:color="auto" w:fill="FFFFFF"/>
        </w:rPr>
        <w:t xml:space="preserve"> проводился картографический анализ урожайности, а удобрения вносились при помощи машин фирмы </w:t>
      </w:r>
      <w:proofErr w:type="spellStart"/>
      <w:r w:rsidRPr="004B6435">
        <w:rPr>
          <w:rFonts w:ascii="Times New Roman" w:hAnsi="Times New Roman"/>
          <w:i/>
          <w:color w:val="000000"/>
          <w:sz w:val="24"/>
          <w:szCs w:val="24"/>
          <w:shd w:val="clear" w:color="auto" w:fill="FFFFFF"/>
        </w:rPr>
        <w:t>AmazoneM-Tronic</w:t>
      </w:r>
      <w:proofErr w:type="spellEnd"/>
      <w:r w:rsidRPr="004B6435">
        <w:rPr>
          <w:rFonts w:ascii="Times New Roman" w:hAnsi="Times New Roman"/>
          <w:i/>
          <w:color w:val="000000"/>
          <w:sz w:val="24"/>
          <w:szCs w:val="24"/>
          <w:shd w:val="clear" w:color="auto" w:fill="FFFFFF"/>
        </w:rPr>
        <w:t>. Также использовался покоординатный анализ почв. Применение данных технологий дало фантастический экономический эффект, и они стали успешно внедряться и в других странах Европы.</w:t>
      </w:r>
    </w:p>
    <w:p w:rsidR="007418CF" w:rsidRPr="004B6435" w:rsidRDefault="007418CF" w:rsidP="007418CF">
      <w:pPr>
        <w:spacing w:after="0" w:line="240" w:lineRule="auto"/>
        <w:ind w:firstLine="709"/>
        <w:jc w:val="both"/>
        <w:rPr>
          <w:rFonts w:ascii="Times New Roman" w:hAnsi="Times New Roman"/>
          <w:i/>
          <w:color w:val="000000"/>
          <w:sz w:val="16"/>
          <w:szCs w:val="16"/>
          <w:shd w:val="clear" w:color="auto" w:fill="FFFFFF"/>
        </w:rPr>
      </w:pPr>
    </w:p>
    <w:p w:rsidR="007418CF" w:rsidRDefault="007418CF" w:rsidP="007418CF">
      <w:pPr>
        <w:jc w:val="center"/>
      </w:pPr>
      <w:r>
        <w:rPr>
          <w:i/>
          <w:noProof/>
          <w:lang w:eastAsia="ru-RU"/>
        </w:rPr>
        <w:drawing>
          <wp:inline distT="0" distB="0" distL="0" distR="0">
            <wp:extent cx="3332480" cy="1856740"/>
            <wp:effectExtent l="19050" t="0" r="1270" b="0"/>
            <wp:docPr id="1" name="Рисунок 1" descr="1504188691_65338112759a819130cf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504188691_65338112759a819130cf712"/>
                    <pic:cNvPicPr>
                      <a:picLocks noChangeAspect="1" noChangeArrowheads="1"/>
                    </pic:cNvPicPr>
                  </pic:nvPicPr>
                  <pic:blipFill>
                    <a:blip r:embed="rId5" cstate="print"/>
                    <a:srcRect/>
                    <a:stretch>
                      <a:fillRect/>
                    </a:stretch>
                  </pic:blipFill>
                  <pic:spPr bwMode="auto">
                    <a:xfrm>
                      <a:off x="0" y="0"/>
                      <a:ext cx="3332480" cy="1856740"/>
                    </a:xfrm>
                    <a:prstGeom prst="rect">
                      <a:avLst/>
                    </a:prstGeom>
                    <a:noFill/>
                    <a:ln w="9525">
                      <a:noFill/>
                      <a:miter lim="800000"/>
                      <a:headEnd/>
                      <a:tailEnd/>
                    </a:ln>
                  </pic:spPr>
                </pic:pic>
              </a:graphicData>
            </a:graphic>
          </wp:inline>
        </w:drawing>
      </w:r>
    </w:p>
    <w:p w:rsidR="007418CF" w:rsidRPr="006134C4" w:rsidRDefault="007418CF" w:rsidP="007418CF">
      <w:pPr>
        <w:spacing w:after="0" w:line="240" w:lineRule="auto"/>
        <w:jc w:val="both"/>
        <w:rPr>
          <w:rFonts w:ascii="Times New Roman" w:hAnsi="Times New Roman"/>
          <w:b/>
          <w:i/>
          <w:sz w:val="28"/>
          <w:szCs w:val="28"/>
          <w:shd w:val="clear" w:color="auto" w:fill="FFFFFF"/>
        </w:rPr>
        <w:sectPr w:rsidR="007418CF" w:rsidRPr="006134C4" w:rsidSect="0050321A">
          <w:pgSz w:w="11906" w:h="16838" w:code="9"/>
          <w:pgMar w:top="1134" w:right="851" w:bottom="1134" w:left="1701" w:header="709" w:footer="709" w:gutter="0"/>
          <w:cols w:space="708"/>
          <w:docGrid w:linePitch="360"/>
        </w:sect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sz w:val="28"/>
          <w:szCs w:val="28"/>
          <w:shd w:val="clear" w:color="auto" w:fill="FFFFFF"/>
        </w:rPr>
      </w:pPr>
      <w:r w:rsidRPr="006134C4">
        <w:rPr>
          <w:rFonts w:ascii="Times New Roman" w:hAnsi="Times New Roman"/>
          <w:b/>
          <w:sz w:val="28"/>
          <w:szCs w:val="28"/>
          <w:shd w:val="clear" w:color="auto" w:fill="FFFFFF"/>
        </w:rPr>
        <w:t>"</w:t>
      </w:r>
      <w:r>
        <w:rPr>
          <w:rFonts w:ascii="Times New Roman" w:hAnsi="Times New Roman"/>
          <w:b/>
          <w:bCs/>
          <w:sz w:val="28"/>
          <w:szCs w:val="28"/>
          <w:shd w:val="clear" w:color="auto" w:fill="FFFFFF"/>
        </w:rPr>
        <w:t>Приложение 2</w:t>
      </w:r>
      <w:r w:rsidRPr="006134C4">
        <w:rPr>
          <w:rFonts w:ascii="Times New Roman" w:hAnsi="Times New Roman"/>
          <w:b/>
          <w:sz w:val="28"/>
          <w:szCs w:val="28"/>
          <w:shd w:val="clear" w:color="auto" w:fill="FFFFFF"/>
        </w:rPr>
        <w:t>"</w:t>
      </w:r>
    </w:p>
    <w:p w:rsidR="007418CF" w:rsidRDefault="007418CF" w:rsidP="007418CF">
      <w:pPr>
        <w:spacing w:after="0" w:line="240" w:lineRule="auto"/>
        <w:jc w:val="both"/>
        <w:rPr>
          <w:rFonts w:ascii="Times New Roman" w:hAnsi="Times New Roman"/>
          <w:b/>
          <w:sz w:val="28"/>
          <w:szCs w:val="28"/>
          <w:shd w:val="clear" w:color="auto" w:fill="FFFFFF"/>
        </w:rPr>
      </w:pPr>
    </w:p>
    <w:p w:rsidR="007418CF" w:rsidRPr="00081915" w:rsidRDefault="007418CF" w:rsidP="007418CF">
      <w:pPr>
        <w:pStyle w:val="a4"/>
        <w:shd w:val="clear" w:color="auto" w:fill="FFFFFF"/>
        <w:spacing w:before="0" w:beforeAutospacing="0" w:after="208" w:afterAutospacing="0"/>
        <w:ind w:firstLine="360"/>
        <w:jc w:val="both"/>
        <w:rPr>
          <w:color w:val="333333"/>
        </w:rPr>
      </w:pPr>
      <w:r w:rsidRPr="006134C4">
        <w:rPr>
          <w:color w:val="333333"/>
        </w:rPr>
        <w:t xml:space="preserve">Усовершенствованные машины, такие как </w:t>
      </w:r>
      <w:proofErr w:type="spellStart"/>
      <w:r w:rsidRPr="006134C4">
        <w:rPr>
          <w:color w:val="333333"/>
        </w:rPr>
        <w:t>Robocrop</w:t>
      </w:r>
      <w:proofErr w:type="spellEnd"/>
      <w:r w:rsidRPr="006134C4">
        <w:rPr>
          <w:color w:val="333333"/>
        </w:rPr>
        <w:t xml:space="preserve">, удаляют сорняки без химической обработки. Они </w:t>
      </w:r>
      <w:proofErr w:type="gramStart"/>
      <w:r w:rsidRPr="006134C4">
        <w:rPr>
          <w:color w:val="333333"/>
        </w:rPr>
        <w:t>распознают сорняки удаляют</w:t>
      </w:r>
      <w:proofErr w:type="gramEnd"/>
      <w:r w:rsidRPr="006134C4">
        <w:rPr>
          <w:color w:val="333333"/>
        </w:rPr>
        <w:t xml:space="preserve"> их с помощью тракторов мотыгами и лопатами. Тут </w:t>
      </w:r>
      <w:proofErr w:type="spellStart"/>
      <w:r w:rsidRPr="006134C4">
        <w:rPr>
          <w:color w:val="333333"/>
        </w:rPr>
        <w:t>пременена</w:t>
      </w:r>
      <w:proofErr w:type="spellEnd"/>
      <w:r w:rsidRPr="006134C4">
        <w:rPr>
          <w:color w:val="333333"/>
        </w:rPr>
        <w:t xml:space="preserve"> технология компьютерного зрения, которая приносит огромную пользу в процессе выращивания </w:t>
      </w:r>
      <w:proofErr w:type="spellStart"/>
      <w:r w:rsidRPr="006134C4">
        <w:rPr>
          <w:color w:val="333333"/>
        </w:rPr>
        <w:t>урожая</w:t>
      </w:r>
      <w:proofErr w:type="gramStart"/>
      <w:r w:rsidRPr="006134C4">
        <w:rPr>
          <w:color w:val="333333"/>
        </w:rPr>
        <w:t>.Д</w:t>
      </w:r>
      <w:proofErr w:type="gramEnd"/>
      <w:r w:rsidRPr="006134C4">
        <w:rPr>
          <w:color w:val="333333"/>
        </w:rPr>
        <w:t>ругие</w:t>
      </w:r>
      <w:proofErr w:type="spellEnd"/>
      <w:r w:rsidRPr="006134C4">
        <w:rPr>
          <w:color w:val="333333"/>
        </w:rPr>
        <w:t xml:space="preserve"> машины, разработанные с технологией компьютерного зрения, распознают растения которым необходимо удобрение или подкормка и дозировано добавляет их в почку.</w:t>
      </w:r>
    </w:p>
    <w:p w:rsidR="007418CF" w:rsidRPr="002D1391" w:rsidRDefault="007418CF" w:rsidP="007418CF">
      <w:pPr>
        <w:jc w:val="center"/>
        <w:rPr>
          <w:b/>
        </w:rPr>
      </w:pPr>
      <w:r w:rsidRPr="002D1391">
        <w:rPr>
          <w:b/>
        </w:rPr>
        <w:t>Опрыскивание и прополка</w:t>
      </w:r>
    </w:p>
    <w:p w:rsidR="007418CF" w:rsidRPr="002D1391" w:rsidRDefault="007418CF" w:rsidP="007418CF">
      <w:pPr>
        <w:jc w:val="center"/>
        <w:rPr>
          <w:b/>
        </w:rPr>
      </w:pPr>
      <w:r>
        <w:rPr>
          <w:b/>
          <w:noProof/>
          <w:lang w:eastAsia="ru-RU"/>
        </w:rPr>
        <w:drawing>
          <wp:inline distT="0" distB="0" distL="0" distR="0">
            <wp:extent cx="3270250" cy="1772920"/>
            <wp:effectExtent l="19050" t="0" r="6350" b="0"/>
            <wp:docPr id="2" name="Рисунок 2" descr="nastoyashhee-i-budushhee-robotov-v-selskom-xozyajstve-avtorel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stoyashhee-i-budushhee-robotov-v-selskom-xozyajstve-avtoreliz"/>
                    <pic:cNvPicPr>
                      <a:picLocks noChangeAspect="1" noChangeArrowheads="1"/>
                    </pic:cNvPicPr>
                  </pic:nvPicPr>
                  <pic:blipFill>
                    <a:blip r:embed="rId6" cstate="print"/>
                    <a:srcRect/>
                    <a:stretch>
                      <a:fillRect/>
                    </a:stretch>
                  </pic:blipFill>
                  <pic:spPr bwMode="auto">
                    <a:xfrm>
                      <a:off x="0" y="0"/>
                      <a:ext cx="3270250" cy="1772920"/>
                    </a:xfrm>
                    <a:prstGeom prst="rect">
                      <a:avLst/>
                    </a:prstGeom>
                    <a:noFill/>
                    <a:ln w="9525">
                      <a:noFill/>
                      <a:miter lim="800000"/>
                      <a:headEnd/>
                      <a:tailEnd/>
                    </a:ln>
                  </pic:spPr>
                </pic:pic>
              </a:graphicData>
            </a:graphic>
          </wp:inline>
        </w:drawing>
      </w: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rPr>
          <w:rFonts w:ascii="Times New Roman" w:hAnsi="Times New Roman"/>
          <w:b/>
          <w:i/>
          <w:color w:val="000000"/>
          <w:sz w:val="28"/>
          <w:szCs w:val="28"/>
          <w:shd w:val="clear" w:color="auto" w:fill="FFFFFF"/>
        </w:rPr>
        <w:sectPr w:rsidR="007418CF" w:rsidSect="0050321A">
          <w:pgSz w:w="11906" w:h="16838" w:code="9"/>
          <w:pgMar w:top="1134" w:right="851" w:bottom="1134" w:left="1701" w:header="709" w:footer="709" w:gutter="0"/>
          <w:cols w:space="708"/>
          <w:docGrid w:linePitch="360"/>
        </w:sectPr>
      </w:pPr>
    </w:p>
    <w:p w:rsidR="007418CF" w:rsidRPr="00081915" w:rsidRDefault="007418CF" w:rsidP="007418CF">
      <w:pPr>
        <w:spacing w:after="0" w:line="240" w:lineRule="auto"/>
        <w:jc w:val="both"/>
        <w:rPr>
          <w:rFonts w:ascii="Times New Roman" w:hAnsi="Times New Roman"/>
          <w:b/>
          <w:sz w:val="28"/>
          <w:szCs w:val="28"/>
          <w:shd w:val="clear" w:color="auto" w:fill="FFFFFF"/>
        </w:rPr>
      </w:pPr>
      <w:r w:rsidRPr="006134C4">
        <w:rPr>
          <w:rFonts w:ascii="Times New Roman" w:hAnsi="Times New Roman"/>
          <w:b/>
          <w:sz w:val="28"/>
          <w:szCs w:val="28"/>
          <w:shd w:val="clear" w:color="auto" w:fill="FFFFFF"/>
        </w:rPr>
        <w:t>"</w:t>
      </w:r>
      <w:r>
        <w:rPr>
          <w:rFonts w:ascii="Times New Roman" w:hAnsi="Times New Roman"/>
          <w:b/>
          <w:bCs/>
          <w:sz w:val="28"/>
          <w:szCs w:val="28"/>
          <w:shd w:val="clear" w:color="auto" w:fill="FFFFFF"/>
        </w:rPr>
        <w:t>Приложение 3</w:t>
      </w:r>
      <w:r w:rsidRPr="006134C4">
        <w:rPr>
          <w:rFonts w:ascii="Times New Roman" w:hAnsi="Times New Roman"/>
          <w:b/>
          <w:sz w:val="28"/>
          <w:szCs w:val="28"/>
          <w:shd w:val="clear" w:color="auto" w:fill="FFFFFF"/>
        </w:rPr>
        <w:t>"</w:t>
      </w:r>
    </w:p>
    <w:p w:rsidR="007418CF" w:rsidRDefault="007418CF" w:rsidP="007418CF">
      <w:pPr>
        <w:spacing w:after="0" w:line="240" w:lineRule="auto"/>
        <w:jc w:val="both"/>
        <w:rPr>
          <w:rFonts w:ascii="Times New Roman" w:hAnsi="Times New Roman"/>
          <w:b/>
          <w:i/>
          <w:color w:val="FF0000"/>
          <w:sz w:val="28"/>
          <w:szCs w:val="28"/>
          <w:shd w:val="clear" w:color="auto" w:fill="FFFFFF"/>
        </w:rPr>
      </w:pPr>
    </w:p>
    <w:p w:rsidR="007418CF" w:rsidRPr="00081915" w:rsidRDefault="007418CF" w:rsidP="007418CF">
      <w:pPr>
        <w:jc w:val="center"/>
        <w:rPr>
          <w:rFonts w:ascii="Times New Roman" w:hAnsi="Times New Roman"/>
          <w:i/>
          <w:sz w:val="28"/>
          <w:szCs w:val="28"/>
        </w:rPr>
      </w:pPr>
      <w:r w:rsidRPr="00081915">
        <w:rPr>
          <w:rFonts w:ascii="Times New Roman" w:hAnsi="Times New Roman"/>
          <w:i/>
          <w:sz w:val="28"/>
          <w:szCs w:val="28"/>
        </w:rPr>
        <w:t>Бесшумные тракторы</w:t>
      </w:r>
    </w:p>
    <w:p w:rsidR="007418CF" w:rsidRDefault="007418CF" w:rsidP="007418CF">
      <w:pPr>
        <w:spacing w:after="0" w:line="240" w:lineRule="auto"/>
        <w:jc w:val="center"/>
        <w:rPr>
          <w:rFonts w:ascii="Times New Roman" w:hAnsi="Times New Roman"/>
          <w:i/>
        </w:rPr>
      </w:pPr>
      <w:r>
        <w:rPr>
          <w:rFonts w:ascii="Times New Roman" w:hAnsi="Times New Roman"/>
          <w:i/>
          <w:noProof/>
          <w:lang w:eastAsia="ru-RU"/>
        </w:rPr>
        <w:drawing>
          <wp:inline distT="0" distB="0" distL="0" distR="0">
            <wp:extent cx="3792220" cy="2226945"/>
            <wp:effectExtent l="19050" t="0" r="0" b="0"/>
            <wp:docPr id="3" name="Рисунок 3" descr="nastoyashhee-i-budushhee-robotov-v-selskom-xozyajstve-avtorel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astoyashhee-i-budushhee-robotov-v-selskom-xozyajstve-avtoreliz"/>
                    <pic:cNvPicPr>
                      <a:picLocks noChangeAspect="1" noChangeArrowheads="1"/>
                    </pic:cNvPicPr>
                  </pic:nvPicPr>
                  <pic:blipFill>
                    <a:blip r:embed="rId7" cstate="print"/>
                    <a:srcRect/>
                    <a:stretch>
                      <a:fillRect/>
                    </a:stretch>
                  </pic:blipFill>
                  <pic:spPr bwMode="auto">
                    <a:xfrm>
                      <a:off x="0" y="0"/>
                      <a:ext cx="3792220" cy="2226945"/>
                    </a:xfrm>
                    <a:prstGeom prst="rect">
                      <a:avLst/>
                    </a:prstGeom>
                    <a:noFill/>
                    <a:ln w="9525">
                      <a:noFill/>
                      <a:miter lim="800000"/>
                      <a:headEnd/>
                      <a:tailEnd/>
                    </a:ln>
                  </pic:spPr>
                </pic:pic>
              </a:graphicData>
            </a:graphic>
          </wp:inline>
        </w:drawing>
      </w:r>
    </w:p>
    <w:p w:rsidR="007418CF" w:rsidRDefault="007418CF" w:rsidP="007418CF">
      <w:pPr>
        <w:spacing w:after="0" w:line="240" w:lineRule="auto"/>
        <w:jc w:val="center"/>
        <w:rPr>
          <w:rFonts w:ascii="Times New Roman" w:hAnsi="Times New Roman"/>
          <w:i/>
        </w:rPr>
      </w:pPr>
    </w:p>
    <w:p w:rsidR="007418CF" w:rsidRPr="00081915" w:rsidRDefault="007418CF" w:rsidP="007418CF">
      <w:pPr>
        <w:spacing w:after="0" w:line="240" w:lineRule="auto"/>
        <w:ind w:firstLine="709"/>
        <w:jc w:val="both"/>
        <w:rPr>
          <w:rFonts w:ascii="Times New Roman" w:hAnsi="Times New Roman"/>
          <w:i/>
          <w:sz w:val="24"/>
          <w:szCs w:val="24"/>
          <w:shd w:val="clear" w:color="auto" w:fill="FFFFFF"/>
        </w:rPr>
      </w:pPr>
      <w:r w:rsidRPr="00081915">
        <w:rPr>
          <w:rFonts w:ascii="Times New Roman" w:hAnsi="Times New Roman"/>
          <w:i/>
          <w:sz w:val="24"/>
          <w:szCs w:val="24"/>
          <w:shd w:val="clear" w:color="auto" w:fill="FFFFFF"/>
        </w:rPr>
        <w:t>Эти тракторы требуют не большого участия человека. Это автономные машины, которые управляются и работают самостоятельно. Эти типы тракторов использовались в Сиднейском университете, для осуществления сельскохозяйственной деятельности. Считается, что в будущем, в ближайшие десятилетия, будет распространяться больше таких машин.</w:t>
      </w:r>
    </w:p>
    <w:p w:rsidR="007418CF" w:rsidRPr="00081915" w:rsidRDefault="007418CF" w:rsidP="007418CF">
      <w:pPr>
        <w:spacing w:after="0" w:line="240" w:lineRule="auto"/>
        <w:ind w:firstLine="709"/>
        <w:jc w:val="both"/>
        <w:rPr>
          <w:rFonts w:ascii="Times New Roman" w:hAnsi="Times New Roman"/>
          <w:i/>
          <w:sz w:val="24"/>
          <w:szCs w:val="24"/>
          <w:shd w:val="clear" w:color="auto" w:fill="FFFFFF"/>
        </w:rPr>
      </w:pPr>
    </w:p>
    <w:p w:rsidR="007418CF" w:rsidRPr="00081915" w:rsidRDefault="007418CF" w:rsidP="007418CF">
      <w:pPr>
        <w:spacing w:after="0" w:line="240" w:lineRule="auto"/>
        <w:ind w:firstLine="709"/>
        <w:jc w:val="both"/>
        <w:rPr>
          <w:rFonts w:ascii="Times New Roman" w:hAnsi="Times New Roman"/>
          <w:i/>
          <w:sz w:val="24"/>
          <w:szCs w:val="24"/>
        </w:rPr>
      </w:pPr>
    </w:p>
    <w:p w:rsidR="007418CF" w:rsidRPr="00081915" w:rsidRDefault="007418CF" w:rsidP="007418CF">
      <w:pPr>
        <w:spacing w:after="0" w:line="240" w:lineRule="auto"/>
        <w:rPr>
          <w:rFonts w:ascii="Times New Roman" w:hAnsi="Times New Roman"/>
          <w:b/>
          <w:i/>
          <w:color w:val="FF0000"/>
          <w:sz w:val="28"/>
          <w:szCs w:val="28"/>
          <w:shd w:val="clear" w:color="auto" w:fill="FFFFFF"/>
        </w:rPr>
        <w:sectPr w:rsidR="007418CF" w:rsidRPr="00081915" w:rsidSect="0050321A">
          <w:pgSz w:w="11906" w:h="16838" w:code="9"/>
          <w:pgMar w:top="1134" w:right="851" w:bottom="1134" w:left="1701" w:header="709" w:footer="709" w:gutter="0"/>
          <w:cols w:space="708"/>
          <w:docGrid w:linePitch="360"/>
        </w:sectPr>
      </w:pPr>
    </w:p>
    <w:p w:rsidR="007418CF" w:rsidRDefault="007418CF" w:rsidP="007418CF">
      <w:pPr>
        <w:spacing w:after="0" w:line="240" w:lineRule="auto"/>
        <w:jc w:val="both"/>
        <w:rPr>
          <w:rFonts w:ascii="Times New Roman" w:hAnsi="Times New Roman"/>
          <w:b/>
          <w:sz w:val="28"/>
          <w:szCs w:val="28"/>
          <w:shd w:val="clear" w:color="auto" w:fill="FFFFFF"/>
        </w:rPr>
      </w:pPr>
      <w:r w:rsidRPr="006134C4">
        <w:rPr>
          <w:rFonts w:ascii="Times New Roman" w:hAnsi="Times New Roman"/>
          <w:b/>
          <w:sz w:val="28"/>
          <w:szCs w:val="28"/>
          <w:shd w:val="clear" w:color="auto" w:fill="FFFFFF"/>
        </w:rPr>
        <w:t>"</w:t>
      </w:r>
      <w:r>
        <w:rPr>
          <w:rFonts w:ascii="Times New Roman" w:hAnsi="Times New Roman"/>
          <w:b/>
          <w:bCs/>
          <w:sz w:val="28"/>
          <w:szCs w:val="28"/>
          <w:shd w:val="clear" w:color="auto" w:fill="FFFFFF"/>
        </w:rPr>
        <w:t>Приложение 4</w:t>
      </w:r>
      <w:r w:rsidRPr="006134C4">
        <w:rPr>
          <w:rFonts w:ascii="Times New Roman" w:hAnsi="Times New Roman"/>
          <w:b/>
          <w:sz w:val="28"/>
          <w:szCs w:val="28"/>
          <w:shd w:val="clear" w:color="auto" w:fill="FFFFFF"/>
        </w:rPr>
        <w:t>"</w:t>
      </w:r>
    </w:p>
    <w:p w:rsidR="007418CF" w:rsidRPr="0021062D" w:rsidRDefault="007418CF" w:rsidP="007418CF">
      <w:pPr>
        <w:spacing w:after="0" w:line="240" w:lineRule="auto"/>
        <w:jc w:val="both"/>
        <w:rPr>
          <w:rFonts w:ascii="Times New Roman" w:hAnsi="Times New Roman"/>
          <w:b/>
          <w:sz w:val="16"/>
          <w:szCs w:val="16"/>
          <w:shd w:val="clear" w:color="auto" w:fill="FFFFFF"/>
        </w:rPr>
      </w:pPr>
    </w:p>
    <w:p w:rsidR="007418CF" w:rsidRPr="00081915" w:rsidRDefault="007418CF" w:rsidP="007418CF">
      <w:pPr>
        <w:jc w:val="center"/>
        <w:rPr>
          <w:rFonts w:ascii="Times New Roman" w:hAnsi="Times New Roman"/>
          <w:b/>
          <w:i/>
          <w:sz w:val="24"/>
          <w:szCs w:val="24"/>
        </w:rPr>
      </w:pPr>
      <w:r w:rsidRPr="00081915">
        <w:rPr>
          <w:rFonts w:ascii="Times New Roman" w:hAnsi="Times New Roman"/>
          <w:b/>
          <w:i/>
          <w:sz w:val="24"/>
          <w:szCs w:val="24"/>
        </w:rPr>
        <w:t xml:space="preserve">Опрыскиватель самоходный </w:t>
      </w:r>
      <w:proofErr w:type="spellStart"/>
      <w:r w:rsidRPr="00081915">
        <w:rPr>
          <w:rFonts w:ascii="Times New Roman" w:hAnsi="Times New Roman"/>
          <w:b/>
          <w:i/>
          <w:sz w:val="24"/>
          <w:szCs w:val="24"/>
        </w:rPr>
        <w:t>Imperador</w:t>
      </w:r>
      <w:proofErr w:type="spellEnd"/>
      <w:r w:rsidRPr="00081915">
        <w:rPr>
          <w:rFonts w:ascii="Times New Roman" w:hAnsi="Times New Roman"/>
          <w:b/>
          <w:i/>
          <w:sz w:val="24"/>
          <w:szCs w:val="24"/>
        </w:rPr>
        <w:t xml:space="preserve"> 4000</w:t>
      </w:r>
    </w:p>
    <w:p w:rsidR="007418CF" w:rsidRDefault="007418CF" w:rsidP="007418CF">
      <w:pPr>
        <w:spacing w:after="0" w:line="240" w:lineRule="auto"/>
        <w:ind w:firstLine="709"/>
        <w:jc w:val="center"/>
        <w:rPr>
          <w:rFonts w:ascii="Times New Roman" w:hAnsi="Times New Roman"/>
          <w:b/>
          <w:i/>
          <w:sz w:val="24"/>
          <w:szCs w:val="24"/>
        </w:rPr>
      </w:pPr>
      <w:r>
        <w:rPr>
          <w:rFonts w:ascii="Times New Roman" w:hAnsi="Times New Roman"/>
          <w:b/>
          <w:i/>
          <w:noProof/>
          <w:sz w:val="24"/>
          <w:szCs w:val="24"/>
          <w:lang w:eastAsia="ru-RU"/>
        </w:rPr>
        <w:drawing>
          <wp:inline distT="0" distB="0" distL="0" distR="0">
            <wp:extent cx="3354705" cy="2086610"/>
            <wp:effectExtent l="19050" t="0" r="0" b="0"/>
            <wp:docPr id="4" name="Рисунок 4" descr="54db7365bfd2e40cf758966a25b9d7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4db7365bfd2e40cf758966a25b9d7f5"/>
                    <pic:cNvPicPr>
                      <a:picLocks noChangeAspect="1" noChangeArrowheads="1"/>
                    </pic:cNvPicPr>
                  </pic:nvPicPr>
                  <pic:blipFill>
                    <a:blip r:embed="rId8" cstate="print"/>
                    <a:srcRect/>
                    <a:stretch>
                      <a:fillRect/>
                    </a:stretch>
                  </pic:blipFill>
                  <pic:spPr bwMode="auto">
                    <a:xfrm>
                      <a:off x="0" y="0"/>
                      <a:ext cx="3354705" cy="2086610"/>
                    </a:xfrm>
                    <a:prstGeom prst="rect">
                      <a:avLst/>
                    </a:prstGeom>
                    <a:noFill/>
                    <a:ln w="9525">
                      <a:noFill/>
                      <a:miter lim="800000"/>
                      <a:headEnd/>
                      <a:tailEnd/>
                    </a:ln>
                  </pic:spPr>
                </pic:pic>
              </a:graphicData>
            </a:graphic>
          </wp:inline>
        </w:drawing>
      </w:r>
    </w:p>
    <w:p w:rsidR="007418CF" w:rsidRPr="00081915" w:rsidRDefault="007418CF" w:rsidP="007418CF">
      <w:pPr>
        <w:spacing w:after="0" w:line="240" w:lineRule="auto"/>
        <w:ind w:firstLine="709"/>
        <w:jc w:val="both"/>
        <w:rPr>
          <w:rFonts w:ascii="Times New Roman" w:hAnsi="Times New Roman"/>
          <w:b/>
          <w:i/>
          <w:sz w:val="24"/>
          <w:szCs w:val="24"/>
        </w:rPr>
      </w:pPr>
    </w:p>
    <w:p w:rsidR="007418CF" w:rsidRPr="0021062D" w:rsidRDefault="007418CF" w:rsidP="007418CF">
      <w:pPr>
        <w:pStyle w:val="a4"/>
        <w:shd w:val="clear" w:color="auto" w:fill="FFFFFF"/>
        <w:spacing w:before="0" w:beforeAutospacing="0" w:after="0" w:afterAutospacing="0"/>
        <w:ind w:firstLine="709"/>
        <w:jc w:val="both"/>
        <w:rPr>
          <w:bCs/>
          <w:color w:val="000000"/>
        </w:rPr>
      </w:pPr>
      <w:proofErr w:type="spellStart"/>
      <w:r w:rsidRPr="0021062D">
        <w:rPr>
          <w:bCs/>
          <w:color w:val="000000"/>
        </w:rPr>
        <w:t>Imperador</w:t>
      </w:r>
      <w:proofErr w:type="spellEnd"/>
      <w:r w:rsidRPr="0021062D">
        <w:rPr>
          <w:bCs/>
          <w:color w:val="000000"/>
        </w:rPr>
        <w:t xml:space="preserve"> 4000 (Император) – самоходная машина нового поколения, разработанная бразильской фирмой </w:t>
      </w:r>
      <w:proofErr w:type="spellStart"/>
      <w:r w:rsidRPr="0021062D">
        <w:rPr>
          <w:bCs/>
          <w:color w:val="000000"/>
        </w:rPr>
        <w:t>Stara</w:t>
      </w:r>
      <w:proofErr w:type="spellEnd"/>
      <w:r w:rsidRPr="0021062D">
        <w:rPr>
          <w:bCs/>
          <w:color w:val="000000"/>
        </w:rPr>
        <w:t>, продолжает серию опрыскивателей с центральной штангой и существенно отличается от предшественников по своим характеристикам.</w:t>
      </w:r>
    </w:p>
    <w:p w:rsidR="007418CF" w:rsidRPr="0021062D" w:rsidRDefault="007418CF" w:rsidP="007418CF">
      <w:pPr>
        <w:pStyle w:val="a4"/>
        <w:shd w:val="clear" w:color="auto" w:fill="FFFFFF"/>
        <w:spacing w:before="0" w:beforeAutospacing="0" w:after="0" w:afterAutospacing="0"/>
        <w:ind w:firstLine="709"/>
        <w:jc w:val="both"/>
        <w:rPr>
          <w:color w:val="000000"/>
        </w:rPr>
      </w:pPr>
      <w:r w:rsidRPr="0021062D">
        <w:rPr>
          <w:color w:val="000000"/>
        </w:rPr>
        <w:t xml:space="preserve">Основным преимуществом </w:t>
      </w:r>
      <w:proofErr w:type="spellStart"/>
      <w:r w:rsidRPr="0021062D">
        <w:rPr>
          <w:color w:val="000000"/>
        </w:rPr>
        <w:t>Imperador</w:t>
      </w:r>
      <w:proofErr w:type="spellEnd"/>
      <w:r w:rsidRPr="0021062D">
        <w:rPr>
          <w:color w:val="000000"/>
        </w:rPr>
        <w:t xml:space="preserve"> 4000 является увеличенный бак для рабочего раствора до 4000 литров. Центральная рама теперь может изменять ширину с 30 до 36 метров. Машина имеет регулируемый клиренс от 1,6 до 2,0 метров, что позволяет работать в пределах высоты от 0,6 до 3,0 метров. При этом маятниковая подвеска штанг </w:t>
      </w:r>
      <w:proofErr w:type="spellStart"/>
      <w:r w:rsidRPr="0021062D">
        <w:rPr>
          <w:color w:val="000000"/>
        </w:rPr>
        <w:t>параллелограммной</w:t>
      </w:r>
      <w:proofErr w:type="spellEnd"/>
      <w:r w:rsidRPr="0021062D">
        <w:rPr>
          <w:color w:val="000000"/>
        </w:rPr>
        <w:t xml:space="preserve"> конструкции гасит 75% вертикальных колебаний и 30% продольных.</w:t>
      </w:r>
    </w:p>
    <w:p w:rsidR="007418CF" w:rsidRPr="0021062D" w:rsidRDefault="007418CF" w:rsidP="007418CF">
      <w:pPr>
        <w:pStyle w:val="a4"/>
        <w:shd w:val="clear" w:color="auto" w:fill="FFFFFF"/>
        <w:spacing w:before="0" w:beforeAutospacing="0" w:after="0" w:afterAutospacing="0"/>
        <w:ind w:firstLine="709"/>
        <w:jc w:val="both"/>
        <w:rPr>
          <w:color w:val="000000"/>
        </w:rPr>
      </w:pPr>
      <w:r w:rsidRPr="0021062D">
        <w:rPr>
          <w:color w:val="000000"/>
        </w:rPr>
        <w:t xml:space="preserve">Диапазон внесения раствора от 5 до 1000 литров на гектар. Контроль осуществляет навигатор GPS/ГЛОНАСС, автопилот и система посекционного отключения подачи. Эксклюзивный механизм калиброванного возврата поддерживает одинаковый размер капель, что увеличивает эффект защитных мероприятий и экономию жидких препаратов. Машина может работать с вариативной нормой распределения жидких комплексных удобрений для выравнивания урожайности на полях. По заказу на нее установят системы </w:t>
      </w:r>
      <w:proofErr w:type="spellStart"/>
      <w:r w:rsidRPr="0021062D">
        <w:rPr>
          <w:color w:val="000000"/>
        </w:rPr>
        <w:t>пофорсуночного</w:t>
      </w:r>
      <w:proofErr w:type="spellEnd"/>
      <w:r w:rsidRPr="0021062D">
        <w:rPr>
          <w:color w:val="000000"/>
        </w:rPr>
        <w:t xml:space="preserve"> отключения или двойной линии опрыскивания.</w:t>
      </w:r>
    </w:p>
    <w:p w:rsidR="007418CF" w:rsidRPr="0021062D" w:rsidRDefault="007418CF" w:rsidP="007418CF">
      <w:pPr>
        <w:pStyle w:val="a4"/>
        <w:shd w:val="clear" w:color="auto" w:fill="FFFFFF"/>
        <w:spacing w:before="0" w:beforeAutospacing="0" w:after="0" w:afterAutospacing="0"/>
        <w:ind w:firstLine="709"/>
        <w:jc w:val="both"/>
        <w:rPr>
          <w:color w:val="000000"/>
        </w:rPr>
      </w:pPr>
      <w:r w:rsidRPr="0021062D">
        <w:rPr>
          <w:color w:val="000000"/>
        </w:rPr>
        <w:t xml:space="preserve">Техника оснащена турбодвигателем </w:t>
      </w:r>
      <w:proofErr w:type="spellStart"/>
      <w:r w:rsidRPr="0021062D">
        <w:rPr>
          <w:color w:val="000000"/>
        </w:rPr>
        <w:t>Cummins</w:t>
      </w:r>
      <w:proofErr w:type="spellEnd"/>
      <w:r w:rsidRPr="0021062D">
        <w:rPr>
          <w:color w:val="000000"/>
        </w:rPr>
        <w:t xml:space="preserve"> мощностью 260 л.с. и топливным баком объемом 340 литров, который обеспечивает автономную работу до 15 часов. Новая </w:t>
      </w:r>
      <w:proofErr w:type="spellStart"/>
      <w:r w:rsidRPr="0021062D">
        <w:rPr>
          <w:color w:val="000000"/>
        </w:rPr>
        <w:t>гидро-электронная</w:t>
      </w:r>
      <w:proofErr w:type="spellEnd"/>
      <w:r w:rsidRPr="0021062D">
        <w:rPr>
          <w:color w:val="000000"/>
        </w:rPr>
        <w:t xml:space="preserve"> трансмиссия в режиме опрыскивания не имеет передач, автоматически подстраивается в соответствии с каждой ситуацией и более эффективно расходует топливо (во время испытаний - 17-22 л/час).</w:t>
      </w:r>
    </w:p>
    <w:p w:rsidR="007418CF" w:rsidRPr="0021062D" w:rsidRDefault="007418CF" w:rsidP="007418CF">
      <w:pPr>
        <w:spacing w:after="0" w:line="240" w:lineRule="auto"/>
        <w:ind w:firstLine="709"/>
        <w:jc w:val="both"/>
        <w:rPr>
          <w:rFonts w:ascii="Times New Roman" w:hAnsi="Times New Roman"/>
          <w:i/>
          <w:color w:val="000000"/>
          <w:sz w:val="24"/>
          <w:szCs w:val="24"/>
          <w:shd w:val="clear" w:color="auto" w:fill="FFFFFF"/>
        </w:rPr>
      </w:pPr>
      <w:r w:rsidRPr="0021062D">
        <w:rPr>
          <w:rFonts w:ascii="Times New Roman" w:hAnsi="Times New Roman"/>
          <w:i/>
          <w:color w:val="000000"/>
          <w:sz w:val="24"/>
          <w:szCs w:val="24"/>
          <w:shd w:val="clear" w:color="auto" w:fill="FFFFFF"/>
        </w:rPr>
        <w:t xml:space="preserve">Диапазон внесения раствора от 5 до 1000 литров на гектар. Контроль осуществляет навигатор GPS/ГЛОНАСС, автопилот и система посекционного отключения подачи. Эксклюзивный механизм калиброванного возврата поддерживает одинаковый размер капель, что увеличивает эффект защитных мероприятий и экономию жидких препаратов. Машина может работать с вариативной нормой распределения жидких комплексных удобрений для выравнивания урожайности на полях. По заказу на нее установят системы </w:t>
      </w:r>
      <w:proofErr w:type="spellStart"/>
      <w:r w:rsidRPr="0021062D">
        <w:rPr>
          <w:rFonts w:ascii="Times New Roman" w:hAnsi="Times New Roman"/>
          <w:i/>
          <w:color w:val="000000"/>
          <w:sz w:val="24"/>
          <w:szCs w:val="24"/>
          <w:shd w:val="clear" w:color="auto" w:fill="FFFFFF"/>
        </w:rPr>
        <w:t>пофорсуночного</w:t>
      </w:r>
      <w:proofErr w:type="spellEnd"/>
      <w:r w:rsidRPr="0021062D">
        <w:rPr>
          <w:rFonts w:ascii="Times New Roman" w:hAnsi="Times New Roman"/>
          <w:i/>
          <w:color w:val="000000"/>
          <w:sz w:val="24"/>
          <w:szCs w:val="24"/>
          <w:shd w:val="clear" w:color="auto" w:fill="FFFFFF"/>
        </w:rPr>
        <w:t xml:space="preserve"> отключения или двойной линии опрыскивания.</w:t>
      </w:r>
    </w:p>
    <w:p w:rsidR="007418CF" w:rsidRPr="0021062D" w:rsidRDefault="007418CF" w:rsidP="007418CF">
      <w:pPr>
        <w:spacing w:after="0" w:line="240" w:lineRule="auto"/>
        <w:ind w:firstLine="709"/>
        <w:jc w:val="both"/>
        <w:rPr>
          <w:rFonts w:ascii="Times New Roman" w:hAnsi="Times New Roman"/>
          <w:i/>
          <w:color w:val="000000"/>
          <w:sz w:val="24"/>
          <w:szCs w:val="24"/>
          <w:shd w:val="clear" w:color="auto" w:fill="FFFFFF"/>
        </w:rPr>
      </w:pPr>
      <w:r w:rsidRPr="0021062D">
        <w:rPr>
          <w:rFonts w:ascii="Times New Roman" w:hAnsi="Times New Roman"/>
          <w:i/>
          <w:color w:val="000000"/>
          <w:sz w:val="24"/>
          <w:szCs w:val="24"/>
          <w:shd w:val="clear" w:color="auto" w:fill="FFFFFF"/>
        </w:rPr>
        <w:t xml:space="preserve">Техника оснащена турбодвигателем </w:t>
      </w:r>
      <w:proofErr w:type="spellStart"/>
      <w:r w:rsidRPr="0021062D">
        <w:rPr>
          <w:rFonts w:ascii="Times New Roman" w:hAnsi="Times New Roman"/>
          <w:i/>
          <w:color w:val="000000"/>
          <w:sz w:val="24"/>
          <w:szCs w:val="24"/>
          <w:shd w:val="clear" w:color="auto" w:fill="FFFFFF"/>
        </w:rPr>
        <w:t>Cummins</w:t>
      </w:r>
      <w:proofErr w:type="spellEnd"/>
      <w:r w:rsidRPr="0021062D">
        <w:rPr>
          <w:rFonts w:ascii="Times New Roman" w:hAnsi="Times New Roman"/>
          <w:i/>
          <w:color w:val="000000"/>
          <w:sz w:val="24"/>
          <w:szCs w:val="24"/>
          <w:shd w:val="clear" w:color="auto" w:fill="FFFFFF"/>
        </w:rPr>
        <w:t xml:space="preserve"> мощностью 260 л.с. и топливным баком объемом 340 литров, который обеспечивает автономную работу до 15 часов. Новая </w:t>
      </w:r>
      <w:proofErr w:type="spellStart"/>
      <w:r w:rsidRPr="0021062D">
        <w:rPr>
          <w:rFonts w:ascii="Times New Roman" w:hAnsi="Times New Roman"/>
          <w:i/>
          <w:color w:val="000000"/>
          <w:sz w:val="24"/>
          <w:szCs w:val="24"/>
          <w:shd w:val="clear" w:color="auto" w:fill="FFFFFF"/>
        </w:rPr>
        <w:t>гидро-электронная</w:t>
      </w:r>
      <w:proofErr w:type="spellEnd"/>
      <w:r w:rsidRPr="0021062D">
        <w:rPr>
          <w:rFonts w:ascii="Times New Roman" w:hAnsi="Times New Roman"/>
          <w:i/>
          <w:color w:val="000000"/>
          <w:sz w:val="24"/>
          <w:szCs w:val="24"/>
          <w:shd w:val="clear" w:color="auto" w:fill="FFFFFF"/>
        </w:rPr>
        <w:t xml:space="preserve"> трансмиссия в режиме опрыскивания не имеет передач, автоматически подстраивается в соответствии с каждой ситуацией и более эффективно расходует топливо (во время испытаний - 17-22 л/час).</w:t>
      </w:r>
    </w:p>
    <w:p w:rsidR="007418CF" w:rsidRPr="0021062D" w:rsidRDefault="007418CF" w:rsidP="007418CF">
      <w:pPr>
        <w:spacing w:after="0" w:line="240" w:lineRule="auto"/>
        <w:ind w:firstLine="709"/>
        <w:jc w:val="both"/>
        <w:rPr>
          <w:rFonts w:ascii="Times New Roman" w:hAnsi="Times New Roman"/>
          <w:i/>
          <w:color w:val="000000"/>
          <w:sz w:val="24"/>
          <w:szCs w:val="24"/>
          <w:shd w:val="clear" w:color="auto" w:fill="FFFFFF"/>
        </w:rPr>
      </w:pPr>
      <w:proofErr w:type="spellStart"/>
      <w:r w:rsidRPr="0021062D">
        <w:rPr>
          <w:rFonts w:ascii="Times New Roman" w:hAnsi="Times New Roman"/>
          <w:i/>
          <w:color w:val="000000"/>
          <w:sz w:val="24"/>
          <w:szCs w:val="24"/>
          <w:shd w:val="clear" w:color="auto" w:fill="FFFFFF"/>
        </w:rPr>
        <w:t>Imperador</w:t>
      </w:r>
      <w:proofErr w:type="spellEnd"/>
      <w:r w:rsidRPr="0021062D">
        <w:rPr>
          <w:rFonts w:ascii="Times New Roman" w:hAnsi="Times New Roman"/>
          <w:i/>
          <w:color w:val="000000"/>
          <w:sz w:val="24"/>
          <w:szCs w:val="24"/>
          <w:shd w:val="clear" w:color="auto" w:fill="FFFFFF"/>
        </w:rPr>
        <w:t xml:space="preserve"> 4000 способен передвигаться по дорогам общего пользования со скоростью до 55 км/час. Максимальная рабочая скорость до 35 км/ч. Режим </w:t>
      </w:r>
      <w:proofErr w:type="spellStart"/>
      <w:proofErr w:type="gramStart"/>
      <w:r w:rsidRPr="0021062D">
        <w:rPr>
          <w:rFonts w:ascii="Times New Roman" w:hAnsi="Times New Roman"/>
          <w:i/>
          <w:color w:val="000000"/>
          <w:sz w:val="24"/>
          <w:szCs w:val="24"/>
          <w:shd w:val="clear" w:color="auto" w:fill="FFFFFF"/>
        </w:rPr>
        <w:t>круиз-контроля</w:t>
      </w:r>
      <w:proofErr w:type="spellEnd"/>
      <w:proofErr w:type="gramEnd"/>
      <w:r w:rsidRPr="0021062D">
        <w:rPr>
          <w:rFonts w:ascii="Times New Roman" w:hAnsi="Times New Roman"/>
          <w:i/>
          <w:color w:val="000000"/>
          <w:sz w:val="24"/>
          <w:szCs w:val="24"/>
          <w:shd w:val="clear" w:color="auto" w:fill="FFFFFF"/>
        </w:rPr>
        <w:t xml:space="preserve"> позволяет установить необходимую скорость и управлять ею через педаль тормоза, предоставляя оператору возможность проверять другие параметры во время работы.</w:t>
      </w:r>
    </w:p>
    <w:p w:rsidR="007418CF" w:rsidRPr="0021062D" w:rsidRDefault="007418CF" w:rsidP="007418CF">
      <w:pPr>
        <w:spacing w:after="0" w:line="240" w:lineRule="auto"/>
        <w:ind w:firstLine="709"/>
        <w:jc w:val="both"/>
        <w:rPr>
          <w:rFonts w:ascii="Times New Roman" w:hAnsi="Times New Roman"/>
          <w:i/>
          <w:color w:val="000000"/>
          <w:sz w:val="24"/>
          <w:szCs w:val="24"/>
          <w:shd w:val="clear" w:color="auto" w:fill="FFFFFF"/>
        </w:rPr>
      </w:pPr>
      <w:r w:rsidRPr="0021062D">
        <w:rPr>
          <w:rFonts w:ascii="Times New Roman" w:hAnsi="Times New Roman"/>
          <w:i/>
          <w:color w:val="000000"/>
          <w:sz w:val="24"/>
          <w:szCs w:val="24"/>
          <w:shd w:val="clear" w:color="auto" w:fill="FFFFFF"/>
        </w:rPr>
        <w:t>Самоходный опрыскиватель имеет более просторную и комфортную кабину. Воздушные подушки поглощают колебания и корректируют положение машины на неровной местности. В кабине установлены метеостанция с датчиками температуры и влажности. Машина готова к работе в системе телеметрии.</w:t>
      </w:r>
    </w:p>
    <w:p w:rsidR="007418CF" w:rsidRPr="0021062D" w:rsidRDefault="007418CF" w:rsidP="007418CF">
      <w:pPr>
        <w:spacing w:after="0" w:line="240" w:lineRule="auto"/>
        <w:ind w:firstLine="709"/>
        <w:jc w:val="both"/>
        <w:rPr>
          <w:rFonts w:ascii="Times New Roman" w:hAnsi="Times New Roman"/>
          <w:i/>
          <w:sz w:val="24"/>
          <w:szCs w:val="24"/>
          <w:shd w:val="clear" w:color="auto" w:fill="FFFFFF"/>
        </w:rPr>
      </w:pPr>
    </w:p>
    <w:p w:rsidR="007418CF" w:rsidRPr="0021062D" w:rsidRDefault="007418CF" w:rsidP="007418CF">
      <w:pPr>
        <w:spacing w:after="0" w:line="240" w:lineRule="auto"/>
        <w:jc w:val="center"/>
        <w:rPr>
          <w:rFonts w:ascii="Times New Roman" w:hAnsi="Times New Roman"/>
          <w:i/>
          <w:color w:val="000000"/>
          <w:sz w:val="28"/>
          <w:szCs w:val="28"/>
          <w:shd w:val="clear" w:color="auto" w:fill="FFFFFF"/>
        </w:rPr>
      </w:pPr>
    </w:p>
    <w:p w:rsidR="007418CF" w:rsidRPr="0021062D" w:rsidRDefault="007418CF" w:rsidP="007418CF">
      <w:pPr>
        <w:spacing w:after="0" w:line="240" w:lineRule="auto"/>
        <w:jc w:val="center"/>
        <w:rPr>
          <w:rFonts w:ascii="Times New Roman" w:hAnsi="Times New Roman"/>
          <w:i/>
          <w:color w:val="000000"/>
          <w:sz w:val="28"/>
          <w:szCs w:val="28"/>
          <w:shd w:val="clear" w:color="auto" w:fill="FFFFFF"/>
        </w:rPr>
      </w:pPr>
    </w:p>
    <w:p w:rsidR="007418CF" w:rsidRPr="0021062D" w:rsidRDefault="007418CF" w:rsidP="007418CF">
      <w:pPr>
        <w:spacing w:after="0" w:line="240" w:lineRule="auto"/>
        <w:jc w:val="center"/>
        <w:rPr>
          <w:rFonts w:ascii="Times New Roman" w:hAnsi="Times New Roman"/>
          <w:i/>
          <w:color w:val="000000"/>
          <w:sz w:val="28"/>
          <w:szCs w:val="28"/>
          <w:shd w:val="clear" w:color="auto" w:fill="FFFFFF"/>
        </w:rPr>
      </w:pPr>
    </w:p>
    <w:p w:rsidR="007418CF" w:rsidRPr="0021062D" w:rsidRDefault="007418CF" w:rsidP="007418CF">
      <w:pPr>
        <w:spacing w:after="0" w:line="240" w:lineRule="auto"/>
        <w:jc w:val="center"/>
        <w:rPr>
          <w:rFonts w:ascii="Times New Roman" w:hAnsi="Times New Roman"/>
          <w:i/>
          <w:color w:val="000000"/>
          <w:sz w:val="28"/>
          <w:szCs w:val="28"/>
          <w:shd w:val="clear" w:color="auto" w:fill="FFFFFF"/>
        </w:rPr>
      </w:pPr>
    </w:p>
    <w:p w:rsidR="007418CF" w:rsidRPr="0021062D" w:rsidRDefault="007418CF" w:rsidP="007418CF">
      <w:pPr>
        <w:spacing w:after="0" w:line="240" w:lineRule="auto"/>
        <w:jc w:val="center"/>
        <w:rPr>
          <w:rFonts w:ascii="Times New Roman" w:hAnsi="Times New Roman"/>
          <w:i/>
          <w:color w:val="000000"/>
          <w:sz w:val="28"/>
          <w:szCs w:val="28"/>
          <w:shd w:val="clear" w:color="auto" w:fill="FFFFFF"/>
        </w:rPr>
      </w:pPr>
    </w:p>
    <w:p w:rsidR="007418CF" w:rsidRPr="0021062D" w:rsidRDefault="007418CF" w:rsidP="007418CF">
      <w:pPr>
        <w:spacing w:after="0" w:line="240" w:lineRule="auto"/>
        <w:jc w:val="center"/>
        <w:rPr>
          <w:rFonts w:ascii="Times New Roman" w:hAnsi="Times New Roman"/>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sz w:val="28"/>
          <w:szCs w:val="28"/>
          <w:shd w:val="clear" w:color="auto" w:fill="FFFFFF"/>
        </w:rPr>
      </w:pPr>
      <w:r w:rsidRPr="006134C4">
        <w:rPr>
          <w:rFonts w:ascii="Times New Roman" w:hAnsi="Times New Roman"/>
          <w:b/>
          <w:sz w:val="28"/>
          <w:szCs w:val="28"/>
          <w:shd w:val="clear" w:color="auto" w:fill="FFFFFF"/>
        </w:rPr>
        <w:t>"</w:t>
      </w:r>
      <w:r>
        <w:rPr>
          <w:rFonts w:ascii="Times New Roman" w:hAnsi="Times New Roman"/>
          <w:b/>
          <w:bCs/>
          <w:sz w:val="28"/>
          <w:szCs w:val="28"/>
          <w:shd w:val="clear" w:color="auto" w:fill="FFFFFF"/>
        </w:rPr>
        <w:t>Приложение 5</w:t>
      </w:r>
      <w:r w:rsidRPr="006134C4">
        <w:rPr>
          <w:rFonts w:ascii="Times New Roman" w:hAnsi="Times New Roman"/>
          <w:b/>
          <w:sz w:val="28"/>
          <w:szCs w:val="28"/>
          <w:shd w:val="clear" w:color="auto" w:fill="FFFFFF"/>
        </w:rPr>
        <w:t>"</w:t>
      </w:r>
    </w:p>
    <w:p w:rsidR="007418CF" w:rsidRPr="006D5874" w:rsidRDefault="007418CF" w:rsidP="007418CF">
      <w:pPr>
        <w:spacing w:after="0" w:line="240" w:lineRule="auto"/>
        <w:jc w:val="both"/>
        <w:rPr>
          <w:rFonts w:ascii="Times New Roman" w:hAnsi="Times New Roman"/>
          <w:b/>
          <w:sz w:val="28"/>
          <w:szCs w:val="28"/>
          <w:shd w:val="clear" w:color="auto" w:fill="FFFFFF"/>
        </w:rPr>
      </w:pPr>
    </w:p>
    <w:p w:rsidR="007418CF" w:rsidRPr="006D5874" w:rsidRDefault="007418CF" w:rsidP="007418CF">
      <w:pPr>
        <w:spacing w:after="0" w:line="240" w:lineRule="auto"/>
        <w:jc w:val="center"/>
        <w:rPr>
          <w:rFonts w:ascii="Times New Roman" w:hAnsi="Times New Roman"/>
          <w:b/>
          <w:sz w:val="28"/>
          <w:szCs w:val="28"/>
          <w:shd w:val="clear" w:color="auto" w:fill="FFFFFF"/>
        </w:rPr>
      </w:pPr>
      <w:r>
        <w:rPr>
          <w:b/>
          <w:noProof/>
          <w:lang w:eastAsia="ru-RU"/>
        </w:rPr>
        <w:drawing>
          <wp:inline distT="0" distB="0" distL="0" distR="0">
            <wp:extent cx="3399790" cy="2345055"/>
            <wp:effectExtent l="19050" t="0" r="0" b="0"/>
            <wp:docPr id="5" name="Рисунок 5" descr="p0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0005-1"/>
                    <pic:cNvPicPr>
                      <a:picLocks noChangeAspect="1" noChangeArrowheads="1"/>
                    </pic:cNvPicPr>
                  </pic:nvPicPr>
                  <pic:blipFill>
                    <a:blip r:embed="rId9" cstate="print"/>
                    <a:srcRect/>
                    <a:stretch>
                      <a:fillRect/>
                    </a:stretch>
                  </pic:blipFill>
                  <pic:spPr bwMode="auto">
                    <a:xfrm>
                      <a:off x="0" y="0"/>
                      <a:ext cx="3399790" cy="2345055"/>
                    </a:xfrm>
                    <a:prstGeom prst="rect">
                      <a:avLst/>
                    </a:prstGeom>
                    <a:noFill/>
                    <a:ln w="9525">
                      <a:noFill/>
                      <a:miter lim="800000"/>
                      <a:headEnd/>
                      <a:tailEnd/>
                    </a:ln>
                  </pic:spPr>
                </pic:pic>
              </a:graphicData>
            </a:graphic>
          </wp:inline>
        </w:drawing>
      </w:r>
    </w:p>
    <w:p w:rsidR="007418CF" w:rsidRPr="006D5874" w:rsidRDefault="007418CF" w:rsidP="007418CF">
      <w:pPr>
        <w:spacing w:after="0" w:line="240" w:lineRule="auto"/>
        <w:ind w:firstLine="709"/>
        <w:jc w:val="center"/>
        <w:rPr>
          <w:rFonts w:ascii="Times New Roman" w:hAnsi="Times New Roman"/>
          <w:b/>
          <w:i/>
          <w:sz w:val="24"/>
          <w:szCs w:val="24"/>
          <w:shd w:val="clear" w:color="auto" w:fill="FFFFFF"/>
        </w:rPr>
      </w:pPr>
    </w:p>
    <w:p w:rsidR="007418CF" w:rsidRPr="006D5874" w:rsidRDefault="007418CF" w:rsidP="007418CF">
      <w:pPr>
        <w:spacing w:after="0" w:line="240" w:lineRule="auto"/>
        <w:ind w:firstLine="709"/>
        <w:jc w:val="both"/>
        <w:rPr>
          <w:rFonts w:ascii="Times New Roman" w:hAnsi="Times New Roman"/>
          <w:i/>
          <w:sz w:val="24"/>
          <w:szCs w:val="24"/>
          <w:shd w:val="clear" w:color="auto" w:fill="E7E7E7"/>
        </w:rPr>
      </w:pPr>
      <w:r w:rsidRPr="006D5874">
        <w:rPr>
          <w:rFonts w:ascii="Times New Roman" w:hAnsi="Times New Roman"/>
          <w:i/>
          <w:sz w:val="24"/>
          <w:szCs w:val="24"/>
          <w:shd w:val="clear" w:color="auto" w:fill="E7E7E7"/>
        </w:rPr>
        <w:t>Оборудование «Роса» — это комплекс, который  не имеет аналогов по обеспечению оптимальных агротехнических сроков внесения удобрения и средств защиты растений — важнейшей компоненты технологий точного земледелия. Обеспечивается работа с твердыми и жидкими видами удобрений и средств защиты по растениям с высотой стебля до 0,5 метра на слабонесущих почвах, на полях со сложным микрорельефом, а также непосредственно по всходам культурных растений без повреждения.</w:t>
      </w:r>
    </w:p>
    <w:p w:rsidR="007418CF" w:rsidRPr="006D5874" w:rsidRDefault="007418CF" w:rsidP="007418CF">
      <w:pPr>
        <w:spacing w:after="0" w:line="240" w:lineRule="auto"/>
        <w:ind w:firstLine="709"/>
        <w:jc w:val="center"/>
        <w:rPr>
          <w:rFonts w:ascii="Times New Roman" w:hAnsi="Times New Roman"/>
          <w:b/>
          <w:i/>
          <w:sz w:val="24"/>
          <w:szCs w:val="24"/>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sz w:val="28"/>
          <w:szCs w:val="28"/>
          <w:shd w:val="clear" w:color="auto" w:fill="FFFFFF"/>
        </w:rPr>
      </w:pPr>
      <w:r w:rsidRPr="006134C4">
        <w:rPr>
          <w:rFonts w:ascii="Times New Roman" w:hAnsi="Times New Roman"/>
          <w:b/>
          <w:sz w:val="28"/>
          <w:szCs w:val="28"/>
          <w:shd w:val="clear" w:color="auto" w:fill="FFFFFF"/>
        </w:rPr>
        <w:t>"</w:t>
      </w:r>
      <w:r>
        <w:rPr>
          <w:rFonts w:ascii="Times New Roman" w:hAnsi="Times New Roman"/>
          <w:b/>
          <w:bCs/>
          <w:sz w:val="28"/>
          <w:szCs w:val="28"/>
          <w:shd w:val="clear" w:color="auto" w:fill="FFFFFF"/>
        </w:rPr>
        <w:t>Приложение 6</w:t>
      </w:r>
      <w:r w:rsidRPr="006134C4">
        <w:rPr>
          <w:rFonts w:ascii="Times New Roman" w:hAnsi="Times New Roman"/>
          <w:b/>
          <w:sz w:val="28"/>
          <w:szCs w:val="28"/>
          <w:shd w:val="clear" w:color="auto" w:fill="FFFFFF"/>
        </w:rPr>
        <w:t>"</w:t>
      </w:r>
    </w:p>
    <w:p w:rsidR="007418CF" w:rsidRPr="00A85BA8" w:rsidRDefault="007418CF" w:rsidP="007418CF">
      <w:pPr>
        <w:spacing w:after="0" w:line="240" w:lineRule="auto"/>
        <w:rPr>
          <w:rFonts w:ascii="Times New Roman" w:hAnsi="Times New Roman"/>
          <w:b/>
          <w:i/>
          <w:color w:val="000000"/>
          <w:sz w:val="16"/>
          <w:szCs w:val="16"/>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r w:rsidRPr="006A5812">
        <w:rPr>
          <w:rFonts w:ascii="Times New Roman" w:hAnsi="Times New Roman"/>
          <w:b/>
          <w:i/>
          <w:sz w:val="28"/>
          <w:szCs w:val="28"/>
        </w:rPr>
        <w:t xml:space="preserve">Посевной комплекс </w:t>
      </w:r>
      <w:proofErr w:type="spellStart"/>
      <w:r w:rsidRPr="006A5812">
        <w:rPr>
          <w:rFonts w:ascii="Times New Roman" w:hAnsi="Times New Roman"/>
          <w:b/>
          <w:i/>
          <w:sz w:val="28"/>
          <w:szCs w:val="28"/>
        </w:rPr>
        <w:t>Agromaster</w:t>
      </w:r>
      <w:proofErr w:type="spellEnd"/>
      <w:r w:rsidRPr="006A5812">
        <w:rPr>
          <w:rFonts w:ascii="Times New Roman" w:hAnsi="Times New Roman"/>
          <w:b/>
          <w:i/>
          <w:sz w:val="28"/>
          <w:szCs w:val="28"/>
        </w:rPr>
        <w:t xml:space="preserve"> 4800</w:t>
      </w:r>
    </w:p>
    <w:p w:rsidR="007418CF" w:rsidRPr="00FA2D2B" w:rsidRDefault="007418CF" w:rsidP="007418CF">
      <w:pPr>
        <w:spacing w:after="0" w:line="240" w:lineRule="auto"/>
        <w:jc w:val="center"/>
        <w:rPr>
          <w:rFonts w:ascii="Times New Roman" w:hAnsi="Times New Roman"/>
          <w:b/>
          <w:i/>
          <w:color w:val="000000"/>
          <w:sz w:val="16"/>
          <w:szCs w:val="16"/>
          <w:shd w:val="clear" w:color="auto" w:fill="FFFFFF"/>
        </w:rPr>
      </w:pPr>
    </w:p>
    <w:p w:rsidR="007418CF" w:rsidRPr="00A85BA8" w:rsidRDefault="007418CF" w:rsidP="007418CF">
      <w:pPr>
        <w:spacing w:after="0" w:line="240" w:lineRule="auto"/>
        <w:jc w:val="center"/>
        <w:rPr>
          <w:rFonts w:ascii="Times New Roman" w:hAnsi="Times New Roman"/>
          <w:b/>
          <w:i/>
          <w:color w:val="000000"/>
          <w:sz w:val="16"/>
          <w:szCs w:val="16"/>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r>
        <w:rPr>
          <w:rFonts w:ascii="Times New Roman" w:hAnsi="Times New Roman"/>
          <w:b/>
          <w:i/>
          <w:noProof/>
          <w:color w:val="000000"/>
          <w:sz w:val="28"/>
          <w:szCs w:val="28"/>
          <w:shd w:val="clear" w:color="auto" w:fill="FFFFFF"/>
          <w:lang w:eastAsia="ru-RU"/>
        </w:rPr>
        <w:drawing>
          <wp:inline distT="0" distB="0" distL="0" distR="0">
            <wp:extent cx="3724910" cy="1845945"/>
            <wp:effectExtent l="19050" t="0" r="8890" b="0"/>
            <wp:docPr id="6" name="Рисунок 6" descr="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3-32"/>
                    <pic:cNvPicPr>
                      <a:picLocks noChangeAspect="1" noChangeArrowheads="1"/>
                    </pic:cNvPicPr>
                  </pic:nvPicPr>
                  <pic:blipFill>
                    <a:blip r:embed="rId10" cstate="print"/>
                    <a:srcRect/>
                    <a:stretch>
                      <a:fillRect/>
                    </a:stretch>
                  </pic:blipFill>
                  <pic:spPr bwMode="auto">
                    <a:xfrm>
                      <a:off x="0" y="0"/>
                      <a:ext cx="3724910" cy="1845945"/>
                    </a:xfrm>
                    <a:prstGeom prst="rect">
                      <a:avLst/>
                    </a:prstGeom>
                    <a:noFill/>
                    <a:ln w="9525">
                      <a:noFill/>
                      <a:miter lim="800000"/>
                      <a:headEnd/>
                      <a:tailEnd/>
                    </a:ln>
                  </pic:spPr>
                </pic:pic>
              </a:graphicData>
            </a:graphic>
          </wp:inline>
        </w:drawing>
      </w:r>
      <w:r>
        <w:rPr>
          <w:rFonts w:ascii="Times New Roman" w:hAnsi="Times New Roman"/>
          <w:b/>
          <w:i/>
          <w:color w:val="000000"/>
          <w:sz w:val="28"/>
          <w:szCs w:val="28"/>
          <w:shd w:val="clear" w:color="auto" w:fill="FFFFFF"/>
        </w:rPr>
        <w:t xml:space="preserve">                         </w:t>
      </w:r>
      <w:r w:rsidRPr="00FA2D2B">
        <w:rPr>
          <w:rStyle w:val="a"/>
          <w:rFonts w:ascii="Times New Roman" w:eastAsia="Times New Roman" w:hAnsi="Times New Roman"/>
          <w:snapToGrid w:val="0"/>
          <w:color w:val="000000"/>
          <w:w w:val="0"/>
          <w:sz w:val="0"/>
          <w:szCs w:val="0"/>
          <w:u w:color="000000"/>
          <w:bdr w:val="none" w:sz="0" w:space="0" w:color="000000"/>
          <w:shd w:val="clear" w:color="000000" w:fill="000000"/>
          <w:lang/>
        </w:rPr>
        <w:t xml:space="preserve"> </w:t>
      </w:r>
      <w:r>
        <w:rPr>
          <w:rFonts w:ascii="Times New Roman" w:hAnsi="Times New Roman"/>
          <w:b/>
          <w:i/>
          <w:noProof/>
          <w:color w:val="000000"/>
          <w:sz w:val="28"/>
          <w:szCs w:val="28"/>
          <w:shd w:val="clear" w:color="auto" w:fill="FFFFFF"/>
          <w:lang w:eastAsia="ru-RU"/>
        </w:rPr>
        <w:drawing>
          <wp:inline distT="0" distB="0" distL="0" distR="0">
            <wp:extent cx="1980565" cy="1419225"/>
            <wp:effectExtent l="19050" t="0" r="635" b="0"/>
            <wp:docPr id="7" name="Рисунок 7" descr="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3-54"/>
                    <pic:cNvPicPr>
                      <a:picLocks noChangeAspect="1" noChangeArrowheads="1"/>
                    </pic:cNvPicPr>
                  </pic:nvPicPr>
                  <pic:blipFill>
                    <a:blip r:embed="rId11" cstate="print"/>
                    <a:srcRect/>
                    <a:stretch>
                      <a:fillRect/>
                    </a:stretch>
                  </pic:blipFill>
                  <pic:spPr bwMode="auto">
                    <a:xfrm>
                      <a:off x="0" y="0"/>
                      <a:ext cx="1980565" cy="1419225"/>
                    </a:xfrm>
                    <a:prstGeom prst="rect">
                      <a:avLst/>
                    </a:prstGeom>
                    <a:noFill/>
                    <a:ln w="9525">
                      <a:noFill/>
                      <a:miter lim="800000"/>
                      <a:headEnd/>
                      <a:tailEnd/>
                    </a:ln>
                  </pic:spPr>
                </pic:pic>
              </a:graphicData>
            </a:graphic>
          </wp:inline>
        </w:drawing>
      </w:r>
      <w:r>
        <w:rPr>
          <w:rFonts w:ascii="Times New Roman" w:hAnsi="Times New Roman"/>
          <w:b/>
          <w:i/>
          <w:color w:val="000000"/>
          <w:sz w:val="28"/>
          <w:szCs w:val="28"/>
          <w:shd w:val="clear" w:color="auto" w:fill="FFFFFF"/>
        </w:rPr>
        <w:t xml:space="preserve"> </w:t>
      </w:r>
      <w:r>
        <w:rPr>
          <w:rFonts w:ascii="Times New Roman" w:hAnsi="Times New Roman"/>
          <w:b/>
          <w:i/>
          <w:noProof/>
          <w:color w:val="000000"/>
          <w:sz w:val="28"/>
          <w:szCs w:val="28"/>
          <w:shd w:val="clear" w:color="auto" w:fill="FFFFFF"/>
          <w:lang w:eastAsia="ru-RU"/>
        </w:rPr>
        <w:drawing>
          <wp:inline distT="0" distB="0" distL="0" distR="0">
            <wp:extent cx="2036445" cy="1419225"/>
            <wp:effectExtent l="19050" t="0" r="1905" b="0"/>
            <wp:docPr id="8" name="Рисунок 8" descr="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7-16"/>
                    <pic:cNvPicPr>
                      <a:picLocks noChangeAspect="1" noChangeArrowheads="1"/>
                    </pic:cNvPicPr>
                  </pic:nvPicPr>
                  <pic:blipFill>
                    <a:blip r:embed="rId12" cstate="print"/>
                    <a:srcRect/>
                    <a:stretch>
                      <a:fillRect/>
                    </a:stretch>
                  </pic:blipFill>
                  <pic:spPr bwMode="auto">
                    <a:xfrm>
                      <a:off x="0" y="0"/>
                      <a:ext cx="2036445" cy="1419225"/>
                    </a:xfrm>
                    <a:prstGeom prst="rect">
                      <a:avLst/>
                    </a:prstGeom>
                    <a:noFill/>
                    <a:ln w="9525">
                      <a:noFill/>
                      <a:miter lim="800000"/>
                      <a:headEnd/>
                      <a:tailEnd/>
                    </a:ln>
                  </pic:spPr>
                </pic:pic>
              </a:graphicData>
            </a:graphic>
          </wp:inline>
        </w:drawing>
      </w:r>
      <w:r>
        <w:rPr>
          <w:rFonts w:ascii="Times New Roman" w:hAnsi="Times New Roman"/>
          <w:b/>
          <w:i/>
          <w:color w:val="000000"/>
          <w:sz w:val="28"/>
          <w:szCs w:val="28"/>
          <w:shd w:val="clear" w:color="auto" w:fill="FFFFFF"/>
        </w:rPr>
        <w:t xml:space="preserve">  </w:t>
      </w:r>
      <w:r>
        <w:rPr>
          <w:rFonts w:ascii="Times New Roman" w:hAnsi="Times New Roman"/>
          <w:b/>
          <w:i/>
          <w:noProof/>
          <w:color w:val="000000"/>
          <w:sz w:val="28"/>
          <w:szCs w:val="28"/>
          <w:shd w:val="clear" w:color="auto" w:fill="FFFFFF"/>
          <w:lang w:eastAsia="ru-RU"/>
        </w:rPr>
        <w:drawing>
          <wp:inline distT="0" distB="0" distL="0" distR="0">
            <wp:extent cx="1705610" cy="1452880"/>
            <wp:effectExtent l="19050" t="0" r="8890" b="0"/>
            <wp:docPr id="9" name="Рисунок 9" descr="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8-15"/>
                    <pic:cNvPicPr>
                      <a:picLocks noChangeAspect="1" noChangeArrowheads="1"/>
                    </pic:cNvPicPr>
                  </pic:nvPicPr>
                  <pic:blipFill>
                    <a:blip r:embed="rId13" cstate="print"/>
                    <a:srcRect/>
                    <a:stretch>
                      <a:fillRect/>
                    </a:stretch>
                  </pic:blipFill>
                  <pic:spPr bwMode="auto">
                    <a:xfrm>
                      <a:off x="0" y="0"/>
                      <a:ext cx="1705610" cy="1452880"/>
                    </a:xfrm>
                    <a:prstGeom prst="rect">
                      <a:avLst/>
                    </a:prstGeom>
                    <a:noFill/>
                    <a:ln w="9525">
                      <a:noFill/>
                      <a:miter lim="800000"/>
                      <a:headEnd/>
                      <a:tailEnd/>
                    </a:ln>
                  </pic:spPr>
                </pic:pic>
              </a:graphicData>
            </a:graphic>
          </wp:inline>
        </w:drawing>
      </w:r>
    </w:p>
    <w:p w:rsidR="007418CF" w:rsidRDefault="007418CF" w:rsidP="007418CF">
      <w:pPr>
        <w:spacing w:after="0" w:line="240" w:lineRule="auto"/>
        <w:rPr>
          <w:rFonts w:ascii="Times New Roman" w:hAnsi="Times New Roman"/>
          <w:b/>
          <w:i/>
          <w:color w:val="000000"/>
          <w:sz w:val="28"/>
          <w:szCs w:val="28"/>
          <w:shd w:val="clear" w:color="auto" w:fill="FFFFFF"/>
        </w:rPr>
      </w:pPr>
    </w:p>
    <w:p w:rsidR="007418CF" w:rsidRPr="006B0FEB" w:rsidRDefault="007418CF" w:rsidP="007418CF">
      <w:pPr>
        <w:spacing w:after="0" w:line="240" w:lineRule="auto"/>
        <w:ind w:firstLine="709"/>
        <w:jc w:val="both"/>
        <w:rPr>
          <w:rFonts w:ascii="Times New Roman" w:hAnsi="Times New Roman"/>
          <w:i/>
          <w:sz w:val="24"/>
          <w:szCs w:val="24"/>
        </w:rPr>
      </w:pPr>
      <w:r w:rsidRPr="006B0FEB">
        <w:rPr>
          <w:rFonts w:ascii="Times New Roman" w:hAnsi="Times New Roman"/>
          <w:i/>
          <w:sz w:val="24"/>
          <w:szCs w:val="24"/>
        </w:rPr>
        <w:t xml:space="preserve">Посевной комплекс </w:t>
      </w:r>
      <w:proofErr w:type="spellStart"/>
      <w:r w:rsidRPr="006B0FEB">
        <w:rPr>
          <w:rFonts w:ascii="Times New Roman" w:hAnsi="Times New Roman"/>
          <w:sz w:val="24"/>
          <w:szCs w:val="24"/>
        </w:rPr>
        <w:t>Agromaster</w:t>
      </w:r>
      <w:proofErr w:type="spellEnd"/>
      <w:r w:rsidRPr="006B0FEB">
        <w:rPr>
          <w:rFonts w:ascii="Times New Roman" w:hAnsi="Times New Roman"/>
          <w:sz w:val="24"/>
          <w:szCs w:val="24"/>
        </w:rPr>
        <w:t xml:space="preserve"> 4800.</w:t>
      </w:r>
      <w:r w:rsidRPr="006B0FEB">
        <w:rPr>
          <w:rFonts w:ascii="Times New Roman" w:hAnsi="Times New Roman"/>
          <w:i/>
          <w:sz w:val="24"/>
          <w:szCs w:val="24"/>
        </w:rPr>
        <w:t xml:space="preserve"> Осуществляет полосной посев семян зерновых, зернобобовых культур и семян трав с внесением гранулированных минеральных удобрений по стерневым и вспаханным фонам с одновременным рыхлением почвы (предпосевной культивацией), выравниванием поверхности и прикатыванием почвы. </w:t>
      </w: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rPr>
          <w:rFonts w:ascii="Times New Roman" w:hAnsi="Times New Roman"/>
          <w:b/>
          <w:i/>
          <w:color w:val="000000"/>
          <w:sz w:val="24"/>
          <w:szCs w:val="24"/>
          <w:shd w:val="clear" w:color="auto" w:fill="FFFFFF"/>
        </w:rPr>
      </w:pPr>
      <w:r w:rsidRPr="00977D5A">
        <w:rPr>
          <w:rFonts w:ascii="Times New Roman" w:hAnsi="Times New Roman"/>
          <w:b/>
          <w:sz w:val="28"/>
          <w:szCs w:val="28"/>
          <w:shd w:val="clear" w:color="auto" w:fill="FFFFFF"/>
        </w:rPr>
        <w:t>"</w:t>
      </w:r>
      <w:r w:rsidRPr="00977D5A">
        <w:rPr>
          <w:rFonts w:ascii="Times New Roman" w:hAnsi="Times New Roman"/>
          <w:b/>
          <w:bCs/>
          <w:sz w:val="28"/>
          <w:szCs w:val="28"/>
          <w:shd w:val="clear" w:color="auto" w:fill="FFFFFF"/>
        </w:rPr>
        <w:t xml:space="preserve">Приложение </w:t>
      </w:r>
      <w:r>
        <w:rPr>
          <w:rFonts w:ascii="Times New Roman" w:hAnsi="Times New Roman"/>
          <w:b/>
          <w:bCs/>
          <w:sz w:val="28"/>
          <w:szCs w:val="28"/>
          <w:shd w:val="clear" w:color="auto" w:fill="FFFFFF"/>
        </w:rPr>
        <w:t>7</w:t>
      </w:r>
      <w:r w:rsidRPr="00977D5A">
        <w:rPr>
          <w:rFonts w:ascii="Times New Roman" w:hAnsi="Times New Roman"/>
          <w:b/>
          <w:sz w:val="28"/>
          <w:szCs w:val="28"/>
          <w:shd w:val="clear" w:color="auto" w:fill="FFFFFF"/>
        </w:rPr>
        <w:t>"</w:t>
      </w:r>
      <w:r w:rsidRPr="00977D5A">
        <w:rPr>
          <w:rFonts w:ascii="Times New Roman" w:hAnsi="Times New Roman"/>
          <w:b/>
          <w:i/>
          <w:color w:val="000000"/>
          <w:sz w:val="24"/>
          <w:szCs w:val="24"/>
          <w:shd w:val="clear" w:color="auto" w:fill="FFFFFF"/>
        </w:rPr>
        <w:t xml:space="preserve"> </w:t>
      </w:r>
    </w:p>
    <w:p w:rsidR="007418CF" w:rsidRPr="00977D5A" w:rsidRDefault="007418CF" w:rsidP="007418CF">
      <w:pPr>
        <w:spacing w:after="0" w:line="240" w:lineRule="auto"/>
        <w:ind w:firstLine="709"/>
        <w:rPr>
          <w:rFonts w:ascii="Times New Roman" w:hAnsi="Times New Roman"/>
          <w:b/>
          <w:i/>
          <w:color w:val="000000"/>
          <w:sz w:val="24"/>
          <w:szCs w:val="24"/>
          <w:shd w:val="clear" w:color="auto" w:fill="FFFFFF"/>
        </w:rPr>
      </w:pPr>
    </w:p>
    <w:p w:rsidR="007418CF" w:rsidRPr="00977D5A" w:rsidRDefault="007418CF" w:rsidP="007418CF">
      <w:pPr>
        <w:spacing w:after="0" w:line="240" w:lineRule="auto"/>
        <w:ind w:firstLine="709"/>
        <w:rPr>
          <w:rFonts w:ascii="Times New Roman" w:hAnsi="Times New Roman"/>
          <w:b/>
          <w:i/>
          <w:sz w:val="24"/>
          <w:szCs w:val="24"/>
        </w:rPr>
      </w:pPr>
      <w:r w:rsidRPr="00977D5A">
        <w:rPr>
          <w:rFonts w:ascii="Times New Roman" w:hAnsi="Times New Roman"/>
          <w:b/>
          <w:i/>
          <w:sz w:val="24"/>
          <w:szCs w:val="24"/>
        </w:rPr>
        <w:t xml:space="preserve">Картирование почвенных характеристик с помощью </w:t>
      </w:r>
      <w:proofErr w:type="spellStart"/>
      <w:r w:rsidRPr="00977D5A">
        <w:rPr>
          <w:rFonts w:ascii="Times New Roman" w:hAnsi="Times New Roman"/>
          <w:b/>
          <w:i/>
          <w:sz w:val="24"/>
          <w:szCs w:val="24"/>
        </w:rPr>
        <w:t>ИФК-спектрофотометра</w:t>
      </w:r>
      <w:proofErr w:type="spellEnd"/>
    </w:p>
    <w:p w:rsidR="007418CF" w:rsidRPr="00977D5A" w:rsidRDefault="007418CF" w:rsidP="007418CF">
      <w:pPr>
        <w:spacing w:after="0" w:line="240" w:lineRule="auto"/>
        <w:ind w:firstLine="709"/>
        <w:rPr>
          <w:rFonts w:ascii="Times New Roman" w:hAnsi="Times New Roman"/>
          <w:b/>
          <w:i/>
          <w:sz w:val="24"/>
          <w:szCs w:val="24"/>
        </w:rPr>
      </w:pPr>
    </w:p>
    <w:p w:rsidR="007418CF" w:rsidRDefault="007418CF" w:rsidP="007418CF">
      <w:pPr>
        <w:spacing w:after="0" w:line="240" w:lineRule="auto"/>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r>
        <w:rPr>
          <w:rFonts w:ascii="Times New Roman" w:hAnsi="Times New Roman"/>
          <w:b/>
          <w:i/>
          <w:noProof/>
          <w:color w:val="000000"/>
          <w:sz w:val="24"/>
          <w:szCs w:val="24"/>
          <w:shd w:val="clear" w:color="auto" w:fill="FFFFFF"/>
          <w:lang w:eastAsia="ru-RU"/>
        </w:rPr>
        <w:drawing>
          <wp:inline distT="0" distB="0" distL="0" distR="0">
            <wp:extent cx="3152775" cy="2412365"/>
            <wp:effectExtent l="19050" t="0" r="9525" b="0"/>
            <wp:docPr id="10" name="Рисунок 10" descr="tz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z_10"/>
                    <pic:cNvPicPr>
                      <a:picLocks noChangeAspect="1" noChangeArrowheads="1"/>
                    </pic:cNvPicPr>
                  </pic:nvPicPr>
                  <pic:blipFill>
                    <a:blip r:embed="rId14" cstate="print"/>
                    <a:srcRect/>
                    <a:stretch>
                      <a:fillRect/>
                    </a:stretch>
                  </pic:blipFill>
                  <pic:spPr bwMode="auto">
                    <a:xfrm>
                      <a:off x="0" y="0"/>
                      <a:ext cx="3152775" cy="2412365"/>
                    </a:xfrm>
                    <a:prstGeom prst="rect">
                      <a:avLst/>
                    </a:prstGeom>
                    <a:noFill/>
                    <a:ln w="9525">
                      <a:noFill/>
                      <a:miter lim="800000"/>
                      <a:headEnd/>
                      <a:tailEnd/>
                    </a:ln>
                  </pic:spPr>
                </pic:pic>
              </a:graphicData>
            </a:graphic>
          </wp:inline>
        </w:drawing>
      </w: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Pr="00977D5A" w:rsidRDefault="007418CF" w:rsidP="007418CF">
      <w:pPr>
        <w:spacing w:after="0" w:line="240" w:lineRule="auto"/>
        <w:rPr>
          <w:rFonts w:ascii="Times New Roman" w:hAnsi="Times New Roman"/>
          <w:b/>
          <w:i/>
          <w:color w:val="000000"/>
          <w:sz w:val="24"/>
          <w:szCs w:val="24"/>
          <w:shd w:val="clear" w:color="auto" w:fill="FFFFFF"/>
        </w:rPr>
      </w:pPr>
    </w:p>
    <w:p w:rsidR="007418CF" w:rsidRPr="00977D5A" w:rsidRDefault="007418CF" w:rsidP="007418CF">
      <w:pPr>
        <w:pStyle w:val="a4"/>
        <w:shd w:val="clear" w:color="auto" w:fill="FFFFFF"/>
        <w:spacing w:before="0" w:beforeAutospacing="0" w:after="0" w:afterAutospacing="0"/>
        <w:ind w:firstLine="709"/>
        <w:jc w:val="both"/>
        <w:textAlignment w:val="baseline"/>
        <w:rPr>
          <w:color w:val="333333"/>
        </w:rPr>
      </w:pPr>
      <w:r w:rsidRPr="00977D5A">
        <w:rPr>
          <w:color w:val="333333"/>
        </w:rPr>
        <w:t>В 2009 г. Компания </w:t>
      </w:r>
      <w:proofErr w:type="spellStart"/>
      <w:r w:rsidRPr="00977D5A">
        <w:rPr>
          <w:color w:val="333333"/>
        </w:rPr>
        <w:t>Veris</w:t>
      </w:r>
      <w:proofErr w:type="spellEnd"/>
      <w:r w:rsidRPr="00977D5A">
        <w:rPr>
          <w:color w:val="333333"/>
        </w:rPr>
        <w:t> </w:t>
      </w:r>
      <w:proofErr w:type="spellStart"/>
      <w:r w:rsidRPr="00977D5A">
        <w:rPr>
          <w:color w:val="333333"/>
        </w:rPr>
        <w:t>Technologies</w:t>
      </w:r>
      <w:proofErr w:type="spellEnd"/>
      <w:r w:rsidRPr="00977D5A">
        <w:rPr>
          <w:color w:val="333333"/>
        </w:rPr>
        <w:t> (США) представила промышленный образец инфракрасного спектрофотометра почвы. Действие прибора основано на том, что молекулы различных веществ обладают неодинаковой способностью поглощать электромагнитные волны. Прибор показал неплохие результаты при картировании органического вещества почвы, но оказался неточным для анализа практически всех минеральных элементов, включая калий и фосфор. Данный метод пока остается на уровне экспериментов.</w:t>
      </w: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Pr="006B0FEB" w:rsidRDefault="007418CF" w:rsidP="007418CF">
      <w:pPr>
        <w:spacing w:after="0" w:line="240" w:lineRule="auto"/>
        <w:ind w:firstLine="709"/>
        <w:jc w:val="center"/>
        <w:rPr>
          <w:rFonts w:ascii="Times New Roman" w:hAnsi="Times New Roman"/>
          <w:b/>
          <w:i/>
          <w:color w:val="000000"/>
          <w:sz w:val="24"/>
          <w:szCs w:val="24"/>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sectPr w:rsidR="007418CF" w:rsidSect="0021062D">
          <w:pgSz w:w="11906" w:h="16838" w:code="9"/>
          <w:pgMar w:top="1134" w:right="851" w:bottom="1134" w:left="1701" w:header="709" w:footer="709" w:gutter="0"/>
          <w:cols w:space="708"/>
          <w:docGrid w:linePitch="360"/>
        </w:sect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both"/>
        <w:rPr>
          <w:rFonts w:ascii="Times New Roman" w:hAnsi="Times New Roman"/>
          <w:b/>
          <w:i/>
          <w:color w:val="FF0000"/>
          <w:sz w:val="28"/>
          <w:szCs w:val="28"/>
          <w:shd w:val="clear" w:color="auto" w:fill="FFFFFF"/>
        </w:rPr>
        <w:sectPr w:rsidR="007418CF" w:rsidSect="00767144">
          <w:pgSz w:w="16838" w:h="11906" w:orient="landscape" w:code="9"/>
          <w:pgMar w:top="851" w:right="1134" w:bottom="1701" w:left="1134" w:header="709" w:footer="709" w:gutter="0"/>
          <w:cols w:space="708"/>
          <w:docGrid w:linePitch="360"/>
        </w:sectPr>
      </w:pPr>
    </w:p>
    <w:p w:rsidR="007418CF" w:rsidRPr="0037594E" w:rsidRDefault="007418CF" w:rsidP="007418CF">
      <w:pPr>
        <w:spacing w:after="0" w:line="240" w:lineRule="auto"/>
        <w:jc w:val="both"/>
        <w:rPr>
          <w:rFonts w:ascii="Times New Roman" w:hAnsi="Times New Roman"/>
          <w:b/>
          <w:i/>
          <w:color w:val="FF0000"/>
          <w:sz w:val="28"/>
          <w:szCs w:val="28"/>
          <w:shd w:val="clear" w:color="auto" w:fill="FFFFFF"/>
        </w:rPr>
        <w:sectPr w:rsidR="007418CF" w:rsidRPr="0037594E" w:rsidSect="0050321A">
          <w:pgSz w:w="11906" w:h="16838" w:code="9"/>
          <w:pgMar w:top="1134" w:right="851" w:bottom="1134" w:left="1701" w:header="709" w:footer="709" w:gutter="0"/>
          <w:cols w:space="708"/>
          <w:docGrid w:linePitch="360"/>
        </w:sect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7418CF" w:rsidRDefault="007418CF" w:rsidP="007418CF">
      <w:pPr>
        <w:spacing w:after="0" w:line="240" w:lineRule="auto"/>
        <w:jc w:val="center"/>
        <w:rPr>
          <w:rFonts w:ascii="Times New Roman" w:hAnsi="Times New Roman"/>
          <w:b/>
          <w:i/>
          <w:color w:val="000000"/>
          <w:sz w:val="28"/>
          <w:szCs w:val="28"/>
          <w:shd w:val="clear" w:color="auto" w:fill="FFFFFF"/>
        </w:rPr>
      </w:pPr>
    </w:p>
    <w:p w:rsidR="00391947" w:rsidRPr="007418CF" w:rsidRDefault="00391947" w:rsidP="00391947">
      <w:pPr>
        <w:spacing w:after="0" w:line="240" w:lineRule="auto"/>
        <w:jc w:val="both"/>
        <w:rPr>
          <w:rFonts w:ascii="Times New Roman" w:hAnsi="Times New Roman"/>
          <w:b/>
          <w:color w:val="FF0000"/>
          <w:sz w:val="28"/>
          <w:szCs w:val="28"/>
          <w:shd w:val="clear" w:color="auto" w:fill="FFFFFF"/>
        </w:rPr>
      </w:pPr>
    </w:p>
    <w:p w:rsidR="00391947" w:rsidRPr="00E61773"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E61773"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E61773" w:rsidRDefault="00391947" w:rsidP="00391947">
      <w:pPr>
        <w:spacing w:after="0" w:line="240" w:lineRule="auto"/>
        <w:jc w:val="both"/>
        <w:rPr>
          <w:rFonts w:ascii="Times New Roman" w:hAnsi="Times New Roman"/>
          <w:b/>
          <w:i/>
          <w:color w:val="FF0000"/>
          <w:sz w:val="28"/>
          <w:szCs w:val="28"/>
          <w:shd w:val="clear" w:color="auto" w:fill="FFFFFF"/>
        </w:rPr>
      </w:pPr>
    </w:p>
    <w:p w:rsidR="00391947" w:rsidRPr="00012B5F" w:rsidRDefault="00391947" w:rsidP="0077472E">
      <w:pPr>
        <w:spacing w:after="0" w:line="240" w:lineRule="auto"/>
        <w:ind w:firstLine="709"/>
        <w:jc w:val="both"/>
        <w:rPr>
          <w:rFonts w:ascii="Times New Roman" w:hAnsi="Times New Roman" w:cs="Times New Roman"/>
          <w:sz w:val="28"/>
          <w:szCs w:val="28"/>
        </w:rPr>
      </w:pPr>
    </w:p>
    <w:sectPr w:rsidR="00391947" w:rsidRPr="00012B5F"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D10FA7"/>
    <w:multiLevelType w:val="hybridMultilevel"/>
    <w:tmpl w:val="A2E0F5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00A2CB3"/>
    <w:multiLevelType w:val="hybridMultilevel"/>
    <w:tmpl w:val="0D84ED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F9451D5"/>
    <w:multiLevelType w:val="multilevel"/>
    <w:tmpl w:val="3ACC2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8"/>
  <w:characterSpacingControl w:val="doNotCompress"/>
  <w:savePreviewPicture/>
  <w:compat/>
  <w:rsids>
    <w:rsidRoot w:val="00572914"/>
    <w:rsid w:val="00012B5F"/>
    <w:rsid w:val="00113FBA"/>
    <w:rsid w:val="00125E8F"/>
    <w:rsid w:val="00146C3D"/>
    <w:rsid w:val="001A776C"/>
    <w:rsid w:val="00391947"/>
    <w:rsid w:val="00572914"/>
    <w:rsid w:val="005A644C"/>
    <w:rsid w:val="005B6617"/>
    <w:rsid w:val="00640C86"/>
    <w:rsid w:val="0069236C"/>
    <w:rsid w:val="007418CF"/>
    <w:rsid w:val="0077472E"/>
    <w:rsid w:val="00813FED"/>
    <w:rsid w:val="00AA2034"/>
    <w:rsid w:val="00B36E66"/>
    <w:rsid w:val="00BB2E30"/>
    <w:rsid w:val="00C11B5D"/>
    <w:rsid w:val="00CD69B5"/>
    <w:rsid w:val="00FD58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A64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39194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7418C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418C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35</Pages>
  <Words>7918</Words>
  <Characters>45138</Characters>
  <Application>Microsoft Office Word</Application>
  <DocSecurity>0</DocSecurity>
  <Lines>376</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2021-04-30T03:19:00Z</dcterms:created>
  <dcterms:modified xsi:type="dcterms:W3CDTF">2021-04-30T03:19:00Z</dcterms:modified>
</cp:coreProperties>
</file>