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40E" w:rsidRPr="0028340E" w:rsidRDefault="004F7DA1" w:rsidP="0028340E">
      <w:pPr>
        <w:jc w:val="both"/>
        <w:rPr>
          <w:rFonts w:ascii="Times New Roman" w:hAnsi="Times New Roman" w:cs="Times New Roman"/>
          <w:sz w:val="28"/>
          <w:szCs w:val="28"/>
        </w:rPr>
      </w:pPr>
      <w:r w:rsidRPr="0028340E">
        <w:rPr>
          <w:rFonts w:ascii="Times New Roman" w:hAnsi="Times New Roman" w:cs="Times New Roman"/>
          <w:sz w:val="28"/>
          <w:szCs w:val="28"/>
        </w:rPr>
        <w:t xml:space="preserve">ІІ ТАРАУ. АУДАРА ЖЫРТЫЛЫП ӨҢДЕЛГЕН ТОПЫРАҚҚА ЕГІН ЕУГЕ АРНАЛҒАН МАШИНАЛАР </w:t>
      </w:r>
    </w:p>
    <w:p w:rsidR="00BB2E30" w:rsidRPr="0028340E" w:rsidRDefault="004F7DA1" w:rsidP="0028340E">
      <w:pPr>
        <w:jc w:val="both"/>
        <w:rPr>
          <w:rFonts w:ascii="Times New Roman" w:hAnsi="Times New Roman" w:cs="Times New Roman"/>
          <w:sz w:val="28"/>
          <w:szCs w:val="28"/>
        </w:rPr>
      </w:pPr>
      <w:r w:rsidRPr="0028340E">
        <w:rPr>
          <w:rFonts w:ascii="Times New Roman" w:hAnsi="Times New Roman" w:cs="Times New Roman"/>
          <w:sz w:val="28"/>
          <w:szCs w:val="28"/>
        </w:rPr>
        <w:t>2.1 Тұқым сепкіштердің жіктемесі және агротехникалық талаптар Жіктемесі. Тұқым сепкіштерді егу тәсілдері, мақсаттары (егілетін дақылдар) және трактормен агрегаттау тәсілі бойынша жіктейді. Тұқым сепкіштерді егу тәсілі бойынша қатарлап себетіндер, тар қатарлылар, шарш</w:t>
      </w:r>
      <w:proofErr w:type="gramStart"/>
      <w:r w:rsidRPr="0028340E">
        <w:rPr>
          <w:rFonts w:ascii="Times New Roman" w:hAnsi="Times New Roman" w:cs="Times New Roman"/>
          <w:sz w:val="28"/>
          <w:szCs w:val="28"/>
        </w:rPr>
        <w:t>ы-</w:t>
      </w:r>
      <w:proofErr w:type="gramEnd"/>
      <w:r w:rsidRPr="0028340E">
        <w:rPr>
          <w:rFonts w:ascii="Times New Roman" w:hAnsi="Times New Roman" w:cs="Times New Roman"/>
          <w:sz w:val="28"/>
          <w:szCs w:val="28"/>
        </w:rPr>
        <w:t>ұялап себетіндер, бір-бірлеп себетіндер және шашыратып себетіндер болып бөлінеді. Қатарлап себетіндер және тар қатарлылар тұқымдарды топыраққа параллель қатарлармен 4-8 см тереңдікте отырғызады. Қатарлап себу тәсілімен егу кезінде қатарлар арасындағы арақашықтық 15 см, тар қатарлы сбуде 6,5 – 8,5 см. Шарш</w:t>
      </w:r>
      <w:proofErr w:type="gramStart"/>
      <w:r w:rsidRPr="0028340E">
        <w:rPr>
          <w:rFonts w:ascii="Times New Roman" w:hAnsi="Times New Roman" w:cs="Times New Roman"/>
          <w:sz w:val="28"/>
          <w:szCs w:val="28"/>
        </w:rPr>
        <w:t>ы-</w:t>
      </w:r>
      <w:proofErr w:type="gramEnd"/>
      <w:r w:rsidRPr="0028340E">
        <w:rPr>
          <w:rFonts w:ascii="Times New Roman" w:hAnsi="Times New Roman" w:cs="Times New Roman"/>
          <w:sz w:val="28"/>
          <w:szCs w:val="28"/>
        </w:rPr>
        <w:t>ұялап тұқым сепкіштер тұқымдарды қатарларға топтап (ұялап) егеді. Ұялар бір-брінен бірдей қашықтықта және көршілес қатарлардағы ұялармен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қатарда орналасқан кезде мұндай егуді шаршы-ұялы деп атайды. Бір-бірлеп себетін тұқым сепкіштер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дәннен егуді жүзеге асырады және тұқымдарды қатарларға шамамен бірдей арақашықтықта бір-бірлеп орналастырады. Шашыратып себетін тұқым сепкіштер тұқымдарды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іктің бетіне орналастырады. Мақсаты бойынша тұқым сепкіштерді мынадай топтарға бөледі: астық қалыптаушы, астық қалыптаушы-шө</w:t>
      </w:r>
      <w:proofErr w:type="gramStart"/>
      <w:r w:rsidRPr="0028340E">
        <w:rPr>
          <w:rFonts w:ascii="Times New Roman" w:hAnsi="Times New Roman" w:cs="Times New Roman"/>
          <w:sz w:val="28"/>
          <w:szCs w:val="28"/>
        </w:rPr>
        <w:t>пт</w:t>
      </w:r>
      <w:proofErr w:type="gramEnd"/>
      <w:r w:rsidRPr="0028340E">
        <w:rPr>
          <w:rFonts w:ascii="Times New Roman" w:hAnsi="Times New Roman" w:cs="Times New Roman"/>
          <w:sz w:val="28"/>
          <w:szCs w:val="28"/>
        </w:rPr>
        <w:t xml:space="preserve">ік, астық қалыптауыш-зығырлық, қызылша себетіндер, жүгері себетіндер, ормандық және т.б. Трактормен агрегаттау тәсілі бойынша тіркемелі және аспалы деп бөледі. Агротехникалық талаптар. Астық тұқымын сепкіштер тұқымдар себудің берілген нормасын, алаңда және қатарларда тұқымдар мен тыңайтқыштарды біркелкі себуді қамтамасыз етуі </w:t>
      </w:r>
      <w:proofErr w:type="gramStart"/>
      <w:r w:rsidRPr="0028340E">
        <w:rPr>
          <w:rFonts w:ascii="Times New Roman" w:hAnsi="Times New Roman" w:cs="Times New Roman"/>
          <w:sz w:val="28"/>
          <w:szCs w:val="28"/>
        </w:rPr>
        <w:t>тиіс</w:t>
      </w:r>
      <w:proofErr w:type="gramEnd"/>
      <w:r w:rsidRPr="0028340E">
        <w:rPr>
          <w:rFonts w:ascii="Times New Roman" w:hAnsi="Times New Roman" w:cs="Times New Roman"/>
          <w:sz w:val="28"/>
          <w:szCs w:val="28"/>
        </w:rPr>
        <w:t>. Тұқымдарды жалпы себудің ауытқуы берілген нормадан ±3, тыңайтқыштарды енгізу мөлшерінің ауытқуы берілгеннен ±10 аспауы тиіс. Жекелеген аппараттардың орташа әркелкі егуіне дәнді дақылдар үшін 3-ке дейін, бұршақ дақылдары үшін 4 және тыңайтқыштар үшін 10-ға дейін жол беріледі.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түрендері тұқымдарды атыздың тығыздалған түбіне жайып, оларды ылғал топыраққа отырғызуы тиіс. Тұқымдарды отырғызу берілген тереңдігінен және қатар араларының енінен ±1 см ауытқуға жол беріледі. 2.2 С3-3,6А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сепкіші Бір мезгілде қатарларға түйіршіктелген минералды тығай- тқыштарды енгізе отырып, бидай, қара бидай, арпа, сұлы тұқымын себу кезінде және асбұрашқ, үрме бұршақ, соя, жасымық, бө</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ібұршақ және астық-бұршақ дақылдарын егу кезінде қолданылады. С3-3,6А тұқым сепкішін екі дискілі түрендермен (қатарлап себу 39 кезінде),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дискілі түрендермен және күздік дақылдарды қоректен- діру кезінде бүркемелеуіштермен, сүңгімелі екі тармақты түрендер- мен және бүркемелеуіштермен (зығыр тұқымдарын себу үшін), екі дискілі екі </w:t>
      </w:r>
      <w:r w:rsidRPr="0028340E">
        <w:rPr>
          <w:rFonts w:ascii="Times New Roman" w:hAnsi="Times New Roman" w:cs="Times New Roman"/>
          <w:sz w:val="28"/>
          <w:szCs w:val="28"/>
        </w:rPr>
        <w:lastRenderedPageBreak/>
        <w:t>тармақты түрендермен (таспен ластанған топырақта жұ- мыс істеу үшін), дискілері қалыңдау екі дискілі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тармақты түрен- дермен (шым тезекті топыраққа егу кезінде) жарақтауға болады. Тұқым сепкіш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рет себетін агрегаттарда Т-40; Т-40А; Т-50; Т-50А; МТЗ-50/52Л; МТЗ-80; МТЗ-82/82Л; ЮМЗ-6Л/6М; Т-80А; Т-10АВ трак- торларымен агрегатталады. Қамту ені үлкен көп рет себетін агрегаттарда СП-11А; СП-16А гидрофикацияланған тіркеуіштерді пайдалана отырып, оны ДТ-75; Т-150К; Т-4А және К-700 тракторларымен агрегаттайды. СЗ-3,6А тұқым сепкішінің СЗ-3,6 тұқым сепкішінен айы</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машылығы мынадай. СЗ-3,6А тұқым сепкішінде саусақ типті дара бүркемелеуіштер енгізілген, тіре</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қимыл дөңгелектерінің өстерін бекітудің дәнекер- ленген конструкциясы, аз габаритті БАҚ (берілісті ауыстыру қорабы) қолданылған; астық бункерінің (нықтауыш тү</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орнатылған), көтеру арқалығының және түрендердің тереңдеу конструкциясы өзгертілген; астық және тыңайтқыш жәшіктеріне қорғаныс торы қойылған; орт</w:t>
      </w:r>
      <w:proofErr w:type="gramStart"/>
      <w:r w:rsidRPr="0028340E">
        <w:rPr>
          <w:rFonts w:ascii="Times New Roman" w:hAnsi="Times New Roman" w:cs="Times New Roman"/>
          <w:sz w:val="28"/>
          <w:szCs w:val="28"/>
        </w:rPr>
        <w:t>а-</w:t>
      </w:r>
      <w:proofErr w:type="gramEnd"/>
      <w:r w:rsidRPr="0028340E">
        <w:rPr>
          <w:rFonts w:ascii="Times New Roman" w:hAnsi="Times New Roman" w:cs="Times New Roman"/>
          <w:sz w:val="28"/>
          <w:szCs w:val="28"/>
        </w:rPr>
        <w:t xml:space="preserve"> лық қайырмалы сницасы бар тіркемелі құрылғы, тірек дөңгелектерді көтермей, тұқым сепкішті егу нормасына баптауға арналған құрылғы, трактор дөңгелегінің ізімен сүңгімелі қопсытқыш түрендер, техноло- гиялық сорап түзу үшін егу аппараттарын жабуға арналған құрылғы пайдаланылған; егу аппараттарының жұмысын жә</w:t>
      </w:r>
      <w:proofErr w:type="gramStart"/>
      <w:r w:rsidRPr="0028340E">
        <w:rPr>
          <w:rFonts w:ascii="Times New Roman" w:hAnsi="Times New Roman" w:cs="Times New Roman"/>
          <w:sz w:val="28"/>
          <w:szCs w:val="28"/>
        </w:rPr>
        <w:t>не ж</w:t>
      </w:r>
      <w:proofErr w:type="gramEnd"/>
      <w:r w:rsidRPr="0028340E">
        <w:rPr>
          <w:rFonts w:ascii="Times New Roman" w:hAnsi="Times New Roman" w:cs="Times New Roman"/>
          <w:sz w:val="28"/>
          <w:szCs w:val="28"/>
        </w:rPr>
        <w:t>әшіктердегі тұқымдардың және тыңайтқыштардың деңгейін топтық бақылаудың ББЖ электрондық жүйесі қолданылған. Тұқым сепкіш жақтаудан,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3 (2.1-сурет) және 2.1-сурет. С3-3,6А тұқым сепкіші құрылысының сызбасы: 1-сница; 2-гидроцилиндр; 3-асты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жәшігі; 4- басқыш; 5 -шынжырлы бүркемелеуіш; 6- басқыш; 7-бүркемелеуіш; 8 – түрен; 9-манжета; 10-дөңгелектер; 11-құрал-сайман жәшігі; 12- сницаның тіреуіші.</w:t>
      </w:r>
    </w:p>
    <w:p w:rsidR="00346C1E" w:rsidRPr="0028340E" w:rsidRDefault="00346C1E" w:rsidP="0028340E">
      <w:pPr>
        <w:jc w:val="both"/>
        <w:rPr>
          <w:rFonts w:ascii="Times New Roman" w:hAnsi="Times New Roman" w:cs="Times New Roman"/>
          <w:sz w:val="28"/>
          <w:szCs w:val="28"/>
        </w:rPr>
      </w:pPr>
      <w:r w:rsidRPr="0028340E">
        <w:rPr>
          <w:rFonts w:ascii="Times New Roman" w:hAnsi="Times New Roman" w:cs="Times New Roman"/>
          <w:sz w:val="28"/>
          <w:szCs w:val="28"/>
        </w:rPr>
        <w:t>құрал-саймандарға арналған жәшіктерден, тіркемесі бар сницадан (1),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іздендірілген бақылау жүйесінен (ББЖ), берілісті ауыстыру қорабынан, дөңгелектерден (10), басқыштан (4), бүркемелеуіштерден (5 және 7), тіреуіштен (6), түрендерден (8), жарық қайтарғыштан тұрады. Тұқым сепкіштің жақтауына астық-тыңайтқыш жәшігі (3), екі пневматикалық дөңгелек (10) жалғанғ</w:t>
      </w:r>
      <w:proofErr w:type="gramStart"/>
      <w:r w:rsidRPr="0028340E">
        <w:rPr>
          <w:rFonts w:ascii="Times New Roman" w:hAnsi="Times New Roman" w:cs="Times New Roman"/>
          <w:sz w:val="28"/>
          <w:szCs w:val="28"/>
        </w:rPr>
        <w:t>ан</w:t>
      </w:r>
      <w:proofErr w:type="gramEnd"/>
      <w:r w:rsidRPr="0028340E">
        <w:rPr>
          <w:rFonts w:ascii="Times New Roman" w:hAnsi="Times New Roman" w:cs="Times New Roman"/>
          <w:sz w:val="28"/>
          <w:szCs w:val="28"/>
        </w:rPr>
        <w:t>, ал жақтаудың түренді білеуі түрендермен (8) жарақталған. Жақтаудың алдыңғы бө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ігіне тіркемесі және тіреуіші бар сница қосылған. Жақтаудың үшкіліне түрендердің көтергіш арқ</w:t>
      </w:r>
      <w:proofErr w:type="gramStart"/>
      <w:r w:rsidRPr="0028340E">
        <w:rPr>
          <w:rFonts w:ascii="Times New Roman" w:hAnsi="Times New Roman" w:cs="Times New Roman"/>
          <w:sz w:val="28"/>
          <w:szCs w:val="28"/>
        </w:rPr>
        <w:t>алы</w:t>
      </w:r>
      <w:proofErr w:type="gramEnd"/>
      <w:r w:rsidRPr="0028340E">
        <w:rPr>
          <w:rFonts w:ascii="Times New Roman" w:hAnsi="Times New Roman" w:cs="Times New Roman"/>
          <w:sz w:val="28"/>
          <w:szCs w:val="28"/>
        </w:rPr>
        <w:t>ғы бекітілген. Бақылау сницада орналасқан гидроцилиндр (2) түрендер (8) мен бүркемелеуіштерді (7) көтері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түсіреді. Контржетек арқалығының және екі берілісті ауыстыру қорабының көмегімен астық және тыңайтқыш аппараттарының арқалықтары қозғалады. Контржетек арқалығы екі дөңгелектен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мезгілде осы арқалықтарды қозғалысқа келтіретін басып озу муфтасымен жарақталған. Жақтаудың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бөлігіне басқыш (4) монтаждалған.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жұмыс процесі мынадай. Жәшіктің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бөлімшесіне келіп түскен тұқымдар және оның тыңайтқыштар бөлімшесіне түскен тыңайтқыштар егу аппараттарының камераларына өздігінен түседі. Тұқым сепкіштің жұмыс процесінде тұқымдар мен тыңайтқыштарды астық және тыңайтқыш егу аппараттарының айналмалы шарғылары алып кеті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оларды тұқым құбырларының құйғыштарына жеткізеді. Тұқым құбырлары тұқымдар мен тыңайтқыштарды түрендерге береді, одан шығып, олар бағыт бойынша жылжып, түрендер топыраққа жасаған атыздардың түбіне құлайды. Тұқымдар мен тыңайтқыштарға топырақ шашу атыз қабырғаларынан табиғи түрде шашу арқылы жүзеге асырылады, ал оны тығыздауды түреннің соңынан жүретін бүркемелеуіштер жүргізеді.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 xml:space="preserve">тыңайтқыш жәшік екі бөлімшеден тұрады: алдыңғы (тұқымдық) және тыңайтқыштарға арналған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бөлімше.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жәшігінің үстіне егістік материалына бөгде заттардың түсуінен сақтайтын елек жабдықталған.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 xml:space="preserve">тыңайтқыш жәшіктің төрт қақпағы бар, олар ашық және жабық күйде ұстауға арналған серіппелі ілгешектермен жарақталған. Астықтық шарғылық егу аппараттары жәшіктің </w:t>
      </w:r>
      <w:proofErr w:type="gramStart"/>
      <w:r w:rsidRPr="0028340E">
        <w:rPr>
          <w:rFonts w:ascii="Times New Roman" w:hAnsi="Times New Roman" w:cs="Times New Roman"/>
          <w:sz w:val="28"/>
          <w:szCs w:val="28"/>
        </w:rPr>
        <w:t>түб</w:t>
      </w:r>
      <w:proofErr w:type="gramEnd"/>
      <w:r w:rsidRPr="0028340E">
        <w:rPr>
          <w:rFonts w:ascii="Times New Roman" w:hAnsi="Times New Roman" w:cs="Times New Roman"/>
          <w:sz w:val="28"/>
          <w:szCs w:val="28"/>
        </w:rPr>
        <w:t>іне қосылған. Аппараттардың топтық босатуы және егу нормасының дә</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осындай реттеуі бар. Астықтық егу аппараты ұсақ, сондай-ақ 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 тұқымдарды егуге ықпал ететін реттегіш клапанмен жабдықталған.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клапанды қысу немесе серіппелерді сомынмен босату арқылы реттейді. Клапандардың күйін топтық реттеуді және аппараттарды босатуды иінтірек арқылы жүзеге асырады. Түйіршіктелген минералды тыңайтқыштарды себуге арналған, 41 топтық босатуы бар катушкалы штифтік аппараттар жәшіктің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қабырғасына қосылған. Босатуды арқ</w:t>
      </w:r>
      <w:proofErr w:type="gramStart"/>
      <w:r w:rsidRPr="0028340E">
        <w:rPr>
          <w:rFonts w:ascii="Times New Roman" w:hAnsi="Times New Roman" w:cs="Times New Roman"/>
          <w:sz w:val="28"/>
          <w:szCs w:val="28"/>
        </w:rPr>
        <w:t>алы</w:t>
      </w:r>
      <w:proofErr w:type="gramEnd"/>
      <w:r w:rsidRPr="0028340E">
        <w:rPr>
          <w:rFonts w:ascii="Times New Roman" w:hAnsi="Times New Roman" w:cs="Times New Roman"/>
          <w:sz w:val="28"/>
          <w:szCs w:val="28"/>
        </w:rPr>
        <w:t>қты оған бекітілген клапандармен бірге бұратын иінтірекпен жүзегег асырады. Тыңайтқыштар енгізбей тұқым себу кезінде жәшіктің екі бөлімшесіне де тұқымдар толтырылады.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ретте тыңайтқыш сепкіш аппараттардың терезелерін ысырмамен жабады. Түрендер.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 екі дискілі, сүңгімелі, екң дискілі тар қатарлы және бір дискілі түрендермен жарақтауға болады. Дискілерінің қосылу бұрышы 100 болатын екі дискілі қатарлы түрен шойын корпусты (4) (2.2-сурет), ө</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ік ығысудан серіппелі сақиналармен қорғалатын нығыздалған мойынтіректері бар күпшекті (2) екі дискіні (1) қамтиды. Нығыздалған манжетасы және тығыны бар күпшек мойынтірек қуысындағы майды ұсытап тұрады және оған шаң кіруден сақтайды. Өстердегі дискілер сомындармен бекітілген. </w:t>
      </w:r>
      <w:proofErr w:type="gramStart"/>
      <w:r w:rsidRPr="0028340E">
        <w:rPr>
          <w:rFonts w:ascii="Times New Roman" w:hAnsi="Times New Roman" w:cs="Times New Roman"/>
          <w:sz w:val="28"/>
          <w:szCs w:val="28"/>
        </w:rPr>
        <w:t>Түрен</w:t>
      </w:r>
      <w:proofErr w:type="gramEnd"/>
      <w:r w:rsidRPr="0028340E">
        <w:rPr>
          <w:rFonts w:ascii="Times New Roman" w:hAnsi="Times New Roman" w:cs="Times New Roman"/>
          <w:sz w:val="28"/>
          <w:szCs w:val="28"/>
        </w:rPr>
        <w:t xml:space="preserve"> дискісіне топырақтың жабысуынан тазалағыш қорғап тұрады. Екі дискілі қатарлы түрен екі дискілі түреннен жуандау дискілерімен және тазалағыш конструкциясымен ерекшеленеді. Тар қатарлы екі дискілі түреннің қосылу бұрышы 180 және ол алдыңғы да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да қатарларға орнатылады. Түреннің корпусында орналасқан өстерге дискілер (1) бекітілген (2.2-сурет, б). Дискілер күпшекпен (13), тойтармалармен (12) қосылған. Мойынтіректер (11) күпшеккке нығыздалғ</w:t>
      </w:r>
      <w:proofErr w:type="gramStart"/>
      <w:r w:rsidRPr="0028340E">
        <w:rPr>
          <w:rFonts w:ascii="Times New Roman" w:hAnsi="Times New Roman" w:cs="Times New Roman"/>
          <w:sz w:val="28"/>
          <w:szCs w:val="28"/>
        </w:rPr>
        <w:t>ан ж</w:t>
      </w:r>
      <w:proofErr w:type="gramEnd"/>
      <w:r w:rsidRPr="0028340E">
        <w:rPr>
          <w:rFonts w:ascii="Times New Roman" w:hAnsi="Times New Roman" w:cs="Times New Roman"/>
          <w:sz w:val="28"/>
          <w:szCs w:val="28"/>
        </w:rPr>
        <w:t xml:space="preserve">әне сақинамен (10) бекітілген. Мойынтірекке шаң мен тозаңның кіруінен күпшек (13) өске орнатылған манжетамен (9) және қайтарғышпен қорғалған. Алдыңғы және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 xml:space="preserve">қы бір дискілі түрендердің дискісі жазық формалы және олар айналыс жазықтығы қозғалыс бағытымен 80 бұрышты, ал тігінен 200 бұрышты құратындай етіп монтаждалған.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және алдыңғы түрендер тұқым сепкіште жұп-жұбымен орналасқан. Сол жақ түрендер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сол жақ бөлігіне, ал оң түрендер оң жағына монтаждалған. Түреннің дискісі 1 (2.2-сурет, в) күпшекке қосылған. Күпшекке 11 мойынтірек нығыздалған, оларды ө</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ік ығысудан сақиналар (10) сақтап тұрады. Жиналған алдыңғы түреннің жиналған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 xml:space="preserve">қы түреннен ерекшелігі кронштейннің (14) жазықтыққа қатысты көлбеулеу бұрышы болып табылады. Алдыңғы түренде аталған бұрыш 310, ал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 xml:space="preserve">қыда 190құрайды, сондықтан алдыңғы түренде құйғыштың (16) төбесінен кронштейннің (14) сыртқы ұшына дейінгі арақашықтық аз, ал артқы түренде артық. Сүңгімелі түреннің кронштейні (18) және бағыттауыш тәрізді сүңгімесі (19) бар (2.2-сурет, г). </w:t>
      </w:r>
      <w:proofErr w:type="gramStart"/>
      <w:r w:rsidRPr="0028340E">
        <w:rPr>
          <w:rFonts w:ascii="Times New Roman" w:hAnsi="Times New Roman" w:cs="Times New Roman"/>
          <w:sz w:val="28"/>
          <w:szCs w:val="28"/>
        </w:rPr>
        <w:t>Түренд</w:t>
      </w:r>
      <w:proofErr w:type="gramEnd"/>
      <w:r w:rsidRPr="0028340E">
        <w:rPr>
          <w:rFonts w:ascii="Times New Roman" w:hAnsi="Times New Roman" w:cs="Times New Roman"/>
          <w:sz w:val="28"/>
          <w:szCs w:val="28"/>
        </w:rPr>
        <w:t xml:space="preserve">і дөңгелектің ізімен орналастырады. Алдыңғы және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түрендер өзара байланысты емес.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w:t>
      </w:r>
    </w:p>
    <w:p w:rsidR="00346C1E" w:rsidRPr="0028340E" w:rsidRDefault="00346C1E" w:rsidP="0028340E">
      <w:pPr>
        <w:jc w:val="both"/>
        <w:rPr>
          <w:rFonts w:ascii="Times New Roman" w:hAnsi="Times New Roman" w:cs="Times New Roman"/>
          <w:sz w:val="28"/>
          <w:szCs w:val="28"/>
        </w:rPr>
      </w:pPr>
      <w:r w:rsidRPr="0028340E">
        <w:rPr>
          <w:rFonts w:ascii="Times New Roman" w:hAnsi="Times New Roman" w:cs="Times New Roman"/>
          <w:sz w:val="28"/>
          <w:szCs w:val="28"/>
        </w:rPr>
        <w:t>жұмыс процесін бақылаудың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іздендірілген жүйесі себу датчиктерін және тұқымдарын деңгейін, тарату кәбілін және пультты қамтиды. Себу датчиктері тұқым құбырларына лақтырылған тұқымдардың қ</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ғалысын егу шарғысымен белгілейді және басқару пультіне процестің бұзылғаны туралы жарық немесе дыбыс сигналдарын береді. Жәшіктегі тұқымдар мен тыңайтқыштардың деңгейі датчиктердің орналасқан жерінен төмен болған кезде сигнал беріледі. Датчик жұмысының негізіне фотоэлектрлі</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 xml:space="preserve"> қағидат қойылған. Жұмысқа дайындық. Жұмысқа дайындықты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жұмыс органдары мен механизмдерінің техникалық жағдайын тексеруден бастап, түрендерді берілген енге қойып шығады. Түрендерді орналастыруды белгілер қойылған тақтада жүзеге асырады. Бұл тақтаны түрендер қатарларының арасына белгілерін жоғары қаратып, тақтайдың ортасы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бойлық өсіне дәл келетіндей етіп төсейді. Тақтаны қазықшалармен бекітеді. Түрендерді тақтада белгіленген тиісті белгілерге қарама-қарсы орнатады. Түрендерді алдын ала орналастырып, білеуде сә</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бекіткеннен кейін, белгілер қойылған тақтаның көмегімен оларды түпкілікті бекітуге болады. Тереңдеуді реттеу білікшесіне біліктерді қыспақ қарнақтар түрендердің ө</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 желісіне вертикаль орналасатындай етіп қояды да, жетектемелердің бекіту сомынын білеуге мықтап тартады. Орнату тақтасы болмаған кезде, түрендерді қатар арасындағы қажетті ендікке өлшеуі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көмегімен орналастырады. Ол үшін соңғы түрендерді іблеу бойынша жылжытып, олардың арасындағы арақашықтық</w:t>
      </w:r>
      <w:proofErr w:type="gramStart"/>
      <w:r w:rsidRPr="0028340E">
        <w:rPr>
          <w:rFonts w:ascii="Times New Roman" w:hAnsi="Times New Roman" w:cs="Times New Roman"/>
          <w:sz w:val="28"/>
          <w:szCs w:val="28"/>
        </w:rPr>
        <w:t>ты</w:t>
      </w:r>
      <w:proofErr w:type="gramEnd"/>
      <w:r w:rsidRPr="0028340E">
        <w:rPr>
          <w:rFonts w:ascii="Times New Roman" w:hAnsi="Times New Roman" w:cs="Times New Roman"/>
          <w:sz w:val="28"/>
          <w:szCs w:val="28"/>
        </w:rPr>
        <w:t xml:space="preserve"> орташа сызықтармен өлшейді. Бұл арақашықтық түрендік білеудің пайдалы ұзындығы болып табылады. Бұл ұзындықты қатар арасындағы талап етілетін ұ</w:t>
      </w:r>
      <w:proofErr w:type="gramStart"/>
      <w:r w:rsidRPr="0028340E">
        <w:rPr>
          <w:rFonts w:ascii="Times New Roman" w:hAnsi="Times New Roman" w:cs="Times New Roman"/>
          <w:sz w:val="28"/>
          <w:szCs w:val="28"/>
        </w:rPr>
        <w:t>зынды</w:t>
      </w:r>
      <w:proofErr w:type="gramEnd"/>
      <w:r w:rsidRPr="0028340E">
        <w:rPr>
          <w:rFonts w:ascii="Times New Roman" w:hAnsi="Times New Roman" w:cs="Times New Roman"/>
          <w:sz w:val="28"/>
          <w:szCs w:val="28"/>
        </w:rPr>
        <w:t>ққа бөледі де, одан шыққан нәтижеге бірлікті қосып, білеуге орнатуға болатын түрендер санын шығарады. Астықтық егу аппараттарын реттеуді астық аппараттары шарғыларының розеткалардың ішкі қуысына дә</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келуін тексеруден бастайды. Шарғылары розеткалардың қуысына дәл келмейтін аппараттар болған жағдайда, шарғыларды бекітудің тоқтатқыш бұрандаларын білікке түсі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іп, шарғыларды олардың қаптал жақтары розеткалардың ішкі қуысымен дәл келетіндей етіп орнатады. Егу аппараттары клапандарының орнатылуын тексереді. Дәнді дақылдардың тұқымдарын егу үшін барлық аппараттарда клапандардың жазықтықтары мен муфталардың төменгі қабырғалары арасындағы саңылау 2 мм аспауға </w:t>
      </w:r>
      <w:proofErr w:type="gramStart"/>
      <w:r w:rsidRPr="0028340E">
        <w:rPr>
          <w:rFonts w:ascii="Times New Roman" w:hAnsi="Times New Roman" w:cs="Times New Roman"/>
          <w:sz w:val="28"/>
          <w:szCs w:val="28"/>
        </w:rPr>
        <w:t>тиіс</w:t>
      </w:r>
      <w:proofErr w:type="gramEnd"/>
      <w:r w:rsidRPr="0028340E">
        <w:rPr>
          <w:rFonts w:ascii="Times New Roman" w:hAnsi="Times New Roman" w:cs="Times New Roman"/>
          <w:sz w:val="28"/>
          <w:szCs w:val="28"/>
        </w:rPr>
        <w:t>. Клапандарды реттеуді қажетті клапандағы серіппені болтпен қысу неме босату арқылы жүзеге асырады. Дәнд</w:t>
      </w:r>
      <w:proofErr w:type="gramStart"/>
      <w:r w:rsidRPr="0028340E">
        <w:rPr>
          <w:rFonts w:ascii="Times New Roman" w:hAnsi="Times New Roman" w:cs="Times New Roman"/>
          <w:sz w:val="28"/>
          <w:szCs w:val="28"/>
        </w:rPr>
        <w:t>і-</w:t>
      </w:r>
      <w:proofErr w:type="gramEnd"/>
      <w:r w:rsidRPr="0028340E">
        <w:rPr>
          <w:rFonts w:ascii="Times New Roman" w:hAnsi="Times New Roman" w:cs="Times New Roman"/>
          <w:sz w:val="28"/>
          <w:szCs w:val="28"/>
        </w:rPr>
        <w:t>бұршақты дақылдардың тұқымдарын егу кезінде клапан жазықтығы мен муфта қабырғасы арасындағы саңылауды 8-10 45 мм теңдікте орнатады. Мұндай саңылау тұқымдарды ұсақталудан қорғайды. Саңылауды босату иінтіректерімен жасайды. Берілі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 ауыстыру қорабының (БАҚ) орнатылуын тексереді. Ауыстырылатын жұлдызшалары бар БАҚ 16 беріліс қатынасын алуға мүмкіндік береді, оның ішіндегі оны астық және алтысы тыңайтқыш аппараттарының біліктеріне арналған.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БАҚ-тың екіншісінен ерекшелігі кіріс білігі ұштарының орналасуында. Беріліс қатынасын шарғылардың жұмыс бөлігі ең жоғары ұзындықта болғанда, егу нормасы оның ең төмен мәніне сәйкес келетіндей 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таңдайды.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тұқымдарды неғұрлым біркелкі егуге мүмкіндік береді және олардың аппараттарда ұсақталуын болдырмайды. Шарғылардың жұмыс бө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ігінің ұзындығын оны диаграмма бойынша (2,3-сурет) алдын ала айқындап алып, қабылданған беріліс қатынасына қарай айқындайды.</w:t>
      </w:r>
    </w:p>
    <w:p w:rsidR="00346C1E" w:rsidRPr="0028340E" w:rsidRDefault="00346C1E" w:rsidP="0028340E">
      <w:pPr>
        <w:jc w:val="both"/>
        <w:rPr>
          <w:rFonts w:ascii="Times New Roman" w:hAnsi="Times New Roman" w:cs="Times New Roman"/>
          <w:sz w:val="28"/>
          <w:szCs w:val="28"/>
        </w:rPr>
      </w:pPr>
      <w:r w:rsidRPr="0028340E">
        <w:rPr>
          <w:rFonts w:ascii="Times New Roman" w:hAnsi="Times New Roman" w:cs="Times New Roman"/>
          <w:sz w:val="28"/>
          <w:szCs w:val="28"/>
        </w:rPr>
        <w:t>Мысал. Бидайдың егу нормасы 80 кг/га болғанда, шарғылардың ашылу шамасын және беріліс қатынасын айқындау керек. Вертикаль өстен 80 кг/га нормасын тауып алып, «бидай» деген көлбеу сызықтарды кесі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өтетін горизанталь сызық жүргізеді. Қиылысу нүктелерін тауып алғанда, бұл норма 0,604 және 0,198 беріліс қатынастарына сәйкес келетінін көреміз. Қиылысу нүктелерінен горзантоль өске перпендикулярлар түсіріп, шарғылар жұмыс бө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ігінің 10 және 31 мм тең ұзындығын аламыз.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дақыл тұқымының, мысалы бидай тұқымының әртүрлі сипаттамалары болатынын ескере отырып, келтірілген диаграмманы егу нормасын бағдарлы анықтау үшін пайдаланады. Егу нормасын нақтылау үшін, сол жерде сынақты тексеру нормасын жүзеге асырады. Тіре</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қозғалтқыш дөңгелектер айналғанда жерге тимеуі, ал астық-тыңайтқыш жәшігі горизанталь күйде болуы үшін, тұқым сепкішті домкраттармен көтереді. Жәшіктің тұқымдық бөлігін астықпен толтырады, ал тұқым сепкіштің бір жартысының реттегіш иінтірегін шамамен егу нормасына тең шәкілді бө</w:t>
      </w:r>
      <w:proofErr w:type="gramStart"/>
      <w:r w:rsidRPr="0028340E">
        <w:rPr>
          <w:rFonts w:ascii="Times New Roman" w:hAnsi="Times New Roman" w:cs="Times New Roman"/>
          <w:sz w:val="28"/>
          <w:szCs w:val="28"/>
        </w:rPr>
        <w:t>луге</w:t>
      </w:r>
      <w:proofErr w:type="gramEnd"/>
      <w:r w:rsidRPr="0028340E">
        <w:rPr>
          <w:rFonts w:ascii="Times New Roman" w:hAnsi="Times New Roman" w:cs="Times New Roman"/>
          <w:sz w:val="28"/>
          <w:szCs w:val="28"/>
        </w:rPr>
        <w:t xml:space="preserve"> қояды. Тұқым құбырларын қапшықтармен толтырады. Әдетте, егу нормасын 1/50 га алаңында тексереді. Сондықтан бұл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дөңгелегін тұқым сепкіштің жүруі бойынша 15-20 мин жиілікпен 14 рет бұрайды. Дөңгелекті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рет бұрағанда аппараттар еккен тұқымдар санын (кг-мен) A=3,14BDQ/10000 формуласы бойынша есептейді, мұндағы В – тұқым сепкіштің қамту ені, м; D – дөңгелектің диаметрі, мм; Q – егу нормасы, кг.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әрбір жартысының дөңгелекті 14 рет бұрағанда еккен тұқым саны Aj = 3,14 х 14DBQ/100 002 құрады. Тұқым сепкішпен егілген тұқымды жинайды, өлшейді және нәтижесін есептелгенмен салыстырады. Олар әртүрлі болған жағдайда, иінтірекпен шарғылар жұмыс бө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ігінің ұзындығын өзгертеді де, бұрауды қайталайды.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тұқымды себуінің нақты ауытқуы берілген нормадан 3% шегінде болғанда ғана тексеруді аяқтайды. Осы нәтижеге қол жеткізі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реттегіштің иінтірегін сомынмен бекітеді. Тұқым сепкіштің бір жартысының тұқым себуін тексеріп, шарғының жұмыс бөлігі ұзындығының шаблонын жасайды. Бұл шаблонды егу нормасын тексеру кезінде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ікте пайдаланады. Оны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ікте агрегаттың алғашқы жүрістері бойы тексереді. Егілуге тиіс тұқымдар санын A2 = LBQ/10000 формуласчы бойынша есептейді, мұндағы L – айдам ұзындығы. Жәшіктің тұқымдық бөлігі түбінің 1/3 бөлігіне тұқымдар толтырады, оларды тегістеп, қабырғаларын бойлай сызық жүргізеді. Содан кейін жәшікті саны келті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ілген формуламен есептелген тұқыммен толтырады. Сосын екі айдамжү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іп өтіп, оларды аяқтаған соң, тұқым 47 сепкіштің егу нормасына дұрыс орнатылуын айқындайды, бұл ретте жүргізілген бақылау сызығына сүйенеді. Нақты егудің есептелгеннен айырмашылығы болған жағдайда, егу аппараттарын ретке келтіріп, тексеруді қайтадан жүзеге асырады. Тыңайтқыш аппараттарын реттеуді тыңайтқыш аппараттарының жанасуын тексеруден бастайды. Ол үшін иінтіректі шеткі жоғарғы жағ</w:t>
      </w:r>
      <w:proofErr w:type="gramStart"/>
      <w:r w:rsidRPr="0028340E">
        <w:rPr>
          <w:rFonts w:ascii="Times New Roman" w:hAnsi="Times New Roman" w:cs="Times New Roman"/>
          <w:sz w:val="28"/>
          <w:szCs w:val="28"/>
        </w:rPr>
        <w:t>дай</w:t>
      </w:r>
      <w:proofErr w:type="gramEnd"/>
      <w:r w:rsidRPr="0028340E">
        <w:rPr>
          <w:rFonts w:ascii="Times New Roman" w:hAnsi="Times New Roman" w:cs="Times New Roman"/>
          <w:sz w:val="28"/>
          <w:szCs w:val="28"/>
        </w:rPr>
        <w:t>ға ауыстырады. Бұл жағдайда барлық тыңайтқыш аппараттарының клапандары шарғылардың штифтерімен жанасуы тиіс, тоқтатқыш болттарды босатып, клапандарды шарғылармен жанасатындай 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қояды. Сосын иінтіректі бұрып штифтер мен клапандар арасында ылғалдылығы қалыпты тыңайтқыштар үшін 8-10 мм саңылау жасайды, ал ылғалдылығы жоғары тыңайтқыштар үшін клапандарды төмен түсіреді.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типті тыңайтқыштар да ылғалдылығы, көлемдік салмағы және т.с.с. бойынша ерекшеленеді. Осыны ескере отырып, тыңайтқыштар себудің берілген нормасын белгілеуді сынақтық егу кезінде жүзеге асырады. Оны астық аппаратын тексеру кезінде сипатталғанға ұқсас жүргізеді. СЗП-3,6А тіркемелі асты</w:t>
      </w:r>
      <w:proofErr w:type="gramStart"/>
      <w:r w:rsidRPr="0028340E">
        <w:rPr>
          <w:rFonts w:ascii="Times New Roman" w:hAnsi="Times New Roman" w:cs="Times New Roman"/>
          <w:sz w:val="28"/>
          <w:szCs w:val="28"/>
        </w:rPr>
        <w:t>қ-</w:t>
      </w:r>
      <w:proofErr w:type="gramEnd"/>
      <w:r w:rsidRPr="0028340E">
        <w:rPr>
          <w:rFonts w:ascii="Times New Roman" w:hAnsi="Times New Roman" w:cs="Times New Roman"/>
          <w:sz w:val="28"/>
          <w:szCs w:val="28"/>
        </w:rPr>
        <w:t>тыңайтқыш нығыздағыш тұқым сепкіші бір мезгілде топыраққа түйіршіктелген минералды тыңайтқыштарды енгізіп, егуден кейін топырақты нығыздай отырып, дәнді, ұсақ және орташа тұқымды бұршақ дақылдарының тұқымдарын қатарлы себу кезінде пайдаланылады. Тұқым сепкіш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реттік тұқым сепкіш агрегаттарында Т-40; Т-40А; Т-50; Т-50А; МТЗ-50/52Л; МТЗ-80; МТЗ-82/82Л; ЮМЗ6Л/6М; Т-80А; Т-100 АВ тракторларымен агрегатталады. Кең қамтымды кө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реттік тұқым сепкіш агрегаттарда СП-11А; СП-16А гидрофикацияланған тіреуіштермен оны ДТ-75; Т-150; Т-4А және К-700 тракторларымен агрегаттайды. СЗП-3,6А тұқым сепкішінің СЗП-3,6 тұқым сепкішінен ерекшелігі мынадай. СЗП-3,6А тұқым сепкішіне саусақ типтегі дербес бүркемелеуіштер енгізілген; тіре</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қимыл дөңгелектерінің өстерін бекітудің дәнекерленген конструкциясы, аз габаритті БАҚ (берілісті ауыстыру қорабы) қолданылған; астық бункерінің (нықтауыш тү</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орнатылған), көтеру арқалығының және түрендердің тереңдеу конструкциясы өзгертілген; астық және тыңайтқыш жәшіктеріне қорғаныс торы қойылған; орталық қайырмалы сницасы бар тіркемелі құрылғы, тірек дөңгелектерді көтермей, тұқым сепкі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 егу нормасына баптауға арналған құрылғы, трактор дөңгелегінің ізімен сүңгімелі қопсытқыш түрендер, технологиялық сорап түзу үшін егу аппараттарын жабуға арналған құрылғы пайдаланылған; егу аппараттарының жұмысын және жәшіктердегі тұқымдардың және тыңайтқыштардың деңгейін топтық бақылаудың ББЖ электрондық жүйесі қолданылған. 48</w:t>
      </w:r>
      <w:proofErr w:type="gramStart"/>
      <w:r w:rsidRPr="0028340E">
        <w:rPr>
          <w:rFonts w:ascii="Times New Roman" w:hAnsi="Times New Roman" w:cs="Times New Roman"/>
          <w:sz w:val="28"/>
          <w:szCs w:val="28"/>
        </w:rPr>
        <w:t xml:space="preserve"> Б</w:t>
      </w:r>
      <w:proofErr w:type="gramEnd"/>
      <w:r w:rsidRPr="0028340E">
        <w:rPr>
          <w:rFonts w:ascii="Times New Roman" w:hAnsi="Times New Roman" w:cs="Times New Roman"/>
          <w:sz w:val="28"/>
          <w:szCs w:val="28"/>
        </w:rPr>
        <w:t>ақылау сұрақтары 1.Тұқым сепкіштерді қалай жіктейді? 2.Тұқым сепкіштер қандай агротехникалық талаптарға сәйкес келге тиіс? 3.С3-3,6А тұқым сепкішін қандай түрендермен жарақтауға болады? 4.С3-3,6</w:t>
      </w:r>
      <w:proofErr w:type="gramStart"/>
      <w:r w:rsidRPr="0028340E">
        <w:rPr>
          <w:rFonts w:ascii="Times New Roman" w:hAnsi="Times New Roman" w:cs="Times New Roman"/>
          <w:sz w:val="28"/>
          <w:szCs w:val="28"/>
        </w:rPr>
        <w:t xml:space="preserve"> А</w:t>
      </w:r>
      <w:proofErr w:type="gramEnd"/>
      <w:r w:rsidRPr="0028340E">
        <w:rPr>
          <w:rFonts w:ascii="Times New Roman" w:hAnsi="Times New Roman" w:cs="Times New Roman"/>
          <w:sz w:val="28"/>
          <w:szCs w:val="28"/>
        </w:rPr>
        <w:t xml:space="preserve"> тұқым сепкішінің негізгі құрастырма бірліктерін атаңыз. 5.С3-3,6 А тұқым сепкішінің жұмыс процесі қалай өтеді? 6.С3-3,6 А тұқым сепкішінің астық егу аппараттарын реттеуді қалай жүзеге асырады? 7.С3-3,6</w:t>
      </w:r>
      <w:proofErr w:type="gramStart"/>
      <w:r w:rsidRPr="0028340E">
        <w:rPr>
          <w:rFonts w:ascii="Times New Roman" w:hAnsi="Times New Roman" w:cs="Times New Roman"/>
          <w:sz w:val="28"/>
          <w:szCs w:val="28"/>
        </w:rPr>
        <w:t xml:space="preserve"> А</w:t>
      </w:r>
      <w:proofErr w:type="gramEnd"/>
      <w:r w:rsidRPr="0028340E">
        <w:rPr>
          <w:rFonts w:ascii="Times New Roman" w:hAnsi="Times New Roman" w:cs="Times New Roman"/>
          <w:sz w:val="28"/>
          <w:szCs w:val="28"/>
        </w:rPr>
        <w:t xml:space="preserve"> тұқым сепкішін егу нормасына қалай орнатады? 8.С3П-3,6А тұқым сепкішінің С3П-3,6 тұқым сепкішінен негізгі айрықша ерекшеліктерін атап өтіңіз.</w:t>
      </w:r>
    </w:p>
    <w:p w:rsidR="0028340E" w:rsidRPr="0028340E" w:rsidRDefault="0028340E" w:rsidP="0028340E">
      <w:pPr>
        <w:jc w:val="both"/>
        <w:rPr>
          <w:rFonts w:ascii="Times New Roman" w:hAnsi="Times New Roman" w:cs="Times New Roman"/>
          <w:sz w:val="28"/>
          <w:szCs w:val="28"/>
        </w:rPr>
      </w:pPr>
    </w:p>
    <w:p w:rsidR="0028340E" w:rsidRPr="0028340E" w:rsidRDefault="0028340E" w:rsidP="0028340E">
      <w:pPr>
        <w:jc w:val="center"/>
        <w:rPr>
          <w:rFonts w:ascii="Times New Roman" w:hAnsi="Times New Roman" w:cs="Times New Roman"/>
          <w:b/>
          <w:sz w:val="28"/>
          <w:szCs w:val="28"/>
        </w:rPr>
      </w:pPr>
      <w:r w:rsidRPr="0028340E">
        <w:rPr>
          <w:rFonts w:ascii="Times New Roman" w:hAnsi="Times New Roman" w:cs="Times New Roman"/>
          <w:b/>
          <w:sz w:val="28"/>
          <w:szCs w:val="28"/>
        </w:rPr>
        <w:t xml:space="preserve">ІІІ ТАРАУ. </w:t>
      </w:r>
      <w:proofErr w:type="gramStart"/>
      <w:r w:rsidRPr="0028340E">
        <w:rPr>
          <w:rFonts w:ascii="Times New Roman" w:hAnsi="Times New Roman" w:cs="Times New Roman"/>
          <w:b/>
          <w:sz w:val="28"/>
          <w:szCs w:val="28"/>
        </w:rPr>
        <w:t>Ш</w:t>
      </w:r>
      <w:proofErr w:type="gramEnd"/>
      <w:r w:rsidRPr="0028340E">
        <w:rPr>
          <w:rFonts w:ascii="Times New Roman" w:hAnsi="Times New Roman" w:cs="Times New Roman"/>
          <w:b/>
          <w:sz w:val="28"/>
          <w:szCs w:val="28"/>
        </w:rPr>
        <w:t>ӨП ЖӘНЕ СҮРЛЕМДІК ДАҚЫЛДАРДЫ ЖИНАУҒА АРНАЛҒАН МАШИНАЛАР</w:t>
      </w:r>
    </w:p>
    <w:p w:rsidR="0028340E" w:rsidRPr="0028340E" w:rsidRDefault="0028340E" w:rsidP="0028340E">
      <w:pPr>
        <w:jc w:val="both"/>
        <w:rPr>
          <w:rFonts w:ascii="Times New Roman" w:hAnsi="Times New Roman" w:cs="Times New Roman"/>
          <w:sz w:val="28"/>
          <w:szCs w:val="28"/>
        </w:rPr>
      </w:pP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машиналардың жіктемесі және оларға қойылатын агротехникалық талаптар Шөп шабатын машиналардың жіктемесі мынадай.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өп шабатын машиналарды кесу аппараттарының саны және мақсаты бойынша бөледі. Кесу аппараттарының саны бойынша шөп шабатын машиналар бірбілеулі, екі-үшбілеулі және бесбілеулі болады. Мақсаты бойынша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шабатын машиналар шөп шабуға арналған машиналар, жаныштағыш шөп шабатын машиналар және майдалағыш шөпшабатын машиналар деп бөледі. Агротехникалық талаптар мынадай.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машиналар жемшөптерді шығынсыз алуды және жоғары сапаны қамтамасыз етуі тиіс. Олар 6 см жоғары емес табиғи шөптерді және 8 см жоғары емес егілген шөптерді кесуі, шабылған массаны тік сызықты үймелерге жинауы, төменгі қабаттарын кептіру үшін үймелерді жарты айналымға орауға, кондициялық ылғалдылықтағы шабылған массаны толыұ жинауға жағдайлар жасауға тиіс. 3.1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машиналар КРН-2ДА аспалы ротациялық шөп шабатын машина шығымдылығы жоғары табиғиғ және егілген шөптерді шабу кезінде пайдаланылады.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 МТЗ-80 жіне МТЗ-82 машиналарымен агрегатталады.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өп шабатын машина ілмектің жақтауынан 8 (3.1-сурет), ротациялық кесу аппаратынан 3, теңгеру механизмінен 4, кергіштен 5, гидрожабдықтан 7, тарпа сақтандырғыштан 9, іске қосу механизмінен 10 және егістік бөлгіштен тұрады. Жұмыс процесі төмендегідей өтеді. Өсімдіктердің сабақтарын роторларға топсалы түрде монтаждалған пластина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ізді пышақтар кеседі. Пышақтар бір-біріне қарама-қарсы 65 м/с жылдамдықпен айналады. Пышақтар өсімдіктерді тіреуішсіз кесу қағидаты бойынша кеседі, оларды қысып алып, кесу аймағынан шығарады да, кесу аппаратының ү</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інен жылжытады. Кесілген масса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 бөлгіштің істігіне кездесіп, қозғалыс траекториясын өзгертеді, екінші рет жүріп өткен кезде трактор дөңгелектерінің өтуіне орын босатып, шалғы жолына құлайды. Ілмектің жақтауы трактордың аспалы құрылғысына шөп шабатын машинаның қосылуына қамтамасыз етеді. Ол басты жақтаудан және аспадан тұрады. Басты жақтау дәнекерлені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жасалған және оны трактордың аспалы құрылғысының төменгі тартпаларына қосуға арналған өсі бар.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жақтаудың оң жағы тартпа сақтандырғышына арналған өспен 50 3.1-сурет. КРН-2,1А аспалы ротациялық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шабатын машина: 1 – егістік бөлгіш; 2 – кронштейн; – кесу аппараты; 4 – теңестіру механизмі; 5 – кергіш; 6 – таған; 7 – гидрожабдық; 8 – аспаның жақтауы; 9 – тартпа сақтандырғыш; 10 – қимыл механизмі; 11 – тұмсық. жаблықталған. Бұл сақтандырғышты монтаждан кейін өске 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ікпен және сіргемен бекітеді. Жақтауға төменгі жағы кергішті орнатуға арналған кронштейнмен жарақталған аспа топсалы түрде бекітілген. Аспаның көлік тартпасын қ</w:t>
      </w:r>
      <w:proofErr w:type="gramStart"/>
      <w:r w:rsidRPr="0028340E">
        <w:rPr>
          <w:rFonts w:ascii="Times New Roman" w:hAnsi="Times New Roman" w:cs="Times New Roman"/>
          <w:sz w:val="28"/>
          <w:szCs w:val="28"/>
        </w:rPr>
        <w:t>осу</w:t>
      </w:r>
      <w:proofErr w:type="gramEnd"/>
      <w:r w:rsidRPr="0028340E">
        <w:rPr>
          <w:rFonts w:ascii="Times New Roman" w:hAnsi="Times New Roman" w:cs="Times New Roman"/>
          <w:sz w:val="28"/>
          <w:szCs w:val="28"/>
        </w:rPr>
        <w:t>ға арналған шынжыры бар. Ротациялық кесу аппаратын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шабу үшін пайдаланады. Аппараттың панель білеуі және болттармен бекітілген </w:t>
      </w:r>
      <w:proofErr w:type="gramStart"/>
      <w:r w:rsidRPr="0028340E">
        <w:rPr>
          <w:rFonts w:ascii="Times New Roman" w:hAnsi="Times New Roman" w:cs="Times New Roman"/>
          <w:sz w:val="28"/>
          <w:szCs w:val="28"/>
        </w:rPr>
        <w:t>түб</w:t>
      </w:r>
      <w:proofErr w:type="gramEnd"/>
      <w:r w:rsidRPr="0028340E">
        <w:rPr>
          <w:rFonts w:ascii="Times New Roman" w:hAnsi="Times New Roman" w:cs="Times New Roman"/>
          <w:sz w:val="28"/>
          <w:szCs w:val="28"/>
        </w:rPr>
        <w:t>і бар. Түбінің астына жерге ті</w:t>
      </w:r>
      <w:proofErr w:type="gramStart"/>
      <w:r w:rsidRPr="0028340E">
        <w:rPr>
          <w:rFonts w:ascii="Times New Roman" w:hAnsi="Times New Roman" w:cs="Times New Roman"/>
          <w:sz w:val="28"/>
          <w:szCs w:val="28"/>
        </w:rPr>
        <w:t>рел</w:t>
      </w:r>
      <w:proofErr w:type="gramEnd"/>
      <w:r w:rsidRPr="0028340E">
        <w:rPr>
          <w:rFonts w:ascii="Times New Roman" w:hAnsi="Times New Roman" w:cs="Times New Roman"/>
          <w:sz w:val="28"/>
          <w:szCs w:val="28"/>
        </w:rPr>
        <w:t>іп тұруға арналған табандықтар орналасқан. Кесу аппараты кронштейндердің шетмойындарымен бұрылады. Бұл топырақтың бұдырларын қайталауға мүмкіндік береді. Кесу аппараты бірдей төрт ротормен жарақталған. Әрбі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ротор арнайы болттармен топсалы түрде монтаждалған екі пышақпен жабдықталған. Ортаңғы роторлар ұзартылған пышақтармен жарақталған. Кесу аппаратының оң жақ бөлігі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 бөлгішін қосуға арналған кронштейнмен жабдықталған. Теңестіру механизмі кесу аппаратының топыраққа қысымын шектеуді, осы аппаратпен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іктің бұдырларын қайталауды, шөп шабатын машинаны көлік жағдайына ауыстыруды қамтамасыз етеді. Теңестіру механизмі иінтірекпен топсалы түрде мүшеленген гидроцилиндрді қамтиды. Бұл иінтірек еркін жүру тарпасының көмегімен кесу аппаратына жалғанғ</w:t>
      </w:r>
      <w:proofErr w:type="gramStart"/>
      <w:r w:rsidRPr="0028340E">
        <w:rPr>
          <w:rFonts w:ascii="Times New Roman" w:hAnsi="Times New Roman" w:cs="Times New Roman"/>
          <w:sz w:val="28"/>
          <w:szCs w:val="28"/>
        </w:rPr>
        <w:t>ан</w:t>
      </w:r>
      <w:proofErr w:type="gramEnd"/>
      <w:r w:rsidRPr="0028340E">
        <w:rPr>
          <w:rFonts w:ascii="Times New Roman" w:hAnsi="Times New Roman" w:cs="Times New Roman"/>
          <w:sz w:val="28"/>
          <w:szCs w:val="28"/>
        </w:rPr>
        <w:t>. Теңестіру механизмін көлік жағдайында кронштейннің 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ігіне (2) (3.1-сует) лақтырылатын көлік тартпасымен және көлік жағдайын орнатылған телескоптық тоқтатқыш құрылғымен беітіледі. Гидрожабдық теңестіру механизмінің жұмысын қамтамасыз етеді. Гидрожабдыққа гидроцилиндр, баяулату клапаны, ауа шығарғыш, жоғары қысым тү</w:t>
      </w:r>
      <w:proofErr w:type="gramStart"/>
      <w:r w:rsidRPr="0028340E">
        <w:rPr>
          <w:rFonts w:ascii="Times New Roman" w:hAnsi="Times New Roman" w:cs="Times New Roman"/>
          <w:sz w:val="28"/>
          <w:szCs w:val="28"/>
        </w:rPr>
        <w:t>т</w:t>
      </w:r>
      <w:proofErr w:type="gramEnd"/>
      <w:r w:rsidRPr="0028340E">
        <w:rPr>
          <w:rFonts w:ascii="Times New Roman" w:hAnsi="Times New Roman" w:cs="Times New Roman"/>
          <w:sz w:val="28"/>
          <w:szCs w:val="28"/>
        </w:rPr>
        <w:t>ік құбыры және гидрожүйені трактордан ажырату 1 2 3 4 5 6 7 8 9 10 11 51 кезінде одан майдың ағуына кедергі келтіретін құрылғы кіреді. Тартпа сақтандырғышы кесу аппаратын кедергілермен ұшырасқан кезде сынудан сақтау қызметін атқарады. Оның сыналы фиксаторлары бар екі тартпасы бар. Фиксаторлар бекітілген күйінде цилиндрлік серіппе қамтамасыз ететін кү</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көмегімен тұрады. Сақтандырғышты іске қосу күшін сомынмен реттейді.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ік бөлгіш шабылған массаны шабылмаған шөптен ажыратады.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ік бөлгішке кронштейн, бөлгіштің қалқаншасы, шайбалы серіппе және болт кіреді. Бөлгіштің қалқаншасы агрегат қозғалысының бағытымен бұрыш құратындай етіп монтаждалған. Бұл қаншаны жұмыс жағдайында шамадан </w:t>
      </w:r>
      <w:proofErr w:type="gramStart"/>
      <w:r w:rsidRPr="0028340E">
        <w:rPr>
          <w:rFonts w:ascii="Times New Roman" w:hAnsi="Times New Roman" w:cs="Times New Roman"/>
          <w:sz w:val="28"/>
          <w:szCs w:val="28"/>
        </w:rPr>
        <w:t>тыс</w:t>
      </w:r>
      <w:proofErr w:type="gramEnd"/>
      <w:r w:rsidRPr="0028340E">
        <w:rPr>
          <w:rFonts w:ascii="Times New Roman" w:hAnsi="Times New Roman" w:cs="Times New Roman"/>
          <w:sz w:val="28"/>
          <w:szCs w:val="28"/>
        </w:rPr>
        <w:t xml:space="preserve"> жүктеме кезінде оны артқа жіберіп, олар еңсерілгенде бастапқы жағдайға қайтаратын серіппе ұстап тұрады. КПРН-3А ротациялық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шабатын машина-таптағыш бір мезгілде сабақтарды таптай және массаларды үймектерге немесе жұқа жаймаларға дестелей отырып, шығымдылығы жоғары егілген шөптерді шабу кезінде пайдаланылады. Шатысқан және жапырылған шөптері бар егі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іктерде МТЗ-80, МТЗ-82, ЮМЗ-6АЛ тракторларымен агрегатта жұмыс істей алады.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машиналардың жұмыс істеу органдары трактор ҚІБ-нен от алады.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 xml:space="preserve">өп шабатын машина жақтаулар жиынтығынан, кардандық берілісі бар сницадан, кесу аппаратынан, таптағыш білдектерден, трансмиссиядан және қорғағыш құрылғыдан тұрады.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өп шабуды ротациялық кесу аппараты жүзеге асырады. Қарсы айналуға ие және пышақтарының шеңберлік айналу жылдамдығы жоғары роторлар өсімдіктерді тіреусіз кесуді жүзеге асырады. Роторлардың пышақтары мен дискілері кесілген шө</w:t>
      </w:r>
      <w:proofErr w:type="gramStart"/>
      <w:r w:rsidRPr="0028340E">
        <w:rPr>
          <w:rFonts w:ascii="Times New Roman" w:hAnsi="Times New Roman" w:cs="Times New Roman"/>
          <w:sz w:val="28"/>
          <w:szCs w:val="28"/>
        </w:rPr>
        <w:t>пт</w:t>
      </w:r>
      <w:proofErr w:type="gramEnd"/>
      <w:r w:rsidRPr="0028340E">
        <w:rPr>
          <w:rFonts w:ascii="Times New Roman" w:hAnsi="Times New Roman" w:cs="Times New Roman"/>
          <w:sz w:val="28"/>
          <w:szCs w:val="28"/>
        </w:rPr>
        <w:t>і таптағыш білдектер аймағына береді. Өсімдік массасын одан әрі таптауды қабырғалы таптағыш білдектер барлық қамту ені бойынша жүргізеді. Сосын бұл масса үймек құрушы құрылғының бағыттауыштарымен үймектерге дестеленеді. Шөпті ылғалды ауа-райында таптауға болмайды, өйткені тапталған сабақтар тапталмағандарға қарағанда тез шіриді. Жұмыс кезінде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шабатын машиналар «жұқалап ою» жұмысы кезінде одан үймек түзуші құрылғының бүйірліктері алынады. Таптағыш білдектер жоғарғы 7 (3.2-сурет) және төменгі білдектерді, қ</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ғалтқыш блогын 21, керу құрылғысын 19, шынжырларды және білдектер арасындағы қысымды реттеу механизмін қамтиды. Төменгі білдек 2 жақтаудың бүйірлеріне бекітілген. 1 және 13-фланецтер арасына мойынтіректері 11 бар шар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ізді корпустар 10 орнатылған, оларға білдектің сол жақ 3 және оң жақ 12 шетмойын орналастырылған. Сол жақ шетмойын екі қатарлы жұлдызшамен 4 жарақталған. Жоғарғы білдек кронштейдердің 5 және 18 көмегімен жақтаудың бүйірлерімен топсалы түрде қосылған, сол жақ шетмойын 52 11 6 айналу берілісінің жұлдызшасымен жарақталған, кронштейнге кергіш құрылғының жұлдызшасы 16 жалғанғ</w:t>
      </w:r>
      <w:proofErr w:type="gramStart"/>
      <w:r w:rsidRPr="0028340E">
        <w:rPr>
          <w:rFonts w:ascii="Times New Roman" w:hAnsi="Times New Roman" w:cs="Times New Roman"/>
          <w:sz w:val="28"/>
          <w:szCs w:val="28"/>
        </w:rPr>
        <w:t>ан</w:t>
      </w:r>
      <w:proofErr w:type="gramEnd"/>
      <w:r w:rsidRPr="0028340E">
        <w:rPr>
          <w:rFonts w:ascii="Times New Roman" w:hAnsi="Times New Roman" w:cs="Times New Roman"/>
          <w:sz w:val="28"/>
          <w:szCs w:val="28"/>
        </w:rPr>
        <w:t>. Ротациялық кесу аппараты төменнен түппен жабылған негізгі білеуді қамтиды. Түпке табандықтар бекітілген, олардың көмегімен кесу аппараты жерге сүйені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тұрады. Кесу аппараты басты жақ</w:t>
      </w:r>
      <w:proofErr w:type="gramStart"/>
      <w:r w:rsidRPr="0028340E">
        <w:rPr>
          <w:rFonts w:ascii="Times New Roman" w:hAnsi="Times New Roman" w:cs="Times New Roman"/>
          <w:sz w:val="28"/>
          <w:szCs w:val="28"/>
        </w:rPr>
        <w:t>тау</w:t>
      </w:r>
      <w:proofErr w:type="gramEnd"/>
      <w:r w:rsidRPr="0028340E">
        <w:rPr>
          <w:rFonts w:ascii="Times New Roman" w:hAnsi="Times New Roman" w:cs="Times New Roman"/>
          <w:sz w:val="28"/>
          <w:szCs w:val="28"/>
        </w:rPr>
        <w:t>ға қосылған. Негізгі білеудің бойына, оның жоғарғы бө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ігіне роторлар бекітілген. </w:t>
      </w:r>
      <w:proofErr w:type="gramStart"/>
      <w:r w:rsidRPr="0028340E">
        <w:rPr>
          <w:rFonts w:ascii="Times New Roman" w:hAnsi="Times New Roman" w:cs="Times New Roman"/>
          <w:sz w:val="28"/>
          <w:szCs w:val="28"/>
        </w:rPr>
        <w:t>Б</w:t>
      </w:r>
      <w:proofErr w:type="gramEnd"/>
      <w:r w:rsidRPr="0028340E">
        <w:rPr>
          <w:rFonts w:ascii="Times New Roman" w:hAnsi="Times New Roman" w:cs="Times New Roman"/>
          <w:sz w:val="28"/>
          <w:szCs w:val="28"/>
        </w:rPr>
        <w:t>ілеулердің қарсы ұштары жетек тегершіктермен жарақталған. Аралық тегершіктер жоғарғы ұштары негізгі білеу құндақтарының саңылауларына, ал төменгілері – негізгі білеудің тағанына бекітілген құ</w:t>
      </w:r>
      <w:proofErr w:type="gramStart"/>
      <w:r w:rsidRPr="0028340E">
        <w:rPr>
          <w:rFonts w:ascii="Times New Roman" w:hAnsi="Times New Roman" w:cs="Times New Roman"/>
          <w:sz w:val="28"/>
          <w:szCs w:val="28"/>
        </w:rPr>
        <w:t>нда</w:t>
      </w:r>
      <w:proofErr w:type="gramEnd"/>
      <w:r w:rsidRPr="0028340E">
        <w:rPr>
          <w:rFonts w:ascii="Times New Roman" w:hAnsi="Times New Roman" w:cs="Times New Roman"/>
          <w:sz w:val="28"/>
          <w:szCs w:val="28"/>
        </w:rPr>
        <w:t xml:space="preserve">қ қақпағының саңылауларына тығылған өстерге монтаждалған. Кесу аппараты кардандық беріліс арқылы </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ғалысқа келтіріледі. Теңестіру механизмі кесу аппаратының топыраққа бірдей және тұрақты қысымын ұстап тұру қызметін атқарады. Механизм екі өтемді</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 xml:space="preserve"> серіппеден, блок-жұлдызшадан, тартпа шынжырынан және 7 6 5 4 3 2 1 13 12 11 10 9 8 15 14 18 19 17 16 20 21 3.2 – сурет. Жаншитын білдектер. 1 – мойынтіректің бекіту фланеці; 2 – төменгі білдек; 3 – қ</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ғалтқыш цапфа; – жұлдызша; 5 – оң жақ кронштейн; 6 – білдек цапфасы; 7 – жоғарғы білдек; 8 – болт; 9 – сол жақ кронштейн; 10 – мойынтіректің шар тәрізді корпусы; 11 – мойынтірек; 12 – білдек цапфасы; 13 – шар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ізді фланец; 14 – кергіш; 15 – регттегіш бұранда; 16 – жұлдызша; 17 – шынжыр; 18 – кесу аппаратының бекіту жақтауының кронштейні; 19 – кергіш құрылғы; 20 – өс; 21 – блок-жұлдызша. 53 кергіш болттан тұрады. Тартпа шынжыр шығыршықтың және ө</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ің көмегімен сница-қорапқа бекітілген. Шынжырдың қарсы ұшы өьемді</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 xml:space="preserve"> серіппелерге қосылған. Машинаның трансмиссиясы басты редукторды, таптағыш білдектердің жетегін, аралық редукторды, кесу аппаратының сына-белдікті берілісін қамтиды. Үймек түзуші құрылғы </w:t>
      </w:r>
      <w:proofErr w:type="gramStart"/>
      <w:r w:rsidRPr="0028340E">
        <w:rPr>
          <w:rFonts w:ascii="Times New Roman" w:hAnsi="Times New Roman" w:cs="Times New Roman"/>
          <w:sz w:val="28"/>
          <w:szCs w:val="28"/>
        </w:rPr>
        <w:t>сол ж</w:t>
      </w:r>
      <w:proofErr w:type="gramEnd"/>
      <w:r w:rsidRPr="0028340E">
        <w:rPr>
          <w:rFonts w:ascii="Times New Roman" w:hAnsi="Times New Roman" w:cs="Times New Roman"/>
          <w:sz w:val="28"/>
          <w:szCs w:val="28"/>
        </w:rPr>
        <w:t>әне оң жақ үймек түзгіштерден тұрады. Олардың қ</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ғалмайтын бөліктері бүйірлерге және жақтаудың артқы білеуіне бекітілген. Жұмысқа дайындық. Гидрожүйеде майдың қысымын тексереді, дөңгелек жолтабанына 1800 мм болатындай 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трактордың дөңгелектерінде 9,8 МПа аз емес болуы керек. Машинаның сницасын трактордың арқалық сырғасына жалғайды</w:t>
      </w:r>
      <w:proofErr w:type="gramStart"/>
      <w:r w:rsidRPr="0028340E">
        <w:rPr>
          <w:rFonts w:ascii="Times New Roman" w:hAnsi="Times New Roman" w:cs="Times New Roman"/>
          <w:sz w:val="28"/>
          <w:szCs w:val="28"/>
        </w:rPr>
        <w:t>.Т</w:t>
      </w:r>
      <w:proofErr w:type="gramEnd"/>
      <w:r w:rsidRPr="0028340E">
        <w:rPr>
          <w:rFonts w:ascii="Times New Roman" w:hAnsi="Times New Roman" w:cs="Times New Roman"/>
          <w:sz w:val="28"/>
          <w:szCs w:val="28"/>
        </w:rPr>
        <w:t>рактордың ВОМ бірге карданның қосу ашасымен біріктіреді. Керу құрылғыларымен жетек шынжырларының 19 және 14 (3.2-сурет) керілуін реттейді. Шынжырларды тартқанда, ондағы шынжырдың түйініне қойылған бұрауыш 20–300 бұрышқа бұралатындай етіп тартады. Сына-белдікті берілі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 тартпалы бұранмен қалыпты күйге келтіреді. Ол үшін бәсеңдеткіштің қорабын рамаға бекітетін жердегі бұрандаманы босатып, бәсеңдеткішті сопақ тесіктің бойына қарай жылжытады. Содан кейін әрбі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қайыс белдіктің ортасына ұсынылған 3-4 кг-дық күштер, 14-16 мм-ге тікелей сызықтан қисаятындай етіп тартпалы бұрандамен қайыс белбеуді тартады. Бәсеңдеткі</w:t>
      </w:r>
      <w:proofErr w:type="gramStart"/>
      <w:r w:rsidRPr="0028340E">
        <w:rPr>
          <w:rFonts w:ascii="Times New Roman" w:hAnsi="Times New Roman" w:cs="Times New Roman"/>
          <w:sz w:val="28"/>
          <w:szCs w:val="28"/>
        </w:rPr>
        <w:t>шт</w:t>
      </w:r>
      <w:proofErr w:type="gramEnd"/>
      <w:r w:rsidRPr="0028340E">
        <w:rPr>
          <w:rFonts w:ascii="Times New Roman" w:hAnsi="Times New Roman" w:cs="Times New Roman"/>
          <w:sz w:val="28"/>
          <w:szCs w:val="28"/>
        </w:rPr>
        <w:t>ің аралық қабаттарын белдікпен айналатын тегершіктердің жылғалары бір сызықта орналасуына көз жеткізеді. Жұқарта талқылағыштағы біліктер арасындағы саңылауды, жоғарғы және төменгі біліктердің арасындағы қабырғалардың орналасуын және біліктердің арасындағы қысымды реттейді. Реттейтін бұрандалармен 15 (3.2-сурет) біліктер арасындағы саңылауды реттейді. Құбырдың қабырғалары мен ү</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іңгі бетінің арасындағы саңылаудың ең аз мөлшері 8 мм болуын қадағалайды. Біліктердің қабырғаларының өзара орналасуын реттеу кезінде жоғарғы біліктің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қатарлы қайысты тартпасын ажыратады. Содан кейін реттейтін бұрандалармен 15 (3.2-сурет) жоғарғы білікті көтереді және айналған кезде төменгі біліктің қабырғаларына жанаспайтындай 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орналастырады. Жоғарғы білікті айналдырып, оны жоғарғы біліктің қабырғалары төменгі біліктің қабырғаларының арасында орналасатындай еті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қояды. Шынжыр мен тартылмалы жұлдызшаны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іктіре отырып оны тартады. 3.3. Тырнауыш және тайлағыш-жинағыш ГВР-6Б роторлы тіркемелі аударыстырғыш шөптырма жаңа шабылған немесе кепті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ілген шөптерді уатқышта тырмалауға, шалғы 54 жолында оларды қопсытуға, айналдырып қоюға, шашуға және дестелерді қосақтауға арналған. МТЗ-80; МТЗ-82 және ЮМЗ-6АЛ тракторларымен тырнауыштар агрегатталады. Тырнауыштың қармау ені қопсыту кезінде 4,5 м, тырмалау кезінде 6 м. Тырмауыштың ішінде: сол және оң роторлар, оң және сол арқалық, сница, кергі, екі конусты және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цилиндрлі бәсеңдеткіш, екі дестелеуіш қалқанша, кардандық беріліс, гидрожүйе, қоршау, кардан білігі бар. </w:t>
      </w:r>
      <w:proofErr w:type="gramStart"/>
      <w:r w:rsidRPr="0028340E">
        <w:rPr>
          <w:rFonts w:ascii="Times New Roman" w:hAnsi="Times New Roman" w:cs="Times New Roman"/>
          <w:sz w:val="28"/>
          <w:szCs w:val="28"/>
        </w:rPr>
        <w:t>Ж</w:t>
      </w:r>
      <w:proofErr w:type="gramEnd"/>
      <w:r w:rsidRPr="0028340E">
        <w:rPr>
          <w:rFonts w:ascii="Times New Roman" w:hAnsi="Times New Roman" w:cs="Times New Roman"/>
          <w:sz w:val="28"/>
          <w:szCs w:val="28"/>
        </w:rPr>
        <w:t>ұмыс барысында ротор секциялары көлденең жазықтықта қарсы айналады. Тырнауықтар, жорту жолшығымен жабдықталған бағдартқыштың көмегімен, ротордың айналу кезінде көлденең немесе тік жағдайдағы орында болады. Тырнауықтар көлденең жағдайдан орын алғанда алда жатқан шабылған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қоспасын тырналайды және оны қалқаншалар арасында қопсыту дестесін жасай отырып түсіреді. Содан кейін тырнауықтар көлденең күйге дейін бұрылады да, дестенің үстіне ауыстырылады. Ротор құрамында: ті</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 xml:space="preserve"> ось, сегіз тырнауықтар, жорту жолшығымен бірге қалқанша, диск, конусты бәсеңдеткіш, оймақілтек төлкесі және гидроцилиндрдің алқымы бар. Ротор ішіне ауа толтырылған шинамен жабдықталған екі дөңгелекке сүйеледі. Көлденең білеу қораб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ізді орындалған, секцияларды буынға бөліп тұр және кардан білігі үшін қоршау болып табылады, ол оң роторды әрекетке келтірді. Оң секцияның артқа бұрылуы және тырнауыштардың жиналуы оларды кө</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ік жағдайына ауыстырылуын жүзеге асырады. Жұмысқа дайындауды былай түсінуге болады. Қосиінді қарнақтардың доңғалақтарын дұрыстығына тексереді, оларды қосиін саусағына қарай бұрып қояды. Қосиін саусағы мен доңғалақтардың арасындағы саңылау 0,2-0,3 ммден аспауы </w:t>
      </w:r>
      <w:proofErr w:type="gramStart"/>
      <w:r w:rsidRPr="0028340E">
        <w:rPr>
          <w:rFonts w:ascii="Times New Roman" w:hAnsi="Times New Roman" w:cs="Times New Roman"/>
          <w:sz w:val="28"/>
          <w:szCs w:val="28"/>
        </w:rPr>
        <w:t>тиіс</w:t>
      </w:r>
      <w:proofErr w:type="gramEnd"/>
      <w:r w:rsidRPr="0028340E">
        <w:rPr>
          <w:rFonts w:ascii="Times New Roman" w:hAnsi="Times New Roman" w:cs="Times New Roman"/>
          <w:sz w:val="28"/>
          <w:szCs w:val="28"/>
        </w:rPr>
        <w:t xml:space="preserve">. Жұдырықшаның жорту жолшығын майдайды. Қос сатылы редукторды қарастыра отырып, мойынтіректер мен тегершіктің айналыс </w:t>
      </w:r>
      <w:proofErr w:type="gramStart"/>
      <w:r w:rsidRPr="0028340E">
        <w:rPr>
          <w:rFonts w:ascii="Times New Roman" w:hAnsi="Times New Roman" w:cs="Times New Roman"/>
          <w:sz w:val="28"/>
          <w:szCs w:val="28"/>
        </w:rPr>
        <w:t>жиіл</w:t>
      </w:r>
      <w:proofErr w:type="gramEnd"/>
      <w:r w:rsidRPr="0028340E">
        <w:rPr>
          <w:rFonts w:ascii="Times New Roman" w:hAnsi="Times New Roman" w:cs="Times New Roman"/>
          <w:sz w:val="28"/>
          <w:szCs w:val="28"/>
        </w:rPr>
        <w:t>ігінің ауыстыру механизмінің жұмыс қабілетін тексереді. Тырнауыштардың баптауын жүзеге асырады. Шабылған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қоспасын дестелеп тырмалау немесе оны қарнаққа дестелеп қопсыту үшін тырнауышты үш жұп доға тәрізді қарнақпен бекітеді, ал қос сатылы редукторды айналыс жиілігінің төмендеуіне реттейді. Шалғы жолындағы шөпті қопсыту және пішенді қарнақтың дестесін шашу үшін екі жұ</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түзу тістермен жабдықтайды, ал ротордағы айналыс жиілігін жоғары көтереді. Табиғи немесе егілген шөптерді немесе сабанды және оларды бір мезгілде автоматты бекіткішімен орамаға тайлау және шөп дестегішін іріктеу кезінде тайлағыш-жинағыш тіркемелі орама пресс-жиғышты қолданады. Оны МТЗ-80/82; ЮМЗ-6Л/6М тракторларымен агрегаттайды. 55 ПРП-1,6 пресс-жиғыштың жұмысшы органдары мен механизмдері ВОМ тракторынан және оның гидрожүйесінен әрекет ету арқылы келті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іледі. Машина өзіне мыналарды: жинағышты, жинағышты көтеру механизмін, сницаны, кардандық берілісті, доңғалақты жүрісті, редукторды, транспортерды, гидрожүйені, тайлағыш белдіктерді, орағыш аппаратты және тайлағыш камераны қамтиды. Жұмыс процесі былайша өтеді. Дестенің бойлай жүру барысында жинағыш 1 (3.3 сурет) серіппелі тістермен шө</w:t>
      </w:r>
      <w:proofErr w:type="gramStart"/>
      <w:r w:rsidRPr="0028340E">
        <w:rPr>
          <w:rFonts w:ascii="Times New Roman" w:hAnsi="Times New Roman" w:cs="Times New Roman"/>
          <w:sz w:val="28"/>
          <w:szCs w:val="28"/>
        </w:rPr>
        <w:t>пт</w:t>
      </w:r>
      <w:proofErr w:type="gramEnd"/>
      <w:r w:rsidRPr="0028340E">
        <w:rPr>
          <w:rFonts w:ascii="Times New Roman" w:hAnsi="Times New Roman" w:cs="Times New Roman"/>
          <w:sz w:val="28"/>
          <w:szCs w:val="28"/>
        </w:rPr>
        <w:t>і жинап, оны транспортерге 9 береді. Транспортердің белдіктері, тайлағыш белдіктердің тарамдары 3, жылжымалы біліктің 7 және барабанның 8 арасында алдын ала сығылу және тайланатын, кейіннен тайлағышқа берілетін массаның нығыздалуы іске асырылады. Жылжитын тайлағыш белдіктердің әсерімен орамды құраудың басы болып табылатын тайланатын массаның қабаты ілмек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іздес бүгіледі. Тайланатын массаның одан әрі түсуі орамның көлемін арттырады, ал ол ілмектің өлшемін ұлғайтады. Оның ұлғаюы диаметрінде өсетін орамды, кергіш құрылғының гидроцилиндрлерімен 7 туғызылатын кедергіні еңсеру есебінен жүреді. Тайлағыш белдіктердің керілуі кө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болған сайын, тайлау тығыздығы соғұрлым жоғары болады. Орам берілген өлшемге жеткенде, орайтын аппараттың автоматы іске қосылады. Бұл кезде </w:t>
      </w:r>
      <w:proofErr w:type="gramStart"/>
      <w:r w:rsidRPr="0028340E">
        <w:rPr>
          <w:rFonts w:ascii="Times New Roman" w:hAnsi="Times New Roman" w:cs="Times New Roman"/>
          <w:sz w:val="28"/>
          <w:szCs w:val="28"/>
        </w:rPr>
        <w:t>кабина</w:t>
      </w:r>
      <w:proofErr w:type="gramEnd"/>
      <w:r w:rsidRPr="0028340E">
        <w:rPr>
          <w:rFonts w:ascii="Times New Roman" w:hAnsi="Times New Roman" w:cs="Times New Roman"/>
          <w:sz w:val="28"/>
          <w:szCs w:val="28"/>
        </w:rPr>
        <w:t>ға сигнал 3.3-сурет. ПРП-1,6 пресс-жиғыштың жұмыс процесінің сызбасы: 1-жиғыш; 2-иінтірек; 3-тайлаушы қайыс; 4-білікше; 5-артқы қабырғасы; 6-білікше; 7-құбылмалы білікше; 8-барабан; 9-жаблықтаушы тасымалдағыш; 10-тіректік доңғалақ. 2 1 3 4 5 6 7 8 9 10 56 түсі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тракторшы агрегатты тоқтатады, өйткені орам агрегат тоқтағанда баумен оратылады. Транспортердің ү</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іне қондырылған ине түсіп, баудың ұшын транспортерге бағыттайды. Бау транспортердің белдіктерін, </w:t>
      </w:r>
      <w:proofErr w:type="gramStart"/>
      <w:r w:rsidRPr="0028340E">
        <w:rPr>
          <w:rFonts w:ascii="Times New Roman" w:hAnsi="Times New Roman" w:cs="Times New Roman"/>
          <w:sz w:val="28"/>
          <w:szCs w:val="28"/>
        </w:rPr>
        <w:t>олар</w:t>
      </w:r>
      <w:proofErr w:type="gramEnd"/>
      <w:r w:rsidRPr="0028340E">
        <w:rPr>
          <w:rFonts w:ascii="Times New Roman" w:hAnsi="Times New Roman" w:cs="Times New Roman"/>
          <w:sz w:val="28"/>
          <w:szCs w:val="28"/>
        </w:rPr>
        <w:t xml:space="preserve">ға орналасқан тайланатын массаны қармап ұстайды. Баулар тайлағыш камераға түскенде ине айналып, бауды жылжытады Иненің жылжуы барысында иінтіректің дөңесі 3 (3.4. сурет), орамның бойы.Қырылдақтың 4 жүгіру жолымен жылжып, серіппені 5 көтереді және жылжымалы </w:t>
      </w:r>
      <w:proofErr w:type="gramStart"/>
      <w:r w:rsidRPr="0028340E">
        <w:rPr>
          <w:rFonts w:ascii="Times New Roman" w:hAnsi="Times New Roman" w:cs="Times New Roman"/>
          <w:sz w:val="28"/>
          <w:szCs w:val="28"/>
        </w:rPr>
        <w:t>пыша</w:t>
      </w:r>
      <w:proofErr w:type="gramEnd"/>
      <w:r w:rsidRPr="0028340E">
        <w:rPr>
          <w:rFonts w:ascii="Times New Roman" w:hAnsi="Times New Roman" w:cs="Times New Roman"/>
          <w:sz w:val="28"/>
          <w:szCs w:val="28"/>
        </w:rPr>
        <w:t>қты 9 итереді. Қырылдақтың 4 айналуына серіппе астындағы жүгіртпе 2 кедергі келтіреді. Орамды баумен орауды аяқтаған ине көтерілі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бауды кесуге қарсы 7 және жылжымалы пышақтардың 9 арасындағы кеңістікке апарады. Бұл кезде иінтіректің дөңесі 3 қырылдақтың 4 бүйірлік жолымен кі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ігеді және пышақ серіппенің 5 әсерімен бауды кеседі. Осыдан кейін ине бастапқы күйіне қайта келеді. Орамды баумен орау аяқталғанда клапанды бекітіп тұрған ілмешек босайды. Айналатын орам клапанды жоғары көтереді, </w:t>
      </w:r>
      <w:proofErr w:type="gramStart"/>
      <w:r w:rsidRPr="0028340E">
        <w:rPr>
          <w:rFonts w:ascii="Times New Roman" w:hAnsi="Times New Roman" w:cs="Times New Roman"/>
          <w:sz w:val="28"/>
          <w:szCs w:val="28"/>
        </w:rPr>
        <w:t>ал</w:t>
      </w:r>
      <w:proofErr w:type="gramEnd"/>
      <w:r w:rsidRPr="0028340E">
        <w:rPr>
          <w:rFonts w:ascii="Times New Roman" w:hAnsi="Times New Roman" w:cs="Times New Roman"/>
          <w:sz w:val="28"/>
          <w:szCs w:val="28"/>
        </w:rPr>
        <w:t xml:space="preserve"> тайлағыш белдіктер орамды жерге тастайды. Осыдан кейін гидроцилиндрлер жақтауды бастапқы күйіне қайта келтіреді. Тайлағыш белдіктер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кезде керіледі, ал қарнақтар клапанды жабады. Тракторшының кабинасындағы сигналдық шам сөні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процесс қайтадан қайталанады. Тай жинағыш стационарда жұмыс істегенде серіппенің шыбықтары жинағыштың алдында жерге түседі, ал масса айырмен қолмен бері</w:t>
      </w:r>
      <w:proofErr w:type="gramStart"/>
      <w:r w:rsidRPr="0028340E">
        <w:rPr>
          <w:rFonts w:ascii="Times New Roman" w:hAnsi="Times New Roman" w:cs="Times New Roman"/>
          <w:sz w:val="28"/>
          <w:szCs w:val="28"/>
        </w:rPr>
        <w:t>леді. Ж</w:t>
      </w:r>
      <w:proofErr w:type="gramEnd"/>
      <w:r w:rsidRPr="0028340E">
        <w:rPr>
          <w:rFonts w:ascii="Times New Roman" w:hAnsi="Times New Roman" w:cs="Times New Roman"/>
          <w:sz w:val="28"/>
          <w:szCs w:val="28"/>
        </w:rPr>
        <w:t>ұмыс істеуге дайындық мынадай шараларды қамтиды. Алқапқа шығар алдында трактор дайындалады, онымен бірге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шапқыш агрегатталады. Бұл үшін тракторлың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топсасы механизмінің қиғаш тірегінің ұзындығы 515 мм тең етеді, олар бойлық тартқыштармен жалғанады, қиғаш тіректердің айырларындағы 3.4.-сурет. Бауды кесу механизмі: 1 – ось; 2 – жү</w:t>
      </w:r>
      <w:proofErr w:type="gramStart"/>
      <w:r w:rsidRPr="0028340E">
        <w:rPr>
          <w:rFonts w:ascii="Times New Roman" w:hAnsi="Times New Roman" w:cs="Times New Roman"/>
          <w:sz w:val="28"/>
          <w:szCs w:val="28"/>
        </w:rPr>
        <w:t>г</w:t>
      </w:r>
      <w:proofErr w:type="gramEnd"/>
      <w:r w:rsidRPr="0028340E">
        <w:rPr>
          <w:rFonts w:ascii="Times New Roman" w:hAnsi="Times New Roman" w:cs="Times New Roman"/>
          <w:sz w:val="28"/>
          <w:szCs w:val="28"/>
        </w:rPr>
        <w:t>іртпе; 3 – иінтірек; 4 – қырылдақ; 5, 8 – серіппелер; 6 – итергіш; 7 – кесуге қарсы пышақ; 9 – жылжымалы пышақ; 10 – кронштейн; 11 – аулағыш. 2 1 3 4 5 6 7 8 9 10 11 57 дөңгелек қуыстарды пайдаланады. Тіркемелі құрылғының арқалығына екі саусақпен тіркегіш айыр бекітіледі. Трактордың ҚАБ бүйі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інен тіркеме айырының қуысына дейінгі арақашықтық 509 мм тең, ал ҚАБ осінен арқалыққа дейінгі арақашықтық 250–300 мм болып белгіленді. Амортизациялық серіппелерді керіп көшіргіш доңғалақтың топыраққа 150-200 Н тірелуіне қол жеткізіледі. Жинағыштың білігіне қондырылған үйкелі</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 xml:space="preserve">і сақтандыру муфтасының айналу моменті 180 Н.М болуы тиіс. Жақтаудың көмегімен тайлағыш белдіктерді гидроцилиндрлермен керіп отырып, тайлаудың тығыздығы ретке келтіріледі. ППЛ-Ф-1,6М тай жинағыш табиғи шөптердің немесе сабанның дестелерін жинауға, тайларды автоматты байлай отырып, оларды тік бұрышты </w:t>
      </w:r>
      <w:proofErr w:type="gramStart"/>
      <w:r w:rsidRPr="0028340E">
        <w:rPr>
          <w:rFonts w:ascii="Times New Roman" w:hAnsi="Times New Roman" w:cs="Times New Roman"/>
          <w:sz w:val="28"/>
          <w:szCs w:val="28"/>
        </w:rPr>
        <w:t>тайлар</w:t>
      </w:r>
      <w:proofErr w:type="gramEnd"/>
      <w:r w:rsidRPr="0028340E">
        <w:rPr>
          <w:rFonts w:ascii="Times New Roman" w:hAnsi="Times New Roman" w:cs="Times New Roman"/>
          <w:sz w:val="28"/>
          <w:szCs w:val="28"/>
        </w:rPr>
        <w:t>ға тайлауға арналған. Тайларды түсіру қатар жү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іп жаратын транспортерге қабат жүктеу науасының көмегімен немесе алқапта астыңғы науаны пайдаланып, жүргізіледі. Тай жинағыш бес кардандық берілістер, жинағыштан, буып-түйгіштер механизмінен, тайларды көлік құралдарына қабат тиеуге және тайларды алқапта түсіруге арналған науалардан, ілі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тоқу аппаратынан, доңғалақ жүрістен, тайлағыш камерадан, бұлғақты піспектен, бас беріліс редукторынан, сницадан құралады. Тай жинағыш «Диринг» ілі</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тоқу аппаратымен, аралық тіреуі бар кардандық беріліспен жарақталған. Тай жинағыш МТЗ-100; МТЗ- 80; МТЗ-82 және ЮМЗ-6АКЛ/ АКМ тракторларымен агрегатталады. ТП-Ф-45 жинағыш жартылай тіркемесі ылғалдылығы 45 % дейінгі дегдітілген шө</w:t>
      </w:r>
      <w:proofErr w:type="gramStart"/>
      <w:r w:rsidRPr="0028340E">
        <w:rPr>
          <w:rFonts w:ascii="Times New Roman" w:hAnsi="Times New Roman" w:cs="Times New Roman"/>
          <w:sz w:val="28"/>
          <w:szCs w:val="28"/>
        </w:rPr>
        <w:t>пт</w:t>
      </w:r>
      <w:proofErr w:type="gramEnd"/>
      <w:r w:rsidRPr="0028340E">
        <w:rPr>
          <w:rFonts w:ascii="Times New Roman" w:hAnsi="Times New Roman" w:cs="Times New Roman"/>
          <w:sz w:val="28"/>
          <w:szCs w:val="28"/>
        </w:rPr>
        <w:t xml:space="preserve">і, білікшелерден түсетін пішен мен сабанды майдалап немесе майдаламай, жинауға, тасымалдауға және механикалық түсіруге арналған. Жинағыш МТЗ-80; МТЗ-82 тракторларымен агрегатталады. Жинағыш </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ісірмелі рамадан, түсіру транспортерінен, жинағыштан, тығыздағыш механизмнен, ыдыстардан, сницадан, жұмыс органдары жетегінен, гидравликалық және тежеу жүйесінен, тіреуден, электр жабдықтарынан және доңғалақ жүрістен құралады. Жинағыштың сницасы </w:t>
      </w:r>
      <w:proofErr w:type="gramStart"/>
      <w:r w:rsidRPr="0028340E">
        <w:rPr>
          <w:rFonts w:ascii="Times New Roman" w:hAnsi="Times New Roman" w:cs="Times New Roman"/>
          <w:sz w:val="28"/>
          <w:szCs w:val="28"/>
        </w:rPr>
        <w:t>трактор</w:t>
      </w:r>
      <w:proofErr w:type="gramEnd"/>
      <w:r w:rsidRPr="0028340E">
        <w:rPr>
          <w:rFonts w:ascii="Times New Roman" w:hAnsi="Times New Roman" w:cs="Times New Roman"/>
          <w:sz w:val="28"/>
          <w:szCs w:val="28"/>
        </w:rPr>
        <w:t xml:space="preserve">ға орнатылған арнайы тіркегіш құрылғыға жалғанады. </w:t>
      </w:r>
      <w:proofErr w:type="gramStart"/>
      <w:r w:rsidRPr="0028340E">
        <w:rPr>
          <w:rFonts w:ascii="Times New Roman" w:hAnsi="Times New Roman" w:cs="Times New Roman"/>
          <w:sz w:val="28"/>
          <w:szCs w:val="28"/>
        </w:rPr>
        <w:t>Ж</w:t>
      </w:r>
      <w:proofErr w:type="gramEnd"/>
      <w:r w:rsidRPr="0028340E">
        <w:rPr>
          <w:rFonts w:ascii="Times New Roman" w:hAnsi="Times New Roman" w:cs="Times New Roman"/>
          <w:sz w:val="28"/>
          <w:szCs w:val="28"/>
        </w:rPr>
        <w:t>ұмыс үрдісі былай болады. Жинағыш дестелерден майсаны жинайды. Жиналған майса тығыздағыштың беру механизмімен тайлағыш камераға беріледі. Онда майса гығыздалады және сонсоң ыдысқ</w:t>
      </w:r>
      <w:proofErr w:type="gramStart"/>
      <w:r w:rsidRPr="0028340E">
        <w:rPr>
          <w:rFonts w:ascii="Times New Roman" w:hAnsi="Times New Roman" w:cs="Times New Roman"/>
          <w:sz w:val="28"/>
          <w:szCs w:val="28"/>
        </w:rPr>
        <w:t>а сы</w:t>
      </w:r>
      <w:proofErr w:type="gramEnd"/>
      <w:r w:rsidRPr="0028340E">
        <w:rPr>
          <w:rFonts w:ascii="Times New Roman" w:hAnsi="Times New Roman" w:cs="Times New Roman"/>
          <w:sz w:val="28"/>
          <w:szCs w:val="28"/>
        </w:rPr>
        <w:t xml:space="preserve">ғылады. Тайлағыш </w:t>
      </w:r>
      <w:proofErr w:type="gramStart"/>
      <w:r w:rsidRPr="0028340E">
        <w:rPr>
          <w:rFonts w:ascii="Times New Roman" w:hAnsi="Times New Roman" w:cs="Times New Roman"/>
          <w:sz w:val="28"/>
          <w:szCs w:val="28"/>
        </w:rPr>
        <w:t>камера серіппе астындағы он алты пыша</w:t>
      </w:r>
      <w:proofErr w:type="gramEnd"/>
      <w:r w:rsidRPr="0028340E">
        <w:rPr>
          <w:rFonts w:ascii="Times New Roman" w:hAnsi="Times New Roman" w:cs="Times New Roman"/>
          <w:sz w:val="28"/>
          <w:szCs w:val="28"/>
        </w:rPr>
        <w:t>қпен жарақтанғанда онда майса ұсақталады. Кесудің 58 орташа ұзындығы 150 мм. Пышақтарды сынудан сақтау үшін олар серіппеленеді. Қажет болған жағдайда кескіш аппарат ажыратылады. Нығыздалған масса транспортердің көмегімен ыдысқ</w:t>
      </w:r>
      <w:proofErr w:type="gramStart"/>
      <w:r w:rsidRPr="0028340E">
        <w:rPr>
          <w:rFonts w:ascii="Times New Roman" w:hAnsi="Times New Roman" w:cs="Times New Roman"/>
          <w:sz w:val="28"/>
          <w:szCs w:val="28"/>
        </w:rPr>
        <w:t>а сы</w:t>
      </w:r>
      <w:proofErr w:type="gramEnd"/>
      <w:r w:rsidRPr="0028340E">
        <w:rPr>
          <w:rFonts w:ascii="Times New Roman" w:hAnsi="Times New Roman" w:cs="Times New Roman"/>
          <w:sz w:val="28"/>
          <w:szCs w:val="28"/>
        </w:rPr>
        <w:t>ғылады. Ол дә</w:t>
      </w:r>
      <w:proofErr w:type="gramStart"/>
      <w:r w:rsidRPr="0028340E">
        <w:rPr>
          <w:rFonts w:ascii="Times New Roman" w:hAnsi="Times New Roman" w:cs="Times New Roman"/>
          <w:sz w:val="28"/>
          <w:szCs w:val="28"/>
        </w:rPr>
        <w:t>м</w:t>
      </w:r>
      <w:proofErr w:type="gramEnd"/>
      <w:r w:rsidRPr="0028340E">
        <w:rPr>
          <w:rFonts w:ascii="Times New Roman" w:hAnsi="Times New Roman" w:cs="Times New Roman"/>
          <w:sz w:val="28"/>
          <w:szCs w:val="28"/>
        </w:rPr>
        <w:t xml:space="preserve">іл-дәміл қосылғанда масса шанақтың бүкіл көлеміне біркелкі орналастырылады. Массаны транспортер </w:t>
      </w:r>
      <w:proofErr w:type="gramStart"/>
      <w:r w:rsidRPr="0028340E">
        <w:rPr>
          <w:rFonts w:ascii="Times New Roman" w:hAnsi="Times New Roman" w:cs="Times New Roman"/>
          <w:sz w:val="28"/>
          <w:szCs w:val="28"/>
        </w:rPr>
        <w:t>арт</w:t>
      </w:r>
      <w:proofErr w:type="gramEnd"/>
      <w:r w:rsidRPr="0028340E">
        <w:rPr>
          <w:rFonts w:ascii="Times New Roman" w:hAnsi="Times New Roman" w:cs="Times New Roman"/>
          <w:sz w:val="28"/>
          <w:szCs w:val="28"/>
        </w:rPr>
        <w:t>қы қабырға арқылы түсіреді, оны түсіру кезінде жоғары көтереді. Ыдыстың үстіңгі бөлігі (тент) жиналады, қажет болғанда шешіп алынады. Жинағыш пневматикалық тежегіштермен және жарық дабы</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дағыштармен жарақталады Жинақтағыштың жұмыс органдарының жетегі трактордың ҚАБнан және гидрожүйесінен жүргізіледі. Пішіні тік бұрышты ірі габаритті тайларды ПКТ-Ф-2,0 тайлап жинағышы пішеннің, табиғи шөптердің немесе сабан- ның дестелерін жинауға, оларды салмағы 500 кг дейінгі 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 га- баритті тайларға синтетикалық баумен байлай отырып, жинауға арналған. Сницасы және доңғалақ жү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ісі бар рамадан құралады. Рамаға ж</w:t>
      </w:r>
      <w:proofErr w:type="gramStart"/>
      <w:r w:rsidRPr="0028340E">
        <w:rPr>
          <w:rFonts w:ascii="Times New Roman" w:hAnsi="Times New Roman" w:cs="Times New Roman"/>
          <w:sz w:val="28"/>
          <w:szCs w:val="28"/>
        </w:rPr>
        <w:t>и-</w:t>
      </w:r>
      <w:proofErr w:type="gramEnd"/>
      <w:r w:rsidRPr="0028340E">
        <w:rPr>
          <w:rFonts w:ascii="Times New Roman" w:hAnsi="Times New Roman" w:cs="Times New Roman"/>
          <w:sz w:val="28"/>
          <w:szCs w:val="28"/>
        </w:rPr>
        <w:t xml:space="preserve"> нағыш, жетек және тайланатын массаны беру механизмі, піспекті май- лағыш камера, инелер, байлау аппараты мен тайлардың ұзындығын және тайлау тығыздығын ретке келтіру механизмдері, орталық жетек, піспекке қатынайтын жоғарғы тылсым нүктеде дәміл-дәміл тоқтай- тын кейінді-ілгерінді жүріс орнатылады. Тайлаудың тығыздығы ги- дравликалық қадағалау жүйесімен жалғанғ</w:t>
      </w:r>
      <w:proofErr w:type="gramStart"/>
      <w:r w:rsidRPr="0028340E">
        <w:rPr>
          <w:rFonts w:ascii="Times New Roman" w:hAnsi="Times New Roman" w:cs="Times New Roman"/>
          <w:sz w:val="28"/>
          <w:szCs w:val="28"/>
        </w:rPr>
        <w:t>ан</w:t>
      </w:r>
      <w:proofErr w:type="gramEnd"/>
      <w:r w:rsidRPr="0028340E">
        <w:rPr>
          <w:rFonts w:ascii="Times New Roman" w:hAnsi="Times New Roman" w:cs="Times New Roman"/>
          <w:sz w:val="28"/>
          <w:szCs w:val="28"/>
        </w:rPr>
        <w:t xml:space="preserve"> топсамен бекітілген жоғарғы қабырғамен қамтамасыз етіледі. Тайдың ұзындығы өлшей- тін доңғалақпен ретке келтіріледі. Жұмыс процесі былайша болады. Агрегат жүрген кезде трактордың доңғалақтары арасынан өтетін дестеден алыған масса жинағыштың серіппелі саусақтарымен қа</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малып ұсталып, қабылдау камерасына беріледі. Масса қабылдау ка- мерасында берілген тығыздыққа жеткенде піспек іске қосылады. Ол массаны сығымдап, сына тә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іздес тайлағыш камераның артқы жағы- на ығыстырады. Бұл камера жылжымалы ретке келті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ілетін қысқыш қабырғамен жарақтанған. </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іспек бастапқы күйіне қайта келгеннен кейін процесс қайталанады және тай құралады. сығымдалған масса тайлағыш камераға жылжып келе, өлшегіш доңғалақты айналдыра- ды. Бұл доңғалақ тай берілген ұзындыққа жеткенде байлау апп</w:t>
      </w:r>
      <w:proofErr w:type="gramStart"/>
      <w:r w:rsidRPr="0028340E">
        <w:rPr>
          <w:rFonts w:ascii="Times New Roman" w:hAnsi="Times New Roman" w:cs="Times New Roman"/>
          <w:sz w:val="28"/>
          <w:szCs w:val="28"/>
        </w:rPr>
        <w:t>а-</w:t>
      </w:r>
      <w:proofErr w:type="gramEnd"/>
      <w:r w:rsidRPr="0028340E">
        <w:rPr>
          <w:rFonts w:ascii="Times New Roman" w:hAnsi="Times New Roman" w:cs="Times New Roman"/>
          <w:sz w:val="28"/>
          <w:szCs w:val="28"/>
        </w:rPr>
        <w:t xml:space="preserve"> ратын іске қосады. Бұл жағдайда инелер </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іспектің саңылауларына жылжи отырып, жіптерді түйіндегіштерге береді, мұнда қысылған және берілген ұштар байластырылып, келесі тайға арнап кесілген ұштар қармалады. Сығымдалған массаның жаңадан түскен сыбағалары байласт</w:t>
      </w:r>
      <w:proofErr w:type="gramStart"/>
      <w:r w:rsidRPr="0028340E">
        <w:rPr>
          <w:rFonts w:ascii="Times New Roman" w:hAnsi="Times New Roman" w:cs="Times New Roman"/>
          <w:sz w:val="28"/>
          <w:szCs w:val="28"/>
        </w:rPr>
        <w:t>ы-</w:t>
      </w:r>
      <w:proofErr w:type="gramEnd"/>
      <w:r w:rsidRPr="0028340E">
        <w:rPr>
          <w:rFonts w:ascii="Times New Roman" w:hAnsi="Times New Roman" w:cs="Times New Roman"/>
          <w:sz w:val="28"/>
          <w:szCs w:val="28"/>
        </w:rPr>
        <w:t xml:space="preserve"> рылған тайды тайлағыш камерадан сыртқа итерін, ол науаның бой- ымен жерге түседі. Жұмыс органдардың жетегі айналу жиілігі минутына 1000 айна- 59 лымдық трактордың ҚАБ-мен іске асырылады. Тайлар мен орамдарды тиеу мен қаттап жинайтын ПТ-Ф-500 айлтетігі ПКТ-Ф-2, ППР-1,6 тай жинағыштары құрастырған 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 габаритті тайларды жинауға, сондай-ақ оларды көлік құралдарына тиеуге, тайлар мен орамдарды дестелеп жинауға арналған. Айлатетік өзіне топсаны, гидроцилиндрлері бер жоғарғы және төменгі қармағыштарды, діңгекті, гидравликалық арматураны, май жетегін қамтиды. Айлатетіктің негізгі жұмыс органдары – бұл тайларды қармағыштар. Олар тайларды тиегенде және түсіргенде ұстап тұрады. Қармағыштар ү</w:t>
      </w:r>
      <w:proofErr w:type="gramStart"/>
      <w:r w:rsidRPr="0028340E">
        <w:rPr>
          <w:rFonts w:ascii="Times New Roman" w:hAnsi="Times New Roman" w:cs="Times New Roman"/>
          <w:sz w:val="28"/>
          <w:szCs w:val="28"/>
        </w:rPr>
        <w:t>ст</w:t>
      </w:r>
      <w:proofErr w:type="gramEnd"/>
      <w:r w:rsidRPr="0028340E">
        <w:rPr>
          <w:rFonts w:ascii="Times New Roman" w:hAnsi="Times New Roman" w:cs="Times New Roman"/>
          <w:sz w:val="28"/>
          <w:szCs w:val="28"/>
        </w:rPr>
        <w:t>іңгі төрт және астыңғы алты саусақтан құралады. Бұл қармағыштар тайды немесе ормады гидроцилиндрлердің күші</w:t>
      </w:r>
      <w:proofErr w:type="gramStart"/>
      <w:r w:rsidRPr="0028340E">
        <w:rPr>
          <w:rFonts w:ascii="Times New Roman" w:hAnsi="Times New Roman" w:cs="Times New Roman"/>
          <w:sz w:val="28"/>
          <w:szCs w:val="28"/>
        </w:rPr>
        <w:t>н</w:t>
      </w:r>
      <w:proofErr w:type="gramEnd"/>
      <w:r w:rsidRPr="0028340E">
        <w:rPr>
          <w:rFonts w:ascii="Times New Roman" w:hAnsi="Times New Roman" w:cs="Times New Roman"/>
          <w:sz w:val="28"/>
          <w:szCs w:val="28"/>
        </w:rPr>
        <w:t xml:space="preserve">ің көмегімен ұстап тұрады. Дестені құраудың биіктігі (ПФ-0,3Б бірге агрегатта) 6 м дейін. ПТ-Ф-500 айлатетігі ПКУ-0,8; ПФ-0,5Б тегіштердің рамаларына ілінеді, сондай-ақ МТЗ- 100; МТЗ-102; МТЗ-80 және МТЗ-82 тракторларының топсалы жүйесіне ілінеді. Тіркемелі тіркеме – ПСЕ-Ф-20 арнайы ыдысы сүрлем жинайтын және азықжем жинайтын комбайндардың, ұсақтағыштардың шапқыштарының ұсақталған массасын </w:t>
      </w:r>
      <w:proofErr w:type="gramStart"/>
      <w:r w:rsidRPr="0028340E">
        <w:rPr>
          <w:rFonts w:ascii="Times New Roman" w:hAnsi="Times New Roman" w:cs="Times New Roman"/>
          <w:sz w:val="28"/>
          <w:szCs w:val="28"/>
        </w:rPr>
        <w:t>жинау</w:t>
      </w:r>
      <w:proofErr w:type="gramEnd"/>
      <w:r w:rsidRPr="0028340E">
        <w:rPr>
          <w:rFonts w:ascii="Times New Roman" w:hAnsi="Times New Roman" w:cs="Times New Roman"/>
          <w:sz w:val="28"/>
          <w:szCs w:val="28"/>
        </w:rPr>
        <w:t xml:space="preserve">ға және оны жалпы желідегі жолдармен және дала жағдайларында тасымалдауға арналған. </w:t>
      </w:r>
      <w:proofErr w:type="gramStart"/>
      <w:r w:rsidRPr="0028340E">
        <w:rPr>
          <w:rFonts w:ascii="Times New Roman" w:hAnsi="Times New Roman" w:cs="Times New Roman"/>
          <w:sz w:val="28"/>
          <w:szCs w:val="28"/>
        </w:rPr>
        <w:t>Тіркеме өзіне шассиді, негізгі борттары бар платформаны, күнқағарларды, борттардың бүйірлік тұғырларын, күнқағарларды басқару және клапан борттарды ашу механизмдерін қамтиды.</w:t>
      </w:r>
      <w:proofErr w:type="gramEnd"/>
      <w:r w:rsidRPr="0028340E">
        <w:rPr>
          <w:rFonts w:ascii="Times New Roman" w:hAnsi="Times New Roman" w:cs="Times New Roman"/>
          <w:sz w:val="28"/>
          <w:szCs w:val="28"/>
        </w:rPr>
        <w:t xml:space="preserve"> Тіркеме үймелі және ақтармалы жүктерді бүйі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тұстарға түсіре отырып, бүйірлік борттарын автоматты түрде ашатын тұғырлы борттарсыз тасымалдайды. ПСЕ-Ф-20 тіркемесі МТЗ-100; МТЗ-102, МТЗ-80; МТЗ-82 тракторларымен агрегатталады. 3.4.Сүрлем жинау комбайндары Өздігінен жүретін жемазықтар жинайтын КСК-100А комбайндары балауса шөптерді шабу және дегдітілген </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ішендік және табиғи шөптердің дестелерін жинауға, жүгеріні, күнбағысты бір мезгілде майсаны ұсақтай және қатар жүріп келе </w:t>
      </w:r>
      <w:proofErr w:type="gramStart"/>
      <w:r w:rsidRPr="0028340E">
        <w:rPr>
          <w:rFonts w:ascii="Times New Roman" w:hAnsi="Times New Roman" w:cs="Times New Roman"/>
          <w:sz w:val="28"/>
          <w:szCs w:val="28"/>
        </w:rPr>
        <w:t>жат</w:t>
      </w:r>
      <w:proofErr w:type="gramEnd"/>
      <w:r w:rsidRPr="0028340E">
        <w:rPr>
          <w:rFonts w:ascii="Times New Roman" w:hAnsi="Times New Roman" w:cs="Times New Roman"/>
          <w:sz w:val="28"/>
          <w:szCs w:val="28"/>
        </w:rPr>
        <w:t xml:space="preserve">қан көлікке тией отырып, ору кезінде қолданылады. Комбайн өзіне өздігінен жүретін ұсақтағышты және ауыспалы жұмыс органдарын, оған: шөптерді </w:t>
      </w:r>
      <w:proofErr w:type="gramStart"/>
      <w:r w:rsidRPr="0028340E">
        <w:rPr>
          <w:rFonts w:ascii="Times New Roman" w:hAnsi="Times New Roman" w:cs="Times New Roman"/>
          <w:sz w:val="28"/>
          <w:szCs w:val="28"/>
        </w:rPr>
        <w:t>ору</w:t>
      </w:r>
      <w:proofErr w:type="gramEnd"/>
      <w:r w:rsidRPr="0028340E">
        <w:rPr>
          <w:rFonts w:ascii="Times New Roman" w:hAnsi="Times New Roman" w:cs="Times New Roman"/>
          <w:sz w:val="28"/>
          <w:szCs w:val="28"/>
        </w:rPr>
        <w:t>ға арналған орғыш, жүгері мен күнбағысты оруға арналған орғыш, дестелерді жинағыш және жаткаларды тасымалдайтын арбаларды қамтиды. Комбайнның жү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іс бөлігі мен жұмыс органдары қозғалысты қуаты 147 кВт СМД-72 қозғалтқышынан алады. 60 3.5 сурет. </w:t>
      </w:r>
      <w:proofErr w:type="gramStart"/>
      <w:r w:rsidRPr="0028340E">
        <w:rPr>
          <w:rFonts w:ascii="Times New Roman" w:hAnsi="Times New Roman" w:cs="Times New Roman"/>
          <w:sz w:val="28"/>
          <w:szCs w:val="28"/>
        </w:rPr>
        <w:t>Жемазық жинау комбайнының сызбасы: а – базалық үлгісі; б – ауыспалы ұсақтағыш және КСК-100А лақтырғышы; 1 – кескаіш аппарат; 2 – ораушы; 3 – шнек; 4, 11, 12 – алдыңғы біліктер; 5 – баспақтаушы біліктем; 6 – жалтыр біліктем; 7 – қарсы кесетін тілімше;</w:t>
      </w:r>
      <w:proofErr w:type="gramEnd"/>
      <w:r w:rsidRPr="0028340E">
        <w:rPr>
          <w:rFonts w:ascii="Times New Roman" w:hAnsi="Times New Roman" w:cs="Times New Roman"/>
          <w:sz w:val="28"/>
          <w:szCs w:val="28"/>
        </w:rPr>
        <w:t xml:space="preserve"> 8 – ұсақтау барабаны; 9 – сүрлем құбыры; 10 – лақтырғыш. Комбайнның жұмыс процесі былайша өтеді.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өптерді ору және ұсақтау барысында қалбағай 2 (3.5 сурет) сабақтарды кескіш аппаратқа 1 бағыттайды. Кесілген масса шнекпен 3 алынып, төрт қырлы 4, 11, 12 және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тегіс 6 біліктемнен құралатын толтыру аппаратына беріледі. Біліктемдер майсаны баспақтап, оны ұсақтау аппаратына береді. Ұсақталған масса сүрлем құбырымен 9 лақтырғыштың қалақшаларымен 10 қатар жүріп бара жатқан көлікке түсі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іледі. Шөптерді оруға арналған орғыш төрт қалақшалы қалбағайдан, ке- скіш аппараттан және шнектен құралады. Қалбағайдың білігі, меиалл планкалары мен серіппелі тістермен жарақталған тырауығы болады. Тырнауықтардың сол ұштары аунақшалы планкамен жабдықталған. Бұл аунақша жылжымайтын профильденген жолмен келе жатып, серіппелі тістерге қалбағай айналғанда сол немесе басқа күйге ие б</w:t>
      </w:r>
      <w:proofErr w:type="gramStart"/>
      <w:r w:rsidRPr="0028340E">
        <w:rPr>
          <w:rFonts w:ascii="Times New Roman" w:hAnsi="Times New Roman" w:cs="Times New Roman"/>
          <w:sz w:val="28"/>
          <w:szCs w:val="28"/>
        </w:rPr>
        <w:t>о-</w:t>
      </w:r>
      <w:proofErr w:type="gramEnd"/>
      <w:r w:rsidRPr="0028340E">
        <w:rPr>
          <w:rFonts w:ascii="Times New Roman" w:hAnsi="Times New Roman" w:cs="Times New Roman"/>
          <w:sz w:val="28"/>
          <w:szCs w:val="28"/>
        </w:rPr>
        <w:t xml:space="preserve"> луға жәрдемдеседі. Бұл қалбағайға өсімдіктерге апарғанда, кескенде және шнекке тасымалдағанда белсене әрекет етуге мүмкіндік береді. Кескіш аппараттың түрі шапқыш. Саусақты діңгек екі бөліктен құралады, оның бі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інің екіншісін ығыспасы 2 мм құрайды, бұл апат- сыз жұмыс істеуге септігін тигізеді. Пышақтар қозғалысты теңсе- летін шайбалар механизмінен алады. Жүгері жинайтын орғыш қалбағаймен, кескіш аппаратпен, екі тізбект</w:t>
      </w:r>
      <w:proofErr w:type="gramStart"/>
      <w:r w:rsidRPr="0028340E">
        <w:rPr>
          <w:rFonts w:ascii="Times New Roman" w:hAnsi="Times New Roman" w:cs="Times New Roman"/>
          <w:sz w:val="28"/>
          <w:szCs w:val="28"/>
        </w:rPr>
        <w:t>і-</w:t>
      </w:r>
      <w:proofErr w:type="gramEnd"/>
      <w:r w:rsidRPr="0028340E">
        <w:rPr>
          <w:rFonts w:ascii="Times New Roman" w:hAnsi="Times New Roman" w:cs="Times New Roman"/>
          <w:sz w:val="28"/>
          <w:szCs w:val="28"/>
        </w:rPr>
        <w:t>планкалы транспортермен және шнекпен жарақталған плат- форма түрінде орындалған. Платформаның екі тұсынан бүйірлік 2 3 1211 4 а б 5 6 78 9 10 1 7 8 61 орнатылған, олардың алдыңғы ұштары белсенді бөлгіштермен ж</w:t>
      </w:r>
      <w:proofErr w:type="gramStart"/>
      <w:r w:rsidRPr="0028340E">
        <w:rPr>
          <w:rFonts w:ascii="Times New Roman" w:hAnsi="Times New Roman" w:cs="Times New Roman"/>
          <w:sz w:val="28"/>
          <w:szCs w:val="28"/>
        </w:rPr>
        <w:t>а-</w:t>
      </w:r>
      <w:proofErr w:type="gramEnd"/>
      <w:r w:rsidRPr="0028340E">
        <w:rPr>
          <w:rFonts w:ascii="Times New Roman" w:hAnsi="Times New Roman" w:cs="Times New Roman"/>
          <w:sz w:val="28"/>
          <w:szCs w:val="28"/>
        </w:rPr>
        <w:t xml:space="preserve"> рақталған. Қалбағайдың бес қалақшасы бар, оның диаметрі 180 см. Қалбағайдың рамасы гидроцилиндрлермен айналады, бұл оны биік- тігімен ретке келтіруге септігін тигізеді. Кескіш аппарат діңгектен, қадамы 90 мм қосарлы болат са</w:t>
      </w:r>
      <w:proofErr w:type="gramStart"/>
      <w:r w:rsidRPr="0028340E">
        <w:rPr>
          <w:rFonts w:ascii="Times New Roman" w:hAnsi="Times New Roman" w:cs="Times New Roman"/>
          <w:sz w:val="28"/>
          <w:szCs w:val="28"/>
        </w:rPr>
        <w:t>у-</w:t>
      </w:r>
      <w:proofErr w:type="gramEnd"/>
      <w:r w:rsidRPr="0028340E">
        <w:rPr>
          <w:rFonts w:ascii="Times New Roman" w:hAnsi="Times New Roman" w:cs="Times New Roman"/>
          <w:sz w:val="28"/>
          <w:szCs w:val="28"/>
        </w:rPr>
        <w:t xml:space="preserve"> сақтардан, үйкеліс тілімшелерінен және сегменттері күшейтілген пы- шақтардан құралады. Транспортерлер қадамы 38 мм көлденең металл планкалармен жарақталған үш тізбек тү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інде орындалған. Шнек бағыттаушыла</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 дың бойымен жылжитын серіппе астындағы тіреулерге орнатылған және оған қозғалатын массаның қабатының шамасына қарай биіктігі- нен сол немесе басқа күйге ие болуға мүмкіндік береді. Жинағыщ өзіне раманы, жинау барабанын, қысқыш торшанығ шнекті және жетек механизмін қамтиды. Жинау барабаны дискі</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і біліктен құралады. Бұ</w:t>
      </w:r>
      <w:proofErr w:type="gramStart"/>
      <w:r w:rsidRPr="0028340E">
        <w:rPr>
          <w:rFonts w:ascii="Times New Roman" w:hAnsi="Times New Roman" w:cs="Times New Roman"/>
          <w:sz w:val="28"/>
          <w:szCs w:val="28"/>
        </w:rPr>
        <w:t>л</w:t>
      </w:r>
      <w:proofErr w:type="gramEnd"/>
      <w:r w:rsidRPr="0028340E">
        <w:rPr>
          <w:rFonts w:ascii="Times New Roman" w:hAnsi="Times New Roman" w:cs="Times New Roman"/>
          <w:sz w:val="28"/>
          <w:szCs w:val="28"/>
        </w:rPr>
        <w:t xml:space="preserve"> дискілер серіппелі тістері бар тарауыштармен жарақталған. Тарауыштардың сол ұштарына аунақшалы қос иіндер бекітілген, олар қаңқаның сол бүйі</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інде орналасқан профильденген жолмен жылжиды. Шнек серіппеленген, оның ортасында алмалы-салмалы қ</w:t>
      </w:r>
      <w:proofErr w:type="gramStart"/>
      <w:r w:rsidRPr="0028340E">
        <w:rPr>
          <w:rFonts w:ascii="Times New Roman" w:hAnsi="Times New Roman" w:cs="Times New Roman"/>
          <w:sz w:val="28"/>
          <w:szCs w:val="28"/>
        </w:rPr>
        <w:t>ала</w:t>
      </w:r>
      <w:proofErr w:type="gramEnd"/>
      <w:r w:rsidRPr="0028340E">
        <w:rPr>
          <w:rFonts w:ascii="Times New Roman" w:hAnsi="Times New Roman" w:cs="Times New Roman"/>
          <w:sz w:val="28"/>
          <w:szCs w:val="28"/>
        </w:rPr>
        <w:t>қ- ша болады. Кері жү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істі қосқанда жинау барабанының сынуын жою үшін қырылдақ муфта орнатылған. Жинағыш өздігінен жүретін ұсақтағышқа жалғанғ</w:t>
      </w:r>
      <w:proofErr w:type="gramStart"/>
      <w:r w:rsidRPr="0028340E">
        <w:rPr>
          <w:rFonts w:ascii="Times New Roman" w:hAnsi="Times New Roman" w:cs="Times New Roman"/>
          <w:sz w:val="28"/>
          <w:szCs w:val="28"/>
        </w:rPr>
        <w:t>ан</w:t>
      </w:r>
      <w:proofErr w:type="gramEnd"/>
      <w:r w:rsidRPr="0028340E">
        <w:rPr>
          <w:rFonts w:ascii="Times New Roman" w:hAnsi="Times New Roman" w:cs="Times New Roman"/>
          <w:sz w:val="28"/>
          <w:szCs w:val="28"/>
        </w:rPr>
        <w:t>. Өздігінен ұсақтағыш рамадан, қозғалтқыштан, толтырғыш және ұқсақтағыш аппараттардан, кабинадан, топса механизмінен, жетек- тен және гидрожүйеден құралады. Толтыру аппараты қ</w:t>
      </w:r>
      <w:proofErr w:type="gramStart"/>
      <w:r w:rsidRPr="0028340E">
        <w:rPr>
          <w:rFonts w:ascii="Times New Roman" w:hAnsi="Times New Roman" w:cs="Times New Roman"/>
          <w:sz w:val="28"/>
          <w:szCs w:val="28"/>
        </w:rPr>
        <w:t>оз</w:t>
      </w:r>
      <w:proofErr w:type="gramEnd"/>
      <w:r w:rsidRPr="0028340E">
        <w:rPr>
          <w:rFonts w:ascii="Times New Roman" w:hAnsi="Times New Roman" w:cs="Times New Roman"/>
          <w:sz w:val="28"/>
          <w:szCs w:val="28"/>
        </w:rPr>
        <w:t>ғалысты реверсивтік беріліс қорабынан алады. Ұсақтағыш аппарат өзіне барабанды 8 (3.5. сурет) және қарсы ке- скіш діңгекті 9 қамтиды. Барабан он екі пышақпен жарақталған және олардың ә</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қайсысын ретке келтіруге болады. Барабанның білігі</w:t>
      </w:r>
      <w:proofErr w:type="gramStart"/>
      <w:r w:rsidRPr="0028340E">
        <w:rPr>
          <w:rFonts w:ascii="Times New Roman" w:hAnsi="Times New Roman" w:cs="Times New Roman"/>
          <w:sz w:val="28"/>
          <w:szCs w:val="28"/>
        </w:rPr>
        <w:t>н</w:t>
      </w:r>
      <w:proofErr w:type="gramEnd"/>
      <w:r w:rsidRPr="0028340E">
        <w:rPr>
          <w:rFonts w:ascii="Times New Roman" w:hAnsi="Times New Roman" w:cs="Times New Roman"/>
          <w:sz w:val="28"/>
          <w:szCs w:val="28"/>
        </w:rPr>
        <w:t xml:space="preserve">ің оң жақ шеті озба муфтамен </w:t>
      </w:r>
      <w:proofErr w:type="gramStart"/>
      <w:r w:rsidRPr="0028340E">
        <w:rPr>
          <w:rFonts w:ascii="Times New Roman" w:hAnsi="Times New Roman" w:cs="Times New Roman"/>
          <w:sz w:val="28"/>
          <w:szCs w:val="28"/>
        </w:rPr>
        <w:t>жара</w:t>
      </w:r>
      <w:proofErr w:type="gramEnd"/>
      <w:r w:rsidRPr="0028340E">
        <w:rPr>
          <w:rFonts w:ascii="Times New Roman" w:hAnsi="Times New Roman" w:cs="Times New Roman"/>
          <w:sz w:val="28"/>
          <w:szCs w:val="28"/>
        </w:rPr>
        <w:t>қталған. Барабанның айналуы негізгі конустық редуктордан іске асырылады. Жұ</w:t>
      </w:r>
      <w:proofErr w:type="gramStart"/>
      <w:r w:rsidRPr="0028340E">
        <w:rPr>
          <w:rFonts w:ascii="Times New Roman" w:hAnsi="Times New Roman" w:cs="Times New Roman"/>
          <w:sz w:val="28"/>
          <w:szCs w:val="28"/>
        </w:rPr>
        <w:t>мыс</w:t>
      </w:r>
      <w:proofErr w:type="gramEnd"/>
      <w:r w:rsidRPr="0028340E">
        <w:rPr>
          <w:rFonts w:ascii="Times New Roman" w:hAnsi="Times New Roman" w:cs="Times New Roman"/>
          <w:sz w:val="28"/>
          <w:szCs w:val="28"/>
        </w:rPr>
        <w:t>қа дайындау мынадай амалдарды қамтиды. Кесіктің биі</w:t>
      </w:r>
      <w:proofErr w:type="gramStart"/>
      <w:r w:rsidRPr="0028340E">
        <w:rPr>
          <w:rFonts w:ascii="Times New Roman" w:hAnsi="Times New Roman" w:cs="Times New Roman"/>
          <w:sz w:val="28"/>
          <w:szCs w:val="28"/>
        </w:rPr>
        <w:t>к-</w:t>
      </w:r>
      <w:proofErr w:type="gramEnd"/>
      <w:r w:rsidRPr="0028340E">
        <w:rPr>
          <w:rFonts w:ascii="Times New Roman" w:hAnsi="Times New Roman" w:cs="Times New Roman"/>
          <w:sz w:val="28"/>
          <w:szCs w:val="28"/>
        </w:rPr>
        <w:t xml:space="preserve"> тігін өзгерту көшірмелеу башмақтарының көмегімен іске асырылады. Кескітің ең аз биіктігі 6 м тең. Топса механизмінің серіппелері башмақтардың топыраққа қыс</w:t>
      </w:r>
      <w:proofErr w:type="gramStart"/>
      <w:r w:rsidRPr="0028340E">
        <w:rPr>
          <w:rFonts w:ascii="Times New Roman" w:hAnsi="Times New Roman" w:cs="Times New Roman"/>
          <w:sz w:val="28"/>
          <w:szCs w:val="28"/>
        </w:rPr>
        <w:t>ы-</w:t>
      </w:r>
      <w:proofErr w:type="gramEnd"/>
      <w:r w:rsidRPr="0028340E">
        <w:rPr>
          <w:rFonts w:ascii="Times New Roman" w:hAnsi="Times New Roman" w:cs="Times New Roman"/>
          <w:sz w:val="28"/>
          <w:szCs w:val="28"/>
        </w:rPr>
        <w:t xml:space="preserve"> мы 250-300 Н болатындай керіледі. Өсімдіктерді кесудің қажетті ұзындығы (5, 10, 15, 20, 25, 30, 40, 60, 76, 101 мм) біліктемнің айналу жылдамдығын және ұсақтау аппа- ратындағы пышақтардың санын өзгерте отырып алынады. </w:t>
      </w:r>
      <w:proofErr w:type="gramStart"/>
      <w:r w:rsidRPr="0028340E">
        <w:rPr>
          <w:rFonts w:ascii="Times New Roman" w:hAnsi="Times New Roman" w:cs="Times New Roman"/>
          <w:sz w:val="28"/>
          <w:szCs w:val="28"/>
        </w:rPr>
        <w:t>Біліктемдердің айналу жылдамдығы толтыру аппараратының жетегі беріліс қорабының біліктеріндегі жұлдызшаларды қайта ауыстырумен өзгертіледі. Жүрдектігі жоғары өздігінен жүретін азықжем жинайтын КСК- 62 100А-1 комбайны аса лығылды және мелиоративтік шымды-батпақты топырақтарда жұмыс істеуге қолданылады.</w:t>
      </w:r>
      <w:proofErr w:type="gramEnd"/>
      <w:r w:rsidRPr="0028340E">
        <w:rPr>
          <w:rFonts w:ascii="Times New Roman" w:hAnsi="Times New Roman" w:cs="Times New Roman"/>
          <w:sz w:val="28"/>
          <w:szCs w:val="28"/>
        </w:rPr>
        <w:t xml:space="preserve"> Бұл комбайн КСК-100А комбайнының жаңартылған тү</w:t>
      </w:r>
      <w:proofErr w:type="gramStart"/>
      <w:r w:rsidRPr="0028340E">
        <w:rPr>
          <w:rFonts w:ascii="Times New Roman" w:hAnsi="Times New Roman" w:cs="Times New Roman"/>
          <w:sz w:val="28"/>
          <w:szCs w:val="28"/>
        </w:rPr>
        <w:t>р</w:t>
      </w:r>
      <w:proofErr w:type="gramEnd"/>
      <w:r w:rsidRPr="0028340E">
        <w:rPr>
          <w:rFonts w:ascii="Times New Roman" w:hAnsi="Times New Roman" w:cs="Times New Roman"/>
          <w:sz w:val="28"/>
          <w:szCs w:val="28"/>
        </w:rPr>
        <w:t xml:space="preserve">і болып табылады және одан жетекші және басқарылатын белдіктері аркалы камерасыз шиналармен жабдықталуымен, ал жетекші доңғалақтардың белдігі дифференциалды бұғаттау механизмімен жабдықталуымен ерекшеленеді. Бұл механизм комбайнның қиын өтетін учаскелерде тарту қасиеттерін арттырады. Механизм өзіне шекті моментті жұдырықшалы екі қатарлы муфтаны және </w:t>
      </w:r>
      <w:proofErr w:type="gramStart"/>
      <w:r w:rsidRPr="0028340E">
        <w:rPr>
          <w:rFonts w:ascii="Times New Roman" w:hAnsi="Times New Roman" w:cs="Times New Roman"/>
          <w:sz w:val="28"/>
          <w:szCs w:val="28"/>
        </w:rPr>
        <w:t>м</w:t>
      </w:r>
      <w:proofErr w:type="gramEnd"/>
      <w:r w:rsidRPr="0028340E">
        <w:rPr>
          <w:rFonts w:ascii="Times New Roman" w:hAnsi="Times New Roman" w:cs="Times New Roman"/>
          <w:sz w:val="28"/>
          <w:szCs w:val="28"/>
        </w:rPr>
        <w:t xml:space="preserve">әжбүрлі қосылатын жетекті іске қосады. Шекті моменттің муфтасы жетекші белдіктің жартылай осьтеріне орнатылған. </w:t>
      </w:r>
      <w:proofErr w:type="gramStart"/>
      <w:r w:rsidRPr="0028340E">
        <w:rPr>
          <w:rFonts w:ascii="Times New Roman" w:hAnsi="Times New Roman" w:cs="Times New Roman"/>
          <w:sz w:val="28"/>
          <w:szCs w:val="28"/>
        </w:rPr>
        <w:t>Ж</w:t>
      </w:r>
      <w:proofErr w:type="gramEnd"/>
      <w:r w:rsidRPr="0028340E">
        <w:rPr>
          <w:rFonts w:ascii="Times New Roman" w:hAnsi="Times New Roman" w:cs="Times New Roman"/>
          <w:sz w:val="28"/>
          <w:szCs w:val="28"/>
        </w:rPr>
        <w:t xml:space="preserve">ұдырықшалы муфта жұдырықшалы жартылай муфталардың екі жұбынан, екі тіреуіш мойынтіректен және сығылу серіппесінен құралады. </w:t>
      </w:r>
      <w:proofErr w:type="gramStart"/>
      <w:r w:rsidRPr="0028340E">
        <w:rPr>
          <w:rFonts w:ascii="Times New Roman" w:hAnsi="Times New Roman" w:cs="Times New Roman"/>
          <w:sz w:val="28"/>
          <w:szCs w:val="28"/>
        </w:rPr>
        <w:t>Ж</w:t>
      </w:r>
      <w:proofErr w:type="gramEnd"/>
      <w:r w:rsidRPr="0028340E">
        <w:rPr>
          <w:rFonts w:ascii="Times New Roman" w:hAnsi="Times New Roman" w:cs="Times New Roman"/>
          <w:sz w:val="28"/>
          <w:szCs w:val="28"/>
        </w:rPr>
        <w:t>ұдырықшалы жартылай муфталар оймакілтекті муфтада орналасқан. Сығылу серіппесі жұдырықшалы қосылыстарды ілініскен күйінде ұстап тұрады. Бұғаттауды мәжбүрлі іске қосу жетегі жетекші доңғ</w:t>
      </w:r>
      <w:proofErr w:type="gramStart"/>
      <w:r w:rsidRPr="0028340E">
        <w:rPr>
          <w:rFonts w:ascii="Times New Roman" w:hAnsi="Times New Roman" w:cs="Times New Roman"/>
          <w:sz w:val="28"/>
          <w:szCs w:val="28"/>
        </w:rPr>
        <w:t>ала</w:t>
      </w:r>
      <w:proofErr w:type="gramEnd"/>
      <w:r w:rsidRPr="0028340E">
        <w:rPr>
          <w:rFonts w:ascii="Times New Roman" w:hAnsi="Times New Roman" w:cs="Times New Roman"/>
          <w:sz w:val="28"/>
          <w:szCs w:val="28"/>
        </w:rPr>
        <w:t xml:space="preserve">қтардың толық тайғанақтауын болдырмайды. Жетек өзіне тығынжылдағы бөлек </w:t>
      </w:r>
      <w:proofErr w:type="gramStart"/>
      <w:r w:rsidRPr="0028340E">
        <w:rPr>
          <w:rFonts w:ascii="Times New Roman" w:hAnsi="Times New Roman" w:cs="Times New Roman"/>
          <w:sz w:val="28"/>
          <w:szCs w:val="28"/>
        </w:rPr>
        <w:t>корпус</w:t>
      </w:r>
      <w:proofErr w:type="gramEnd"/>
      <w:r w:rsidRPr="0028340E">
        <w:rPr>
          <w:rFonts w:ascii="Times New Roman" w:hAnsi="Times New Roman" w:cs="Times New Roman"/>
          <w:sz w:val="28"/>
          <w:szCs w:val="28"/>
        </w:rPr>
        <w:t xml:space="preserve">қа орнатылған ашаны қамтиды, оның гильзасы ашадағы жонып өңдеу болып табылады. Гильзаның қуысына штуцер арқылы май түседі. Бақылау сұрақтары мен тапсырмалар 1. </w:t>
      </w:r>
      <w:proofErr w:type="gramStart"/>
      <w:r w:rsidRPr="0028340E">
        <w:rPr>
          <w:rFonts w:ascii="Times New Roman" w:hAnsi="Times New Roman" w:cs="Times New Roman"/>
          <w:sz w:val="28"/>
          <w:szCs w:val="28"/>
        </w:rPr>
        <w:t>Ш</w:t>
      </w:r>
      <w:proofErr w:type="gramEnd"/>
      <w:r w:rsidRPr="0028340E">
        <w:rPr>
          <w:rFonts w:ascii="Times New Roman" w:hAnsi="Times New Roman" w:cs="Times New Roman"/>
          <w:sz w:val="28"/>
          <w:szCs w:val="28"/>
        </w:rPr>
        <w:t>өп шапқыштарға қандай агротехникалық талаптар қойылады? 2. КРН-2,1А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шапқышы қандай құрастыру бірліктерінен құралады және жұмыс процесі қалай іске асырылады? 3. КПРН- 3,0А шө</w:t>
      </w:r>
      <w:proofErr w:type="gramStart"/>
      <w:r w:rsidRPr="0028340E">
        <w:rPr>
          <w:rFonts w:ascii="Times New Roman" w:hAnsi="Times New Roman" w:cs="Times New Roman"/>
          <w:sz w:val="28"/>
          <w:szCs w:val="28"/>
        </w:rPr>
        <w:t>п</w:t>
      </w:r>
      <w:proofErr w:type="gramEnd"/>
      <w:r w:rsidRPr="0028340E">
        <w:rPr>
          <w:rFonts w:ascii="Times New Roman" w:hAnsi="Times New Roman" w:cs="Times New Roman"/>
          <w:sz w:val="28"/>
          <w:szCs w:val="28"/>
        </w:rPr>
        <w:t xml:space="preserve"> шапқыш таптағышы өзіне қандай механизмдерді қамтиды? 4. ПРП-1,6; ПТ-Ф-45; ПКТ-Ф-2,0 тайлап жинағышының жұмыс процесі қалай өтеді? 5. КСК-100А азықжем жинау комбайнын қандай құрастыру бірліктерінен құралады жә</w:t>
      </w:r>
      <w:proofErr w:type="gramStart"/>
      <w:r w:rsidRPr="0028340E">
        <w:rPr>
          <w:rFonts w:ascii="Times New Roman" w:hAnsi="Times New Roman" w:cs="Times New Roman"/>
          <w:sz w:val="28"/>
          <w:szCs w:val="28"/>
        </w:rPr>
        <w:t>не ж</w:t>
      </w:r>
      <w:proofErr w:type="gramEnd"/>
      <w:r w:rsidRPr="0028340E">
        <w:rPr>
          <w:rFonts w:ascii="Times New Roman" w:hAnsi="Times New Roman" w:cs="Times New Roman"/>
          <w:sz w:val="28"/>
          <w:szCs w:val="28"/>
        </w:rPr>
        <w:t>ұмыс процесі қалай өтеді? 6. КСК-100А1 комбайнының КСК-100А комбайнынан айырмашылығы неде?</w:t>
      </w:r>
    </w:p>
    <w:sectPr w:rsidR="0028340E" w:rsidRPr="0028340E"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hideSpellingErrors/>
  <w:proofState w:grammar="clean"/>
  <w:defaultTabStop w:val="708"/>
  <w:characterSpacingControl w:val="doNotCompress"/>
  <w:savePreviewPicture/>
  <w:compat/>
  <w:rsids>
    <w:rsidRoot w:val="004F7DA1"/>
    <w:rsid w:val="00234B4A"/>
    <w:rsid w:val="0028340E"/>
    <w:rsid w:val="00346C1E"/>
    <w:rsid w:val="004F7DA1"/>
    <w:rsid w:val="00B2623A"/>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6947</Words>
  <Characters>39604</Characters>
  <Application>Microsoft Office Word</Application>
  <DocSecurity>0</DocSecurity>
  <Lines>330</Lines>
  <Paragraphs>92</Paragraphs>
  <ScaleCrop>false</ScaleCrop>
  <Company/>
  <LinksUpToDate>false</LinksUpToDate>
  <CharactersWithSpaces>46459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2021-04-26T09:58:00Z</dcterms:created>
  <dcterms:modified xsi:type="dcterms:W3CDTF">2021-04-26T09:58:00Z</dcterms:modified>
</cp:coreProperties>
</file>