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84C21" w:rsidRPr="00FB4741" w:rsidRDefault="00B84C21" w:rsidP="00B84C21">
      <w:pPr>
        <w:ind w:firstLine="709"/>
        <w:rPr>
          <w:color w:val="000000"/>
          <w:sz w:val="28"/>
          <w:szCs w:val="28"/>
          <w:lang w:val="kk-KZ"/>
        </w:rPr>
      </w:pPr>
      <w:r w:rsidRPr="00FB4741">
        <w:rPr>
          <w:b/>
          <w:bCs/>
          <w:color w:val="000000"/>
          <w:sz w:val="28"/>
          <w:szCs w:val="28"/>
          <w:lang w:val="kk-KZ"/>
        </w:rPr>
        <w:t>4. Тартылған қаражаттарды құрылымында банкаралық несиені пайдалануын талдау.</w:t>
      </w:r>
    </w:p>
    <w:p w:rsidR="00B84C21" w:rsidRPr="00FB4741" w:rsidRDefault="00B84C21" w:rsidP="00B84C21">
      <w:pPr>
        <w:ind w:firstLine="709"/>
        <w:rPr>
          <w:color w:val="000000"/>
          <w:sz w:val="28"/>
          <w:szCs w:val="28"/>
          <w:lang w:val="kk-KZ"/>
        </w:rPr>
      </w:pPr>
      <w:r w:rsidRPr="00FB4741">
        <w:rPr>
          <w:b/>
          <w:bCs/>
          <w:i/>
          <w:iCs/>
          <w:color w:val="000000"/>
          <w:sz w:val="28"/>
          <w:szCs w:val="28"/>
          <w:lang w:val="kk-KZ"/>
        </w:rPr>
        <w:t>Банкаралық нарық</w:t>
      </w:r>
      <w:r w:rsidRPr="00FB4741">
        <w:rPr>
          <w:rStyle w:val="apple-converted-space"/>
          <w:color w:val="000000"/>
          <w:sz w:val="28"/>
          <w:szCs w:val="28"/>
          <w:lang w:val="kk-KZ"/>
        </w:rPr>
        <w:t> </w:t>
      </w:r>
      <w:r w:rsidRPr="00FB4741">
        <w:rPr>
          <w:color w:val="000000"/>
          <w:sz w:val="28"/>
          <w:szCs w:val="28"/>
          <w:lang w:val="kk-KZ"/>
        </w:rPr>
        <w:t>– бұл қарыздық капитал нарығының бөлігі болып табылады, мұнда несиелік мекемелердің уақытша бос ақшалай ресурстары тартылады және өздері арасында банктермен орналастырылады. Банкаралық активті және пассивті несиелік операциялар болып бөлінеді: банкаралық депозиттер нарығы және банкаралық несиелер.</w:t>
      </w:r>
      <w:r w:rsidRPr="00FB4741">
        <w:rPr>
          <w:rStyle w:val="apple-converted-space"/>
          <w:color w:val="000000"/>
          <w:sz w:val="28"/>
          <w:szCs w:val="28"/>
          <w:lang w:val="kk-KZ"/>
        </w:rPr>
        <w:t> </w:t>
      </w:r>
      <w:r w:rsidRPr="00FB4741">
        <w:rPr>
          <w:b/>
          <w:bCs/>
          <w:i/>
          <w:iCs/>
          <w:color w:val="000000"/>
          <w:sz w:val="28"/>
          <w:szCs w:val="28"/>
          <w:lang w:val="kk-KZ"/>
        </w:rPr>
        <w:t>Банкаралық депозит</w:t>
      </w:r>
      <w:r w:rsidRPr="00FB4741">
        <w:rPr>
          <w:rStyle w:val="apple-converted-space"/>
          <w:color w:val="000000"/>
          <w:sz w:val="28"/>
          <w:szCs w:val="28"/>
          <w:lang w:val="kk-KZ"/>
        </w:rPr>
        <w:t> </w:t>
      </w:r>
      <w:r w:rsidRPr="00FB4741">
        <w:rPr>
          <w:color w:val="000000"/>
          <w:sz w:val="28"/>
          <w:szCs w:val="28"/>
          <w:lang w:val="kk-KZ"/>
        </w:rPr>
        <w:t>– бір банктің екінші банктегі депозиті.</w:t>
      </w:r>
      <w:r w:rsidRPr="00FB4741">
        <w:rPr>
          <w:rStyle w:val="apple-converted-space"/>
          <w:color w:val="000000"/>
          <w:sz w:val="28"/>
          <w:szCs w:val="28"/>
          <w:lang w:val="kk-KZ"/>
        </w:rPr>
        <w:t> </w:t>
      </w:r>
      <w:r w:rsidRPr="00FB4741">
        <w:rPr>
          <w:b/>
          <w:bCs/>
          <w:i/>
          <w:iCs/>
          <w:color w:val="000000"/>
          <w:sz w:val="28"/>
          <w:szCs w:val="28"/>
          <w:lang w:val="kk-KZ"/>
        </w:rPr>
        <w:t>Банкаралық несие</w:t>
      </w:r>
      <w:r w:rsidRPr="00FB4741">
        <w:rPr>
          <w:rStyle w:val="apple-converted-space"/>
          <w:color w:val="000000"/>
          <w:sz w:val="28"/>
          <w:szCs w:val="28"/>
          <w:lang w:val="kk-KZ"/>
        </w:rPr>
        <w:t> </w:t>
      </w:r>
      <w:r w:rsidRPr="00FB4741">
        <w:rPr>
          <w:color w:val="000000"/>
          <w:sz w:val="28"/>
          <w:szCs w:val="28"/>
          <w:lang w:val="kk-KZ"/>
        </w:rPr>
        <w:t>КБ-тің қарыздық құралдарының негізгі көзі болып табылады және несиелік потенциалды ұстап тұру үшін қажет. Банктер бір-бірімен әр түрлі қарым-қатынас жасай алады. Олар клиенттерді тарту ісінде бәсекелестер және бір-біріне несие беруде іскер партнерлар болады; банктер корреспонденттер болуы мүмкін, яғни бір-біріне клиент те бола алады.</w:t>
      </w:r>
    </w:p>
    <w:p w:rsidR="00B84C21" w:rsidRPr="00FB4741" w:rsidRDefault="00B84C21" w:rsidP="00B84C21">
      <w:pPr>
        <w:ind w:firstLine="709"/>
        <w:rPr>
          <w:color w:val="000000"/>
          <w:sz w:val="28"/>
          <w:szCs w:val="28"/>
          <w:lang w:val="kk-KZ"/>
        </w:rPr>
      </w:pPr>
      <w:r w:rsidRPr="00FB4741">
        <w:rPr>
          <w:color w:val="000000"/>
          <w:sz w:val="28"/>
          <w:szCs w:val="28"/>
          <w:lang w:val="kk-KZ"/>
        </w:rPr>
        <w:t>    Банкаралық несие банктің ағымдық өтімділігін ұстап тұру мақсатында жүзеге асырылады немесе құралдардың рентабельді салымдарын қамтамасыз ету ді көздейді. Ол қысқа мерзімді сипат алады және құралдарды оперативті ұсынумен ерекшеленеді.</w:t>
      </w:r>
    </w:p>
    <w:p w:rsidR="00B84C21" w:rsidRPr="00FB4741" w:rsidRDefault="00B84C21" w:rsidP="00B84C21">
      <w:pPr>
        <w:ind w:firstLine="709"/>
        <w:rPr>
          <w:color w:val="000000"/>
          <w:sz w:val="28"/>
          <w:szCs w:val="28"/>
          <w:lang w:val="kk-KZ"/>
        </w:rPr>
      </w:pPr>
      <w:r w:rsidRPr="00FB4741">
        <w:rPr>
          <w:color w:val="000000"/>
          <w:sz w:val="28"/>
          <w:szCs w:val="28"/>
          <w:lang w:val="kk-KZ"/>
        </w:rPr>
        <w:t>    Банкаралық депозиттердің негізгі бөлігі</w:t>
      </w:r>
      <w:r w:rsidRPr="00FB4741">
        <w:rPr>
          <w:rStyle w:val="apple-converted-space"/>
          <w:color w:val="000000"/>
          <w:sz w:val="28"/>
          <w:szCs w:val="28"/>
          <w:lang w:val="kk-KZ"/>
        </w:rPr>
        <w:t> </w:t>
      </w:r>
      <w:r w:rsidRPr="00FB4741">
        <w:rPr>
          <w:b/>
          <w:bCs/>
          <w:i/>
          <w:iCs/>
          <w:color w:val="000000"/>
          <w:sz w:val="28"/>
          <w:szCs w:val="28"/>
          <w:lang w:val="kk-KZ"/>
        </w:rPr>
        <w:t>қысқа мерзімді</w:t>
      </w:r>
      <w:r w:rsidRPr="00FB4741">
        <w:rPr>
          <w:rStyle w:val="apple-converted-space"/>
          <w:color w:val="000000"/>
          <w:sz w:val="28"/>
          <w:szCs w:val="28"/>
          <w:lang w:val="kk-KZ"/>
        </w:rPr>
        <w:t> </w:t>
      </w:r>
      <w:r w:rsidRPr="00FB4741">
        <w:rPr>
          <w:color w:val="000000"/>
          <w:sz w:val="28"/>
          <w:szCs w:val="28"/>
          <w:lang w:val="kk-KZ"/>
        </w:rPr>
        <w:t>болып табылады. Бірақ-та, олардың кейбір бөлігі</w:t>
      </w:r>
      <w:r w:rsidRPr="00FB4741">
        <w:rPr>
          <w:rStyle w:val="apple-converted-space"/>
          <w:color w:val="000000"/>
          <w:sz w:val="28"/>
          <w:szCs w:val="28"/>
          <w:lang w:val="kk-KZ"/>
        </w:rPr>
        <w:t> </w:t>
      </w:r>
      <w:r w:rsidRPr="00FB4741">
        <w:rPr>
          <w:b/>
          <w:bCs/>
          <w:i/>
          <w:iCs/>
          <w:color w:val="000000"/>
          <w:sz w:val="28"/>
          <w:szCs w:val="28"/>
          <w:lang w:val="kk-KZ"/>
        </w:rPr>
        <w:t>мерзімсіз нысанда</w:t>
      </w:r>
      <w:r w:rsidRPr="00FB4741">
        <w:rPr>
          <w:rStyle w:val="apple-converted-space"/>
          <w:color w:val="000000"/>
          <w:sz w:val="28"/>
          <w:szCs w:val="28"/>
          <w:lang w:val="kk-KZ"/>
        </w:rPr>
        <w:t> </w:t>
      </w:r>
      <w:r w:rsidRPr="00FB4741">
        <w:rPr>
          <w:color w:val="000000"/>
          <w:sz w:val="28"/>
          <w:szCs w:val="28"/>
          <w:lang w:val="kk-KZ"/>
        </w:rPr>
        <w:t>болады, яғни келісімшартта бекітілген минималды мерзімге банкаралық несиелерді ұсынуды қарастырады. Кез-келген келісімшарт нысанында пайыздық мөлшерлеме оны бекіту күнінде нарықта қалыптасатын деңгей арқылы бекітіледі.</w:t>
      </w:r>
    </w:p>
    <w:p w:rsidR="00B84C21" w:rsidRPr="00FB4741" w:rsidRDefault="00B84C21" w:rsidP="00B84C21">
      <w:pPr>
        <w:ind w:firstLine="709"/>
        <w:rPr>
          <w:color w:val="000000"/>
          <w:sz w:val="28"/>
          <w:szCs w:val="28"/>
          <w:lang w:val="kk-KZ"/>
        </w:rPr>
      </w:pPr>
      <w:r w:rsidRPr="00FB4741">
        <w:rPr>
          <w:color w:val="000000"/>
          <w:sz w:val="28"/>
          <w:szCs w:val="28"/>
          <w:lang w:val="kk-KZ"/>
        </w:rPr>
        <w:t>    КБ-тің несиелік потенциал құралдар көздерінде басты орынды ОБ несиелері алады. Олар қайта қаржыландыру ретінде беріледі. ОБ несиелік ресурстары қысқа мерзімді несиелеу мақсатында және КБ – пен экономикалық нормативтер мен резервтік талаптарды сақтау кезінде беріледі.</w:t>
      </w:r>
    </w:p>
    <w:p w:rsidR="00B84C21" w:rsidRPr="00FB4741" w:rsidRDefault="00B84C21" w:rsidP="00B84C21">
      <w:pPr>
        <w:ind w:firstLine="709"/>
        <w:rPr>
          <w:color w:val="000000"/>
          <w:sz w:val="28"/>
          <w:szCs w:val="28"/>
          <w:lang w:val="kk-KZ"/>
        </w:rPr>
      </w:pPr>
      <w:r w:rsidRPr="00FB4741">
        <w:rPr>
          <w:b/>
          <w:bCs/>
          <w:color w:val="000000"/>
          <w:sz w:val="28"/>
          <w:szCs w:val="28"/>
          <w:lang w:val="kk-KZ"/>
        </w:rPr>
        <w:t>5. Баланстағы пассивті шотар жиынтығын талдау.</w:t>
      </w:r>
    </w:p>
    <w:p w:rsidR="00B84C21" w:rsidRPr="00FB4741" w:rsidRDefault="00B84C21" w:rsidP="00B84C21">
      <w:pPr>
        <w:ind w:firstLine="709"/>
        <w:rPr>
          <w:color w:val="000000"/>
          <w:sz w:val="28"/>
          <w:szCs w:val="28"/>
          <w:lang w:val="kk-KZ"/>
        </w:rPr>
      </w:pPr>
      <w:r w:rsidRPr="00FB4741">
        <w:rPr>
          <w:color w:val="000000"/>
          <w:sz w:val="28"/>
          <w:szCs w:val="28"/>
          <w:lang w:val="kk-KZ"/>
        </w:rPr>
        <w:t>Баланстың пассивтік шотының жиынтық талдауы бірнеше қаржылық талдау әдістерінен тұрады.</w:t>
      </w:r>
    </w:p>
    <w:p w:rsidR="00B84C21" w:rsidRPr="00FB4741" w:rsidRDefault="00B84C21" w:rsidP="00B84C21">
      <w:pPr>
        <w:ind w:firstLine="709"/>
        <w:rPr>
          <w:color w:val="000000"/>
          <w:sz w:val="28"/>
          <w:szCs w:val="28"/>
          <w:lang w:val="kk-KZ"/>
        </w:rPr>
      </w:pPr>
      <w:r w:rsidRPr="00FB4741">
        <w:rPr>
          <w:b/>
          <w:bCs/>
          <w:i/>
          <w:iCs/>
          <w:color w:val="000000"/>
          <w:sz w:val="28"/>
          <w:szCs w:val="28"/>
          <w:lang w:val="kk-KZ"/>
        </w:rPr>
        <w:t>Тігінен талдау</w:t>
      </w:r>
      <w:r w:rsidRPr="00FB4741">
        <w:rPr>
          <w:rStyle w:val="apple-converted-space"/>
          <w:color w:val="000000"/>
          <w:sz w:val="28"/>
          <w:szCs w:val="28"/>
          <w:lang w:val="kk-KZ"/>
        </w:rPr>
        <w:t> </w:t>
      </w:r>
      <w:r w:rsidRPr="00FB4741">
        <w:rPr>
          <w:color w:val="000000"/>
          <w:sz w:val="28"/>
          <w:szCs w:val="28"/>
          <w:lang w:val="kk-KZ"/>
        </w:rPr>
        <w:t>кезінде негізгі назар банк пассивінің жалпы мөлшерінде әр бабының меншікті үлесіне аударылады. Мысалы, пассивтердің жалпы сомасында талап етілгенге дейінгі депозиттік шоттар пайызбен қандай бөлік алады және т.б. Осындай талдау шоттар арасындағы пропорцияны анықтауға, олардың өзгерісінде тенденцияларды айқындауға, қалай және қандай дәрежеде осы өзгерістер банк пайдасының жалпы мөлшеріне әсер ететінін білуге  көмектеседі.</w:t>
      </w:r>
    </w:p>
    <w:p w:rsidR="00B84C21" w:rsidRPr="00A60890" w:rsidRDefault="00B84C21" w:rsidP="00B84C21">
      <w:pPr>
        <w:ind w:firstLine="709"/>
        <w:rPr>
          <w:color w:val="000000"/>
          <w:sz w:val="28"/>
          <w:szCs w:val="28"/>
          <w:lang w:val="kk-KZ"/>
        </w:rPr>
      </w:pPr>
      <w:r w:rsidRPr="00FB4741">
        <w:rPr>
          <w:color w:val="000000"/>
          <w:sz w:val="28"/>
          <w:szCs w:val="28"/>
          <w:lang w:val="kk-KZ"/>
        </w:rPr>
        <w:t>    Осы талдау түрінің мақсаты – болашақта оларды терең зерттеу үшін банк табыстылығына ықпал жасайтын көптеген зерттеу объектілерін кішірейту болып табылады.</w:t>
      </w:r>
    </w:p>
    <w:p w:rsidR="00B84C21" w:rsidRPr="00A60890" w:rsidRDefault="00B84C21" w:rsidP="00B84C21">
      <w:pPr>
        <w:ind w:firstLine="709"/>
        <w:rPr>
          <w:color w:val="000000"/>
          <w:sz w:val="28"/>
          <w:szCs w:val="28"/>
          <w:lang w:val="kk-KZ"/>
        </w:rPr>
      </w:pPr>
      <w:r w:rsidRPr="00FB4741">
        <w:rPr>
          <w:color w:val="000000"/>
          <w:sz w:val="28"/>
          <w:szCs w:val="28"/>
          <w:lang w:val="kk-KZ"/>
        </w:rPr>
        <w:t>   </w:t>
      </w:r>
      <w:r w:rsidRPr="00FB4741">
        <w:rPr>
          <w:rStyle w:val="apple-converted-space"/>
          <w:color w:val="000000"/>
          <w:sz w:val="28"/>
          <w:szCs w:val="28"/>
          <w:lang w:val="kk-KZ"/>
        </w:rPr>
        <w:t> </w:t>
      </w:r>
      <w:r w:rsidRPr="00FB4741">
        <w:rPr>
          <w:b/>
          <w:bCs/>
          <w:i/>
          <w:iCs/>
          <w:color w:val="000000"/>
          <w:sz w:val="28"/>
          <w:szCs w:val="28"/>
          <w:lang w:val="kk-KZ"/>
        </w:rPr>
        <w:t>Көлденең талдау</w:t>
      </w:r>
      <w:r w:rsidRPr="00FB4741">
        <w:rPr>
          <w:rStyle w:val="apple-converted-space"/>
          <w:color w:val="000000"/>
          <w:sz w:val="28"/>
          <w:szCs w:val="28"/>
          <w:lang w:val="kk-KZ"/>
        </w:rPr>
        <w:t> </w:t>
      </w:r>
      <w:r w:rsidRPr="00FB4741">
        <w:rPr>
          <w:color w:val="000000"/>
          <w:sz w:val="28"/>
          <w:szCs w:val="28"/>
          <w:lang w:val="kk-KZ"/>
        </w:rPr>
        <w:t>банк пассивінің әр бабы бойынша өзгерістерді қарастырады, яғни есеп берудің әр позициясын өткен кезеңмен салыстыру. Ол үшін, нақты мәліметтер өткенге,  жоспарлы немесе күтілетін (болжаулы) нәтижелерге жатқызылады. Мәндердің ауытқуы пайызбен көрсетіледі.</w:t>
      </w:r>
    </w:p>
    <w:p w:rsidR="00B84C21" w:rsidRPr="00A60890" w:rsidRDefault="00B84C21" w:rsidP="00B84C21">
      <w:pPr>
        <w:ind w:firstLine="709"/>
        <w:rPr>
          <w:color w:val="000000"/>
          <w:sz w:val="28"/>
          <w:szCs w:val="28"/>
          <w:lang w:val="kk-KZ"/>
        </w:rPr>
      </w:pPr>
      <w:r w:rsidRPr="00FB4741">
        <w:rPr>
          <w:b/>
          <w:bCs/>
          <w:i/>
          <w:iCs/>
          <w:color w:val="000000"/>
          <w:sz w:val="28"/>
          <w:szCs w:val="28"/>
          <w:lang w:val="kk-KZ"/>
        </w:rPr>
        <w:lastRenderedPageBreak/>
        <w:t>Трендтік талдау</w:t>
      </w:r>
      <w:r w:rsidRPr="00FB4741">
        <w:rPr>
          <w:rStyle w:val="apple-converted-space"/>
          <w:color w:val="000000"/>
          <w:sz w:val="28"/>
          <w:szCs w:val="28"/>
          <w:lang w:val="kk-KZ"/>
        </w:rPr>
        <w:t> </w:t>
      </w:r>
      <w:r w:rsidRPr="00FB4741">
        <w:rPr>
          <w:color w:val="000000"/>
          <w:sz w:val="28"/>
          <w:szCs w:val="28"/>
          <w:lang w:val="kk-KZ"/>
        </w:rPr>
        <w:t>бар көрсеткіштер 100</w:t>
      </w:r>
      <w:r w:rsidRPr="00FB4741">
        <w:rPr>
          <w:b/>
          <w:bCs/>
          <w:i/>
          <w:iCs/>
          <w:color w:val="000000"/>
          <w:sz w:val="28"/>
          <w:szCs w:val="28"/>
          <w:lang w:val="kk-KZ"/>
        </w:rPr>
        <w:t>%</w:t>
      </w:r>
      <w:r w:rsidRPr="00FB4741">
        <w:rPr>
          <w:rStyle w:val="apple-converted-space"/>
          <w:b/>
          <w:bCs/>
          <w:i/>
          <w:iCs/>
          <w:color w:val="000000"/>
          <w:sz w:val="28"/>
          <w:szCs w:val="28"/>
          <w:lang w:val="kk-KZ"/>
        </w:rPr>
        <w:t> </w:t>
      </w:r>
      <w:r w:rsidRPr="00FB4741">
        <w:rPr>
          <w:color w:val="000000"/>
          <w:sz w:val="28"/>
          <w:szCs w:val="28"/>
          <w:lang w:val="kk-KZ"/>
        </w:rPr>
        <w:t>базистік жыл деңгейінен, бірқатар жылдар көрсеткіштерінің салыстырмалы ауытқуын есептеуге негізделеді. Әр есеп позициясын бірқатар өткен кезеңдермен салыстырып және жеке кезеңдердің дербес ерекшеліктері мен кездейсоқ әсерінен тазартылған көрсеткіш динамикасының негізгі тенденциясын анықтайды. Бұл талдау перспективті, болжамдық талдау болып табылады.</w:t>
      </w:r>
    </w:p>
    <w:p w:rsidR="00B84C21" w:rsidRPr="00FB4741" w:rsidRDefault="00B84C21" w:rsidP="00B84C21">
      <w:pPr>
        <w:ind w:firstLine="709"/>
        <w:rPr>
          <w:color w:val="000000"/>
          <w:sz w:val="28"/>
          <w:szCs w:val="28"/>
          <w:lang w:val="kk-KZ"/>
        </w:rPr>
      </w:pPr>
      <w:r w:rsidRPr="00FB4741">
        <w:rPr>
          <w:b/>
          <w:bCs/>
          <w:i/>
          <w:iCs/>
          <w:color w:val="000000"/>
          <w:sz w:val="28"/>
          <w:szCs w:val="28"/>
          <w:lang w:val="kk-KZ"/>
        </w:rPr>
        <w:t>Факторлық талдау</w:t>
      </w:r>
      <w:r w:rsidRPr="00FB4741">
        <w:rPr>
          <w:rStyle w:val="apple-converted-space"/>
          <w:b/>
          <w:bCs/>
          <w:i/>
          <w:iCs/>
          <w:color w:val="000000"/>
          <w:sz w:val="28"/>
          <w:szCs w:val="28"/>
          <w:lang w:val="kk-KZ"/>
        </w:rPr>
        <w:t> </w:t>
      </w:r>
      <w:r w:rsidRPr="00FB4741">
        <w:rPr>
          <w:color w:val="000000"/>
          <w:sz w:val="28"/>
          <w:szCs w:val="28"/>
          <w:lang w:val="kk-KZ"/>
        </w:rPr>
        <w:t>жекелеген факторлардың қорытынды көрсеткішке тигізетін зерттеудің детермендік (анықтау) немесе реттелмеген тәсілдері көмегімен талдау. Ол тура, жеке элементтерін жалпы қорытынды көрсеткіштеріне біріктірсе, кері (синтез) болуы мүмкін.</w:t>
      </w:r>
    </w:p>
    <w:p w:rsidR="00B84C21" w:rsidRPr="00FB4741" w:rsidRDefault="00B84C21" w:rsidP="00B84C21">
      <w:pPr>
        <w:ind w:firstLine="709"/>
        <w:rPr>
          <w:color w:val="000000"/>
          <w:sz w:val="28"/>
          <w:szCs w:val="28"/>
          <w:lang w:val="kk-KZ"/>
        </w:rPr>
      </w:pPr>
      <w:r w:rsidRPr="00FB4741">
        <w:rPr>
          <w:b/>
          <w:bCs/>
          <w:i/>
          <w:iCs/>
          <w:color w:val="000000"/>
          <w:sz w:val="28"/>
          <w:szCs w:val="28"/>
          <w:lang w:val="kk-KZ"/>
        </w:rPr>
        <w:t>Коэффициенттік талдау</w:t>
      </w:r>
      <w:r w:rsidRPr="00FB4741">
        <w:rPr>
          <w:rStyle w:val="apple-converted-space"/>
          <w:color w:val="000000"/>
          <w:sz w:val="28"/>
          <w:szCs w:val="28"/>
          <w:lang w:val="kk-KZ"/>
        </w:rPr>
        <w:t> </w:t>
      </w:r>
      <w:r w:rsidRPr="00FB4741">
        <w:rPr>
          <w:color w:val="000000"/>
          <w:sz w:val="28"/>
          <w:szCs w:val="28"/>
          <w:lang w:val="kk-KZ"/>
        </w:rPr>
        <w:t>салыстырмалы шаралар болып табылады. Ол Баланс пассивіндегі жеке баптарының арасында олатын өзара байланыстарға негізделеді. Бұл талдау факторлық талдау үшін алғаш база болып табылады және талдау нәтижесінде талдау жүргізушіге жасырын құбылыстар ашуға мүмкіндік береді.</w:t>
      </w:r>
    </w:p>
    <w:p w:rsidR="00B84C21" w:rsidRPr="00FB4741" w:rsidRDefault="00B84C21" w:rsidP="00B84C21">
      <w:pPr>
        <w:ind w:firstLine="709"/>
        <w:rPr>
          <w:color w:val="000000"/>
          <w:sz w:val="28"/>
          <w:szCs w:val="28"/>
          <w:lang w:val="kk-KZ"/>
        </w:rPr>
      </w:pPr>
      <w:r w:rsidRPr="00FB4741">
        <w:rPr>
          <w:b/>
          <w:bCs/>
          <w:color w:val="000000"/>
          <w:sz w:val="28"/>
          <w:szCs w:val="28"/>
          <w:lang w:val="kk-KZ"/>
        </w:rPr>
        <w:t>6. Тиімді несиелік ресурстардың көлемін анықтау.</w:t>
      </w:r>
    </w:p>
    <w:p w:rsidR="00B84C21" w:rsidRPr="00FB4741" w:rsidRDefault="00B84C21" w:rsidP="00B84C21">
      <w:pPr>
        <w:ind w:firstLine="709"/>
        <w:rPr>
          <w:color w:val="000000"/>
          <w:sz w:val="28"/>
          <w:szCs w:val="28"/>
          <w:lang w:val="kk-KZ"/>
        </w:rPr>
      </w:pPr>
      <w:r w:rsidRPr="00FB4741">
        <w:rPr>
          <w:color w:val="000000"/>
          <w:sz w:val="28"/>
          <w:szCs w:val="28"/>
          <w:lang w:val="kk-KZ"/>
        </w:rPr>
        <w:t>Несиелік салымдар мөлшері жеке және тартылған құралдар мөлшерімен анықталады. Бірақ, банк қызметін реттеу принципіне сәйкес, ғимараттар, құрылыстар және т.б. материалдық ресурстар құнын шегерсек те, осы құралдардың барлық сомасы несиелендіру үшін қолданыла алмайды. Сондықтан, банк мәселелерінің бірі болып несиелік салымдарды жүзеге асыру үшін бағытталған тиімді ресурстар мөлшерін анықтау табылады. Олардың мөлшерін шегеру үшін келесі формула қолданылады:  </w:t>
      </w:r>
    </w:p>
    <w:p w:rsidR="00B84C21" w:rsidRPr="00FB4741" w:rsidRDefault="00B84C21" w:rsidP="00B84C21">
      <w:pPr>
        <w:ind w:firstLine="709"/>
        <w:rPr>
          <w:color w:val="000000"/>
          <w:sz w:val="28"/>
          <w:szCs w:val="28"/>
          <w:lang w:val="kk-KZ"/>
        </w:rPr>
      </w:pPr>
      <w:r w:rsidRPr="00FB4741">
        <w:rPr>
          <w:b/>
          <w:bCs/>
          <w:i/>
          <w:iCs/>
          <w:color w:val="000000"/>
          <w:sz w:val="28"/>
          <w:szCs w:val="28"/>
          <w:lang w:val="kk-KZ"/>
        </w:rPr>
        <w:t> </w:t>
      </w:r>
    </w:p>
    <w:p w:rsidR="00B84C21" w:rsidRPr="00FB4741" w:rsidRDefault="00B84C21" w:rsidP="00B84C21">
      <w:pPr>
        <w:ind w:firstLine="709"/>
        <w:rPr>
          <w:color w:val="000000"/>
          <w:sz w:val="28"/>
          <w:szCs w:val="28"/>
          <w:lang w:val="kk-KZ"/>
        </w:rPr>
      </w:pPr>
      <w:r w:rsidRPr="00FB4741">
        <w:rPr>
          <w:b/>
          <w:bCs/>
          <w:i/>
          <w:iCs/>
          <w:color w:val="000000"/>
          <w:sz w:val="28"/>
          <w:szCs w:val="28"/>
          <w:lang w:val="kk-KZ"/>
        </w:rPr>
        <w:t>НРт</w:t>
      </w:r>
      <w:r w:rsidRPr="00FB4741">
        <w:rPr>
          <w:rStyle w:val="apple-converted-space"/>
          <w:b/>
          <w:bCs/>
          <w:i/>
          <w:iCs/>
          <w:color w:val="000000"/>
          <w:sz w:val="28"/>
          <w:szCs w:val="28"/>
          <w:lang w:val="kk-KZ"/>
        </w:rPr>
        <w:t> </w:t>
      </w:r>
      <w:r w:rsidRPr="00FB4741">
        <w:rPr>
          <w:b/>
          <w:bCs/>
          <w:i/>
          <w:iCs/>
          <w:color w:val="000000"/>
          <w:sz w:val="28"/>
          <w:szCs w:val="28"/>
          <w:lang w:val="kk-KZ"/>
        </w:rPr>
        <w:t>= ЖҚ+Қжқ+Д+Қе+Қбасқа</w:t>
      </w:r>
      <w:r w:rsidRPr="00FB4741">
        <w:rPr>
          <w:rStyle w:val="apple-converted-space"/>
          <w:b/>
          <w:bCs/>
          <w:i/>
          <w:iCs/>
          <w:color w:val="000000"/>
          <w:sz w:val="28"/>
          <w:szCs w:val="28"/>
          <w:lang w:val="kk-KZ"/>
        </w:rPr>
        <w:t> </w:t>
      </w:r>
      <w:r w:rsidRPr="00FB4741">
        <w:rPr>
          <w:b/>
          <w:bCs/>
          <w:i/>
          <w:iCs/>
          <w:color w:val="000000"/>
          <w:sz w:val="28"/>
          <w:szCs w:val="28"/>
          <w:lang w:val="kk-KZ"/>
        </w:rPr>
        <w:t>- Аөт.төм. - 0,14*Қб1 - 0,11*Қб2 - 0,08*Қб3 - 0,09*В - 0,05*п</w:t>
      </w:r>
    </w:p>
    <w:p w:rsidR="00B84C21" w:rsidRPr="00FB4741" w:rsidRDefault="00B84C21" w:rsidP="00B84C21">
      <w:pPr>
        <w:ind w:firstLine="709"/>
        <w:rPr>
          <w:color w:val="000000"/>
          <w:sz w:val="28"/>
          <w:szCs w:val="28"/>
          <w:lang w:val="kk-KZ"/>
        </w:rPr>
      </w:pPr>
      <w:r w:rsidRPr="00FB4741">
        <w:rPr>
          <w:color w:val="000000"/>
          <w:sz w:val="28"/>
          <w:szCs w:val="28"/>
          <w:lang w:val="kk-KZ"/>
        </w:rPr>
        <w:t> </w:t>
      </w:r>
    </w:p>
    <w:p w:rsidR="00B84C21" w:rsidRPr="00FB4741" w:rsidRDefault="00B84C21" w:rsidP="00B84C21">
      <w:pPr>
        <w:ind w:firstLine="709"/>
        <w:rPr>
          <w:color w:val="000000"/>
          <w:sz w:val="28"/>
          <w:szCs w:val="28"/>
          <w:lang w:val="kk-KZ"/>
        </w:rPr>
      </w:pPr>
      <w:r w:rsidRPr="00FB4741">
        <w:rPr>
          <w:color w:val="000000"/>
          <w:sz w:val="28"/>
          <w:szCs w:val="28"/>
          <w:lang w:val="kk-KZ"/>
        </w:rPr>
        <w:t>Мұндағы,</w:t>
      </w:r>
      <w:r w:rsidRPr="00FB4741">
        <w:rPr>
          <w:rStyle w:val="apple-converted-space"/>
          <w:color w:val="000000"/>
          <w:sz w:val="28"/>
          <w:szCs w:val="28"/>
          <w:lang w:val="kk-KZ"/>
        </w:rPr>
        <w:t> </w:t>
      </w:r>
      <w:r w:rsidRPr="00FB4741">
        <w:rPr>
          <w:b/>
          <w:bCs/>
          <w:i/>
          <w:iCs/>
          <w:color w:val="000000"/>
          <w:sz w:val="28"/>
          <w:szCs w:val="28"/>
          <w:lang w:val="kk-KZ"/>
        </w:rPr>
        <w:t>НРт</w:t>
      </w:r>
      <w:r w:rsidRPr="00FB4741">
        <w:rPr>
          <w:rStyle w:val="apple-converted-space"/>
          <w:color w:val="000000"/>
          <w:sz w:val="28"/>
          <w:szCs w:val="28"/>
          <w:lang w:val="kk-KZ"/>
        </w:rPr>
        <w:t> </w:t>
      </w:r>
      <w:r w:rsidRPr="00FB4741">
        <w:rPr>
          <w:color w:val="000000"/>
          <w:sz w:val="28"/>
          <w:szCs w:val="28"/>
          <w:lang w:val="kk-KZ"/>
        </w:rPr>
        <w:t>– несиелік ресурстар тиімділігі;</w:t>
      </w:r>
    </w:p>
    <w:p w:rsidR="00B84C21" w:rsidRPr="00FB4741" w:rsidRDefault="00B84C21" w:rsidP="00B84C21">
      <w:pPr>
        <w:ind w:firstLine="709"/>
        <w:rPr>
          <w:color w:val="000000"/>
          <w:sz w:val="28"/>
          <w:szCs w:val="28"/>
          <w:lang w:val="kk-KZ"/>
        </w:rPr>
      </w:pPr>
      <w:r w:rsidRPr="00FB4741">
        <w:rPr>
          <w:color w:val="000000"/>
          <w:sz w:val="28"/>
          <w:szCs w:val="28"/>
          <w:lang w:val="kk-KZ"/>
        </w:rPr>
        <w:t>                  </w:t>
      </w:r>
      <w:r w:rsidRPr="00FB4741">
        <w:rPr>
          <w:b/>
          <w:bCs/>
          <w:i/>
          <w:iCs/>
          <w:color w:val="000000"/>
          <w:sz w:val="28"/>
          <w:szCs w:val="28"/>
          <w:lang w:val="kk-KZ"/>
        </w:rPr>
        <w:t>ЖҚ</w:t>
      </w:r>
      <w:r w:rsidRPr="00FB4741">
        <w:rPr>
          <w:rStyle w:val="apple-converted-space"/>
          <w:b/>
          <w:bCs/>
          <w:i/>
          <w:iCs/>
          <w:color w:val="000000"/>
          <w:sz w:val="28"/>
          <w:szCs w:val="28"/>
          <w:lang w:val="kk-KZ"/>
        </w:rPr>
        <w:t> </w:t>
      </w:r>
      <w:r w:rsidRPr="00FB4741">
        <w:rPr>
          <w:color w:val="000000"/>
          <w:sz w:val="28"/>
          <w:szCs w:val="28"/>
          <w:lang w:val="kk-KZ"/>
        </w:rPr>
        <w:t>– жарғылық қор;</w:t>
      </w:r>
    </w:p>
    <w:p w:rsidR="00B84C21" w:rsidRPr="00FB4741" w:rsidRDefault="00B84C21" w:rsidP="00B84C21">
      <w:pPr>
        <w:ind w:firstLine="709"/>
        <w:rPr>
          <w:color w:val="000000"/>
          <w:sz w:val="28"/>
          <w:szCs w:val="28"/>
          <w:lang w:val="kk-KZ"/>
        </w:rPr>
      </w:pPr>
      <w:r w:rsidRPr="00FB4741">
        <w:rPr>
          <w:color w:val="000000"/>
          <w:sz w:val="28"/>
          <w:szCs w:val="28"/>
          <w:lang w:val="kk-KZ"/>
        </w:rPr>
        <w:t>                 </w:t>
      </w:r>
      <w:r w:rsidRPr="00FB4741">
        <w:rPr>
          <w:rStyle w:val="apple-converted-space"/>
          <w:color w:val="000000"/>
          <w:sz w:val="28"/>
          <w:szCs w:val="28"/>
          <w:lang w:val="kk-KZ"/>
        </w:rPr>
        <w:t> </w:t>
      </w:r>
      <w:r w:rsidRPr="00FB4741">
        <w:rPr>
          <w:b/>
          <w:bCs/>
          <w:i/>
          <w:iCs/>
          <w:color w:val="000000"/>
          <w:sz w:val="28"/>
          <w:szCs w:val="28"/>
          <w:lang w:val="kk-KZ"/>
        </w:rPr>
        <w:t>Қж қ</w:t>
      </w:r>
      <w:r w:rsidRPr="00FB4741">
        <w:rPr>
          <w:color w:val="000000"/>
          <w:sz w:val="28"/>
          <w:szCs w:val="28"/>
          <w:lang w:val="kk-KZ"/>
        </w:rPr>
        <w:t>– банктің жеке құралдарының қалдықтары;</w:t>
      </w:r>
    </w:p>
    <w:p w:rsidR="00B84C21" w:rsidRPr="00FB4741" w:rsidRDefault="00B84C21" w:rsidP="00B84C21">
      <w:pPr>
        <w:ind w:firstLine="709"/>
        <w:rPr>
          <w:color w:val="000000"/>
          <w:sz w:val="28"/>
          <w:szCs w:val="28"/>
          <w:lang w:val="kk-KZ"/>
        </w:rPr>
      </w:pPr>
      <w:r w:rsidRPr="00FB4741">
        <w:rPr>
          <w:color w:val="000000"/>
          <w:sz w:val="28"/>
          <w:szCs w:val="28"/>
          <w:lang w:val="kk-KZ"/>
        </w:rPr>
        <w:t>                 </w:t>
      </w:r>
      <w:r w:rsidRPr="00FB4741">
        <w:rPr>
          <w:rStyle w:val="apple-converted-space"/>
          <w:color w:val="000000"/>
          <w:sz w:val="28"/>
          <w:szCs w:val="28"/>
          <w:lang w:val="kk-KZ"/>
        </w:rPr>
        <w:t> </w:t>
      </w:r>
      <w:r w:rsidRPr="00FB4741">
        <w:rPr>
          <w:b/>
          <w:bCs/>
          <w:i/>
          <w:iCs/>
          <w:color w:val="000000"/>
          <w:sz w:val="28"/>
          <w:szCs w:val="28"/>
          <w:lang w:val="kk-KZ"/>
        </w:rPr>
        <w:t>Д</w:t>
      </w:r>
      <w:r w:rsidRPr="00FB4741">
        <w:rPr>
          <w:rStyle w:val="apple-converted-space"/>
          <w:b/>
          <w:bCs/>
          <w:i/>
          <w:iCs/>
          <w:color w:val="000000"/>
          <w:sz w:val="28"/>
          <w:szCs w:val="28"/>
          <w:lang w:val="kk-KZ"/>
        </w:rPr>
        <w:t> </w:t>
      </w:r>
      <w:r w:rsidRPr="00FB4741">
        <w:rPr>
          <w:color w:val="000000"/>
          <w:sz w:val="28"/>
          <w:szCs w:val="28"/>
          <w:lang w:val="kk-KZ"/>
        </w:rPr>
        <w:t>– депозиттер;</w:t>
      </w:r>
    </w:p>
    <w:p w:rsidR="00B84C21" w:rsidRPr="00FB4741" w:rsidRDefault="00B84C21" w:rsidP="00B84C21">
      <w:pPr>
        <w:ind w:firstLine="709"/>
        <w:rPr>
          <w:color w:val="000000"/>
          <w:sz w:val="28"/>
          <w:szCs w:val="28"/>
          <w:lang w:val="kk-KZ"/>
        </w:rPr>
      </w:pPr>
      <w:r w:rsidRPr="00FB4741">
        <w:rPr>
          <w:b/>
          <w:bCs/>
          <w:i/>
          <w:iCs/>
          <w:color w:val="000000"/>
          <w:sz w:val="28"/>
          <w:szCs w:val="28"/>
          <w:lang w:val="kk-KZ"/>
        </w:rPr>
        <w:t>                 Қе</w:t>
      </w:r>
      <w:r w:rsidRPr="00FB4741">
        <w:rPr>
          <w:rStyle w:val="apple-converted-space"/>
          <w:b/>
          <w:bCs/>
          <w:i/>
          <w:iCs/>
          <w:color w:val="000000"/>
          <w:sz w:val="28"/>
          <w:szCs w:val="28"/>
          <w:lang w:val="kk-KZ"/>
        </w:rPr>
        <w:t> </w:t>
      </w:r>
      <w:r w:rsidRPr="00FB4741">
        <w:rPr>
          <w:color w:val="000000"/>
          <w:sz w:val="28"/>
          <w:szCs w:val="28"/>
          <w:lang w:val="kk-KZ"/>
        </w:rPr>
        <w:t>– есептеулік және басқа клиенттерінің шоттарындағы   </w:t>
      </w:r>
    </w:p>
    <w:p w:rsidR="00B84C21" w:rsidRPr="00FB4741" w:rsidRDefault="00B84C21" w:rsidP="00B84C21">
      <w:pPr>
        <w:ind w:firstLine="709"/>
        <w:rPr>
          <w:color w:val="000000"/>
          <w:sz w:val="28"/>
          <w:szCs w:val="28"/>
          <w:lang w:val="kk-KZ"/>
        </w:rPr>
      </w:pPr>
      <w:r w:rsidRPr="00FB4741">
        <w:rPr>
          <w:color w:val="000000"/>
          <w:sz w:val="28"/>
          <w:szCs w:val="28"/>
          <w:lang w:val="kk-KZ"/>
        </w:rPr>
        <w:t>                         қалдықтар;    </w:t>
      </w:r>
    </w:p>
    <w:p w:rsidR="00B84C21" w:rsidRPr="00FB4741" w:rsidRDefault="00B84C21" w:rsidP="00B84C21">
      <w:pPr>
        <w:ind w:firstLine="709"/>
        <w:rPr>
          <w:color w:val="000000"/>
          <w:sz w:val="28"/>
          <w:szCs w:val="28"/>
          <w:lang w:val="kk-KZ"/>
        </w:rPr>
      </w:pPr>
      <w:r w:rsidRPr="00FB4741">
        <w:rPr>
          <w:color w:val="000000"/>
          <w:sz w:val="28"/>
          <w:szCs w:val="28"/>
          <w:lang w:val="kk-KZ"/>
        </w:rPr>
        <w:t>                 </w:t>
      </w:r>
      <w:r w:rsidRPr="00FB4741">
        <w:rPr>
          <w:b/>
          <w:bCs/>
          <w:i/>
          <w:iCs/>
          <w:color w:val="000000"/>
          <w:sz w:val="28"/>
          <w:szCs w:val="28"/>
          <w:lang w:val="kk-KZ"/>
        </w:rPr>
        <w:t>Қбасқа</w:t>
      </w:r>
      <w:r w:rsidRPr="00FB4741">
        <w:rPr>
          <w:rStyle w:val="apple-converted-space"/>
          <w:color w:val="000000"/>
          <w:sz w:val="28"/>
          <w:szCs w:val="28"/>
          <w:lang w:val="kk-KZ"/>
        </w:rPr>
        <w:t> </w:t>
      </w:r>
      <w:r w:rsidRPr="00FB4741">
        <w:rPr>
          <w:color w:val="000000"/>
          <w:sz w:val="28"/>
          <w:szCs w:val="28"/>
          <w:lang w:val="kk-KZ"/>
        </w:rPr>
        <w:t>– басқа тартылған құралдар қалдықтары;</w:t>
      </w:r>
    </w:p>
    <w:p w:rsidR="00B84C21" w:rsidRPr="00FB4741" w:rsidRDefault="00B84C21" w:rsidP="00B84C21">
      <w:pPr>
        <w:ind w:firstLine="709"/>
        <w:rPr>
          <w:color w:val="000000"/>
          <w:sz w:val="28"/>
          <w:szCs w:val="28"/>
          <w:lang w:val="kk-KZ"/>
        </w:rPr>
      </w:pPr>
      <w:r w:rsidRPr="00FB4741">
        <w:rPr>
          <w:b/>
          <w:bCs/>
          <w:i/>
          <w:iCs/>
          <w:color w:val="000000"/>
          <w:sz w:val="28"/>
          <w:szCs w:val="28"/>
          <w:lang w:val="kk-KZ"/>
        </w:rPr>
        <w:t>                 Аөт.төм</w:t>
      </w:r>
      <w:r w:rsidRPr="00FB4741">
        <w:rPr>
          <w:rStyle w:val="apple-converted-space"/>
          <w:color w:val="000000"/>
          <w:sz w:val="28"/>
          <w:szCs w:val="28"/>
          <w:lang w:val="kk-KZ"/>
        </w:rPr>
        <w:t> </w:t>
      </w:r>
      <w:r w:rsidRPr="00FB4741">
        <w:rPr>
          <w:color w:val="000000"/>
          <w:sz w:val="28"/>
          <w:szCs w:val="28"/>
          <w:lang w:val="kk-KZ"/>
        </w:rPr>
        <w:t>– банк ғимараттарына, құрылыстарына және басқа да   </w:t>
      </w:r>
    </w:p>
    <w:p w:rsidR="00B84C21" w:rsidRPr="00FB4741" w:rsidRDefault="00B84C21" w:rsidP="00B84C21">
      <w:pPr>
        <w:ind w:firstLine="709"/>
        <w:rPr>
          <w:color w:val="000000"/>
          <w:sz w:val="28"/>
          <w:szCs w:val="28"/>
          <w:lang w:val="kk-KZ"/>
        </w:rPr>
      </w:pPr>
      <w:r w:rsidRPr="00FB4741">
        <w:rPr>
          <w:color w:val="000000"/>
          <w:sz w:val="28"/>
          <w:szCs w:val="28"/>
          <w:lang w:val="kk-KZ"/>
        </w:rPr>
        <w:t>                                   өтімділігі төмен активтерге салынған ресурстар;</w:t>
      </w:r>
    </w:p>
    <w:p w:rsidR="00B84C21" w:rsidRPr="00FB4741" w:rsidRDefault="00B84C21" w:rsidP="00B84C21">
      <w:pPr>
        <w:ind w:firstLine="709"/>
        <w:rPr>
          <w:color w:val="000000"/>
          <w:sz w:val="28"/>
          <w:szCs w:val="28"/>
          <w:lang w:val="kk-KZ"/>
        </w:rPr>
      </w:pPr>
      <w:r w:rsidRPr="00FB4741">
        <w:rPr>
          <w:color w:val="000000"/>
          <w:sz w:val="28"/>
          <w:szCs w:val="28"/>
          <w:lang w:val="kk-KZ"/>
        </w:rPr>
        <w:t>                </w:t>
      </w:r>
      <w:r w:rsidRPr="00FB4741">
        <w:rPr>
          <w:b/>
          <w:bCs/>
          <w:i/>
          <w:iCs/>
          <w:color w:val="000000"/>
          <w:sz w:val="28"/>
          <w:szCs w:val="28"/>
          <w:lang w:val="kk-KZ"/>
        </w:rPr>
        <w:t> Қб1</w:t>
      </w:r>
      <w:r w:rsidRPr="00FB4741">
        <w:rPr>
          <w:rStyle w:val="apple-converted-space"/>
          <w:color w:val="000000"/>
          <w:sz w:val="28"/>
          <w:szCs w:val="28"/>
          <w:lang w:val="kk-KZ"/>
        </w:rPr>
        <w:t> </w:t>
      </w:r>
      <w:r w:rsidRPr="00FB4741">
        <w:rPr>
          <w:color w:val="000000"/>
          <w:sz w:val="28"/>
          <w:szCs w:val="28"/>
          <w:lang w:val="kk-KZ"/>
        </w:rPr>
        <w:t>– талап етілгенге дейінгі тартылған құралдар қалдықтары және     </w:t>
      </w:r>
    </w:p>
    <w:p w:rsidR="00B84C21" w:rsidRPr="00FB4741" w:rsidRDefault="00B84C21" w:rsidP="00B84C21">
      <w:pPr>
        <w:ind w:firstLine="709"/>
        <w:rPr>
          <w:color w:val="000000"/>
          <w:sz w:val="28"/>
          <w:szCs w:val="28"/>
          <w:lang w:val="kk-KZ"/>
        </w:rPr>
      </w:pPr>
      <w:r w:rsidRPr="00FB4741">
        <w:rPr>
          <w:color w:val="000000"/>
          <w:sz w:val="28"/>
          <w:szCs w:val="28"/>
          <w:lang w:val="kk-KZ"/>
        </w:rPr>
        <w:t>                            30 күнге дейінгі қысқа мерзімді салымдар (14% - тартылған  </w:t>
      </w:r>
    </w:p>
    <w:p w:rsidR="00B84C21" w:rsidRPr="00FB4741" w:rsidRDefault="00B84C21" w:rsidP="00B84C21">
      <w:pPr>
        <w:ind w:firstLine="709"/>
        <w:rPr>
          <w:color w:val="000000"/>
          <w:sz w:val="28"/>
          <w:szCs w:val="28"/>
          <w:lang w:val="kk-KZ"/>
        </w:rPr>
      </w:pPr>
      <w:r w:rsidRPr="00FB4741">
        <w:rPr>
          <w:color w:val="000000"/>
          <w:sz w:val="28"/>
          <w:szCs w:val="28"/>
          <w:lang w:val="kk-KZ"/>
        </w:rPr>
        <w:t>                            құралдар бойынша шегерімдер);</w:t>
      </w:r>
    </w:p>
    <w:p w:rsidR="00B84C21" w:rsidRPr="00FB4741" w:rsidRDefault="00B84C21" w:rsidP="00B84C21">
      <w:pPr>
        <w:ind w:firstLine="709"/>
        <w:rPr>
          <w:color w:val="000000"/>
          <w:sz w:val="28"/>
          <w:szCs w:val="28"/>
          <w:lang w:val="kk-KZ"/>
        </w:rPr>
      </w:pPr>
      <w:r w:rsidRPr="00FB4741">
        <w:rPr>
          <w:b/>
          <w:bCs/>
          <w:i/>
          <w:iCs/>
          <w:color w:val="000000"/>
          <w:sz w:val="28"/>
          <w:szCs w:val="28"/>
          <w:lang w:val="kk-KZ"/>
        </w:rPr>
        <w:t>Қб2</w:t>
      </w:r>
      <w:r w:rsidRPr="00FB4741">
        <w:rPr>
          <w:rStyle w:val="apple-converted-space"/>
          <w:color w:val="000000"/>
          <w:sz w:val="28"/>
          <w:szCs w:val="28"/>
          <w:lang w:val="kk-KZ"/>
        </w:rPr>
        <w:t> </w:t>
      </w:r>
      <w:r w:rsidRPr="00FB4741">
        <w:rPr>
          <w:color w:val="000000"/>
          <w:sz w:val="28"/>
          <w:szCs w:val="28"/>
          <w:lang w:val="kk-KZ"/>
        </w:rPr>
        <w:t>– 31-ден 90 күнге дейінгі қысқа мерзімді міндеттемелер (11% -  </w:t>
      </w:r>
    </w:p>
    <w:p w:rsidR="00B84C21" w:rsidRPr="00FB4741" w:rsidRDefault="00B84C21" w:rsidP="00B84C21">
      <w:pPr>
        <w:ind w:firstLine="709"/>
        <w:rPr>
          <w:color w:val="000000"/>
          <w:sz w:val="28"/>
          <w:szCs w:val="28"/>
          <w:lang w:val="kk-KZ"/>
        </w:rPr>
      </w:pPr>
      <w:r w:rsidRPr="00FB4741">
        <w:rPr>
          <w:color w:val="000000"/>
          <w:sz w:val="28"/>
          <w:szCs w:val="28"/>
          <w:lang w:val="kk-KZ"/>
        </w:rPr>
        <w:t>           тартылған құралдар бойынша шегерімдер);</w:t>
      </w:r>
    </w:p>
    <w:p w:rsidR="00B84C21" w:rsidRPr="00FB4741" w:rsidRDefault="00B84C21" w:rsidP="00B84C21">
      <w:pPr>
        <w:ind w:firstLine="709"/>
        <w:rPr>
          <w:color w:val="000000"/>
          <w:sz w:val="28"/>
          <w:szCs w:val="28"/>
          <w:lang w:val="kk-KZ"/>
        </w:rPr>
      </w:pPr>
      <w:r w:rsidRPr="00FB4741">
        <w:rPr>
          <w:b/>
          <w:bCs/>
          <w:i/>
          <w:iCs/>
          <w:color w:val="000000"/>
          <w:sz w:val="28"/>
          <w:szCs w:val="28"/>
          <w:lang w:val="kk-KZ"/>
        </w:rPr>
        <w:t>Қб3</w:t>
      </w:r>
      <w:r w:rsidRPr="00FB4741">
        <w:rPr>
          <w:rStyle w:val="apple-converted-space"/>
          <w:color w:val="000000"/>
          <w:sz w:val="28"/>
          <w:szCs w:val="28"/>
          <w:lang w:val="kk-KZ"/>
        </w:rPr>
        <w:t> </w:t>
      </w:r>
      <w:r w:rsidRPr="00FB4741">
        <w:rPr>
          <w:color w:val="000000"/>
          <w:sz w:val="28"/>
          <w:szCs w:val="28"/>
          <w:lang w:val="kk-KZ"/>
        </w:rPr>
        <w:t>– 90 күннен жоғары қысқа мерзімді міндеттемелер (8% -          </w:t>
      </w:r>
    </w:p>
    <w:p w:rsidR="00B84C21" w:rsidRPr="00FB4741" w:rsidRDefault="00B84C21" w:rsidP="00B84C21">
      <w:pPr>
        <w:ind w:firstLine="709"/>
        <w:rPr>
          <w:color w:val="000000"/>
          <w:sz w:val="28"/>
          <w:szCs w:val="28"/>
          <w:lang w:val="kk-KZ"/>
        </w:rPr>
      </w:pPr>
      <w:r w:rsidRPr="00FB4741">
        <w:rPr>
          <w:color w:val="000000"/>
          <w:sz w:val="28"/>
          <w:szCs w:val="28"/>
          <w:lang w:val="kk-KZ"/>
        </w:rPr>
        <w:lastRenderedPageBreak/>
        <w:t>           тартылған құралдар бойынша шегерімдер);</w:t>
      </w:r>
    </w:p>
    <w:p w:rsidR="00B84C21" w:rsidRPr="00FB4741" w:rsidRDefault="00B84C21" w:rsidP="00B84C21">
      <w:pPr>
        <w:ind w:firstLine="709"/>
        <w:rPr>
          <w:color w:val="000000"/>
          <w:sz w:val="28"/>
          <w:szCs w:val="28"/>
          <w:lang w:val="kk-KZ"/>
        </w:rPr>
      </w:pPr>
      <w:r w:rsidRPr="00FB4741">
        <w:rPr>
          <w:b/>
          <w:bCs/>
          <w:i/>
          <w:iCs/>
          <w:color w:val="000000"/>
          <w:sz w:val="28"/>
          <w:szCs w:val="28"/>
          <w:lang w:val="kk-KZ"/>
        </w:rPr>
        <w:t>В</w:t>
      </w:r>
      <w:r w:rsidRPr="00FB4741">
        <w:rPr>
          <w:rStyle w:val="apple-converted-space"/>
          <w:color w:val="000000"/>
          <w:sz w:val="28"/>
          <w:szCs w:val="28"/>
          <w:lang w:val="kk-KZ"/>
        </w:rPr>
        <w:t> </w:t>
      </w:r>
      <w:r w:rsidRPr="00FB4741">
        <w:rPr>
          <w:color w:val="000000"/>
          <w:sz w:val="28"/>
          <w:szCs w:val="28"/>
          <w:lang w:val="kk-KZ"/>
        </w:rPr>
        <w:t>–  валюталық шоттар бойынша қалдықтар (9% - валюталық   </w:t>
      </w:r>
    </w:p>
    <w:p w:rsidR="00B84C21" w:rsidRPr="00FB4741" w:rsidRDefault="00B84C21" w:rsidP="00B84C21">
      <w:pPr>
        <w:ind w:firstLine="709"/>
        <w:rPr>
          <w:color w:val="000000"/>
          <w:sz w:val="28"/>
          <w:szCs w:val="28"/>
          <w:lang w:val="kk-KZ"/>
        </w:rPr>
      </w:pPr>
      <w:r w:rsidRPr="00FB4741">
        <w:rPr>
          <w:color w:val="000000"/>
          <w:sz w:val="28"/>
          <w:szCs w:val="28"/>
          <w:lang w:val="kk-KZ"/>
        </w:rPr>
        <w:t>        шоттардағы қалдықтардан шегерімдер);</w:t>
      </w:r>
    </w:p>
    <w:p w:rsidR="00B84C21" w:rsidRPr="00FB4741" w:rsidRDefault="00B84C21" w:rsidP="00B84C21">
      <w:pPr>
        <w:ind w:firstLine="709"/>
        <w:rPr>
          <w:color w:val="000000"/>
          <w:sz w:val="28"/>
          <w:szCs w:val="28"/>
          <w:lang w:val="kk-KZ"/>
        </w:rPr>
      </w:pPr>
      <w:r w:rsidRPr="00FB4741">
        <w:rPr>
          <w:b/>
          <w:bCs/>
          <w:i/>
          <w:iCs/>
          <w:color w:val="000000"/>
          <w:sz w:val="28"/>
          <w:szCs w:val="28"/>
          <w:lang w:val="kk-KZ"/>
        </w:rPr>
        <w:t>п</w:t>
      </w:r>
      <w:r w:rsidRPr="00FB4741">
        <w:rPr>
          <w:rStyle w:val="apple-converted-space"/>
          <w:color w:val="000000"/>
          <w:sz w:val="28"/>
          <w:szCs w:val="28"/>
          <w:lang w:val="kk-KZ"/>
        </w:rPr>
        <w:t> </w:t>
      </w:r>
      <w:r w:rsidRPr="00FB4741">
        <w:rPr>
          <w:color w:val="000000"/>
          <w:sz w:val="28"/>
          <w:szCs w:val="28"/>
          <w:lang w:val="kk-KZ"/>
        </w:rPr>
        <w:t>– қарыз беру үшін олардың қолдануын шектейтін, өтімді</w:t>
      </w:r>
    </w:p>
    <w:p w:rsidR="00B84C21" w:rsidRPr="00FB4741" w:rsidRDefault="00B84C21" w:rsidP="00B84C21">
      <w:pPr>
        <w:ind w:firstLine="709"/>
        <w:rPr>
          <w:color w:val="000000"/>
          <w:sz w:val="28"/>
          <w:szCs w:val="28"/>
          <w:lang w:val="kk-KZ"/>
        </w:rPr>
      </w:pPr>
      <w:r w:rsidRPr="00FB4741">
        <w:rPr>
          <w:color w:val="000000"/>
          <w:sz w:val="28"/>
          <w:szCs w:val="28"/>
          <w:lang w:val="kk-KZ"/>
        </w:rPr>
        <w:t>      активтерге орналастырылған құралдар (5% - пассив</w:t>
      </w:r>
    </w:p>
    <w:p w:rsidR="00B84C21" w:rsidRPr="00FB4741" w:rsidRDefault="00B84C21" w:rsidP="00B84C21">
      <w:pPr>
        <w:ind w:firstLine="709"/>
        <w:rPr>
          <w:color w:val="000000"/>
          <w:sz w:val="28"/>
          <w:szCs w:val="28"/>
          <w:lang w:val="kk-KZ"/>
        </w:rPr>
      </w:pPr>
      <w:r w:rsidRPr="00FB4741">
        <w:rPr>
          <w:color w:val="000000"/>
          <w:sz w:val="28"/>
          <w:szCs w:val="28"/>
          <w:lang w:val="kk-KZ"/>
        </w:rPr>
        <w:t>      қорытындысынан минималды шегерімдер).  </w:t>
      </w:r>
    </w:p>
    <w:p w:rsidR="00B84C21" w:rsidRPr="00FB4741" w:rsidRDefault="00B84C21" w:rsidP="00B84C21">
      <w:pPr>
        <w:ind w:firstLine="709"/>
        <w:rPr>
          <w:color w:val="000000"/>
          <w:sz w:val="28"/>
          <w:szCs w:val="28"/>
          <w:lang w:val="kk-KZ"/>
        </w:rPr>
      </w:pPr>
      <w:r w:rsidRPr="00FB4741">
        <w:rPr>
          <w:color w:val="000000"/>
          <w:sz w:val="28"/>
          <w:szCs w:val="28"/>
          <w:lang w:val="kk-KZ"/>
        </w:rPr>
        <w:t>    Жоғарыда келтірілген формулаға сәйкес, тиімді ресурстар көлемі банк балансының пассиві сомасы арасындағы айырмашылық ретінде және несиелік ресурстарды реттеу қорына бағытталған, сонымен қатар, қарыздарды беру үшін олардың қолдануын шектейтін өтімді активтерге орналастырылған тартылған құралдар шығындары ретінде анықталады.</w:t>
      </w:r>
    </w:p>
    <w:p w:rsidR="00B84C21" w:rsidRPr="00A60890" w:rsidRDefault="00B84C21" w:rsidP="00B84C21">
      <w:pPr>
        <w:ind w:firstLine="709"/>
        <w:rPr>
          <w:color w:val="000000"/>
          <w:sz w:val="28"/>
          <w:szCs w:val="28"/>
          <w:lang w:val="kk-KZ"/>
        </w:rPr>
      </w:pPr>
      <w:r w:rsidRPr="00FB4741">
        <w:rPr>
          <w:color w:val="000000"/>
          <w:sz w:val="28"/>
          <w:szCs w:val="28"/>
          <w:lang w:val="kk-KZ"/>
        </w:rPr>
        <w:t>    Несиелік ресурстар дефициті (НРд) сияқты, бос несиелік ресурстар (НРб) мөлшерін тиімді несиелік ресурстар (НРт) мен нақты несиелік салымдар (НСн) сомасы арасындағы айырмашылық ретінде анықтауға болады:</w:t>
      </w:r>
    </w:p>
    <w:p w:rsidR="00B84C21" w:rsidRPr="00A60890" w:rsidRDefault="00B84C21" w:rsidP="00B84C21">
      <w:pPr>
        <w:ind w:firstLine="709"/>
        <w:rPr>
          <w:color w:val="000000"/>
          <w:sz w:val="28"/>
          <w:szCs w:val="28"/>
          <w:lang w:val="kk-KZ"/>
        </w:rPr>
      </w:pPr>
      <w:r w:rsidRPr="00FB4741">
        <w:rPr>
          <w:b/>
          <w:bCs/>
          <w:i/>
          <w:iCs/>
          <w:color w:val="000000"/>
          <w:sz w:val="28"/>
          <w:szCs w:val="28"/>
          <w:lang w:val="kk-KZ"/>
        </w:rPr>
        <w:t>∑ НРб (НРд) = ∑ НРт - ∑ НСн.</w:t>
      </w:r>
    </w:p>
    <w:p w:rsidR="00B84C21" w:rsidRPr="00A60890" w:rsidRDefault="00B84C21" w:rsidP="00B84C21">
      <w:pPr>
        <w:ind w:firstLine="709"/>
        <w:rPr>
          <w:color w:val="000000"/>
          <w:sz w:val="28"/>
          <w:szCs w:val="28"/>
          <w:lang w:val="kk-KZ"/>
        </w:rPr>
      </w:pPr>
      <w:r w:rsidRPr="00FB4741">
        <w:rPr>
          <w:color w:val="000000"/>
          <w:sz w:val="28"/>
          <w:szCs w:val="28"/>
          <w:lang w:val="kk-KZ"/>
        </w:rPr>
        <w:t> </w:t>
      </w:r>
    </w:p>
    <w:p w:rsidR="00B84C21" w:rsidRPr="00A60890" w:rsidRDefault="00B84C21" w:rsidP="00B84C21">
      <w:pPr>
        <w:ind w:firstLine="709"/>
        <w:rPr>
          <w:color w:val="000000"/>
          <w:sz w:val="28"/>
          <w:szCs w:val="28"/>
          <w:lang w:val="kk-KZ"/>
        </w:rPr>
      </w:pPr>
      <w:r w:rsidRPr="00FB4741">
        <w:rPr>
          <w:color w:val="000000"/>
          <w:sz w:val="28"/>
          <w:szCs w:val="28"/>
          <w:lang w:val="kk-KZ"/>
        </w:rPr>
        <w:t>    Несиелік ресурстарды қолданудың тиімділігі:</w:t>
      </w:r>
    </w:p>
    <w:p w:rsidR="00B84C21" w:rsidRPr="00A60890" w:rsidRDefault="00B84C21" w:rsidP="00B84C21">
      <w:pPr>
        <w:ind w:firstLine="709"/>
        <w:rPr>
          <w:color w:val="000000"/>
          <w:sz w:val="28"/>
          <w:szCs w:val="28"/>
          <w:lang w:val="kk-KZ"/>
        </w:rPr>
      </w:pPr>
      <w:r w:rsidRPr="00FB4741">
        <w:rPr>
          <w:b/>
          <w:bCs/>
          <w:i/>
          <w:iCs/>
          <w:color w:val="000000"/>
          <w:sz w:val="28"/>
          <w:szCs w:val="28"/>
          <w:lang w:val="kk-KZ"/>
        </w:rPr>
        <w:t>Тнр = (∑ НСнi * Тi) / (∑ НРтi * Тi)</w:t>
      </w:r>
    </w:p>
    <w:p w:rsidR="00B84C21" w:rsidRPr="00A60890" w:rsidRDefault="00B84C21" w:rsidP="00B84C21">
      <w:pPr>
        <w:ind w:firstLine="709"/>
        <w:rPr>
          <w:color w:val="000000"/>
          <w:sz w:val="28"/>
          <w:szCs w:val="28"/>
          <w:lang w:val="kk-KZ"/>
        </w:rPr>
      </w:pPr>
      <w:r w:rsidRPr="00FB4741">
        <w:rPr>
          <w:color w:val="000000"/>
          <w:sz w:val="28"/>
          <w:szCs w:val="28"/>
          <w:lang w:val="kk-KZ"/>
        </w:rPr>
        <w:t> </w:t>
      </w:r>
    </w:p>
    <w:p w:rsidR="00B84C21" w:rsidRPr="00A60890" w:rsidRDefault="00B84C21" w:rsidP="00B84C21">
      <w:pPr>
        <w:ind w:firstLine="709"/>
        <w:rPr>
          <w:color w:val="000000"/>
          <w:sz w:val="28"/>
          <w:szCs w:val="28"/>
          <w:lang w:val="kk-KZ"/>
        </w:rPr>
      </w:pPr>
      <w:r w:rsidRPr="00FB4741">
        <w:rPr>
          <w:color w:val="000000"/>
          <w:sz w:val="28"/>
          <w:szCs w:val="28"/>
          <w:lang w:val="kk-KZ"/>
        </w:rPr>
        <w:t>Мұндағы,</w:t>
      </w:r>
      <w:r w:rsidRPr="00FB4741">
        <w:rPr>
          <w:rStyle w:val="apple-converted-space"/>
          <w:color w:val="000000"/>
          <w:sz w:val="28"/>
          <w:szCs w:val="28"/>
          <w:lang w:val="kk-KZ"/>
        </w:rPr>
        <w:t> </w:t>
      </w:r>
      <w:r w:rsidRPr="00FB4741">
        <w:rPr>
          <w:b/>
          <w:bCs/>
          <w:i/>
          <w:iCs/>
          <w:color w:val="000000"/>
          <w:sz w:val="28"/>
          <w:szCs w:val="28"/>
          <w:lang w:val="kk-KZ"/>
        </w:rPr>
        <w:t>НСнi</w:t>
      </w:r>
      <w:r w:rsidRPr="00FB4741">
        <w:rPr>
          <w:rStyle w:val="apple-converted-space"/>
          <w:color w:val="000000"/>
          <w:sz w:val="28"/>
          <w:szCs w:val="28"/>
          <w:lang w:val="kk-KZ"/>
        </w:rPr>
        <w:t> </w:t>
      </w:r>
      <w:r w:rsidRPr="00FB4741">
        <w:rPr>
          <w:color w:val="000000"/>
          <w:sz w:val="28"/>
          <w:szCs w:val="28"/>
          <w:lang w:val="kk-KZ"/>
        </w:rPr>
        <w:t>– i-жағдайына үшін нақтылық несиелік салымдар;</w:t>
      </w:r>
    </w:p>
    <w:p w:rsidR="00B84C21" w:rsidRPr="00FB4741" w:rsidRDefault="00B84C21" w:rsidP="00B84C21">
      <w:pPr>
        <w:ind w:firstLine="709"/>
        <w:rPr>
          <w:color w:val="000000"/>
          <w:sz w:val="28"/>
          <w:szCs w:val="28"/>
          <w:lang w:val="kk-KZ"/>
        </w:rPr>
      </w:pPr>
      <w:r w:rsidRPr="00FB4741">
        <w:rPr>
          <w:color w:val="000000"/>
          <w:sz w:val="28"/>
          <w:szCs w:val="28"/>
          <w:lang w:val="kk-KZ"/>
        </w:rPr>
        <w:t>                 </w:t>
      </w:r>
      <w:r w:rsidRPr="00FB4741">
        <w:rPr>
          <w:rStyle w:val="apple-converted-space"/>
          <w:color w:val="000000"/>
          <w:sz w:val="28"/>
          <w:szCs w:val="28"/>
          <w:lang w:val="kk-KZ"/>
        </w:rPr>
        <w:t> </w:t>
      </w:r>
      <w:r w:rsidRPr="00FB4741">
        <w:rPr>
          <w:b/>
          <w:bCs/>
          <w:i/>
          <w:iCs/>
          <w:color w:val="000000"/>
          <w:sz w:val="28"/>
          <w:szCs w:val="28"/>
          <w:lang w:val="kk-KZ"/>
        </w:rPr>
        <w:t>НРтi</w:t>
      </w:r>
      <w:r w:rsidRPr="00FB4741">
        <w:rPr>
          <w:rStyle w:val="apple-converted-space"/>
          <w:b/>
          <w:bCs/>
          <w:i/>
          <w:iCs/>
          <w:color w:val="000000"/>
          <w:sz w:val="28"/>
          <w:szCs w:val="28"/>
          <w:lang w:val="kk-KZ"/>
        </w:rPr>
        <w:t> </w:t>
      </w:r>
      <w:r w:rsidRPr="00FB4741">
        <w:rPr>
          <w:color w:val="000000"/>
          <w:sz w:val="28"/>
          <w:szCs w:val="28"/>
          <w:lang w:val="kk-KZ"/>
        </w:rPr>
        <w:t>– i-жағдайы үшін тиімді несиелік ресурстар;</w:t>
      </w:r>
    </w:p>
    <w:p w:rsidR="00B84C21" w:rsidRPr="00FB4741" w:rsidRDefault="00B84C21" w:rsidP="00B84C21">
      <w:pPr>
        <w:ind w:firstLine="709"/>
        <w:rPr>
          <w:color w:val="000000"/>
          <w:sz w:val="28"/>
          <w:szCs w:val="28"/>
          <w:lang w:val="kk-KZ"/>
        </w:rPr>
      </w:pPr>
      <w:r w:rsidRPr="00FB4741">
        <w:rPr>
          <w:color w:val="000000"/>
          <w:sz w:val="28"/>
          <w:szCs w:val="28"/>
          <w:lang w:val="kk-KZ"/>
        </w:rPr>
        <w:t>                 </w:t>
      </w:r>
      <w:r w:rsidRPr="00FB4741">
        <w:rPr>
          <w:rStyle w:val="apple-converted-space"/>
          <w:color w:val="000000"/>
          <w:sz w:val="28"/>
          <w:szCs w:val="28"/>
          <w:lang w:val="kk-KZ"/>
        </w:rPr>
        <w:t> </w:t>
      </w:r>
      <w:r w:rsidRPr="00FB4741">
        <w:rPr>
          <w:b/>
          <w:bCs/>
          <w:i/>
          <w:iCs/>
          <w:color w:val="000000"/>
          <w:sz w:val="28"/>
          <w:szCs w:val="28"/>
          <w:lang w:val="kk-KZ"/>
        </w:rPr>
        <w:t>Тi</w:t>
      </w:r>
      <w:r w:rsidRPr="00FB4741">
        <w:rPr>
          <w:rStyle w:val="apple-converted-space"/>
          <w:color w:val="000000"/>
          <w:sz w:val="28"/>
          <w:szCs w:val="28"/>
          <w:lang w:val="kk-KZ"/>
        </w:rPr>
        <w:t> </w:t>
      </w:r>
      <w:r w:rsidRPr="00FB4741">
        <w:rPr>
          <w:color w:val="000000"/>
          <w:sz w:val="28"/>
          <w:szCs w:val="28"/>
          <w:lang w:val="kk-KZ"/>
        </w:rPr>
        <w:t>– i-жағдайы үшін қарыз берілген кезең.</w:t>
      </w:r>
    </w:p>
    <w:p w:rsidR="00B84C21" w:rsidRPr="00FB4741" w:rsidRDefault="00B84C21" w:rsidP="00B84C21">
      <w:pPr>
        <w:ind w:firstLine="709"/>
        <w:rPr>
          <w:color w:val="000000"/>
          <w:sz w:val="28"/>
          <w:szCs w:val="28"/>
          <w:lang w:val="kk-KZ"/>
        </w:rPr>
      </w:pPr>
      <w:r w:rsidRPr="00FB4741">
        <w:rPr>
          <w:color w:val="000000"/>
          <w:sz w:val="28"/>
          <w:szCs w:val="28"/>
          <w:lang w:val="kk-KZ"/>
        </w:rPr>
        <w:t>    Несиелік ресурстардың тиімділігін есептеп, ресурстардың қолданыла алмаған дәрежесін немесе несиелік ресурстар қолдануында резерв пайызын анықтауға болады:</w:t>
      </w:r>
    </w:p>
    <w:p w:rsidR="00B84C21" w:rsidRPr="00FB4741" w:rsidRDefault="00B84C21" w:rsidP="00B84C21">
      <w:pPr>
        <w:ind w:firstLine="709"/>
        <w:rPr>
          <w:color w:val="000000"/>
          <w:sz w:val="28"/>
          <w:szCs w:val="28"/>
          <w:lang w:val="kk-KZ"/>
        </w:rPr>
      </w:pPr>
      <w:r w:rsidRPr="00FB4741">
        <w:rPr>
          <w:b/>
          <w:bCs/>
          <w:i/>
          <w:iCs/>
          <w:color w:val="000000"/>
          <w:sz w:val="28"/>
          <w:szCs w:val="28"/>
          <w:lang w:val="kk-KZ"/>
        </w:rPr>
        <w:t>R</w:t>
      </w:r>
      <w:r w:rsidRPr="00FB4741">
        <w:rPr>
          <w:rStyle w:val="apple-converted-space"/>
          <w:b/>
          <w:bCs/>
          <w:i/>
          <w:iCs/>
          <w:color w:val="000000"/>
          <w:sz w:val="28"/>
          <w:szCs w:val="28"/>
          <w:lang w:val="kk-KZ"/>
        </w:rPr>
        <w:t> </w:t>
      </w:r>
      <w:r w:rsidRPr="00FB4741">
        <w:rPr>
          <w:b/>
          <w:bCs/>
          <w:i/>
          <w:iCs/>
          <w:color w:val="000000"/>
          <w:sz w:val="28"/>
          <w:szCs w:val="28"/>
          <w:lang w:val="kk-KZ"/>
        </w:rPr>
        <w:t>қолд.</w:t>
      </w:r>
      <w:r w:rsidRPr="00FB4741">
        <w:rPr>
          <w:rStyle w:val="apple-converted-space"/>
          <w:b/>
          <w:bCs/>
          <w:i/>
          <w:iCs/>
          <w:color w:val="000000"/>
          <w:sz w:val="28"/>
          <w:szCs w:val="28"/>
          <w:lang w:val="kk-KZ"/>
        </w:rPr>
        <w:t> </w:t>
      </w:r>
      <w:r w:rsidRPr="00FB4741">
        <w:rPr>
          <w:b/>
          <w:bCs/>
          <w:i/>
          <w:iCs/>
          <w:color w:val="000000"/>
          <w:sz w:val="28"/>
          <w:szCs w:val="28"/>
          <w:lang w:val="kk-KZ"/>
        </w:rPr>
        <w:t>= (1 - Тнр) * 100%.</w:t>
      </w:r>
    </w:p>
    <w:p w:rsidR="00B84C21" w:rsidRPr="00FB4741" w:rsidRDefault="00B84C21" w:rsidP="00B84C21">
      <w:pPr>
        <w:ind w:firstLine="709"/>
        <w:rPr>
          <w:color w:val="000000"/>
          <w:sz w:val="28"/>
          <w:szCs w:val="28"/>
          <w:lang w:val="kk-KZ"/>
        </w:rPr>
      </w:pPr>
      <w:r w:rsidRPr="00FB4741">
        <w:rPr>
          <w:color w:val="000000"/>
          <w:sz w:val="28"/>
          <w:szCs w:val="28"/>
          <w:lang w:val="kk-KZ"/>
        </w:rPr>
        <w:t> </w:t>
      </w:r>
    </w:p>
    <w:p w:rsidR="00B84C21" w:rsidRPr="00FB4741" w:rsidRDefault="00B84C21" w:rsidP="00B84C21">
      <w:pPr>
        <w:ind w:firstLine="709"/>
        <w:rPr>
          <w:color w:val="000000"/>
          <w:sz w:val="28"/>
          <w:szCs w:val="28"/>
          <w:lang w:val="kk-KZ"/>
        </w:rPr>
      </w:pPr>
      <w:r w:rsidRPr="00FB4741">
        <w:rPr>
          <w:color w:val="000000"/>
          <w:sz w:val="28"/>
          <w:szCs w:val="28"/>
          <w:lang w:val="kk-KZ"/>
        </w:rPr>
        <w:t>    Несиелік ресурстарды тиімді қолдануды талдау кезінде, несиелік ресурстардың қолданыла алмаған дәрежесінің есептеулерінде банктің нақты пайдасын жоғалту жатыр екендігін ескеру қажет.</w:t>
      </w:r>
    </w:p>
    <w:p w:rsidR="00B84C21" w:rsidRPr="00A60890" w:rsidRDefault="00B84C21" w:rsidP="00B84C21">
      <w:pPr>
        <w:rPr>
          <w:lang w:val="kk-KZ"/>
        </w:rPr>
      </w:pPr>
    </w:p>
    <w:p w:rsidR="00563341" w:rsidRPr="00B84C21" w:rsidRDefault="00563341">
      <w:pPr>
        <w:rPr>
          <w:lang w:val="kk-KZ"/>
        </w:rPr>
      </w:pPr>
      <w:bookmarkStart w:id="0" w:name="_GoBack"/>
      <w:bookmarkEnd w:id="0"/>
    </w:p>
    <w:sectPr w:rsidR="00563341" w:rsidRPr="00B84C21">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84C21"/>
    <w:rsid w:val="00563341"/>
    <w:rsid w:val="00B84C2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A91221F-2401-4065-AB13-0337848136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84C21"/>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pple-converted-space">
    <w:name w:val="apple-converted-space"/>
    <w:basedOn w:val="a0"/>
    <w:rsid w:val="00B84C2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994</Words>
  <Characters>5671</Characters>
  <Application>Microsoft Office Word</Application>
  <DocSecurity>0</DocSecurity>
  <Lines>47</Lines>
  <Paragraphs>13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6652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Гульнара Джeмпеисова</dc:creator>
  <cp:keywords/>
  <dc:description/>
  <cp:lastModifiedBy>Гульнара Джeмпеисова</cp:lastModifiedBy>
  <cp:revision>1</cp:revision>
  <dcterms:created xsi:type="dcterms:W3CDTF">2021-04-07T06:52:00Z</dcterms:created>
  <dcterms:modified xsi:type="dcterms:W3CDTF">2021-04-07T06:53:00Z</dcterms:modified>
</cp:coreProperties>
</file>