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AB7" w:rsidRPr="00FC7AB7" w:rsidRDefault="00FC7AB7" w:rsidP="00FC7AB7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kern w:val="36"/>
          <w:sz w:val="28"/>
          <w:szCs w:val="28"/>
        </w:rPr>
      </w:pPr>
      <w:r w:rsidRPr="00FC7AB7">
        <w:rPr>
          <w:rFonts w:ascii="Times New Roman" w:eastAsia="Times New Roman" w:hAnsi="Times New Roman" w:cs="Times New Roman"/>
          <w:b/>
          <w:kern w:val="36"/>
          <w:sz w:val="28"/>
          <w:szCs w:val="28"/>
          <w:highlight w:val="yellow"/>
        </w:rPr>
        <w:t>УДК</w:t>
      </w:r>
      <w:r w:rsidRPr="00FC7AB7">
        <w:rPr>
          <w:rFonts w:ascii="Times New Roman" w:eastAsia="Times New Roman" w:hAnsi="Times New Roman" w:cs="Times New Roman"/>
          <w:b/>
          <w:strike/>
          <w:sz w:val="28"/>
          <w:szCs w:val="28"/>
          <w:highlight w:val="yellow"/>
        </w:rPr>
        <w:t>621.039</w:t>
      </w:r>
      <w:proofErr w:type="gramStart"/>
      <w:r w:rsidRPr="00FC7AB7">
        <w:rPr>
          <w:rFonts w:ascii="Times New Roman" w:eastAsia="Times New Roman" w:hAnsi="Times New Roman" w:cs="Times New Roman"/>
          <w:sz w:val="28"/>
          <w:szCs w:val="28"/>
        </w:rPr>
        <w:tab/>
      </w:r>
      <w:r w:rsidRPr="00FC7AB7">
        <w:rPr>
          <w:rFonts w:ascii="Times New Roman" w:eastAsia="Times New Roman" w:hAnsi="Times New Roman" w:cs="Times New Roman"/>
          <w:sz w:val="28"/>
          <w:szCs w:val="28"/>
        </w:rPr>
        <w:tab/>
      </w:r>
      <w:r w:rsidRPr="00FC7AB7">
        <w:rPr>
          <w:rFonts w:ascii="Times New Roman" w:eastAsia="Times New Roman" w:hAnsi="Times New Roman" w:cs="Times New Roman"/>
          <w:sz w:val="28"/>
          <w:szCs w:val="28"/>
        </w:rPr>
        <w:tab/>
      </w:r>
      <w:r w:rsidRPr="00FC7AB7">
        <w:rPr>
          <w:rFonts w:ascii="Times New Roman" w:eastAsia="Times New Roman" w:hAnsi="Times New Roman" w:cs="Times New Roman"/>
          <w:sz w:val="28"/>
          <w:szCs w:val="28"/>
        </w:rPr>
        <w:tab/>
      </w:r>
      <w:r w:rsidRPr="00FC7AB7">
        <w:rPr>
          <w:rFonts w:ascii="Times New Roman" w:eastAsia="Times New Roman" w:hAnsi="Times New Roman" w:cs="Times New Roman"/>
          <w:sz w:val="28"/>
          <w:szCs w:val="28"/>
        </w:rPr>
        <w:tab/>
      </w:r>
      <w:r w:rsidRPr="00FC7AB7">
        <w:rPr>
          <w:rFonts w:ascii="Times New Roman" w:eastAsia="Times New Roman" w:hAnsi="Times New Roman" w:cs="Times New Roman"/>
          <w:sz w:val="28"/>
          <w:szCs w:val="28"/>
        </w:rPr>
        <w:tab/>
        <w:t>Н</w:t>
      </w:r>
      <w:proofErr w:type="gramEnd"/>
      <w:r w:rsidRPr="00FC7AB7">
        <w:rPr>
          <w:rFonts w:ascii="Times New Roman" w:eastAsia="Times New Roman" w:hAnsi="Times New Roman" w:cs="Times New Roman"/>
          <w:sz w:val="28"/>
          <w:szCs w:val="28"/>
        </w:rPr>
        <w:t>а правах рукописи</w:t>
      </w:r>
    </w:p>
    <w:p w:rsidR="00FC7AB7" w:rsidRPr="00FC7AB7" w:rsidRDefault="00FC7AB7" w:rsidP="00FC7AB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C7AB7" w:rsidRPr="00FC7AB7" w:rsidRDefault="00FC7AB7" w:rsidP="00FC7AB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C7AB7" w:rsidRPr="00FC7AB7" w:rsidRDefault="00FC7AB7" w:rsidP="00FC7AB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C7AB7">
        <w:rPr>
          <w:rFonts w:ascii="Times New Roman" w:hAnsi="Times New Roman" w:cs="Times New Roman"/>
          <w:sz w:val="28"/>
          <w:szCs w:val="28"/>
        </w:rPr>
        <w:t xml:space="preserve">Восточно-Казахстанский государственный технический университет </w:t>
      </w:r>
    </w:p>
    <w:p w:rsidR="00FC7AB7" w:rsidRDefault="00FC7AB7" w:rsidP="00FC7AB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C7AB7">
        <w:rPr>
          <w:rFonts w:ascii="Times New Roman" w:hAnsi="Times New Roman" w:cs="Times New Roman"/>
          <w:sz w:val="28"/>
          <w:szCs w:val="28"/>
        </w:rPr>
        <w:t xml:space="preserve">им. </w:t>
      </w:r>
      <w:proofErr w:type="spellStart"/>
      <w:r w:rsidRPr="00FC7AB7">
        <w:rPr>
          <w:rFonts w:ascii="Times New Roman" w:hAnsi="Times New Roman" w:cs="Times New Roman"/>
          <w:sz w:val="28"/>
          <w:szCs w:val="28"/>
        </w:rPr>
        <w:t>Д.Серикбаева</w:t>
      </w:r>
      <w:proofErr w:type="spellEnd"/>
    </w:p>
    <w:p w:rsidR="00C66C48" w:rsidRPr="00FC7AB7" w:rsidRDefault="00C66C48" w:rsidP="00FC7AB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C7AB7" w:rsidRPr="00FC7AB7" w:rsidRDefault="007A2CCF" w:rsidP="00FC7AB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Факультет э</w:t>
      </w:r>
      <w:r w:rsidR="00FC7AB7" w:rsidRPr="00FC7AB7">
        <w:rPr>
          <w:rFonts w:ascii="Times New Roman" w:hAnsi="Times New Roman" w:cs="Times New Roman"/>
          <w:sz w:val="28"/>
          <w:szCs w:val="28"/>
        </w:rPr>
        <w:t>нергетик</w:t>
      </w:r>
      <w:r>
        <w:rPr>
          <w:rFonts w:ascii="Times New Roman" w:hAnsi="Times New Roman" w:cs="Times New Roman"/>
          <w:sz w:val="28"/>
          <w:szCs w:val="28"/>
        </w:rPr>
        <w:t>и</w:t>
      </w:r>
    </w:p>
    <w:p w:rsidR="00FC7AB7" w:rsidRPr="00FC7AB7" w:rsidRDefault="00FC7AB7" w:rsidP="00FC7AB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C7AB7" w:rsidRPr="00FC7AB7" w:rsidRDefault="00FC7AB7" w:rsidP="00FC7AB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C7AB7" w:rsidRPr="00FC7AB7" w:rsidRDefault="00FC7AB7" w:rsidP="00FC7AB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C7AB7" w:rsidRPr="00FC7AB7" w:rsidRDefault="00FC7AB7" w:rsidP="00FC7AB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C7AB7" w:rsidRPr="00FC7AB7" w:rsidRDefault="00FC7AB7" w:rsidP="00FC7AB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ФИО</w:t>
      </w:r>
    </w:p>
    <w:p w:rsidR="00FC7AB7" w:rsidRPr="00FC7AB7" w:rsidRDefault="00FC7AB7" w:rsidP="00FC7AB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C7AB7" w:rsidRPr="00FC7AB7" w:rsidRDefault="00FC7AB7" w:rsidP="00FC7AB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C7AB7">
        <w:rPr>
          <w:rFonts w:ascii="Times New Roman" w:hAnsi="Times New Roman" w:cs="Times New Roman"/>
          <w:b/>
          <w:sz w:val="28"/>
          <w:szCs w:val="28"/>
        </w:rPr>
        <w:t>«</w:t>
      </w:r>
      <w:r>
        <w:rPr>
          <w:rFonts w:ascii="Times New Roman" w:hAnsi="Times New Roman" w:cs="Times New Roman"/>
          <w:b/>
          <w:sz w:val="28"/>
          <w:szCs w:val="28"/>
        </w:rPr>
        <w:t>Название Вашей работы</w:t>
      </w:r>
      <w:r w:rsidRPr="00FC7AB7">
        <w:rPr>
          <w:rFonts w:ascii="Times New Roman" w:hAnsi="Times New Roman" w:cs="Times New Roman"/>
          <w:b/>
          <w:sz w:val="28"/>
          <w:szCs w:val="28"/>
        </w:rPr>
        <w:t>»</w:t>
      </w:r>
    </w:p>
    <w:p w:rsidR="00FC7AB7" w:rsidRPr="00FC7AB7" w:rsidRDefault="00FC7AB7" w:rsidP="00FC7AB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C7AB7" w:rsidRPr="00FC7AB7" w:rsidRDefault="00FC7AB7" w:rsidP="00FC7AB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C7AB7" w:rsidRPr="00FC7AB7" w:rsidRDefault="00FC7AB7" w:rsidP="00FC7AB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A2CCF">
        <w:rPr>
          <w:rFonts w:ascii="Times New Roman" w:hAnsi="Times New Roman" w:cs="Times New Roman"/>
          <w:sz w:val="28"/>
          <w:szCs w:val="28"/>
          <w:highlight w:val="yellow"/>
        </w:rPr>
        <w:t>6М071800 – Электроэнергетика</w:t>
      </w:r>
    </w:p>
    <w:p w:rsidR="00FC7AB7" w:rsidRPr="00FC7AB7" w:rsidRDefault="00FC7AB7" w:rsidP="00FC7AB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C7AB7" w:rsidRPr="00FC7AB7" w:rsidRDefault="00FC7AB7" w:rsidP="00FC7AB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C7AB7" w:rsidRPr="00FC7AB7" w:rsidRDefault="00FC7AB7" w:rsidP="00FC7AB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C7AB7">
        <w:rPr>
          <w:rFonts w:ascii="Times New Roman" w:hAnsi="Times New Roman" w:cs="Times New Roman"/>
          <w:sz w:val="28"/>
          <w:szCs w:val="28"/>
        </w:rPr>
        <w:t>магистерская диссертация</w:t>
      </w:r>
    </w:p>
    <w:p w:rsidR="00FC7AB7" w:rsidRPr="00FC7AB7" w:rsidRDefault="00FC7AB7" w:rsidP="00FC7AB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C7AB7">
        <w:rPr>
          <w:rFonts w:ascii="Times New Roman" w:hAnsi="Times New Roman" w:cs="Times New Roman"/>
          <w:sz w:val="28"/>
          <w:szCs w:val="28"/>
        </w:rPr>
        <w:t>на соискание</w:t>
      </w:r>
      <w:r w:rsidR="00AD2D67">
        <w:rPr>
          <w:rFonts w:ascii="Times New Roman" w:hAnsi="Times New Roman" w:cs="Times New Roman"/>
          <w:sz w:val="28"/>
          <w:szCs w:val="28"/>
        </w:rPr>
        <w:t xml:space="preserve"> </w:t>
      </w:r>
      <w:r w:rsidRPr="00FC7AB7">
        <w:rPr>
          <w:rFonts w:ascii="Times New Roman" w:hAnsi="Times New Roman" w:cs="Times New Roman"/>
          <w:sz w:val="28"/>
          <w:szCs w:val="28"/>
        </w:rPr>
        <w:t>академической степени магистра технических наук</w:t>
      </w:r>
    </w:p>
    <w:p w:rsidR="00FC7AB7" w:rsidRPr="00FC7AB7" w:rsidRDefault="00FC7AB7" w:rsidP="00FC7AB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C7AB7" w:rsidRPr="00FC7AB7" w:rsidRDefault="00FC7AB7" w:rsidP="00FC7AB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3276" w:type="dxa"/>
        <w:tblInd w:w="6062" w:type="dxa"/>
        <w:tblLook w:val="01E0"/>
      </w:tblPr>
      <w:tblGrid>
        <w:gridCol w:w="3276"/>
      </w:tblGrid>
      <w:tr w:rsidR="00FC7AB7" w:rsidRPr="00FC7AB7" w:rsidTr="00AD2D67">
        <w:tc>
          <w:tcPr>
            <w:tcW w:w="3276" w:type="dxa"/>
            <w:shd w:val="clear" w:color="auto" w:fill="auto"/>
            <w:vAlign w:val="center"/>
          </w:tcPr>
          <w:p w:rsidR="00FC7AB7" w:rsidRPr="00FC7AB7" w:rsidRDefault="00FC7AB7" w:rsidP="00FC7A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C7AB7">
              <w:rPr>
                <w:rFonts w:ascii="Times New Roman" w:hAnsi="Times New Roman" w:cs="Times New Roman"/>
                <w:sz w:val="28"/>
                <w:szCs w:val="28"/>
              </w:rPr>
              <w:t>Научный руководитель:</w:t>
            </w:r>
          </w:p>
        </w:tc>
      </w:tr>
      <w:tr w:rsidR="00FC7AB7" w:rsidRPr="00FC7AB7" w:rsidTr="00AD2D67">
        <w:tc>
          <w:tcPr>
            <w:tcW w:w="3276" w:type="dxa"/>
            <w:shd w:val="clear" w:color="auto" w:fill="auto"/>
            <w:vAlign w:val="center"/>
          </w:tcPr>
          <w:p w:rsidR="00FC7AB7" w:rsidRPr="00FC7AB7" w:rsidRDefault="00FC7AB7" w:rsidP="00FC7A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C7AB7" w:rsidRPr="00FC7AB7" w:rsidTr="00AD2D67">
        <w:tc>
          <w:tcPr>
            <w:tcW w:w="3276" w:type="dxa"/>
            <w:shd w:val="clear" w:color="auto" w:fill="auto"/>
            <w:vAlign w:val="center"/>
          </w:tcPr>
          <w:p w:rsidR="00FC7AB7" w:rsidRPr="00FC7AB7" w:rsidRDefault="00FC7AB7" w:rsidP="00FC7AB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C7AB7">
              <w:rPr>
                <w:rFonts w:ascii="Times New Roman" w:hAnsi="Times New Roman" w:cs="Times New Roman"/>
                <w:sz w:val="28"/>
                <w:szCs w:val="28"/>
              </w:rPr>
              <w:t>____________________</w:t>
            </w:r>
          </w:p>
        </w:tc>
      </w:tr>
      <w:tr w:rsidR="00FC7AB7" w:rsidRPr="00FC7AB7" w:rsidTr="00AD2D67">
        <w:tc>
          <w:tcPr>
            <w:tcW w:w="3276" w:type="dxa"/>
            <w:shd w:val="clear" w:color="auto" w:fill="auto"/>
            <w:vAlign w:val="center"/>
          </w:tcPr>
          <w:p w:rsidR="00FC7AB7" w:rsidRPr="00FC7AB7" w:rsidRDefault="00FC7AB7" w:rsidP="00AD2D67">
            <w:pPr>
              <w:autoSpaceDE w:val="0"/>
              <w:autoSpaceDN w:val="0"/>
              <w:adjustRightInd w:val="0"/>
              <w:spacing w:after="0" w:line="240" w:lineRule="auto"/>
              <w:ind w:right="26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FC7AB7">
              <w:rPr>
                <w:rFonts w:ascii="Times New Roman" w:hAnsi="Times New Roman" w:cs="Times New Roman"/>
                <w:sz w:val="28"/>
                <w:szCs w:val="28"/>
              </w:rPr>
              <w:t>______________ 201г.</w:t>
            </w:r>
          </w:p>
        </w:tc>
      </w:tr>
      <w:tr w:rsidR="00FC7AB7" w:rsidRPr="00FC7AB7" w:rsidTr="00AD2D67">
        <w:tc>
          <w:tcPr>
            <w:tcW w:w="3276" w:type="dxa"/>
            <w:shd w:val="clear" w:color="auto" w:fill="auto"/>
            <w:vAlign w:val="center"/>
          </w:tcPr>
          <w:p w:rsidR="00FC7AB7" w:rsidRPr="00FC7AB7" w:rsidRDefault="00FC7AB7" w:rsidP="00FC7AB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C7AB7" w:rsidRPr="00FC7AB7" w:rsidTr="00AD2D67">
        <w:tc>
          <w:tcPr>
            <w:tcW w:w="3276" w:type="dxa"/>
            <w:shd w:val="clear" w:color="auto" w:fill="auto"/>
            <w:vAlign w:val="center"/>
          </w:tcPr>
          <w:p w:rsidR="00FC7AB7" w:rsidRPr="00FC7AB7" w:rsidRDefault="00FC7AB7" w:rsidP="00FC7A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C7AB7">
              <w:rPr>
                <w:rFonts w:ascii="Times New Roman" w:hAnsi="Times New Roman" w:cs="Times New Roman"/>
                <w:sz w:val="28"/>
                <w:szCs w:val="28"/>
              </w:rPr>
              <w:t>Заведующий кафедрой:</w:t>
            </w:r>
          </w:p>
        </w:tc>
      </w:tr>
      <w:tr w:rsidR="00FC7AB7" w:rsidRPr="00FC7AB7" w:rsidTr="00AD2D67">
        <w:tc>
          <w:tcPr>
            <w:tcW w:w="3276" w:type="dxa"/>
            <w:shd w:val="clear" w:color="auto" w:fill="auto"/>
            <w:vAlign w:val="center"/>
          </w:tcPr>
          <w:p w:rsidR="00FC7AB7" w:rsidRPr="00FC7AB7" w:rsidRDefault="00FC7AB7" w:rsidP="00FC7A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C7AB7" w:rsidRPr="00FC7AB7" w:rsidTr="00AD2D67">
        <w:tc>
          <w:tcPr>
            <w:tcW w:w="3276" w:type="dxa"/>
            <w:shd w:val="clear" w:color="auto" w:fill="auto"/>
            <w:vAlign w:val="center"/>
          </w:tcPr>
          <w:p w:rsidR="00FC7AB7" w:rsidRPr="00FC7AB7" w:rsidRDefault="00FC7AB7" w:rsidP="00FC7AB7">
            <w:pPr>
              <w:autoSpaceDE w:val="0"/>
              <w:autoSpaceDN w:val="0"/>
              <w:adjustRightInd w:val="0"/>
              <w:spacing w:after="0" w:line="240" w:lineRule="auto"/>
              <w:ind w:right="26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FC7AB7">
              <w:rPr>
                <w:rFonts w:ascii="Times New Roman" w:hAnsi="Times New Roman" w:cs="Times New Roman"/>
                <w:sz w:val="28"/>
                <w:szCs w:val="28"/>
              </w:rPr>
              <w:t>____________________</w:t>
            </w:r>
          </w:p>
        </w:tc>
      </w:tr>
      <w:tr w:rsidR="00FC7AB7" w:rsidRPr="00FC7AB7" w:rsidTr="00AD2D67">
        <w:tc>
          <w:tcPr>
            <w:tcW w:w="3276" w:type="dxa"/>
            <w:shd w:val="clear" w:color="auto" w:fill="auto"/>
            <w:vAlign w:val="center"/>
          </w:tcPr>
          <w:p w:rsidR="00FC7AB7" w:rsidRPr="00FC7AB7" w:rsidRDefault="00FC7AB7" w:rsidP="00FC7AB7">
            <w:pPr>
              <w:autoSpaceDE w:val="0"/>
              <w:autoSpaceDN w:val="0"/>
              <w:adjustRightInd w:val="0"/>
              <w:spacing w:after="0" w:line="240" w:lineRule="auto"/>
              <w:ind w:right="26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FC7AB7">
              <w:rPr>
                <w:rFonts w:ascii="Times New Roman" w:hAnsi="Times New Roman" w:cs="Times New Roman"/>
                <w:sz w:val="28"/>
                <w:szCs w:val="28"/>
              </w:rPr>
              <w:t>_______________ 20   г.</w:t>
            </w:r>
          </w:p>
        </w:tc>
      </w:tr>
      <w:tr w:rsidR="00FC7AB7" w:rsidRPr="00FC7AB7" w:rsidTr="00AD2D67">
        <w:tc>
          <w:tcPr>
            <w:tcW w:w="3276" w:type="dxa"/>
            <w:shd w:val="clear" w:color="auto" w:fill="auto"/>
            <w:vAlign w:val="center"/>
          </w:tcPr>
          <w:p w:rsidR="00FC7AB7" w:rsidRPr="00FC7AB7" w:rsidRDefault="00FC7AB7" w:rsidP="00FC7AB7">
            <w:pPr>
              <w:autoSpaceDE w:val="0"/>
              <w:autoSpaceDN w:val="0"/>
              <w:adjustRightInd w:val="0"/>
              <w:spacing w:after="0" w:line="240" w:lineRule="auto"/>
              <w:ind w:right="26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C7AB7" w:rsidRPr="00FC7AB7" w:rsidTr="00AD2D67">
        <w:tc>
          <w:tcPr>
            <w:tcW w:w="3276" w:type="dxa"/>
            <w:shd w:val="clear" w:color="auto" w:fill="auto"/>
            <w:vAlign w:val="center"/>
          </w:tcPr>
          <w:p w:rsidR="00FC7AB7" w:rsidRPr="00FC7AB7" w:rsidRDefault="00FC7AB7" w:rsidP="00FC7AB7">
            <w:pPr>
              <w:autoSpaceDE w:val="0"/>
              <w:autoSpaceDN w:val="0"/>
              <w:adjustRightInd w:val="0"/>
              <w:spacing w:after="0" w:line="240" w:lineRule="auto"/>
              <w:ind w:right="520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proofErr w:type="spellStart"/>
            <w:r w:rsidRPr="00FC7AB7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Нормоконтролер</w:t>
            </w:r>
            <w:proofErr w:type="spellEnd"/>
            <w:r w:rsidRPr="00FC7AB7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:</w:t>
            </w:r>
          </w:p>
        </w:tc>
      </w:tr>
      <w:tr w:rsidR="00FC7AB7" w:rsidRPr="00FC7AB7" w:rsidTr="00AD2D67">
        <w:tc>
          <w:tcPr>
            <w:tcW w:w="3276" w:type="dxa"/>
            <w:shd w:val="clear" w:color="auto" w:fill="auto"/>
            <w:vAlign w:val="center"/>
          </w:tcPr>
          <w:p w:rsidR="00FC7AB7" w:rsidRPr="00FC7AB7" w:rsidRDefault="007A2CCF" w:rsidP="00FC7AB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Руководитель ваш</w:t>
            </w:r>
          </w:p>
        </w:tc>
      </w:tr>
      <w:tr w:rsidR="00FC7AB7" w:rsidRPr="00FC7AB7" w:rsidTr="00AD2D67">
        <w:tc>
          <w:tcPr>
            <w:tcW w:w="3276" w:type="dxa"/>
            <w:shd w:val="clear" w:color="auto" w:fill="auto"/>
            <w:vAlign w:val="center"/>
          </w:tcPr>
          <w:p w:rsidR="00FC7AB7" w:rsidRPr="00FC7AB7" w:rsidRDefault="00FC7AB7" w:rsidP="00FC7AB7">
            <w:pPr>
              <w:autoSpaceDE w:val="0"/>
              <w:autoSpaceDN w:val="0"/>
              <w:adjustRightInd w:val="0"/>
              <w:spacing w:after="0" w:line="240" w:lineRule="auto"/>
              <w:ind w:right="26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FC7AB7">
              <w:rPr>
                <w:rFonts w:ascii="Times New Roman" w:hAnsi="Times New Roman" w:cs="Times New Roman"/>
                <w:sz w:val="28"/>
                <w:szCs w:val="28"/>
              </w:rPr>
              <w:t>____________________</w:t>
            </w:r>
          </w:p>
        </w:tc>
      </w:tr>
      <w:tr w:rsidR="00FC7AB7" w:rsidRPr="00FC7AB7" w:rsidTr="00AD2D67">
        <w:tc>
          <w:tcPr>
            <w:tcW w:w="3276" w:type="dxa"/>
            <w:shd w:val="clear" w:color="auto" w:fill="auto"/>
            <w:vAlign w:val="center"/>
          </w:tcPr>
          <w:p w:rsidR="00FC7AB7" w:rsidRPr="00FC7AB7" w:rsidRDefault="00FC7AB7" w:rsidP="00FC7AB7">
            <w:pPr>
              <w:autoSpaceDE w:val="0"/>
              <w:autoSpaceDN w:val="0"/>
              <w:adjustRightInd w:val="0"/>
              <w:spacing w:after="0" w:line="240" w:lineRule="auto"/>
              <w:ind w:right="26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FC7AB7">
              <w:rPr>
                <w:rFonts w:ascii="Times New Roman" w:hAnsi="Times New Roman" w:cs="Times New Roman"/>
                <w:sz w:val="28"/>
                <w:szCs w:val="28"/>
              </w:rPr>
              <w:t>_______________ 20   г.</w:t>
            </w:r>
          </w:p>
        </w:tc>
      </w:tr>
    </w:tbl>
    <w:p w:rsidR="00FC7AB7" w:rsidRPr="00FC7AB7" w:rsidRDefault="00FC7AB7" w:rsidP="00FC7AB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C7AB7" w:rsidRPr="00FC7AB7" w:rsidRDefault="00FC7AB7" w:rsidP="00FC7AB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FC7AB7" w:rsidRPr="00FC7AB7" w:rsidRDefault="00FC7AB7" w:rsidP="00FC7AB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FC7AB7" w:rsidRPr="00FC7AB7" w:rsidRDefault="00FC7AB7" w:rsidP="00FC7AB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C7AB7">
        <w:rPr>
          <w:rFonts w:ascii="Times New Roman" w:hAnsi="Times New Roman" w:cs="Times New Roman"/>
          <w:sz w:val="28"/>
          <w:szCs w:val="28"/>
        </w:rPr>
        <w:t>г. Усть-Каменогорск</w:t>
      </w:r>
    </w:p>
    <w:p w:rsidR="00FC7AB7" w:rsidRPr="00FC7AB7" w:rsidRDefault="00FC7AB7" w:rsidP="00FC7AB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201…</w:t>
      </w:r>
    </w:p>
    <w:p w:rsidR="007A2CCF" w:rsidRDefault="007A2CCF" w:rsidP="00FC7AB7">
      <w:pPr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C7AB7" w:rsidRPr="00FC7AB7" w:rsidRDefault="00FC7AB7" w:rsidP="00FC7AB7">
      <w:pPr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7AB7">
        <w:rPr>
          <w:rFonts w:ascii="Times New Roman" w:eastAsia="Times New Roman" w:hAnsi="Times New Roman" w:cs="Times New Roman"/>
          <w:sz w:val="28"/>
          <w:szCs w:val="28"/>
        </w:rPr>
        <w:lastRenderedPageBreak/>
        <w:t>Содержание</w:t>
      </w:r>
    </w:p>
    <w:p w:rsidR="00FC7AB7" w:rsidRPr="00FC7AB7" w:rsidRDefault="00FC7AB7" w:rsidP="00FC7AB7">
      <w:pPr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C7AB7" w:rsidRPr="00FC7AB7" w:rsidRDefault="00FC7AB7" w:rsidP="00FC7AB7">
      <w:pPr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/>
      </w:tblPr>
      <w:tblGrid>
        <w:gridCol w:w="8677"/>
        <w:gridCol w:w="894"/>
      </w:tblGrid>
      <w:tr w:rsidR="00FC7AB7" w:rsidRPr="00FC7AB7" w:rsidTr="00FC7AB7">
        <w:tc>
          <w:tcPr>
            <w:tcW w:w="8677" w:type="dxa"/>
          </w:tcPr>
          <w:p w:rsidR="00FC7AB7" w:rsidRPr="00FC7AB7" w:rsidRDefault="00FC7AB7" w:rsidP="004542E0">
            <w:pPr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C7AB7">
              <w:rPr>
                <w:rFonts w:ascii="Times New Roman" w:eastAsia="Times New Roman" w:hAnsi="Times New Roman" w:cs="Times New Roman"/>
                <w:sz w:val="28"/>
                <w:szCs w:val="28"/>
              </w:rPr>
              <w:t>Нормативные ссылки</w:t>
            </w:r>
          </w:p>
        </w:tc>
        <w:tc>
          <w:tcPr>
            <w:tcW w:w="894" w:type="dxa"/>
          </w:tcPr>
          <w:p w:rsidR="00FC7AB7" w:rsidRPr="00FC7AB7" w:rsidRDefault="00FC7AB7" w:rsidP="004542E0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C7AB7" w:rsidRPr="00FC7AB7" w:rsidTr="00FC7AB7">
        <w:tc>
          <w:tcPr>
            <w:tcW w:w="8677" w:type="dxa"/>
          </w:tcPr>
          <w:p w:rsidR="00FC7AB7" w:rsidRPr="00FC7AB7" w:rsidRDefault="00FC7AB7" w:rsidP="004542E0">
            <w:pPr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C7AB7">
              <w:rPr>
                <w:rFonts w:ascii="Times New Roman" w:eastAsia="Times New Roman" w:hAnsi="Times New Roman" w:cs="Times New Roman"/>
                <w:sz w:val="28"/>
                <w:szCs w:val="28"/>
              </w:rPr>
              <w:t>Определения, обозначения и сокращения</w:t>
            </w:r>
          </w:p>
        </w:tc>
        <w:tc>
          <w:tcPr>
            <w:tcW w:w="894" w:type="dxa"/>
          </w:tcPr>
          <w:p w:rsidR="00FC7AB7" w:rsidRPr="00FC7AB7" w:rsidRDefault="00FC7AB7" w:rsidP="004542E0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C7AB7" w:rsidRPr="00FC7AB7" w:rsidTr="00FC7AB7">
        <w:tc>
          <w:tcPr>
            <w:tcW w:w="8677" w:type="dxa"/>
          </w:tcPr>
          <w:p w:rsidR="00FC7AB7" w:rsidRPr="00FC7AB7" w:rsidRDefault="00FC7AB7" w:rsidP="004542E0">
            <w:pPr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C7AB7">
              <w:rPr>
                <w:rFonts w:ascii="Times New Roman" w:eastAsia="Times New Roman" w:hAnsi="Times New Roman" w:cs="Times New Roman"/>
                <w:sz w:val="28"/>
                <w:szCs w:val="28"/>
              </w:rPr>
              <w:t>Введение</w:t>
            </w:r>
          </w:p>
        </w:tc>
        <w:tc>
          <w:tcPr>
            <w:tcW w:w="894" w:type="dxa"/>
          </w:tcPr>
          <w:p w:rsidR="00FC7AB7" w:rsidRPr="00FC7AB7" w:rsidRDefault="00FC7AB7" w:rsidP="004542E0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C7AB7" w:rsidRPr="00FC7AB7" w:rsidTr="00FC7AB7">
        <w:tc>
          <w:tcPr>
            <w:tcW w:w="8677" w:type="dxa"/>
          </w:tcPr>
          <w:p w:rsidR="00FC7AB7" w:rsidRPr="00FC7AB7" w:rsidRDefault="00FC7AB7" w:rsidP="00FC7A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FC7AB7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1 (ЭТА ЧАСТЬ ЛИТ ОБЗОР)</w:t>
            </w:r>
          </w:p>
          <w:p w:rsidR="00FC7AB7" w:rsidRPr="00FC7AB7" w:rsidRDefault="00FC7AB7" w:rsidP="00FC7A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C7AB7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 xml:space="preserve">1.1 </w:t>
            </w:r>
          </w:p>
          <w:p w:rsidR="00FC7AB7" w:rsidRPr="00FC7AB7" w:rsidRDefault="00FC7AB7" w:rsidP="00FC7A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C7AB7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 xml:space="preserve">1.2 </w:t>
            </w:r>
          </w:p>
          <w:p w:rsidR="00FC7AB7" w:rsidRPr="00FC7AB7" w:rsidRDefault="00FC7AB7" w:rsidP="00FC7A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C7AB7">
              <w:rPr>
                <w:rFonts w:ascii="Times New Roman" w:hAnsi="Times New Roman" w:cs="Times New Roman"/>
                <w:sz w:val="28"/>
                <w:szCs w:val="28"/>
              </w:rPr>
              <w:t xml:space="preserve">1.3 </w:t>
            </w:r>
          </w:p>
          <w:p w:rsidR="00FC7AB7" w:rsidRPr="00FC7AB7" w:rsidRDefault="00FC7AB7" w:rsidP="00FC7A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FC7AB7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 xml:space="preserve">1.3.1 </w:t>
            </w:r>
          </w:p>
          <w:p w:rsidR="00FC7AB7" w:rsidRPr="00FC7AB7" w:rsidRDefault="00FC7AB7" w:rsidP="00FC7A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C7AB7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 xml:space="preserve">1.3.2 </w:t>
            </w:r>
          </w:p>
          <w:p w:rsidR="00FC7AB7" w:rsidRPr="00FC7AB7" w:rsidRDefault="00FC7AB7" w:rsidP="00FC7A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C7AB7">
              <w:rPr>
                <w:rFonts w:ascii="Times New Roman" w:hAnsi="Times New Roman" w:cs="Times New Roman"/>
                <w:sz w:val="28"/>
                <w:szCs w:val="28"/>
              </w:rPr>
              <w:t xml:space="preserve">1.3.3 </w:t>
            </w:r>
          </w:p>
          <w:p w:rsidR="00FC7AB7" w:rsidRPr="00FC7AB7" w:rsidRDefault="00FC7AB7" w:rsidP="00FC7A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C7AB7">
              <w:rPr>
                <w:rFonts w:ascii="Times New Roman" w:hAnsi="Times New Roman" w:cs="Times New Roman"/>
                <w:sz w:val="28"/>
                <w:szCs w:val="28"/>
              </w:rPr>
              <w:t xml:space="preserve">1.3.4 </w:t>
            </w:r>
          </w:p>
          <w:p w:rsidR="00FC7AB7" w:rsidRPr="00FC7AB7" w:rsidRDefault="00FC7AB7" w:rsidP="00FC7A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C7AB7">
              <w:rPr>
                <w:rFonts w:ascii="Times New Roman" w:hAnsi="Times New Roman" w:cs="Times New Roman"/>
                <w:sz w:val="28"/>
                <w:szCs w:val="28"/>
              </w:rPr>
              <w:t xml:space="preserve">1.3.5 </w:t>
            </w:r>
          </w:p>
          <w:p w:rsidR="00FC7AB7" w:rsidRPr="00FC7AB7" w:rsidRDefault="00FC7AB7" w:rsidP="004542E0">
            <w:pPr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94" w:type="dxa"/>
          </w:tcPr>
          <w:p w:rsidR="00FC7AB7" w:rsidRPr="00FC7AB7" w:rsidRDefault="00FC7AB7" w:rsidP="004542E0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C7AB7" w:rsidRPr="00FC7AB7" w:rsidTr="00FC7AB7">
        <w:tc>
          <w:tcPr>
            <w:tcW w:w="8677" w:type="dxa"/>
          </w:tcPr>
          <w:p w:rsidR="00FC7AB7" w:rsidRPr="00FC7AB7" w:rsidRDefault="00FC7AB7" w:rsidP="004542E0">
            <w:pPr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C7AB7">
              <w:rPr>
                <w:rFonts w:ascii="Times New Roman" w:eastAsia="Times New Roman" w:hAnsi="Times New Roman" w:cs="Times New Roman"/>
                <w:sz w:val="28"/>
                <w:szCs w:val="28"/>
              </w:rPr>
              <w:t>2.</w:t>
            </w:r>
            <w:r w:rsidRPr="00FC7AB7">
              <w:rPr>
                <w:rFonts w:ascii="Times New Roman" w:hAnsi="Times New Roman" w:cs="Times New Roman"/>
                <w:sz w:val="28"/>
                <w:szCs w:val="28"/>
              </w:rPr>
              <w:t xml:space="preserve"> Методика оценки…РАСЧЕТА (КАК У ВАС ПО ТЕМЕ</w:t>
            </w:r>
            <w:proofErr w:type="gramStart"/>
            <w:r w:rsidRPr="00FC7AB7">
              <w:rPr>
                <w:rFonts w:ascii="Times New Roman" w:hAnsi="Times New Roman" w:cs="Times New Roman"/>
                <w:sz w:val="28"/>
                <w:szCs w:val="28"/>
              </w:rPr>
              <w:t xml:space="preserve"> )</w:t>
            </w:r>
            <w:proofErr w:type="gramEnd"/>
          </w:p>
        </w:tc>
        <w:tc>
          <w:tcPr>
            <w:tcW w:w="894" w:type="dxa"/>
          </w:tcPr>
          <w:p w:rsidR="00FC7AB7" w:rsidRPr="00FC7AB7" w:rsidRDefault="00FC7AB7" w:rsidP="004542E0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C7AB7" w:rsidRPr="00FC7AB7" w:rsidTr="00FC7AB7">
        <w:tc>
          <w:tcPr>
            <w:tcW w:w="8677" w:type="dxa"/>
          </w:tcPr>
          <w:p w:rsidR="00FC7AB7" w:rsidRPr="00FC7AB7" w:rsidRDefault="00FC7AB7" w:rsidP="00FC7AB7">
            <w:pPr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C7AB7">
              <w:rPr>
                <w:rFonts w:ascii="Times New Roman" w:eastAsia="Times New Roman" w:hAnsi="Times New Roman" w:cs="Times New Roman"/>
                <w:sz w:val="28"/>
                <w:szCs w:val="28"/>
              </w:rPr>
              <w:t>3. ЭКСПЕРИМЕНТАЛЬНАЯ ЧАСТЬ</w:t>
            </w:r>
          </w:p>
        </w:tc>
        <w:tc>
          <w:tcPr>
            <w:tcW w:w="894" w:type="dxa"/>
          </w:tcPr>
          <w:p w:rsidR="00FC7AB7" w:rsidRPr="00FC7AB7" w:rsidRDefault="00FC7AB7" w:rsidP="004542E0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C7AB7" w:rsidRPr="00FC7AB7" w:rsidTr="00FC7AB7">
        <w:tc>
          <w:tcPr>
            <w:tcW w:w="8677" w:type="dxa"/>
          </w:tcPr>
          <w:p w:rsidR="00FC7AB7" w:rsidRPr="00FC7AB7" w:rsidRDefault="00FC7AB7" w:rsidP="004542E0">
            <w:pPr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C7AB7">
              <w:rPr>
                <w:rFonts w:ascii="Times New Roman" w:eastAsia="Times New Roman" w:hAnsi="Times New Roman" w:cs="Times New Roman"/>
                <w:sz w:val="28"/>
                <w:szCs w:val="28"/>
              </w:rPr>
              <w:t>Заключение</w:t>
            </w:r>
          </w:p>
        </w:tc>
        <w:tc>
          <w:tcPr>
            <w:tcW w:w="894" w:type="dxa"/>
          </w:tcPr>
          <w:p w:rsidR="00FC7AB7" w:rsidRPr="00FC7AB7" w:rsidRDefault="00FC7AB7" w:rsidP="004542E0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C7AB7" w:rsidRPr="00FC7AB7" w:rsidTr="00FC7AB7">
        <w:tc>
          <w:tcPr>
            <w:tcW w:w="8677" w:type="dxa"/>
          </w:tcPr>
          <w:p w:rsidR="00FC7AB7" w:rsidRPr="00FC7AB7" w:rsidRDefault="00FC7AB7" w:rsidP="004542E0">
            <w:pPr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C7AB7">
              <w:rPr>
                <w:rFonts w:ascii="Times New Roman" w:eastAsia="Times New Roman" w:hAnsi="Times New Roman" w:cs="Times New Roman"/>
                <w:sz w:val="28"/>
                <w:szCs w:val="28"/>
              </w:rPr>
              <w:t>Список используемых источников</w:t>
            </w:r>
          </w:p>
        </w:tc>
        <w:tc>
          <w:tcPr>
            <w:tcW w:w="894" w:type="dxa"/>
          </w:tcPr>
          <w:p w:rsidR="00FC7AB7" w:rsidRPr="00FC7AB7" w:rsidRDefault="00FC7AB7" w:rsidP="004542E0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C7AB7" w:rsidRPr="00FC7AB7" w:rsidTr="00FC7AB7">
        <w:tc>
          <w:tcPr>
            <w:tcW w:w="8677" w:type="dxa"/>
          </w:tcPr>
          <w:p w:rsidR="00FC7AB7" w:rsidRPr="00FC7AB7" w:rsidRDefault="00FC7AB7" w:rsidP="004542E0">
            <w:pPr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C7AB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Приложения </w:t>
            </w:r>
          </w:p>
        </w:tc>
        <w:tc>
          <w:tcPr>
            <w:tcW w:w="894" w:type="dxa"/>
          </w:tcPr>
          <w:p w:rsidR="00FC7AB7" w:rsidRPr="00FC7AB7" w:rsidRDefault="00FC7AB7" w:rsidP="004542E0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FC7AB7" w:rsidRPr="00FC7AB7" w:rsidRDefault="00FC7AB7" w:rsidP="00FC7AB7">
      <w:pPr>
        <w:ind w:firstLine="851"/>
        <w:rPr>
          <w:rFonts w:ascii="Times New Roman" w:hAnsi="Times New Roman" w:cs="Times New Roman"/>
          <w:sz w:val="28"/>
          <w:szCs w:val="28"/>
        </w:rPr>
      </w:pPr>
    </w:p>
    <w:p w:rsidR="00FC7AB7" w:rsidRPr="00FC7AB7" w:rsidRDefault="00FC7AB7" w:rsidP="00FC7AB7">
      <w:pPr>
        <w:ind w:firstLine="851"/>
        <w:rPr>
          <w:rFonts w:ascii="Times New Roman" w:hAnsi="Times New Roman" w:cs="Times New Roman"/>
          <w:sz w:val="28"/>
          <w:szCs w:val="28"/>
        </w:rPr>
      </w:pPr>
    </w:p>
    <w:p w:rsidR="00FC7AB7" w:rsidRPr="00FC7AB7" w:rsidRDefault="00FC7AB7" w:rsidP="00FC7AB7">
      <w:pPr>
        <w:ind w:firstLine="851"/>
        <w:rPr>
          <w:rFonts w:ascii="Times New Roman" w:hAnsi="Times New Roman" w:cs="Times New Roman"/>
          <w:sz w:val="28"/>
          <w:szCs w:val="28"/>
        </w:rPr>
      </w:pPr>
    </w:p>
    <w:p w:rsidR="00FC7AB7" w:rsidRPr="00FC7AB7" w:rsidRDefault="00FC7AB7" w:rsidP="00FC7AB7">
      <w:pPr>
        <w:ind w:firstLine="851"/>
        <w:rPr>
          <w:rFonts w:ascii="Times New Roman" w:hAnsi="Times New Roman" w:cs="Times New Roman"/>
          <w:sz w:val="28"/>
          <w:szCs w:val="28"/>
        </w:rPr>
      </w:pPr>
    </w:p>
    <w:p w:rsidR="00FC7AB7" w:rsidRDefault="00FC7AB7" w:rsidP="00FC7AB7">
      <w:pPr>
        <w:ind w:firstLine="851"/>
        <w:rPr>
          <w:rFonts w:ascii="Times New Roman" w:hAnsi="Times New Roman" w:cs="Times New Roman"/>
          <w:sz w:val="28"/>
          <w:szCs w:val="28"/>
        </w:rPr>
      </w:pPr>
    </w:p>
    <w:p w:rsidR="00C158A4" w:rsidRDefault="00C158A4" w:rsidP="00FC7AB7">
      <w:pPr>
        <w:ind w:firstLine="851"/>
        <w:rPr>
          <w:rFonts w:ascii="Times New Roman" w:hAnsi="Times New Roman" w:cs="Times New Roman"/>
          <w:sz w:val="28"/>
          <w:szCs w:val="28"/>
        </w:rPr>
      </w:pPr>
    </w:p>
    <w:p w:rsidR="00C158A4" w:rsidRDefault="00C158A4" w:rsidP="00FC7AB7">
      <w:pPr>
        <w:ind w:firstLine="851"/>
        <w:rPr>
          <w:rFonts w:ascii="Times New Roman" w:hAnsi="Times New Roman" w:cs="Times New Roman"/>
          <w:sz w:val="28"/>
          <w:szCs w:val="28"/>
        </w:rPr>
      </w:pPr>
    </w:p>
    <w:p w:rsidR="00C158A4" w:rsidRDefault="00C158A4" w:rsidP="00FC7AB7">
      <w:pPr>
        <w:ind w:firstLine="851"/>
        <w:rPr>
          <w:rFonts w:ascii="Times New Roman" w:hAnsi="Times New Roman" w:cs="Times New Roman"/>
          <w:sz w:val="28"/>
          <w:szCs w:val="28"/>
        </w:rPr>
      </w:pPr>
    </w:p>
    <w:p w:rsidR="00C158A4" w:rsidRDefault="00C158A4" w:rsidP="00FC7AB7">
      <w:pPr>
        <w:ind w:firstLine="851"/>
        <w:rPr>
          <w:rFonts w:ascii="Times New Roman" w:hAnsi="Times New Roman" w:cs="Times New Roman"/>
          <w:sz w:val="28"/>
          <w:szCs w:val="28"/>
        </w:rPr>
      </w:pPr>
    </w:p>
    <w:p w:rsidR="00C158A4" w:rsidRDefault="00C158A4" w:rsidP="00FC7AB7">
      <w:pPr>
        <w:ind w:firstLine="851"/>
        <w:rPr>
          <w:rFonts w:ascii="Times New Roman" w:hAnsi="Times New Roman" w:cs="Times New Roman"/>
          <w:sz w:val="28"/>
          <w:szCs w:val="28"/>
        </w:rPr>
      </w:pPr>
    </w:p>
    <w:p w:rsidR="00C158A4" w:rsidRDefault="00C158A4" w:rsidP="00FC7AB7">
      <w:pPr>
        <w:ind w:firstLine="851"/>
        <w:rPr>
          <w:rFonts w:ascii="Times New Roman" w:hAnsi="Times New Roman" w:cs="Times New Roman"/>
          <w:sz w:val="28"/>
          <w:szCs w:val="28"/>
        </w:rPr>
      </w:pPr>
    </w:p>
    <w:p w:rsidR="00C158A4" w:rsidRPr="00FC7AB7" w:rsidRDefault="00C158A4" w:rsidP="00FC7AB7">
      <w:pPr>
        <w:ind w:firstLine="851"/>
        <w:rPr>
          <w:rFonts w:ascii="Times New Roman" w:hAnsi="Times New Roman" w:cs="Times New Roman"/>
          <w:sz w:val="28"/>
          <w:szCs w:val="28"/>
        </w:rPr>
      </w:pPr>
    </w:p>
    <w:p w:rsidR="00FC7AB7" w:rsidRPr="00FC7AB7" w:rsidRDefault="00FC7AB7" w:rsidP="00C158A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FC7AB7">
        <w:rPr>
          <w:rFonts w:ascii="Times New Roman" w:hAnsi="Times New Roman" w:cs="Times New Roman"/>
          <w:sz w:val="28"/>
          <w:szCs w:val="28"/>
        </w:rPr>
        <w:lastRenderedPageBreak/>
        <w:t>Нормативные ссылки</w:t>
      </w:r>
    </w:p>
    <w:p w:rsidR="00AD2D67" w:rsidRDefault="00AD2D67" w:rsidP="00C158A4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FC7AB7" w:rsidRPr="00FC7AB7" w:rsidRDefault="00FC7AB7" w:rsidP="00C158A4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C7AB7">
        <w:rPr>
          <w:rFonts w:ascii="Times New Roman" w:hAnsi="Times New Roman" w:cs="Times New Roman"/>
          <w:sz w:val="28"/>
          <w:szCs w:val="28"/>
        </w:rPr>
        <w:t>В настоящей диссертации использованы ссылки на следующие стандарты:</w:t>
      </w:r>
    </w:p>
    <w:p w:rsidR="00FC7AB7" w:rsidRPr="00C158A4" w:rsidRDefault="00FC7AB7" w:rsidP="00C158A4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highlight w:val="yellow"/>
        </w:rPr>
      </w:pPr>
      <w:r w:rsidRPr="00C158A4">
        <w:rPr>
          <w:rFonts w:ascii="Times New Roman" w:hAnsi="Times New Roman" w:cs="Times New Roman"/>
          <w:sz w:val="28"/>
          <w:szCs w:val="28"/>
          <w:highlight w:val="yellow"/>
        </w:rPr>
        <w:t>ГОСТ </w:t>
      </w:r>
      <w:proofErr w:type="gramStart"/>
      <w:r w:rsidRPr="00C158A4">
        <w:rPr>
          <w:rFonts w:ascii="Times New Roman" w:hAnsi="Times New Roman" w:cs="Times New Roman"/>
          <w:sz w:val="28"/>
          <w:szCs w:val="28"/>
          <w:highlight w:val="yellow"/>
        </w:rPr>
        <w:t>Р</w:t>
      </w:r>
      <w:proofErr w:type="gramEnd"/>
      <w:r w:rsidRPr="00C158A4">
        <w:rPr>
          <w:rFonts w:ascii="Times New Roman" w:hAnsi="Times New Roman" w:cs="Times New Roman"/>
          <w:sz w:val="28"/>
          <w:szCs w:val="28"/>
          <w:highlight w:val="yellow"/>
        </w:rPr>
        <w:t xml:space="preserve"> 53480-2009 «Надежность в технике. Термины определения»</w:t>
      </w:r>
    </w:p>
    <w:p w:rsidR="00FC7AB7" w:rsidRPr="00C158A4" w:rsidRDefault="00FC7AB7" w:rsidP="00C158A4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highlight w:val="yellow"/>
        </w:rPr>
      </w:pPr>
      <w:r w:rsidRPr="00C158A4">
        <w:rPr>
          <w:rFonts w:ascii="Times New Roman" w:hAnsi="Times New Roman" w:cs="Times New Roman"/>
          <w:sz w:val="28"/>
          <w:szCs w:val="28"/>
          <w:highlight w:val="yellow"/>
        </w:rPr>
        <w:t>РД 34.45-51.300–97«Объем и нормы испытаний электрооборудования»</w:t>
      </w:r>
    </w:p>
    <w:p w:rsidR="00FC7AB7" w:rsidRPr="00C158A4" w:rsidRDefault="00FC7AB7" w:rsidP="00C158A4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highlight w:val="yellow"/>
        </w:rPr>
      </w:pPr>
      <w:r w:rsidRPr="00C158A4">
        <w:rPr>
          <w:rFonts w:ascii="Times New Roman" w:hAnsi="Times New Roman" w:cs="Times New Roman"/>
          <w:sz w:val="28"/>
          <w:szCs w:val="28"/>
          <w:highlight w:val="yellow"/>
        </w:rPr>
        <w:t>РД 34.20.501–95 «Правила технической эксплуатации электрических станций и сетей Российской Федерации»</w:t>
      </w:r>
    </w:p>
    <w:p w:rsidR="00FC7AB7" w:rsidRPr="00C158A4" w:rsidRDefault="00FC7AB7" w:rsidP="00C158A4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highlight w:val="yellow"/>
        </w:rPr>
      </w:pPr>
      <w:r w:rsidRPr="00C158A4">
        <w:rPr>
          <w:rFonts w:ascii="Times New Roman" w:hAnsi="Times New Roman" w:cs="Times New Roman"/>
          <w:sz w:val="28"/>
          <w:szCs w:val="28"/>
          <w:highlight w:val="yellow"/>
        </w:rPr>
        <w:t>ТУ 38.101890–81 «Технические условия 38.101890–81»</w:t>
      </w:r>
    </w:p>
    <w:p w:rsidR="00FC7AB7" w:rsidRPr="00C158A4" w:rsidRDefault="00FC7AB7" w:rsidP="00C158A4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highlight w:val="yellow"/>
        </w:rPr>
      </w:pPr>
      <w:r w:rsidRPr="00C158A4">
        <w:rPr>
          <w:rFonts w:ascii="Times New Roman" w:hAnsi="Times New Roman" w:cs="Times New Roman"/>
          <w:sz w:val="28"/>
          <w:szCs w:val="28"/>
          <w:highlight w:val="yellow"/>
        </w:rPr>
        <w:t>ГОСТ 10121–76 «Масло трансформаторное селективной очистки. Технические условия»</w:t>
      </w:r>
    </w:p>
    <w:p w:rsidR="00FC7AB7" w:rsidRPr="00C158A4" w:rsidRDefault="00FC7AB7" w:rsidP="00C158A4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highlight w:val="yellow"/>
        </w:rPr>
      </w:pPr>
      <w:r w:rsidRPr="00C158A4">
        <w:rPr>
          <w:rFonts w:ascii="Times New Roman" w:hAnsi="Times New Roman" w:cs="Times New Roman"/>
          <w:sz w:val="28"/>
          <w:szCs w:val="28"/>
          <w:highlight w:val="yellow"/>
        </w:rPr>
        <w:t>ТУ 38.401-58-107-97 «Технические условия 38.401-58-107-97»</w:t>
      </w:r>
    </w:p>
    <w:p w:rsidR="00FC7AB7" w:rsidRPr="00C158A4" w:rsidRDefault="00FC7AB7" w:rsidP="00C158A4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highlight w:val="yellow"/>
        </w:rPr>
      </w:pPr>
      <w:r w:rsidRPr="00C158A4">
        <w:rPr>
          <w:rFonts w:ascii="Times New Roman" w:hAnsi="Times New Roman" w:cs="Times New Roman"/>
          <w:sz w:val="28"/>
          <w:szCs w:val="28"/>
          <w:highlight w:val="yellow"/>
        </w:rPr>
        <w:t>ТУ 38.1011025–85 «Технические условия 38.1011025–85»</w:t>
      </w:r>
    </w:p>
    <w:p w:rsidR="00FC7AB7" w:rsidRPr="00C158A4" w:rsidRDefault="00FC7AB7" w:rsidP="00C158A4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highlight w:val="yellow"/>
        </w:rPr>
      </w:pPr>
      <w:r w:rsidRPr="00C158A4">
        <w:rPr>
          <w:rFonts w:ascii="Times New Roman" w:hAnsi="Times New Roman" w:cs="Times New Roman"/>
          <w:sz w:val="28"/>
          <w:szCs w:val="28"/>
          <w:highlight w:val="yellow"/>
        </w:rPr>
        <w:t>МЭК 296 « Международная электротехническая комиссия»</w:t>
      </w:r>
    </w:p>
    <w:p w:rsidR="00FC7AB7" w:rsidRPr="00C158A4" w:rsidRDefault="00FC7AB7" w:rsidP="00C158A4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highlight w:val="yellow"/>
        </w:rPr>
      </w:pPr>
      <w:r w:rsidRPr="00C158A4">
        <w:rPr>
          <w:rFonts w:ascii="Times New Roman" w:hAnsi="Times New Roman" w:cs="Times New Roman"/>
          <w:sz w:val="28"/>
          <w:szCs w:val="28"/>
          <w:highlight w:val="yellow"/>
        </w:rPr>
        <w:t>ТУ 38.401978–98 «Технические условия 38.401978–98»</w:t>
      </w:r>
    </w:p>
    <w:p w:rsidR="00FC7AB7" w:rsidRPr="00C158A4" w:rsidRDefault="00FC7AB7" w:rsidP="00C158A4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highlight w:val="yellow"/>
        </w:rPr>
      </w:pPr>
      <w:r w:rsidRPr="00C158A4">
        <w:rPr>
          <w:rFonts w:ascii="Times New Roman" w:hAnsi="Times New Roman" w:cs="Times New Roman"/>
          <w:sz w:val="28"/>
          <w:szCs w:val="28"/>
          <w:highlight w:val="yellow"/>
        </w:rPr>
        <w:t>ТУ 38.1011271–89 «Технические условия 38.1011271–89»</w:t>
      </w:r>
    </w:p>
    <w:p w:rsidR="00FC7AB7" w:rsidRPr="00C158A4" w:rsidRDefault="00FC7AB7" w:rsidP="00C158A4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highlight w:val="yellow"/>
        </w:rPr>
      </w:pPr>
      <w:r w:rsidRPr="00C158A4">
        <w:rPr>
          <w:rFonts w:ascii="Times New Roman" w:hAnsi="Times New Roman" w:cs="Times New Roman"/>
          <w:sz w:val="28"/>
          <w:szCs w:val="28"/>
          <w:highlight w:val="yellow"/>
        </w:rPr>
        <w:t>ТУ 38.401927–92 «Технические условия 38.401927–92»</w:t>
      </w:r>
    </w:p>
    <w:p w:rsidR="00FC7AB7" w:rsidRPr="00C158A4" w:rsidRDefault="00FC7AB7" w:rsidP="00C158A4">
      <w:pPr>
        <w:tabs>
          <w:tab w:val="left" w:pos="3273"/>
        </w:tabs>
        <w:autoSpaceDE w:val="0"/>
        <w:autoSpaceDN w:val="0"/>
        <w:adjustRightInd w:val="0"/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highlight w:val="yellow"/>
        </w:rPr>
      </w:pPr>
      <w:r w:rsidRPr="00C158A4">
        <w:rPr>
          <w:rFonts w:ascii="Times New Roman" w:eastAsia="Times New Roman" w:hAnsi="Times New Roman" w:cs="Times New Roman"/>
          <w:sz w:val="28"/>
          <w:szCs w:val="28"/>
          <w:highlight w:val="yellow"/>
        </w:rPr>
        <w:t>ГОСТ 1983-89 «Трансформаторы напряжения. Общие технические условия»</w:t>
      </w:r>
    </w:p>
    <w:p w:rsidR="00FC7AB7" w:rsidRPr="00C158A4" w:rsidRDefault="00FC7AB7" w:rsidP="00C158A4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highlight w:val="yellow"/>
        </w:rPr>
      </w:pPr>
      <w:r w:rsidRPr="00C158A4">
        <w:rPr>
          <w:rFonts w:ascii="Times New Roman" w:hAnsi="Times New Roman" w:cs="Times New Roman"/>
          <w:sz w:val="28"/>
          <w:szCs w:val="28"/>
          <w:highlight w:val="yellow"/>
        </w:rPr>
        <w:t>ГОСТ 618 – 73 «Фольга алюминиевая для технических целей»</w:t>
      </w:r>
    </w:p>
    <w:p w:rsidR="00FC7AB7" w:rsidRPr="00C158A4" w:rsidRDefault="00FC7AB7" w:rsidP="00C158A4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highlight w:val="yellow"/>
        </w:rPr>
      </w:pPr>
      <w:r w:rsidRPr="00C158A4">
        <w:rPr>
          <w:rFonts w:ascii="Times New Roman" w:hAnsi="Times New Roman" w:cs="Times New Roman"/>
          <w:sz w:val="28"/>
          <w:szCs w:val="28"/>
          <w:highlight w:val="yellow"/>
        </w:rPr>
        <w:t>ГОСТ 1908-57 «Бумага конденсаторная»</w:t>
      </w:r>
    </w:p>
    <w:p w:rsidR="00FC7AB7" w:rsidRPr="00C158A4" w:rsidRDefault="00FC7AB7" w:rsidP="00C158A4">
      <w:pPr>
        <w:tabs>
          <w:tab w:val="left" w:pos="3198"/>
        </w:tabs>
        <w:autoSpaceDE w:val="0"/>
        <w:autoSpaceDN w:val="0"/>
        <w:adjustRightInd w:val="0"/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highlight w:val="yellow"/>
        </w:rPr>
      </w:pPr>
      <w:r w:rsidRPr="00C158A4">
        <w:rPr>
          <w:rFonts w:ascii="Times New Roman" w:hAnsi="Times New Roman" w:cs="Times New Roman"/>
          <w:sz w:val="28"/>
          <w:szCs w:val="28"/>
          <w:highlight w:val="yellow"/>
        </w:rPr>
        <w:t>ГОСТ 645-41 «Бумага кабельная»</w:t>
      </w:r>
    </w:p>
    <w:p w:rsidR="00FC7AB7" w:rsidRPr="00C158A4" w:rsidRDefault="00FC7AB7" w:rsidP="00C158A4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highlight w:val="yellow"/>
        </w:rPr>
      </w:pPr>
      <w:r w:rsidRPr="00C158A4">
        <w:rPr>
          <w:rFonts w:ascii="Times New Roman" w:hAnsi="Times New Roman" w:cs="Times New Roman"/>
          <w:sz w:val="28"/>
          <w:szCs w:val="28"/>
          <w:highlight w:val="yellow"/>
        </w:rPr>
        <w:t>ГОСТ 4194-58 «</w:t>
      </w:r>
      <w:r w:rsidRPr="00C158A4">
        <w:rPr>
          <w:rFonts w:ascii="Times New Roman" w:hAnsi="Times New Roman" w:cs="Times New Roman"/>
          <w:b/>
          <w:bCs/>
          <w:caps/>
          <w:color w:val="464748"/>
          <w:sz w:val="28"/>
          <w:szCs w:val="28"/>
          <w:highlight w:val="yellow"/>
        </w:rPr>
        <w:t> </w:t>
      </w:r>
      <w:r w:rsidRPr="00C158A4">
        <w:rPr>
          <w:rFonts w:ascii="Times New Roman" w:hAnsi="Times New Roman" w:cs="Times New Roman"/>
          <w:bCs/>
          <w:sz w:val="28"/>
          <w:szCs w:val="28"/>
          <w:highlight w:val="yellow"/>
        </w:rPr>
        <w:t>Картон электроизоляционный для аппаратов с масляным заполнением</w:t>
      </w:r>
      <w:r w:rsidRPr="00C158A4">
        <w:rPr>
          <w:rFonts w:ascii="Times New Roman" w:hAnsi="Times New Roman" w:cs="Times New Roman"/>
          <w:bCs/>
          <w:caps/>
          <w:sz w:val="28"/>
          <w:szCs w:val="28"/>
          <w:highlight w:val="yellow"/>
        </w:rPr>
        <w:t>»</w:t>
      </w:r>
    </w:p>
    <w:p w:rsidR="00FC7AB7" w:rsidRPr="00FC7AB7" w:rsidRDefault="00FC7AB7" w:rsidP="00C158A4">
      <w:pPr>
        <w:shd w:val="clear" w:color="auto" w:fill="FFFFFF"/>
        <w:spacing w:after="0" w:line="240" w:lineRule="auto"/>
        <w:ind w:left="85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158A4">
        <w:rPr>
          <w:rFonts w:ascii="Times New Roman" w:hAnsi="Times New Roman" w:cs="Times New Roman"/>
          <w:sz w:val="28"/>
          <w:szCs w:val="28"/>
          <w:highlight w:val="yellow"/>
        </w:rPr>
        <w:t>ГОСТ 2718-54 «</w:t>
      </w:r>
      <w:proofErr w:type="spellStart"/>
      <w:r w:rsidRPr="00C158A4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</w:rPr>
        <w:t>Гетинакс</w:t>
      </w:r>
      <w:proofErr w:type="spellEnd"/>
      <w:r w:rsidRPr="00C158A4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</w:rPr>
        <w:t xml:space="preserve"> электротехнический листовой»</w:t>
      </w:r>
    </w:p>
    <w:p w:rsidR="00FC7AB7" w:rsidRPr="00FC7AB7" w:rsidRDefault="00FC7AB7" w:rsidP="00C158A4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FC7AB7" w:rsidRPr="00FC7AB7" w:rsidRDefault="00FC7AB7" w:rsidP="00C158A4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FC7AB7" w:rsidRDefault="00FC7AB7" w:rsidP="00C158A4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AD2D67" w:rsidRDefault="00AD2D67" w:rsidP="00C158A4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AD2D67" w:rsidRDefault="00AD2D67" w:rsidP="00C158A4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AD2D67" w:rsidRDefault="00AD2D67" w:rsidP="00C158A4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AD2D67" w:rsidRDefault="00AD2D67" w:rsidP="00C158A4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AD2D67" w:rsidRDefault="00AD2D67" w:rsidP="00C158A4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AD2D67" w:rsidRDefault="00AD2D67" w:rsidP="00C158A4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AD2D67" w:rsidRDefault="00AD2D67" w:rsidP="00C158A4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AD2D67" w:rsidRDefault="00AD2D67" w:rsidP="00C158A4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AD2D67" w:rsidRDefault="00AD2D67" w:rsidP="00C158A4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AD2D67" w:rsidRDefault="00AD2D67" w:rsidP="00C158A4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AD2D67" w:rsidRDefault="00AD2D67" w:rsidP="00C158A4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AD2D67" w:rsidRDefault="00AD2D67" w:rsidP="00C158A4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AD2D67" w:rsidRDefault="00AD2D67" w:rsidP="00C158A4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AD2D67" w:rsidRDefault="00AD2D67" w:rsidP="00C158A4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AD2D67" w:rsidRDefault="00AD2D67" w:rsidP="00C158A4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AD2D67" w:rsidRPr="00FC7AB7" w:rsidRDefault="00AD2D67" w:rsidP="00C158A4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FC7AB7" w:rsidRPr="00FC7AB7" w:rsidRDefault="00FC7AB7" w:rsidP="00FC7AB7">
      <w:pPr>
        <w:ind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7AB7">
        <w:rPr>
          <w:rFonts w:ascii="Times New Roman" w:eastAsia="Times New Roman" w:hAnsi="Times New Roman" w:cs="Times New Roman"/>
          <w:sz w:val="28"/>
          <w:szCs w:val="28"/>
        </w:rPr>
        <w:lastRenderedPageBreak/>
        <w:t>Определения, обозначения и сокращения</w:t>
      </w:r>
    </w:p>
    <w:p w:rsidR="00FC7AB7" w:rsidRPr="00FC7AB7" w:rsidRDefault="00FC7AB7" w:rsidP="00FC7AB7">
      <w:pPr>
        <w:ind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C7AB7" w:rsidRPr="00FC7AB7" w:rsidRDefault="00FC7AB7" w:rsidP="00FC7AB7">
      <w:pPr>
        <w:ind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7AB7">
        <w:rPr>
          <w:rFonts w:ascii="Times New Roman" w:eastAsia="Times New Roman" w:hAnsi="Times New Roman" w:cs="Times New Roman"/>
          <w:sz w:val="28"/>
          <w:szCs w:val="28"/>
        </w:rPr>
        <w:t>В настоящей диссертации использованы следующие определения, обозначения и сокращения:</w:t>
      </w:r>
    </w:p>
    <w:p w:rsidR="00FC7AB7" w:rsidRPr="00AD2D67" w:rsidRDefault="00FC7AB7" w:rsidP="00C158A4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 w:rsidRPr="00C158A4">
        <w:rPr>
          <w:rFonts w:ascii="Times New Roman" w:hAnsi="Times New Roman" w:cs="Times New Roman"/>
          <w:sz w:val="28"/>
          <w:szCs w:val="28"/>
          <w:highlight w:val="yellow"/>
        </w:rPr>
        <w:t>ЕЭС–</w:t>
      </w:r>
      <w:hyperlink r:id="rId5" w:tooltip="Европейское экономическое сообщество" w:history="1">
        <w:r w:rsidRPr="00AD2D67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>Европейское экономическое сообщество</w:t>
        </w:r>
      </w:hyperlink>
      <w:r w:rsidRPr="00AD2D67">
        <w:rPr>
          <w:rFonts w:ascii="Times New Roman" w:hAnsi="Times New Roman" w:cs="Times New Roman"/>
          <w:sz w:val="28"/>
          <w:szCs w:val="28"/>
          <w:highlight w:val="yellow"/>
        </w:rPr>
        <w:t>;</w:t>
      </w:r>
    </w:p>
    <w:p w:rsidR="00FC7AB7" w:rsidRPr="00C158A4" w:rsidRDefault="00FC7AB7" w:rsidP="00C158A4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 w:rsidRPr="00C158A4">
        <w:rPr>
          <w:rFonts w:ascii="Times New Roman" w:hAnsi="Times New Roman" w:cs="Times New Roman"/>
          <w:sz w:val="28"/>
          <w:szCs w:val="28"/>
          <w:highlight w:val="yellow"/>
        </w:rPr>
        <w:t xml:space="preserve">ВВП– </w:t>
      </w:r>
      <w:proofErr w:type="gramStart"/>
      <w:r w:rsidRPr="00C158A4">
        <w:rPr>
          <w:rFonts w:ascii="Times New Roman" w:hAnsi="Times New Roman" w:cs="Times New Roman"/>
          <w:sz w:val="28"/>
          <w:szCs w:val="28"/>
          <w:highlight w:val="yellow"/>
        </w:rPr>
        <w:t>Ва</w:t>
      </w:r>
      <w:proofErr w:type="gramEnd"/>
      <w:r w:rsidRPr="00C158A4">
        <w:rPr>
          <w:rFonts w:ascii="Times New Roman" w:hAnsi="Times New Roman" w:cs="Times New Roman"/>
          <w:sz w:val="28"/>
          <w:szCs w:val="28"/>
          <w:highlight w:val="yellow"/>
        </w:rPr>
        <w:t>ловой внутренний продукт;</w:t>
      </w:r>
    </w:p>
    <w:p w:rsidR="00FC7AB7" w:rsidRPr="00C158A4" w:rsidRDefault="00FC7AB7" w:rsidP="00C158A4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 w:rsidRPr="00C158A4">
        <w:rPr>
          <w:rFonts w:ascii="Times New Roman" w:hAnsi="Times New Roman" w:cs="Times New Roman"/>
          <w:sz w:val="28"/>
          <w:szCs w:val="28"/>
          <w:highlight w:val="yellow"/>
        </w:rPr>
        <w:t xml:space="preserve">МЭМР– </w:t>
      </w:r>
      <w:proofErr w:type="gramStart"/>
      <w:r w:rsidRPr="00C158A4">
        <w:rPr>
          <w:rFonts w:ascii="Times New Roman" w:hAnsi="Times New Roman" w:cs="Times New Roman"/>
          <w:sz w:val="28"/>
          <w:szCs w:val="28"/>
          <w:highlight w:val="yellow"/>
        </w:rPr>
        <w:t>Ми</w:t>
      </w:r>
      <w:proofErr w:type="gramEnd"/>
      <w:r w:rsidRPr="00C158A4">
        <w:rPr>
          <w:rFonts w:ascii="Times New Roman" w:hAnsi="Times New Roman" w:cs="Times New Roman"/>
          <w:sz w:val="28"/>
          <w:szCs w:val="28"/>
          <w:highlight w:val="yellow"/>
        </w:rPr>
        <w:t>нистерство энергетики и минеральных ресурсов республики</w:t>
      </w:r>
    </w:p>
    <w:p w:rsidR="00FC7AB7" w:rsidRPr="00C158A4" w:rsidRDefault="00FC7AB7" w:rsidP="00C158A4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i/>
          <w:sz w:val="28"/>
          <w:szCs w:val="28"/>
          <w:highlight w:val="yellow"/>
        </w:rPr>
      </w:pPr>
      <w:proofErr w:type="spellStart"/>
      <w:r w:rsidRPr="00C158A4">
        <w:rPr>
          <w:rFonts w:ascii="Times New Roman" w:hAnsi="Times New Roman" w:cs="Times New Roman"/>
          <w:sz w:val="28"/>
          <w:szCs w:val="28"/>
          <w:highlight w:val="yellow"/>
        </w:rPr>
        <w:t>КазНИПИИТЭС</w:t>
      </w:r>
      <w:proofErr w:type="spellEnd"/>
      <w:r w:rsidRPr="00C158A4">
        <w:rPr>
          <w:rFonts w:ascii="Times New Roman" w:hAnsi="Times New Roman" w:cs="Times New Roman"/>
          <w:sz w:val="28"/>
          <w:szCs w:val="28"/>
          <w:highlight w:val="yellow"/>
        </w:rPr>
        <w:t xml:space="preserve"> «Энергия»</w:t>
      </w:r>
      <w:proofErr w:type="gramStart"/>
      <w:r w:rsidRPr="00C158A4">
        <w:rPr>
          <w:rFonts w:ascii="Times New Roman" w:hAnsi="Times New Roman" w:cs="Times New Roman"/>
          <w:sz w:val="28"/>
          <w:szCs w:val="28"/>
          <w:highlight w:val="yellow"/>
        </w:rPr>
        <w:t>–</w:t>
      </w:r>
      <w:r w:rsidRPr="00C158A4">
        <w:rPr>
          <w:rStyle w:val="a4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</w:t>
      </w:r>
      <w:proofErr w:type="gramEnd"/>
      <w:r w:rsidRPr="00C158A4">
        <w:rPr>
          <w:rStyle w:val="a4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кционерное общество Казахстанский научно-исследовательский и проектно-изыскательский институт топливно-энергетических систем;</w:t>
      </w:r>
    </w:p>
    <w:p w:rsidR="00FC7AB7" w:rsidRPr="00C158A4" w:rsidRDefault="00FC7AB7" w:rsidP="00C158A4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 w:rsidRPr="00C158A4">
        <w:rPr>
          <w:rFonts w:ascii="Times New Roman" w:hAnsi="Times New Roman" w:cs="Times New Roman"/>
          <w:sz w:val="28"/>
          <w:szCs w:val="28"/>
          <w:highlight w:val="yellow"/>
        </w:rPr>
        <w:t xml:space="preserve">ТЭС РК– </w:t>
      </w:r>
      <w:proofErr w:type="gramStart"/>
      <w:r w:rsidRPr="00C158A4">
        <w:rPr>
          <w:rFonts w:ascii="Times New Roman" w:hAnsi="Times New Roman" w:cs="Times New Roman"/>
          <w:sz w:val="28"/>
          <w:szCs w:val="28"/>
          <w:highlight w:val="yellow"/>
        </w:rPr>
        <w:t>Те</w:t>
      </w:r>
      <w:proofErr w:type="gramEnd"/>
      <w:r w:rsidRPr="00C158A4">
        <w:rPr>
          <w:rFonts w:ascii="Times New Roman" w:hAnsi="Times New Roman" w:cs="Times New Roman"/>
          <w:sz w:val="28"/>
          <w:szCs w:val="28"/>
          <w:highlight w:val="yellow"/>
        </w:rPr>
        <w:t>пловая электростанция Республики Казахстан;</w:t>
      </w:r>
    </w:p>
    <w:p w:rsidR="00FC7AB7" w:rsidRPr="00C158A4" w:rsidRDefault="00FC7AB7" w:rsidP="00C158A4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 w:rsidRPr="00C158A4">
        <w:rPr>
          <w:rFonts w:ascii="Times New Roman" w:hAnsi="Times New Roman" w:cs="Times New Roman"/>
          <w:sz w:val="28"/>
          <w:szCs w:val="28"/>
          <w:highlight w:val="yellow"/>
        </w:rPr>
        <w:t xml:space="preserve">ПСНЭС– </w:t>
      </w:r>
      <w:proofErr w:type="gramStart"/>
      <w:r w:rsidRPr="00C158A4">
        <w:rPr>
          <w:rFonts w:ascii="Times New Roman" w:hAnsi="Times New Roman" w:cs="Times New Roman"/>
          <w:sz w:val="28"/>
          <w:szCs w:val="28"/>
          <w:highlight w:val="yellow"/>
        </w:rPr>
        <w:t>По</w:t>
      </w:r>
      <w:proofErr w:type="gramEnd"/>
      <w:r w:rsidRPr="00C158A4">
        <w:rPr>
          <w:rFonts w:ascii="Times New Roman" w:hAnsi="Times New Roman" w:cs="Times New Roman"/>
          <w:sz w:val="28"/>
          <w:szCs w:val="28"/>
          <w:highlight w:val="yellow"/>
        </w:rPr>
        <w:t>дстанция</w:t>
      </w:r>
      <w:r w:rsidRPr="00C158A4">
        <w:rPr>
          <w:rFonts w:ascii="Times New Roman" w:hAnsi="Times New Roman" w:cs="Times New Roman"/>
          <w:bCs/>
          <w:color w:val="252525"/>
          <w:sz w:val="28"/>
          <w:szCs w:val="28"/>
          <w:highlight w:val="yellow"/>
          <w:shd w:val="clear" w:color="auto" w:fill="FFFFFF"/>
          <w:lang w:val="en-US"/>
        </w:rPr>
        <w:t>Nintendo</w:t>
      </w:r>
      <w:r w:rsidRPr="00C158A4">
        <w:rPr>
          <w:rFonts w:ascii="Times New Roman" w:hAnsi="Times New Roman" w:cs="Times New Roman"/>
          <w:bCs/>
          <w:color w:val="252525"/>
          <w:sz w:val="28"/>
          <w:szCs w:val="28"/>
          <w:highlight w:val="yellow"/>
          <w:shd w:val="clear" w:color="auto" w:fill="FFFFFF"/>
        </w:rPr>
        <w:t xml:space="preserve"> </w:t>
      </w:r>
      <w:r w:rsidRPr="00C158A4">
        <w:rPr>
          <w:rFonts w:ascii="Times New Roman" w:hAnsi="Times New Roman" w:cs="Times New Roman"/>
          <w:bCs/>
          <w:color w:val="252525"/>
          <w:sz w:val="28"/>
          <w:szCs w:val="28"/>
          <w:highlight w:val="yellow"/>
          <w:shd w:val="clear" w:color="auto" w:fill="FFFFFF"/>
          <w:lang w:val="en-US"/>
        </w:rPr>
        <w:t>Entertainment</w:t>
      </w:r>
      <w:r w:rsidRPr="00C158A4">
        <w:rPr>
          <w:rFonts w:ascii="Times New Roman" w:hAnsi="Times New Roman" w:cs="Times New Roman"/>
          <w:bCs/>
          <w:color w:val="252525"/>
          <w:sz w:val="28"/>
          <w:szCs w:val="28"/>
          <w:highlight w:val="yellow"/>
          <w:shd w:val="clear" w:color="auto" w:fill="FFFFFF"/>
        </w:rPr>
        <w:t xml:space="preserve"> </w:t>
      </w:r>
      <w:r w:rsidRPr="00C158A4">
        <w:rPr>
          <w:rFonts w:ascii="Times New Roman" w:hAnsi="Times New Roman" w:cs="Times New Roman"/>
          <w:bCs/>
          <w:color w:val="252525"/>
          <w:sz w:val="28"/>
          <w:szCs w:val="28"/>
          <w:highlight w:val="yellow"/>
          <w:shd w:val="clear" w:color="auto" w:fill="FFFFFF"/>
          <w:lang w:val="en-US"/>
        </w:rPr>
        <w:t>System</w:t>
      </w:r>
      <w:r w:rsidRPr="00C158A4">
        <w:rPr>
          <w:rFonts w:ascii="Times New Roman" w:hAnsi="Times New Roman" w:cs="Times New Roman"/>
          <w:bCs/>
          <w:color w:val="252525"/>
          <w:sz w:val="28"/>
          <w:szCs w:val="28"/>
          <w:highlight w:val="yellow"/>
          <w:shd w:val="clear" w:color="auto" w:fill="FFFFFF"/>
        </w:rPr>
        <w:t>;</w:t>
      </w:r>
    </w:p>
    <w:p w:rsidR="00FC7AB7" w:rsidRPr="00C158A4" w:rsidRDefault="00FC7AB7" w:rsidP="00C158A4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 w:rsidRPr="00C158A4">
        <w:rPr>
          <w:rFonts w:ascii="Times New Roman" w:hAnsi="Times New Roman" w:cs="Times New Roman"/>
          <w:sz w:val="28"/>
          <w:szCs w:val="28"/>
          <w:highlight w:val="yellow"/>
        </w:rPr>
        <w:t xml:space="preserve">ГЭС– </w:t>
      </w:r>
      <w:proofErr w:type="spellStart"/>
      <w:proofErr w:type="gramStart"/>
      <w:r w:rsidRPr="00C158A4">
        <w:rPr>
          <w:rFonts w:ascii="Times New Roman" w:hAnsi="Times New Roman" w:cs="Times New Roman"/>
          <w:sz w:val="28"/>
          <w:szCs w:val="28"/>
          <w:highlight w:val="yellow"/>
        </w:rPr>
        <w:t>Ги</w:t>
      </w:r>
      <w:proofErr w:type="gramEnd"/>
      <w:r w:rsidRPr="00C158A4">
        <w:rPr>
          <w:rFonts w:ascii="Times New Roman" w:hAnsi="Times New Roman" w:cs="Times New Roman"/>
          <w:sz w:val="28"/>
          <w:szCs w:val="28"/>
          <w:highlight w:val="yellow"/>
        </w:rPr>
        <w:t>дроэлектро</w:t>
      </w:r>
      <w:proofErr w:type="spellEnd"/>
      <w:r w:rsidRPr="00C158A4">
        <w:rPr>
          <w:rFonts w:ascii="Times New Roman" w:hAnsi="Times New Roman" w:cs="Times New Roman"/>
          <w:sz w:val="28"/>
          <w:szCs w:val="28"/>
          <w:highlight w:val="yellow"/>
        </w:rPr>
        <w:t xml:space="preserve"> станция;</w:t>
      </w:r>
    </w:p>
    <w:p w:rsidR="00FC7AB7" w:rsidRPr="00C158A4" w:rsidRDefault="00FC7AB7" w:rsidP="00C158A4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 w:rsidRPr="00C158A4">
        <w:rPr>
          <w:rFonts w:ascii="Times New Roman" w:hAnsi="Times New Roman" w:cs="Times New Roman"/>
          <w:sz w:val="28"/>
          <w:szCs w:val="28"/>
          <w:highlight w:val="yellow"/>
        </w:rPr>
        <w:t xml:space="preserve">США– </w:t>
      </w:r>
      <w:proofErr w:type="gramStart"/>
      <w:r w:rsidRPr="00C158A4">
        <w:rPr>
          <w:rFonts w:ascii="Times New Roman" w:hAnsi="Times New Roman" w:cs="Times New Roman"/>
          <w:sz w:val="28"/>
          <w:szCs w:val="28"/>
          <w:highlight w:val="yellow"/>
        </w:rPr>
        <w:t>Со</w:t>
      </w:r>
      <w:proofErr w:type="gramEnd"/>
      <w:r w:rsidRPr="00C158A4">
        <w:rPr>
          <w:rFonts w:ascii="Times New Roman" w:hAnsi="Times New Roman" w:cs="Times New Roman"/>
          <w:sz w:val="28"/>
          <w:szCs w:val="28"/>
          <w:highlight w:val="yellow"/>
        </w:rPr>
        <w:t>единенные Штаты Америки;</w:t>
      </w:r>
    </w:p>
    <w:p w:rsidR="00FC7AB7" w:rsidRPr="00C158A4" w:rsidRDefault="00FC7AB7" w:rsidP="00C158A4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 w:rsidRPr="00C158A4">
        <w:rPr>
          <w:rFonts w:ascii="Times New Roman" w:hAnsi="Times New Roman" w:cs="Times New Roman"/>
          <w:sz w:val="28"/>
          <w:szCs w:val="28"/>
          <w:highlight w:val="yellow"/>
        </w:rPr>
        <w:t xml:space="preserve">УХЛ– </w:t>
      </w:r>
      <w:proofErr w:type="gramStart"/>
      <w:r w:rsidRPr="00C158A4">
        <w:rPr>
          <w:rFonts w:ascii="Times New Roman" w:hAnsi="Times New Roman" w:cs="Times New Roman"/>
          <w:sz w:val="28"/>
          <w:szCs w:val="28"/>
          <w:highlight w:val="yellow"/>
        </w:rPr>
        <w:t>Ум</w:t>
      </w:r>
      <w:proofErr w:type="gramEnd"/>
      <w:r w:rsidRPr="00C158A4">
        <w:rPr>
          <w:rFonts w:ascii="Times New Roman" w:hAnsi="Times New Roman" w:cs="Times New Roman"/>
          <w:sz w:val="28"/>
          <w:szCs w:val="28"/>
          <w:highlight w:val="yellow"/>
        </w:rPr>
        <w:t>еренно холодный;</w:t>
      </w:r>
    </w:p>
    <w:p w:rsidR="00FC7AB7" w:rsidRPr="00C158A4" w:rsidRDefault="00FC7AB7" w:rsidP="00C158A4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 w:rsidRPr="00C158A4">
        <w:rPr>
          <w:rFonts w:ascii="Times New Roman" w:hAnsi="Times New Roman" w:cs="Times New Roman"/>
          <w:sz w:val="28"/>
          <w:szCs w:val="28"/>
          <w:highlight w:val="yellow"/>
        </w:rPr>
        <w:t>ПС–Подстанция;</w:t>
      </w:r>
    </w:p>
    <w:p w:rsidR="00FC7AB7" w:rsidRPr="00C158A4" w:rsidRDefault="00FC7AB7" w:rsidP="00C158A4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 w:rsidRPr="00C158A4">
        <w:rPr>
          <w:rFonts w:ascii="Times New Roman" w:hAnsi="Times New Roman" w:cs="Times New Roman"/>
          <w:sz w:val="28"/>
          <w:szCs w:val="28"/>
          <w:highlight w:val="yellow"/>
        </w:rPr>
        <w:t>АИИС КУЭ–Автоматизированная информационно-измерительная система коммерческого учета электроэнергии;</w:t>
      </w:r>
    </w:p>
    <w:p w:rsidR="00FC7AB7" w:rsidRPr="00C158A4" w:rsidRDefault="00FC7AB7" w:rsidP="00C158A4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iCs/>
          <w:sz w:val="28"/>
          <w:szCs w:val="28"/>
          <w:highlight w:val="yellow"/>
        </w:rPr>
      </w:pPr>
      <w:r w:rsidRPr="00C158A4">
        <w:rPr>
          <w:rFonts w:ascii="Times New Roman" w:hAnsi="Times New Roman" w:cs="Times New Roman"/>
          <w:color w:val="000000"/>
          <w:sz w:val="28"/>
          <w:szCs w:val="28"/>
          <w:highlight w:val="yellow"/>
        </w:rPr>
        <w:t xml:space="preserve">ЕТН </w:t>
      </w:r>
      <w:r w:rsidRPr="00C158A4">
        <w:rPr>
          <w:rFonts w:ascii="Times New Roman" w:hAnsi="Times New Roman" w:cs="Times New Roman"/>
          <w:sz w:val="28"/>
          <w:szCs w:val="28"/>
          <w:highlight w:val="yellow"/>
        </w:rPr>
        <w:t>– Е</w:t>
      </w:r>
      <w:r w:rsidRPr="00C158A4">
        <w:rPr>
          <w:rFonts w:ascii="Times New Roman" w:hAnsi="Times New Roman" w:cs="Times New Roman"/>
          <w:iCs/>
          <w:sz w:val="28"/>
          <w:szCs w:val="28"/>
          <w:highlight w:val="yellow"/>
        </w:rPr>
        <w:t>мкостные трансформаторы напряжения;</w:t>
      </w:r>
    </w:p>
    <w:p w:rsidR="00FC7AB7" w:rsidRPr="00C158A4" w:rsidRDefault="00FC7AB7" w:rsidP="00C158A4">
      <w:pPr>
        <w:shd w:val="clear" w:color="auto" w:fill="FFFFFF"/>
        <w:spacing w:after="0" w:line="240" w:lineRule="auto"/>
        <w:ind w:firstLine="851"/>
        <w:rPr>
          <w:rFonts w:ascii="Times New Roman" w:eastAsia="Times New Roman" w:hAnsi="Times New Roman" w:cs="Times New Roman"/>
          <w:color w:val="181818"/>
          <w:sz w:val="28"/>
          <w:szCs w:val="28"/>
          <w:highlight w:val="yellow"/>
        </w:rPr>
      </w:pPr>
      <w:r w:rsidRPr="00C158A4">
        <w:rPr>
          <w:rFonts w:ascii="Times New Roman" w:hAnsi="Times New Roman" w:cs="Times New Roman"/>
          <w:sz w:val="28"/>
          <w:szCs w:val="28"/>
          <w:highlight w:val="yellow"/>
          <w:lang w:val="en-US"/>
        </w:rPr>
        <w:t>CIGRE</w:t>
      </w:r>
      <w:r w:rsidRPr="00C158A4">
        <w:rPr>
          <w:rFonts w:ascii="Times New Roman" w:hAnsi="Times New Roman" w:cs="Times New Roman"/>
          <w:sz w:val="28"/>
          <w:szCs w:val="28"/>
          <w:highlight w:val="yellow"/>
        </w:rPr>
        <w:t xml:space="preserve">– </w:t>
      </w:r>
      <w:proofErr w:type="spellStart"/>
      <w:r w:rsidRPr="00C158A4">
        <w:rPr>
          <w:rFonts w:ascii="Times New Roman" w:hAnsi="Times New Roman" w:cs="Times New Roman"/>
          <w:sz w:val="28"/>
          <w:szCs w:val="28"/>
          <w:highlight w:val="yellow"/>
          <w:shd w:val="clear" w:color="auto" w:fill="FFFFFF"/>
          <w:lang w:val="en-US"/>
        </w:rPr>
        <w:t>ConseilInternationaldes</w:t>
      </w:r>
      <w:proofErr w:type="spellEnd"/>
      <w:r w:rsidRPr="00C158A4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 </w:t>
      </w:r>
      <w:proofErr w:type="spellStart"/>
      <w:r w:rsidRPr="00C158A4">
        <w:rPr>
          <w:rFonts w:ascii="Times New Roman" w:hAnsi="Times New Roman" w:cs="Times New Roman"/>
          <w:sz w:val="28"/>
          <w:szCs w:val="28"/>
          <w:highlight w:val="yellow"/>
          <w:shd w:val="clear" w:color="auto" w:fill="FFFFFF"/>
          <w:lang w:val="en-US"/>
        </w:rPr>
        <w:t>GrandsR</w:t>
      </w:r>
      <w:r w:rsidRPr="00C158A4">
        <w:rPr>
          <w:rFonts w:ascii="Times New Roman" w:hAnsi="Times New Roman" w:cs="Times New Roman"/>
          <w:sz w:val="28"/>
          <w:szCs w:val="28"/>
          <w:highlight w:val="yellow"/>
          <w:shd w:val="clear" w:color="auto" w:fill="FFFFFF"/>
        </w:rPr>
        <w:t>é</w:t>
      </w:r>
      <w:r w:rsidRPr="00C158A4">
        <w:rPr>
          <w:rFonts w:ascii="Times New Roman" w:hAnsi="Times New Roman" w:cs="Times New Roman"/>
          <w:sz w:val="28"/>
          <w:szCs w:val="28"/>
          <w:highlight w:val="yellow"/>
          <w:shd w:val="clear" w:color="auto" w:fill="FFFFFF"/>
          <w:lang w:val="en-US"/>
        </w:rPr>
        <w:t>seauxElectriques</w:t>
      </w:r>
      <w:proofErr w:type="spellEnd"/>
      <w:r w:rsidRPr="00C158A4">
        <w:rPr>
          <w:rFonts w:ascii="Times New Roman" w:hAnsi="Times New Roman" w:cs="Times New Roman"/>
          <w:sz w:val="28"/>
          <w:szCs w:val="28"/>
          <w:highlight w:val="yellow"/>
        </w:rPr>
        <w:t>–</w:t>
      </w:r>
      <w:hyperlink r:id="rId6" w:history="1">
        <w:r w:rsidRPr="00C158A4">
          <w:rPr>
            <w:rStyle w:val="a3"/>
            <w:rFonts w:ascii="Times New Roman" w:hAnsi="Times New Roman" w:cs="Times New Roman"/>
            <w:sz w:val="28"/>
            <w:szCs w:val="28"/>
            <w:shd w:val="clear" w:color="auto" w:fill="FFFFFF"/>
          </w:rPr>
          <w:t>Международный Совет по большим электрическим системам высокого напряжения</w:t>
        </w:r>
      </w:hyperlink>
      <w:r w:rsidRPr="00C158A4">
        <w:rPr>
          <w:rFonts w:ascii="Times New Roman" w:hAnsi="Times New Roman" w:cs="Times New Roman"/>
          <w:sz w:val="28"/>
          <w:szCs w:val="28"/>
          <w:highlight w:val="yellow"/>
        </w:rPr>
        <w:t>;</w:t>
      </w:r>
    </w:p>
    <w:p w:rsidR="00FC7AB7" w:rsidRPr="00C158A4" w:rsidRDefault="00FC7AB7" w:rsidP="00C158A4">
      <w:pPr>
        <w:shd w:val="clear" w:color="auto" w:fill="FFFFFF"/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highlight w:val="yellow"/>
          <w:lang w:val="en-US"/>
        </w:rPr>
      </w:pPr>
      <w:r w:rsidRPr="00C158A4">
        <w:rPr>
          <w:rFonts w:ascii="Times New Roman" w:hAnsi="Times New Roman" w:cs="Times New Roman"/>
          <w:sz w:val="28"/>
          <w:szCs w:val="28"/>
          <w:highlight w:val="yellow"/>
          <w:lang w:val="en-US"/>
        </w:rPr>
        <w:t>ANSI–</w:t>
      </w:r>
      <w:r w:rsidRPr="00C158A4">
        <w:rPr>
          <w:rFonts w:ascii="Times New Roman" w:hAnsi="Times New Roman" w:cs="Times New Roman"/>
          <w:bCs/>
          <w:sz w:val="28"/>
          <w:szCs w:val="28"/>
          <w:highlight w:val="yellow"/>
          <w:shd w:val="clear" w:color="auto" w:fill="FFFFFF"/>
          <w:lang w:val="en-US"/>
        </w:rPr>
        <w:t>American</w:t>
      </w:r>
      <w:r w:rsidRPr="00C158A4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 </w:t>
      </w:r>
      <w:r w:rsidRPr="00C158A4">
        <w:rPr>
          <w:rFonts w:ascii="Times New Roman" w:hAnsi="Times New Roman" w:cs="Times New Roman"/>
          <w:bCs/>
          <w:sz w:val="28"/>
          <w:szCs w:val="28"/>
          <w:highlight w:val="yellow"/>
          <w:shd w:val="clear" w:color="auto" w:fill="FFFFFF"/>
          <w:lang w:val="en-US"/>
        </w:rPr>
        <w:t>National</w:t>
      </w:r>
      <w:r w:rsidRPr="00C158A4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 </w:t>
      </w:r>
      <w:r w:rsidRPr="00C158A4">
        <w:rPr>
          <w:rFonts w:ascii="Times New Roman" w:hAnsi="Times New Roman" w:cs="Times New Roman"/>
          <w:bCs/>
          <w:sz w:val="28"/>
          <w:szCs w:val="28"/>
          <w:highlight w:val="yellow"/>
          <w:shd w:val="clear" w:color="auto" w:fill="FFFFFF"/>
          <w:lang w:val="en-US"/>
        </w:rPr>
        <w:t>Standards</w:t>
      </w:r>
      <w:r w:rsidRPr="00C158A4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 </w:t>
      </w:r>
      <w:r w:rsidRPr="00C158A4">
        <w:rPr>
          <w:rFonts w:ascii="Times New Roman" w:hAnsi="Times New Roman" w:cs="Times New Roman"/>
          <w:bCs/>
          <w:sz w:val="28"/>
          <w:szCs w:val="28"/>
          <w:highlight w:val="yellow"/>
          <w:shd w:val="clear" w:color="auto" w:fill="FFFFFF"/>
          <w:lang w:val="en-US"/>
        </w:rPr>
        <w:t>Institute</w:t>
      </w:r>
      <w:r w:rsidRPr="00C158A4">
        <w:rPr>
          <w:rFonts w:ascii="Times New Roman" w:hAnsi="Times New Roman" w:cs="Times New Roman"/>
          <w:sz w:val="28"/>
          <w:szCs w:val="28"/>
          <w:highlight w:val="yellow"/>
          <w:lang w:val="en-US"/>
        </w:rPr>
        <w:t>–</w:t>
      </w:r>
      <w:proofErr w:type="spellStart"/>
      <w:r w:rsidRPr="00C158A4">
        <w:rPr>
          <w:rFonts w:ascii="Times New Roman" w:hAnsi="Times New Roman" w:cs="Times New Roman"/>
          <w:bCs/>
          <w:sz w:val="28"/>
          <w:szCs w:val="28"/>
          <w:highlight w:val="yellow"/>
          <w:shd w:val="clear" w:color="auto" w:fill="FFFFFF"/>
        </w:rPr>
        <w:t>Американскийнациональныйинститутстандартов</w:t>
      </w:r>
      <w:proofErr w:type="spellEnd"/>
      <w:r w:rsidRPr="00C158A4">
        <w:rPr>
          <w:rFonts w:ascii="Times New Roman" w:hAnsi="Times New Roman" w:cs="Times New Roman"/>
          <w:bCs/>
          <w:sz w:val="28"/>
          <w:szCs w:val="28"/>
          <w:highlight w:val="yellow"/>
          <w:shd w:val="clear" w:color="auto" w:fill="FFFFFF"/>
          <w:lang w:val="en-US"/>
        </w:rPr>
        <w:t>;</w:t>
      </w:r>
    </w:p>
    <w:p w:rsidR="00FC7AB7" w:rsidRPr="00C158A4" w:rsidRDefault="00FC7AB7" w:rsidP="00C158A4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 w:rsidRPr="00C158A4">
        <w:rPr>
          <w:rFonts w:ascii="Times New Roman" w:hAnsi="Times New Roman" w:cs="Times New Roman"/>
          <w:sz w:val="28"/>
          <w:szCs w:val="28"/>
          <w:highlight w:val="yellow"/>
          <w:lang w:val="en-US"/>
        </w:rPr>
        <w:t>PCB</w:t>
      </w:r>
      <w:r w:rsidRPr="00C158A4">
        <w:rPr>
          <w:rFonts w:ascii="Times New Roman" w:hAnsi="Times New Roman" w:cs="Times New Roman"/>
          <w:sz w:val="28"/>
          <w:szCs w:val="28"/>
          <w:highlight w:val="yellow"/>
        </w:rPr>
        <w:t>–</w:t>
      </w:r>
      <w:proofErr w:type="spellStart"/>
      <w:r w:rsidRPr="00C158A4">
        <w:rPr>
          <w:rFonts w:ascii="Times New Roman" w:hAnsi="Times New Roman" w:cs="Times New Roman"/>
          <w:sz w:val="28"/>
          <w:szCs w:val="28"/>
          <w:highlight w:val="yellow"/>
          <w:shd w:val="clear" w:color="auto" w:fill="FFFFFF"/>
        </w:rPr>
        <w:t>полихлорбифенил</w:t>
      </w:r>
      <w:proofErr w:type="spellEnd"/>
      <w:r w:rsidRPr="00C158A4">
        <w:rPr>
          <w:rFonts w:ascii="Times New Roman" w:hAnsi="Times New Roman" w:cs="Times New Roman"/>
          <w:bCs/>
          <w:sz w:val="28"/>
          <w:szCs w:val="28"/>
          <w:highlight w:val="yellow"/>
          <w:shd w:val="clear" w:color="auto" w:fill="FFFFFF"/>
        </w:rPr>
        <w:t>;</w:t>
      </w:r>
    </w:p>
    <w:p w:rsidR="00FC7AB7" w:rsidRPr="00C158A4" w:rsidRDefault="00FC7AB7" w:rsidP="00C158A4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 w:rsidRPr="00C158A4">
        <w:rPr>
          <w:rFonts w:ascii="Times New Roman" w:hAnsi="Times New Roman" w:cs="Times New Roman"/>
          <w:sz w:val="28"/>
          <w:szCs w:val="28"/>
          <w:highlight w:val="yellow"/>
        </w:rPr>
        <w:t xml:space="preserve">АСКУЭ– </w:t>
      </w:r>
      <w:proofErr w:type="gramStart"/>
      <w:r w:rsidRPr="00C158A4">
        <w:rPr>
          <w:rFonts w:ascii="Times New Roman" w:hAnsi="Times New Roman" w:cs="Times New Roman"/>
          <w:sz w:val="28"/>
          <w:szCs w:val="28"/>
          <w:highlight w:val="yellow"/>
        </w:rPr>
        <w:t>Ав</w:t>
      </w:r>
      <w:proofErr w:type="gramEnd"/>
      <w:r w:rsidRPr="00C158A4">
        <w:rPr>
          <w:rFonts w:ascii="Times New Roman" w:hAnsi="Times New Roman" w:cs="Times New Roman"/>
          <w:sz w:val="28"/>
          <w:szCs w:val="28"/>
          <w:highlight w:val="yellow"/>
        </w:rPr>
        <w:t>томатизированная система контроля и учета электроэнергии;</w:t>
      </w:r>
    </w:p>
    <w:p w:rsidR="00FC7AB7" w:rsidRPr="00C158A4" w:rsidRDefault="00FC7AB7" w:rsidP="00C158A4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 w:rsidRPr="00C158A4">
        <w:rPr>
          <w:rFonts w:ascii="Times New Roman" w:hAnsi="Times New Roman" w:cs="Times New Roman"/>
          <w:sz w:val="28"/>
          <w:szCs w:val="28"/>
          <w:highlight w:val="yellow"/>
        </w:rPr>
        <w:t xml:space="preserve">РЗА– </w:t>
      </w:r>
      <w:proofErr w:type="gramStart"/>
      <w:r w:rsidRPr="00C158A4">
        <w:rPr>
          <w:rFonts w:ascii="Times New Roman" w:hAnsi="Times New Roman" w:cs="Times New Roman"/>
          <w:sz w:val="28"/>
          <w:szCs w:val="28"/>
          <w:highlight w:val="yellow"/>
        </w:rPr>
        <w:t>Ре</w:t>
      </w:r>
      <w:proofErr w:type="gramEnd"/>
      <w:r w:rsidRPr="00C158A4">
        <w:rPr>
          <w:rFonts w:ascii="Times New Roman" w:hAnsi="Times New Roman" w:cs="Times New Roman"/>
          <w:sz w:val="28"/>
          <w:szCs w:val="28"/>
          <w:highlight w:val="yellow"/>
        </w:rPr>
        <w:t>лейная защита и автоматика;</w:t>
      </w:r>
    </w:p>
    <w:p w:rsidR="00FC7AB7" w:rsidRPr="00C158A4" w:rsidRDefault="00FC7AB7" w:rsidP="00C158A4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 w:rsidRPr="00C158A4">
        <w:rPr>
          <w:rFonts w:ascii="Times New Roman" w:hAnsi="Times New Roman" w:cs="Times New Roman"/>
          <w:sz w:val="28"/>
          <w:szCs w:val="28"/>
          <w:highlight w:val="yellow"/>
        </w:rPr>
        <w:t xml:space="preserve">ТТ– </w:t>
      </w:r>
      <w:proofErr w:type="gramStart"/>
      <w:r w:rsidRPr="00C158A4">
        <w:rPr>
          <w:rFonts w:ascii="Times New Roman" w:hAnsi="Times New Roman" w:cs="Times New Roman"/>
          <w:sz w:val="28"/>
          <w:szCs w:val="28"/>
          <w:highlight w:val="yellow"/>
        </w:rPr>
        <w:t>Тр</w:t>
      </w:r>
      <w:proofErr w:type="gramEnd"/>
      <w:r w:rsidRPr="00C158A4">
        <w:rPr>
          <w:rFonts w:ascii="Times New Roman" w:hAnsi="Times New Roman" w:cs="Times New Roman"/>
          <w:sz w:val="28"/>
          <w:szCs w:val="28"/>
          <w:highlight w:val="yellow"/>
        </w:rPr>
        <w:t>ансформаторы тока;</w:t>
      </w:r>
    </w:p>
    <w:p w:rsidR="00FC7AB7" w:rsidRPr="00C158A4" w:rsidRDefault="00FC7AB7" w:rsidP="00C158A4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 w:rsidRPr="00C158A4">
        <w:rPr>
          <w:rFonts w:ascii="Times New Roman" w:hAnsi="Times New Roman" w:cs="Times New Roman"/>
          <w:sz w:val="28"/>
          <w:szCs w:val="28"/>
          <w:highlight w:val="yellow"/>
        </w:rPr>
        <w:t xml:space="preserve">ТН– </w:t>
      </w:r>
      <w:proofErr w:type="gramStart"/>
      <w:r w:rsidRPr="00C158A4">
        <w:rPr>
          <w:rFonts w:ascii="Times New Roman" w:hAnsi="Times New Roman" w:cs="Times New Roman"/>
          <w:sz w:val="28"/>
          <w:szCs w:val="28"/>
          <w:highlight w:val="yellow"/>
        </w:rPr>
        <w:t>Тр</w:t>
      </w:r>
      <w:proofErr w:type="gramEnd"/>
      <w:r w:rsidRPr="00C158A4">
        <w:rPr>
          <w:rFonts w:ascii="Times New Roman" w:hAnsi="Times New Roman" w:cs="Times New Roman"/>
          <w:sz w:val="28"/>
          <w:szCs w:val="28"/>
          <w:highlight w:val="yellow"/>
        </w:rPr>
        <w:t>ансформаторы напряжения;</w:t>
      </w:r>
    </w:p>
    <w:p w:rsidR="00FC7AB7" w:rsidRPr="00C158A4" w:rsidRDefault="00FC7AB7" w:rsidP="00C158A4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 w:rsidRPr="00C158A4">
        <w:rPr>
          <w:rFonts w:ascii="Times New Roman" w:hAnsi="Times New Roman" w:cs="Times New Roman"/>
          <w:sz w:val="28"/>
          <w:szCs w:val="28"/>
          <w:highlight w:val="yellow"/>
          <w:lang w:val="en-US"/>
        </w:rPr>
        <w:t>ABB</w:t>
      </w:r>
      <w:r w:rsidRPr="00C158A4">
        <w:rPr>
          <w:rFonts w:ascii="Times New Roman" w:hAnsi="Times New Roman" w:cs="Times New Roman"/>
          <w:sz w:val="28"/>
          <w:szCs w:val="28"/>
          <w:highlight w:val="yellow"/>
        </w:rPr>
        <w:t xml:space="preserve">– </w:t>
      </w:r>
      <w:proofErr w:type="spellStart"/>
      <w:r w:rsidRPr="00C158A4">
        <w:rPr>
          <w:rFonts w:ascii="Times New Roman" w:hAnsi="Times New Roman" w:cs="Times New Roman"/>
          <w:sz w:val="28"/>
          <w:szCs w:val="28"/>
          <w:highlight w:val="yellow"/>
          <w:shd w:val="clear" w:color="auto" w:fill="FFFFFF"/>
          <w:lang w:val="en-US"/>
        </w:rPr>
        <w:t>Asea</w:t>
      </w:r>
      <w:proofErr w:type="spellEnd"/>
      <w:r w:rsidRPr="00C158A4">
        <w:rPr>
          <w:rFonts w:ascii="Times New Roman" w:hAnsi="Times New Roman" w:cs="Times New Roman"/>
          <w:sz w:val="28"/>
          <w:szCs w:val="28"/>
          <w:highlight w:val="yellow"/>
          <w:shd w:val="clear" w:color="auto" w:fill="FFFFFF"/>
        </w:rPr>
        <w:t xml:space="preserve"> </w:t>
      </w:r>
      <w:r w:rsidRPr="00C158A4">
        <w:rPr>
          <w:rFonts w:ascii="Times New Roman" w:hAnsi="Times New Roman" w:cs="Times New Roman"/>
          <w:sz w:val="28"/>
          <w:szCs w:val="28"/>
          <w:highlight w:val="yellow"/>
          <w:shd w:val="clear" w:color="auto" w:fill="FFFFFF"/>
          <w:lang w:val="en-US"/>
        </w:rPr>
        <w:t>Brown</w:t>
      </w:r>
      <w:r w:rsidRPr="00C158A4">
        <w:rPr>
          <w:rFonts w:ascii="Times New Roman" w:hAnsi="Times New Roman" w:cs="Times New Roman"/>
          <w:sz w:val="28"/>
          <w:szCs w:val="28"/>
          <w:highlight w:val="yellow"/>
          <w:shd w:val="clear" w:color="auto" w:fill="FFFFFF"/>
        </w:rPr>
        <w:t xml:space="preserve"> </w:t>
      </w:r>
      <w:proofErr w:type="spellStart"/>
      <w:r w:rsidRPr="00C158A4">
        <w:rPr>
          <w:rFonts w:ascii="Times New Roman" w:hAnsi="Times New Roman" w:cs="Times New Roman"/>
          <w:sz w:val="28"/>
          <w:szCs w:val="28"/>
          <w:highlight w:val="yellow"/>
          <w:shd w:val="clear" w:color="auto" w:fill="FFFFFF"/>
          <w:lang w:val="en-US"/>
        </w:rPr>
        <w:t>Boveri</w:t>
      </w:r>
      <w:proofErr w:type="spellEnd"/>
      <w:r w:rsidRPr="00C158A4">
        <w:rPr>
          <w:rFonts w:ascii="Times New Roman" w:hAnsi="Times New Roman" w:cs="Times New Roman"/>
          <w:sz w:val="28"/>
          <w:szCs w:val="28"/>
          <w:highlight w:val="yellow"/>
          <w:shd w:val="clear" w:color="auto" w:fill="FFFFFF"/>
        </w:rPr>
        <w:t xml:space="preserve"> </w:t>
      </w:r>
      <w:r w:rsidRPr="00C158A4">
        <w:rPr>
          <w:rFonts w:ascii="Times New Roman" w:hAnsi="Times New Roman" w:cs="Times New Roman"/>
          <w:sz w:val="28"/>
          <w:szCs w:val="28"/>
          <w:highlight w:val="yellow"/>
          <w:shd w:val="clear" w:color="auto" w:fill="FFFFFF"/>
          <w:lang w:val="en-US"/>
        </w:rPr>
        <w:t>Ltd</w:t>
      </w:r>
      <w:r w:rsidRPr="00C158A4">
        <w:rPr>
          <w:rFonts w:ascii="Times New Roman" w:hAnsi="Times New Roman" w:cs="Times New Roman"/>
          <w:sz w:val="28"/>
          <w:szCs w:val="28"/>
          <w:highlight w:val="yellow"/>
          <w:shd w:val="clear" w:color="auto" w:fill="FFFFFF"/>
        </w:rPr>
        <w:t>.Шведско-швейцарская компания;</w:t>
      </w:r>
    </w:p>
    <w:p w:rsidR="00FC7AB7" w:rsidRPr="00C158A4" w:rsidRDefault="00FC7AB7" w:rsidP="00C158A4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 w:rsidRPr="00C158A4">
        <w:rPr>
          <w:rFonts w:ascii="Times New Roman" w:hAnsi="Times New Roman" w:cs="Times New Roman"/>
          <w:sz w:val="28"/>
          <w:szCs w:val="28"/>
          <w:highlight w:val="yellow"/>
        </w:rPr>
        <w:t xml:space="preserve">ЛЭП– </w:t>
      </w:r>
      <w:proofErr w:type="gramStart"/>
      <w:r w:rsidRPr="00C158A4">
        <w:rPr>
          <w:rFonts w:ascii="Times New Roman" w:hAnsi="Times New Roman" w:cs="Times New Roman"/>
          <w:sz w:val="28"/>
          <w:szCs w:val="28"/>
          <w:highlight w:val="yellow"/>
        </w:rPr>
        <w:t>Ли</w:t>
      </w:r>
      <w:proofErr w:type="gramEnd"/>
      <w:r w:rsidRPr="00C158A4">
        <w:rPr>
          <w:rFonts w:ascii="Times New Roman" w:hAnsi="Times New Roman" w:cs="Times New Roman"/>
          <w:sz w:val="28"/>
          <w:szCs w:val="28"/>
          <w:highlight w:val="yellow"/>
        </w:rPr>
        <w:t>ния электропередач;</w:t>
      </w:r>
    </w:p>
    <w:p w:rsidR="00FC7AB7" w:rsidRPr="00C158A4" w:rsidRDefault="00FC7AB7" w:rsidP="00C158A4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proofErr w:type="gramStart"/>
      <w:r w:rsidRPr="00C158A4">
        <w:rPr>
          <w:rFonts w:ascii="Times New Roman" w:hAnsi="Times New Roman" w:cs="Times New Roman"/>
          <w:sz w:val="28"/>
          <w:szCs w:val="28"/>
          <w:highlight w:val="yellow"/>
        </w:rPr>
        <w:t>ОРУ–Открытое</w:t>
      </w:r>
      <w:proofErr w:type="gramEnd"/>
      <w:r w:rsidRPr="00C158A4">
        <w:rPr>
          <w:rFonts w:ascii="Times New Roman" w:hAnsi="Times New Roman" w:cs="Times New Roman"/>
          <w:sz w:val="28"/>
          <w:szCs w:val="28"/>
          <w:highlight w:val="yellow"/>
        </w:rPr>
        <w:t xml:space="preserve"> распределительное устройство;</w:t>
      </w:r>
    </w:p>
    <w:p w:rsidR="00FC7AB7" w:rsidRPr="00C158A4" w:rsidRDefault="00FC7AB7" w:rsidP="00C158A4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 w:rsidRPr="00C158A4">
        <w:rPr>
          <w:rFonts w:ascii="Times New Roman" w:eastAsia="Times New Roman" w:hAnsi="Times New Roman" w:cs="Times New Roman"/>
          <w:sz w:val="28"/>
          <w:szCs w:val="28"/>
          <w:highlight w:val="yellow"/>
        </w:rPr>
        <w:t>ВЧ</w:t>
      </w:r>
      <w:r w:rsidRPr="00C158A4">
        <w:rPr>
          <w:rFonts w:ascii="Times New Roman" w:hAnsi="Times New Roman" w:cs="Times New Roman"/>
          <w:sz w:val="28"/>
          <w:szCs w:val="28"/>
          <w:highlight w:val="yellow"/>
        </w:rPr>
        <w:t>–</w:t>
      </w:r>
      <w:r w:rsidRPr="00C158A4">
        <w:rPr>
          <w:rFonts w:ascii="Times New Roman" w:eastAsia="Times New Roman" w:hAnsi="Times New Roman" w:cs="Times New Roman"/>
          <w:sz w:val="28"/>
          <w:szCs w:val="28"/>
          <w:highlight w:val="yellow"/>
        </w:rPr>
        <w:t xml:space="preserve"> </w:t>
      </w:r>
      <w:proofErr w:type="gramStart"/>
      <w:r w:rsidRPr="00C158A4">
        <w:rPr>
          <w:rFonts w:ascii="Times New Roman" w:eastAsia="Times New Roman" w:hAnsi="Times New Roman" w:cs="Times New Roman"/>
          <w:sz w:val="28"/>
          <w:szCs w:val="28"/>
          <w:highlight w:val="yellow"/>
        </w:rPr>
        <w:t>Вы</w:t>
      </w:r>
      <w:proofErr w:type="gramEnd"/>
      <w:r w:rsidRPr="00C158A4">
        <w:rPr>
          <w:rFonts w:ascii="Times New Roman" w:eastAsia="Times New Roman" w:hAnsi="Times New Roman" w:cs="Times New Roman"/>
          <w:sz w:val="28"/>
          <w:szCs w:val="28"/>
          <w:highlight w:val="yellow"/>
        </w:rPr>
        <w:t>сокая частота;</w:t>
      </w:r>
    </w:p>
    <w:p w:rsidR="00FC7AB7" w:rsidRPr="00C158A4" w:rsidRDefault="00FC7AB7" w:rsidP="00C158A4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 w:rsidRPr="00C158A4">
        <w:rPr>
          <w:rFonts w:ascii="Times New Roman" w:hAnsi="Times New Roman" w:cs="Times New Roman"/>
          <w:sz w:val="28"/>
          <w:szCs w:val="28"/>
          <w:highlight w:val="yellow"/>
        </w:rPr>
        <w:t xml:space="preserve">АИИС КУЭ–Автоматизированных информационно-измерительных систем коммерческого учета </w:t>
      </w:r>
      <w:proofErr w:type="spellStart"/>
      <w:r w:rsidRPr="00C158A4">
        <w:rPr>
          <w:rFonts w:ascii="Times New Roman" w:hAnsi="Times New Roman" w:cs="Times New Roman"/>
          <w:sz w:val="28"/>
          <w:szCs w:val="28"/>
          <w:highlight w:val="yellow"/>
        </w:rPr>
        <w:t>электроэнергииж</w:t>
      </w:r>
      <w:proofErr w:type="spellEnd"/>
    </w:p>
    <w:p w:rsidR="00FC7AB7" w:rsidRPr="00C158A4" w:rsidRDefault="00FC7AB7" w:rsidP="00C158A4">
      <w:pPr>
        <w:spacing w:after="0" w:line="240" w:lineRule="auto"/>
        <w:ind w:firstLine="851"/>
        <w:contextualSpacing/>
        <w:jc w:val="both"/>
        <w:rPr>
          <w:rFonts w:ascii="Times New Roman" w:eastAsia="TT676o00" w:hAnsi="Times New Roman" w:cs="Times New Roman"/>
          <w:sz w:val="28"/>
          <w:szCs w:val="28"/>
          <w:highlight w:val="yellow"/>
        </w:rPr>
      </w:pPr>
      <w:r w:rsidRPr="00C158A4">
        <w:rPr>
          <w:rFonts w:ascii="Times New Roman" w:eastAsia="TT676o00" w:hAnsi="Times New Roman" w:cs="Times New Roman"/>
          <w:sz w:val="28"/>
          <w:szCs w:val="28"/>
          <w:highlight w:val="yellow"/>
        </w:rPr>
        <w:t>ИТТ</w:t>
      </w:r>
      <w:r w:rsidRPr="00C158A4">
        <w:rPr>
          <w:rFonts w:ascii="Times New Roman" w:hAnsi="Times New Roman" w:cs="Times New Roman"/>
          <w:sz w:val="28"/>
          <w:szCs w:val="28"/>
          <w:highlight w:val="yellow"/>
        </w:rPr>
        <w:t xml:space="preserve">– </w:t>
      </w:r>
      <w:proofErr w:type="gramStart"/>
      <w:r w:rsidRPr="00C158A4">
        <w:rPr>
          <w:rFonts w:ascii="Times New Roman" w:hAnsi="Times New Roman" w:cs="Times New Roman"/>
          <w:sz w:val="28"/>
          <w:szCs w:val="28"/>
          <w:highlight w:val="yellow"/>
        </w:rPr>
        <w:t>Из</w:t>
      </w:r>
      <w:proofErr w:type="gramEnd"/>
      <w:r w:rsidRPr="00C158A4">
        <w:rPr>
          <w:rFonts w:ascii="Times New Roman" w:hAnsi="Times New Roman" w:cs="Times New Roman"/>
          <w:sz w:val="28"/>
          <w:szCs w:val="28"/>
          <w:highlight w:val="yellow"/>
        </w:rPr>
        <w:t>мерительный трансформатор тока;</w:t>
      </w:r>
    </w:p>
    <w:p w:rsidR="00FC7AB7" w:rsidRPr="00C158A4" w:rsidRDefault="00FC7AB7" w:rsidP="00C158A4">
      <w:pPr>
        <w:spacing w:after="0" w:line="240" w:lineRule="auto"/>
        <w:ind w:firstLine="851"/>
        <w:contextualSpacing/>
        <w:jc w:val="both"/>
        <w:rPr>
          <w:rFonts w:ascii="Times New Roman" w:eastAsia="TT676o00" w:hAnsi="Times New Roman" w:cs="Times New Roman"/>
          <w:sz w:val="28"/>
          <w:szCs w:val="28"/>
          <w:highlight w:val="yellow"/>
        </w:rPr>
      </w:pPr>
      <w:r w:rsidRPr="00C158A4">
        <w:rPr>
          <w:rFonts w:ascii="Times New Roman" w:eastAsia="TT676o00" w:hAnsi="Times New Roman" w:cs="Times New Roman"/>
          <w:sz w:val="28"/>
          <w:szCs w:val="28"/>
          <w:highlight w:val="yellow"/>
        </w:rPr>
        <w:t>ИТН</w:t>
      </w:r>
      <w:r w:rsidRPr="00C158A4">
        <w:rPr>
          <w:rFonts w:ascii="Times New Roman" w:hAnsi="Times New Roman" w:cs="Times New Roman"/>
          <w:sz w:val="28"/>
          <w:szCs w:val="28"/>
          <w:highlight w:val="yellow"/>
        </w:rPr>
        <w:t>–Измерительный трансформатор напряжения;</w:t>
      </w:r>
    </w:p>
    <w:p w:rsidR="00FC7AB7" w:rsidRPr="00C158A4" w:rsidRDefault="00FC7AB7" w:rsidP="00C158A4">
      <w:pPr>
        <w:spacing w:after="0" w:line="240" w:lineRule="auto"/>
        <w:ind w:firstLine="851"/>
        <w:contextualSpacing/>
        <w:jc w:val="both"/>
        <w:rPr>
          <w:rFonts w:ascii="Times New Roman" w:eastAsia="TT676o00" w:hAnsi="Times New Roman" w:cs="Times New Roman"/>
          <w:sz w:val="28"/>
          <w:szCs w:val="28"/>
          <w:highlight w:val="yellow"/>
        </w:rPr>
      </w:pPr>
      <w:r w:rsidRPr="00C158A4">
        <w:rPr>
          <w:rFonts w:ascii="Times New Roman" w:eastAsia="TT676o00" w:hAnsi="Times New Roman" w:cs="Times New Roman"/>
          <w:sz w:val="28"/>
          <w:szCs w:val="28"/>
          <w:highlight w:val="yellow"/>
        </w:rPr>
        <w:t>РАО «ЭЕС»</w:t>
      </w:r>
      <w:proofErr w:type="gramStart"/>
      <w:r w:rsidRPr="00C158A4">
        <w:rPr>
          <w:rFonts w:ascii="Times New Roman" w:hAnsi="Times New Roman" w:cs="Times New Roman"/>
          <w:sz w:val="28"/>
          <w:szCs w:val="28"/>
          <w:highlight w:val="yellow"/>
        </w:rPr>
        <w:t>–</w:t>
      </w:r>
      <w:r w:rsidRPr="00C158A4">
        <w:rPr>
          <w:rFonts w:ascii="Times New Roman" w:hAnsi="Times New Roman" w:cs="Times New Roman"/>
          <w:bCs/>
          <w:color w:val="252525"/>
          <w:sz w:val="28"/>
          <w:szCs w:val="28"/>
          <w:highlight w:val="yellow"/>
          <w:shd w:val="clear" w:color="auto" w:fill="FFFFFF"/>
        </w:rPr>
        <w:t>Р</w:t>
      </w:r>
      <w:proofErr w:type="gramEnd"/>
      <w:r w:rsidRPr="00C158A4">
        <w:rPr>
          <w:rFonts w:ascii="Times New Roman" w:hAnsi="Times New Roman" w:cs="Times New Roman"/>
          <w:bCs/>
          <w:color w:val="252525"/>
          <w:sz w:val="28"/>
          <w:szCs w:val="28"/>
          <w:highlight w:val="yellow"/>
          <w:shd w:val="clear" w:color="auto" w:fill="FFFFFF"/>
        </w:rPr>
        <w:t>оссийское открытое акционерное общество энергетики и электрификации;</w:t>
      </w:r>
    </w:p>
    <w:p w:rsidR="00FC7AB7" w:rsidRPr="00FC7AB7" w:rsidRDefault="00FC7AB7" w:rsidP="00C158A4">
      <w:pPr>
        <w:spacing w:after="0" w:line="240" w:lineRule="auto"/>
        <w:ind w:firstLine="851"/>
        <w:contextualSpacing/>
        <w:jc w:val="both"/>
        <w:rPr>
          <w:rFonts w:ascii="Times New Roman" w:eastAsia="TT676o00" w:hAnsi="Times New Roman" w:cs="Times New Roman"/>
          <w:sz w:val="28"/>
          <w:szCs w:val="28"/>
        </w:rPr>
      </w:pPr>
      <w:r w:rsidRPr="00C158A4">
        <w:rPr>
          <w:rFonts w:ascii="Times New Roman" w:eastAsia="TT676o00" w:hAnsi="Times New Roman" w:cs="Times New Roman"/>
          <w:sz w:val="28"/>
          <w:szCs w:val="28"/>
          <w:highlight w:val="yellow"/>
        </w:rPr>
        <w:t>ИТ</w:t>
      </w:r>
      <w:r w:rsidRPr="00C158A4">
        <w:rPr>
          <w:rFonts w:ascii="Times New Roman" w:hAnsi="Times New Roman" w:cs="Times New Roman"/>
          <w:sz w:val="28"/>
          <w:szCs w:val="28"/>
          <w:highlight w:val="yellow"/>
        </w:rPr>
        <w:t>–Измерительный трансформатор;</w:t>
      </w:r>
    </w:p>
    <w:p w:rsidR="00FC7AB7" w:rsidRPr="00FC7AB7" w:rsidRDefault="00FC7AB7" w:rsidP="00C158A4">
      <w:pPr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C7AB7" w:rsidRPr="00FC7AB7" w:rsidRDefault="00FC7AB7" w:rsidP="00C158A4">
      <w:pPr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C7AB7" w:rsidRPr="00FC7AB7" w:rsidRDefault="00FC7AB7" w:rsidP="00C158A4">
      <w:pPr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43627" w:rsidRPr="00FC7AB7" w:rsidRDefault="00143627">
      <w:pPr>
        <w:rPr>
          <w:rFonts w:ascii="Times New Roman" w:hAnsi="Times New Roman" w:cs="Times New Roman"/>
          <w:sz w:val="28"/>
          <w:szCs w:val="28"/>
        </w:rPr>
      </w:pPr>
    </w:p>
    <w:sectPr w:rsidR="00143627" w:rsidRPr="00FC7AB7" w:rsidSect="00B45C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T676o00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C7AB7"/>
    <w:rsid w:val="00143627"/>
    <w:rsid w:val="007A2CCF"/>
    <w:rsid w:val="009F2852"/>
    <w:rsid w:val="00AD2D67"/>
    <w:rsid w:val="00B45C3F"/>
    <w:rsid w:val="00C158A4"/>
    <w:rsid w:val="00C66C48"/>
    <w:rsid w:val="00EB2948"/>
    <w:rsid w:val="00FC7A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5C3F"/>
  </w:style>
  <w:style w:type="paragraph" w:styleId="1">
    <w:name w:val="heading 1"/>
    <w:basedOn w:val="a"/>
    <w:next w:val="a"/>
    <w:link w:val="10"/>
    <w:qFormat/>
    <w:rsid w:val="00FC7AB7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C7AB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ko-KR"/>
    </w:rPr>
  </w:style>
  <w:style w:type="character" w:customStyle="1" w:styleId="apple-converted-space">
    <w:name w:val="apple-converted-space"/>
    <w:basedOn w:val="a0"/>
    <w:rsid w:val="00FC7AB7"/>
  </w:style>
  <w:style w:type="character" w:customStyle="1" w:styleId="FontStyle17">
    <w:name w:val="Font Style17"/>
    <w:basedOn w:val="a0"/>
    <w:uiPriority w:val="99"/>
    <w:rsid w:val="00FC7AB7"/>
    <w:rPr>
      <w:rFonts w:ascii="Times New Roman" w:hAnsi="Times New Roman" w:cs="Times New Roman"/>
      <w:b/>
      <w:bCs/>
      <w:spacing w:val="-10"/>
      <w:sz w:val="38"/>
      <w:szCs w:val="38"/>
    </w:rPr>
  </w:style>
  <w:style w:type="character" w:styleId="a3">
    <w:name w:val="Hyperlink"/>
    <w:basedOn w:val="a0"/>
    <w:rsid w:val="00FC7AB7"/>
    <w:rPr>
      <w:color w:val="0000FF" w:themeColor="hyperlink"/>
      <w:u w:val="single"/>
    </w:rPr>
  </w:style>
  <w:style w:type="character" w:styleId="a4">
    <w:name w:val="Emphasis"/>
    <w:uiPriority w:val="20"/>
    <w:qFormat/>
    <w:rsid w:val="00FC7AB7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cigre.org/" TargetMode="External"/><Relationship Id="rId5" Type="http://schemas.openxmlformats.org/officeDocument/2006/relationships/hyperlink" Target="https://ru.wikipedia.org/wiki/%D0%95%D0%B2%D1%80%D0%BE%D0%BF%D0%B5%D0%B9%D1%81%D0%BA%D0%BE%D0%B5_%D1%8D%D0%BA%D0%BE%D0%BD%D0%BE%D0%BC%D0%B8%D1%87%D0%B5%D1%81%D0%BA%D0%BE%D0%B5_%D1%81%D0%BE%D0%BE%D0%B1%D1%89%D0%B5%D1%81%D1%82%D0%B2%D0%B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808C34-D065-47D0-AAF0-2DF5DBC339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582</Words>
  <Characters>3319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6</cp:revision>
  <dcterms:created xsi:type="dcterms:W3CDTF">2017-04-27T17:29:00Z</dcterms:created>
  <dcterms:modified xsi:type="dcterms:W3CDTF">2018-12-06T17:19:00Z</dcterms:modified>
</cp:coreProperties>
</file>