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0C1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  <w:highlight w:val="yellow"/>
        </w:rPr>
        <w:t>Лекция №13 (2 часа)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C07DBA">
        <w:rPr>
          <w:rFonts w:ascii="Times New Roman" w:hAnsi="Times New Roman"/>
          <w:b/>
          <w:bCs/>
          <w:iCs/>
          <w:sz w:val="24"/>
          <w:szCs w:val="24"/>
        </w:rPr>
        <w:t>ПОДЗЕМНАЯ ВЫПЛАВКА ПОЛЕЗНЫХ ИСКОПАЕМЫХ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Основными объектами промышленного освоения способа подземной выплавки полезных ископаемых являются месторождения самородной серы. Наиболее полно этот способ описан в работе. Самородную серу содержат известняковые серные руды, где она находится 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виде отдельного несвязного вещества. До 70 % всего производства первоначально приходилось на месторождения самородной серы, так как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ее удобнее и легче перерабатывать. </w:t>
      </w:r>
      <w:proofErr w:type="gramStart"/>
      <w:r w:rsidRPr="00C07DBA">
        <w:rPr>
          <w:rFonts w:ascii="Times New Roman" w:hAnsi="Times New Roman"/>
          <w:bCs/>
          <w:iCs/>
          <w:sz w:val="24"/>
          <w:szCs w:val="24"/>
        </w:rPr>
        <w:t>Однако с середины 80-х годов 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связи с необходимостью утилизации серы, содержащейся в нефти, природном газе и получающейся при коксохимическом и металлургическом производствах, доля серы, получаемой при разработке месторождений самородной серы, постоянно снижается и составляет только около 30 %.</w:t>
      </w:r>
      <w:proofErr w:type="gramEnd"/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В бывшем СССР добыча природной серы составляла 3,5 тыс. т из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общего количества ее производства 5,5 тыс. т, т. е. около 64 %.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 xml:space="preserve">Серу добывают различными способами, но наиболее универсальным является способ подземной выплавки, которым можно разрабатывать до 50 % промышленных запасов серных месторождений, залегающих на глубинах от 120 до 600 м и более. При этом коэффициент извлечения достигает 40 %. Основными производителями самородной серы являются Иран, Мексика, США и Чили. Из 12 </w:t>
      </w:r>
      <w:proofErr w:type="spellStart"/>
      <w:proofErr w:type="gramStart"/>
      <w:r w:rsidRPr="00C07DBA">
        <w:rPr>
          <w:rFonts w:ascii="Times New Roman" w:hAnsi="Times New Roman"/>
          <w:bCs/>
          <w:iCs/>
          <w:sz w:val="24"/>
          <w:szCs w:val="24"/>
        </w:rPr>
        <w:t>млн</w:t>
      </w:r>
      <w:proofErr w:type="spellEnd"/>
      <w:proofErr w:type="gram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т серы, полученной в мире в 1986 году, 4 </w:t>
      </w:r>
      <w:proofErr w:type="spellStart"/>
      <w:r w:rsidRPr="00C07DBA">
        <w:rPr>
          <w:rFonts w:ascii="Times New Roman" w:hAnsi="Times New Roman"/>
          <w:bCs/>
          <w:iCs/>
          <w:sz w:val="24"/>
          <w:szCs w:val="24"/>
        </w:rPr>
        <w:t>млн</w:t>
      </w:r>
      <w:proofErr w:type="spell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т добыты способом подземной выплавки.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 xml:space="preserve">Способ подземной выплавки серы (ПВС) (метод </w:t>
      </w:r>
      <w:proofErr w:type="spellStart"/>
      <w:r w:rsidRPr="00C07DBA">
        <w:rPr>
          <w:rFonts w:ascii="Times New Roman" w:hAnsi="Times New Roman"/>
          <w:bCs/>
          <w:iCs/>
          <w:sz w:val="24"/>
          <w:szCs w:val="24"/>
        </w:rPr>
        <w:t>Фраша</w:t>
      </w:r>
      <w:proofErr w:type="spellEnd"/>
      <w:r w:rsidRPr="00C07DBA">
        <w:rPr>
          <w:rFonts w:ascii="Times New Roman" w:hAnsi="Times New Roman"/>
          <w:bCs/>
          <w:iCs/>
          <w:sz w:val="24"/>
          <w:szCs w:val="24"/>
        </w:rPr>
        <w:t>) был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предложен в 1890 году применительно к месторождениям Мексиканского залива и начал применяться с 1894 года в штате Луизиана 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США. С 1912 года уже половина мирового производства серы добывалось этим способом.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В бывшем СССР добыча серы начинает развиваться с 30-х годов,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когда были открыты месторождения в Поволжье и Туркмении. В 50-х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годах открыты месторождения </w:t>
      </w:r>
      <w:proofErr w:type="spellStart"/>
      <w:r w:rsidRPr="00C07DBA">
        <w:rPr>
          <w:rFonts w:ascii="Times New Roman" w:hAnsi="Times New Roman"/>
          <w:bCs/>
          <w:iCs/>
          <w:sz w:val="24"/>
          <w:szCs w:val="24"/>
        </w:rPr>
        <w:t>Предка</w:t>
      </w:r>
      <w:r>
        <w:rPr>
          <w:rFonts w:ascii="Times New Roman" w:hAnsi="Times New Roman"/>
          <w:bCs/>
          <w:iCs/>
          <w:sz w:val="24"/>
          <w:szCs w:val="24"/>
        </w:rPr>
        <w:t>рпатья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на Украине, на базе кото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рых были созданы </w:t>
      </w:r>
      <w:proofErr w:type="spellStart"/>
      <w:r w:rsidRPr="00C07DBA">
        <w:rPr>
          <w:rFonts w:ascii="Times New Roman" w:hAnsi="Times New Roman"/>
          <w:bCs/>
          <w:iCs/>
          <w:sz w:val="24"/>
          <w:szCs w:val="24"/>
        </w:rPr>
        <w:t>Роздольское</w:t>
      </w:r>
      <w:proofErr w:type="spell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(1958 г</w:t>
      </w:r>
      <w:r>
        <w:rPr>
          <w:rFonts w:ascii="Times New Roman" w:hAnsi="Times New Roman"/>
          <w:bCs/>
          <w:iCs/>
          <w:sz w:val="24"/>
          <w:szCs w:val="24"/>
        </w:rPr>
        <w:t xml:space="preserve">.) и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Яворовское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(1970 г.) произ</w:t>
      </w:r>
      <w:r w:rsidRPr="00C07DBA">
        <w:rPr>
          <w:rFonts w:ascii="Times New Roman" w:hAnsi="Times New Roman"/>
          <w:bCs/>
          <w:iCs/>
          <w:sz w:val="24"/>
          <w:szCs w:val="24"/>
        </w:rPr>
        <w:t>водственные объединения по добыче серы. На территории современной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России из </w:t>
      </w:r>
      <w:proofErr w:type="gramStart"/>
      <w:r w:rsidRPr="00C07DBA">
        <w:rPr>
          <w:rFonts w:ascii="Times New Roman" w:hAnsi="Times New Roman"/>
          <w:bCs/>
          <w:iCs/>
          <w:sz w:val="24"/>
          <w:szCs w:val="24"/>
        </w:rPr>
        <w:t>разрабатываемых</w:t>
      </w:r>
      <w:proofErr w:type="gram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находи</w:t>
      </w:r>
      <w:r>
        <w:rPr>
          <w:rFonts w:ascii="Times New Roman" w:hAnsi="Times New Roman"/>
          <w:bCs/>
          <w:iCs/>
          <w:sz w:val="24"/>
          <w:szCs w:val="24"/>
        </w:rPr>
        <w:t xml:space="preserve">тся только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Водинское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месторожде</w:t>
      </w:r>
      <w:r w:rsidRPr="00C07DBA">
        <w:rPr>
          <w:rFonts w:ascii="Times New Roman" w:hAnsi="Times New Roman"/>
          <w:bCs/>
          <w:iCs/>
          <w:sz w:val="24"/>
          <w:szCs w:val="24"/>
        </w:rPr>
        <w:t>ние самородной серы в Среднем Поволжье. В бывшем СССР метод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подземной выплавки серы начали при</w:t>
      </w:r>
      <w:r>
        <w:rPr>
          <w:rFonts w:ascii="Times New Roman" w:hAnsi="Times New Roman"/>
          <w:bCs/>
          <w:iCs/>
          <w:sz w:val="24"/>
          <w:szCs w:val="24"/>
        </w:rPr>
        <w:t>менять с 1968 года при разработ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ке месторождений </w:t>
      </w:r>
      <w:proofErr w:type="spellStart"/>
      <w:r w:rsidRPr="00C07DBA">
        <w:rPr>
          <w:rFonts w:ascii="Times New Roman" w:hAnsi="Times New Roman"/>
          <w:bCs/>
          <w:iCs/>
          <w:sz w:val="24"/>
          <w:szCs w:val="24"/>
        </w:rPr>
        <w:t>Предкарпатья</w:t>
      </w:r>
      <w:proofErr w:type="spellEnd"/>
      <w:r w:rsidRPr="00C07DBA">
        <w:rPr>
          <w:rFonts w:ascii="Times New Roman" w:hAnsi="Times New Roman"/>
          <w:bCs/>
          <w:iCs/>
          <w:sz w:val="24"/>
          <w:szCs w:val="24"/>
        </w:rPr>
        <w:t xml:space="preserve">, а также </w:t>
      </w:r>
      <w:proofErr w:type="spellStart"/>
      <w:r w:rsidRPr="00C07DBA">
        <w:rPr>
          <w:rFonts w:ascii="Times New Roman" w:hAnsi="Times New Roman"/>
          <w:bCs/>
          <w:iCs/>
          <w:sz w:val="24"/>
          <w:szCs w:val="24"/>
        </w:rPr>
        <w:t>Гаурдакского</w:t>
      </w:r>
      <w:proofErr w:type="spell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месторождения.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Различают четыре геотехнологических способа получения серы из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самородных руд: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1. Выплавка горячей водой.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2. Возгонка или экстракция.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3. Выплавка за счет сжигания части серы.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4. Выплавка токами высокой частоты.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Широко применяют только подземную выплавку серы горячей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водой, на которую приходится 83 % всей добычи геотехнологическими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способами.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Процесс добычи основан на теплообмене между теплоносителем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(горячая вода), подаваемым через скважины с поверхности, и рудным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массивом. При этом используют свой</w:t>
      </w:r>
      <w:r>
        <w:rPr>
          <w:rFonts w:ascii="Times New Roman" w:hAnsi="Times New Roman"/>
          <w:bCs/>
          <w:iCs/>
          <w:sz w:val="24"/>
          <w:szCs w:val="24"/>
        </w:rPr>
        <w:t>ство серы плавиться при темпера</w:t>
      </w:r>
      <w:r w:rsidRPr="00C07DBA">
        <w:rPr>
          <w:rFonts w:ascii="Times New Roman" w:hAnsi="Times New Roman"/>
          <w:bCs/>
          <w:iCs/>
          <w:sz w:val="24"/>
          <w:szCs w:val="24"/>
        </w:rPr>
        <w:t>туре 112,8–119 ºС.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Способ ПВС основан на бурен</w:t>
      </w:r>
      <w:r>
        <w:rPr>
          <w:rFonts w:ascii="Times New Roman" w:hAnsi="Times New Roman"/>
          <w:bCs/>
          <w:iCs/>
          <w:sz w:val="24"/>
          <w:szCs w:val="24"/>
        </w:rPr>
        <w:t>ии скважин с поверхности обычны</w:t>
      </w:r>
      <w:r w:rsidRPr="00C07DBA">
        <w:rPr>
          <w:rFonts w:ascii="Times New Roman" w:hAnsi="Times New Roman"/>
          <w:bCs/>
          <w:iCs/>
          <w:sz w:val="24"/>
          <w:szCs w:val="24"/>
        </w:rPr>
        <w:t>ми буровыми станками, обсадке их трубами до серосодержащей залежи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и цементации скважины. Принципиальная схема добычной скважины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при способе ПВС представлена рис. </w:t>
      </w:r>
      <w:r>
        <w:rPr>
          <w:rFonts w:ascii="Times New Roman" w:hAnsi="Times New Roman"/>
          <w:bCs/>
          <w:iCs/>
          <w:sz w:val="24"/>
          <w:szCs w:val="24"/>
        </w:rPr>
        <w:t>1</w:t>
      </w:r>
      <w:r w:rsidRPr="00C07DBA">
        <w:rPr>
          <w:rFonts w:ascii="Times New Roman" w:hAnsi="Times New Roman"/>
          <w:bCs/>
          <w:iCs/>
          <w:sz w:val="24"/>
          <w:szCs w:val="24"/>
        </w:rPr>
        <w:t>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Скважину пробуривают до залежи, после чего спускают обсадную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колонну </w:t>
      </w:r>
      <w:r w:rsidRPr="00C07DBA">
        <w:rPr>
          <w:rFonts w:ascii="Times New Roman" w:hAnsi="Times New Roman"/>
          <w:bCs/>
          <w:i/>
          <w:iCs/>
          <w:sz w:val="24"/>
          <w:szCs w:val="24"/>
        </w:rPr>
        <w:t>1</w:t>
      </w:r>
      <w:r w:rsidRPr="00C07DBA">
        <w:rPr>
          <w:rFonts w:ascii="Times New Roman" w:hAnsi="Times New Roman"/>
          <w:bCs/>
          <w:iCs/>
          <w:sz w:val="24"/>
          <w:szCs w:val="24"/>
        </w:rPr>
        <w:t>. Для обеспечения герметичности скважины осуществляют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C07DBA">
        <w:rPr>
          <w:rFonts w:ascii="Times New Roman" w:hAnsi="Times New Roman"/>
          <w:bCs/>
          <w:iCs/>
          <w:sz w:val="24"/>
          <w:szCs w:val="24"/>
        </w:rPr>
        <w:t>затрубную</w:t>
      </w:r>
      <w:proofErr w:type="spell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цементацию </w:t>
      </w:r>
      <w:r w:rsidRPr="00C07DBA">
        <w:rPr>
          <w:rFonts w:ascii="Times New Roman" w:hAnsi="Times New Roman"/>
          <w:bCs/>
          <w:i/>
          <w:iCs/>
          <w:sz w:val="24"/>
          <w:szCs w:val="24"/>
        </w:rPr>
        <w:t>2</w:t>
      </w:r>
      <w:r w:rsidRPr="00C07DBA">
        <w:rPr>
          <w:rFonts w:ascii="Times New Roman" w:hAnsi="Times New Roman"/>
          <w:bCs/>
          <w:iCs/>
          <w:sz w:val="24"/>
          <w:szCs w:val="24"/>
        </w:rPr>
        <w:t>. После этого скважину пробуривают на всю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мощность залежи. В пробуренную </w:t>
      </w:r>
      <w:r>
        <w:rPr>
          <w:rFonts w:ascii="Times New Roman" w:hAnsi="Times New Roman"/>
          <w:bCs/>
          <w:iCs/>
          <w:sz w:val="24"/>
          <w:szCs w:val="24"/>
        </w:rPr>
        <w:t>скважину опускают три концентри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чески расположенные колонны труб: </w:t>
      </w:r>
      <w:proofErr w:type="spellStart"/>
      <w:r w:rsidRPr="00C07DBA">
        <w:rPr>
          <w:rFonts w:ascii="Times New Roman" w:hAnsi="Times New Roman"/>
          <w:bCs/>
          <w:iCs/>
          <w:sz w:val="24"/>
          <w:szCs w:val="24"/>
        </w:rPr>
        <w:t>водоподающую</w:t>
      </w:r>
      <w:proofErr w:type="spell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/>
          <w:iCs/>
          <w:sz w:val="24"/>
          <w:szCs w:val="24"/>
        </w:rPr>
        <w:t>5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, серную </w:t>
      </w:r>
      <w:r w:rsidRPr="00C07DBA">
        <w:rPr>
          <w:rFonts w:ascii="Times New Roman" w:hAnsi="Times New Roman"/>
          <w:bCs/>
          <w:i/>
          <w:iCs/>
          <w:sz w:val="24"/>
          <w:szCs w:val="24"/>
        </w:rPr>
        <w:t>4</w:t>
      </w:r>
      <w:r>
        <w:rPr>
          <w:rFonts w:ascii="Times New Roman" w:hAnsi="Times New Roman"/>
          <w:bCs/>
          <w:iCs/>
          <w:sz w:val="24"/>
          <w:szCs w:val="24"/>
        </w:rPr>
        <w:t>, воз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душную </w:t>
      </w:r>
      <w:r w:rsidRPr="00C07DBA">
        <w:rPr>
          <w:rFonts w:ascii="Times New Roman" w:hAnsi="Times New Roman"/>
          <w:bCs/>
          <w:i/>
          <w:iCs/>
          <w:sz w:val="24"/>
          <w:szCs w:val="24"/>
        </w:rPr>
        <w:t>3</w:t>
      </w:r>
      <w:r w:rsidRPr="00C07DBA">
        <w:rPr>
          <w:rFonts w:ascii="Times New Roman" w:hAnsi="Times New Roman"/>
          <w:bCs/>
          <w:iCs/>
          <w:sz w:val="24"/>
          <w:szCs w:val="24"/>
        </w:rPr>
        <w:t>. Диаметры колонн труб равны соответственно 6", 3", 1".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Устье скважины оборудуют оголовком, обеспечивающим подачу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горячей воды в зазоре между шести- и трехдюймовыми трубами.</w:t>
      </w:r>
    </w:p>
    <w:p w:rsidR="008B30C1" w:rsidRDefault="008B30C1" w:rsidP="008B30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457575" cy="60388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 xml:space="preserve">Рис. </w:t>
      </w:r>
      <w:r>
        <w:rPr>
          <w:rFonts w:ascii="Times New Roman" w:hAnsi="Times New Roman"/>
          <w:bCs/>
          <w:iCs/>
          <w:sz w:val="24"/>
          <w:szCs w:val="24"/>
        </w:rPr>
        <w:t>1</w:t>
      </w:r>
      <w:r w:rsidRPr="00C07DBA">
        <w:rPr>
          <w:rFonts w:ascii="Times New Roman" w:hAnsi="Times New Roman"/>
          <w:bCs/>
          <w:iCs/>
          <w:sz w:val="24"/>
          <w:szCs w:val="24"/>
        </w:rPr>
        <w:t>. Принципиальная схема добычной скважины при способе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ПВС</w:t>
      </w:r>
    </w:p>
    <w:p w:rsidR="008B30C1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 xml:space="preserve">В нижней части </w:t>
      </w:r>
      <w:proofErr w:type="spellStart"/>
      <w:r w:rsidRPr="00C07DBA">
        <w:rPr>
          <w:rFonts w:ascii="Times New Roman" w:hAnsi="Times New Roman"/>
          <w:bCs/>
          <w:iCs/>
          <w:sz w:val="24"/>
          <w:szCs w:val="24"/>
        </w:rPr>
        <w:t>водоподающей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колонны имеется перфорация, ко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торая с помощью </w:t>
      </w:r>
      <w:proofErr w:type="gramStart"/>
      <w:r w:rsidRPr="00C07DBA">
        <w:rPr>
          <w:rFonts w:ascii="Times New Roman" w:hAnsi="Times New Roman"/>
          <w:bCs/>
          <w:iCs/>
          <w:sz w:val="24"/>
          <w:szCs w:val="24"/>
        </w:rPr>
        <w:t>разделительного</w:t>
      </w:r>
      <w:proofErr w:type="gram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C07DBA">
        <w:rPr>
          <w:rFonts w:ascii="Times New Roman" w:hAnsi="Times New Roman"/>
          <w:bCs/>
          <w:iCs/>
          <w:sz w:val="24"/>
          <w:szCs w:val="24"/>
        </w:rPr>
        <w:t>пакера</w:t>
      </w:r>
      <w:proofErr w:type="spell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/>
          <w:iCs/>
          <w:sz w:val="24"/>
          <w:szCs w:val="24"/>
        </w:rPr>
        <w:t xml:space="preserve">6 </w:t>
      </w:r>
      <w:r>
        <w:rPr>
          <w:rFonts w:ascii="Times New Roman" w:hAnsi="Times New Roman"/>
          <w:bCs/>
          <w:iCs/>
          <w:sz w:val="24"/>
          <w:szCs w:val="24"/>
        </w:rPr>
        <w:t>делится на верхнюю – во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дяную </w:t>
      </w:r>
      <w:r w:rsidRPr="00C07DBA">
        <w:rPr>
          <w:rFonts w:ascii="Times New Roman" w:hAnsi="Times New Roman"/>
          <w:bCs/>
          <w:i/>
          <w:iCs/>
          <w:sz w:val="24"/>
          <w:szCs w:val="24"/>
        </w:rPr>
        <w:t xml:space="preserve">7 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и нижнюю – серную </w:t>
      </w:r>
      <w:r w:rsidRPr="00C07DBA">
        <w:rPr>
          <w:rFonts w:ascii="Times New Roman" w:hAnsi="Times New Roman"/>
          <w:bCs/>
          <w:i/>
          <w:iCs/>
          <w:sz w:val="24"/>
          <w:szCs w:val="24"/>
        </w:rPr>
        <w:t>8</w:t>
      </w:r>
      <w:r w:rsidRPr="00C07DBA">
        <w:rPr>
          <w:rFonts w:ascii="Times New Roman" w:hAnsi="Times New Roman"/>
          <w:bCs/>
          <w:iCs/>
          <w:sz w:val="24"/>
          <w:szCs w:val="24"/>
        </w:rPr>
        <w:t>. Горячая вода поступает через верхнюю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перфорацию в </w:t>
      </w:r>
      <w:proofErr w:type="spellStart"/>
      <w:r w:rsidRPr="00C07DBA">
        <w:rPr>
          <w:rFonts w:ascii="Times New Roman" w:hAnsi="Times New Roman"/>
          <w:bCs/>
          <w:iCs/>
          <w:sz w:val="24"/>
          <w:szCs w:val="24"/>
        </w:rPr>
        <w:t>сероносную</w:t>
      </w:r>
      <w:proofErr w:type="spell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залежь, разогревает ее и расплавляет серу.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Расплавленная сера, более тяжелая, чем вода, стекает к скв</w:t>
      </w:r>
      <w:r>
        <w:rPr>
          <w:rFonts w:ascii="Times New Roman" w:hAnsi="Times New Roman"/>
          <w:bCs/>
          <w:iCs/>
          <w:sz w:val="24"/>
          <w:szCs w:val="24"/>
        </w:rPr>
        <w:t>ажине и ска</w:t>
      </w:r>
      <w:r w:rsidRPr="00C07DBA">
        <w:rPr>
          <w:rFonts w:ascii="Times New Roman" w:hAnsi="Times New Roman"/>
          <w:bCs/>
          <w:iCs/>
          <w:sz w:val="24"/>
          <w:szCs w:val="24"/>
        </w:rPr>
        <w:t>пливается в нижней части скважи</w:t>
      </w:r>
      <w:r>
        <w:rPr>
          <w:rFonts w:ascii="Times New Roman" w:hAnsi="Times New Roman"/>
          <w:bCs/>
          <w:iCs/>
          <w:sz w:val="24"/>
          <w:szCs w:val="24"/>
        </w:rPr>
        <w:t>ны, проникая через нижнюю перфо</w:t>
      </w:r>
      <w:r w:rsidRPr="00C07DBA">
        <w:rPr>
          <w:rFonts w:ascii="Times New Roman" w:hAnsi="Times New Roman"/>
          <w:bCs/>
          <w:iCs/>
          <w:sz w:val="24"/>
          <w:szCs w:val="24"/>
        </w:rPr>
        <w:t>рацию в серную колонну. Высоту подъема расплавленной серы по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скважине определяет гидростатическ</w:t>
      </w:r>
      <w:r>
        <w:rPr>
          <w:rFonts w:ascii="Times New Roman" w:hAnsi="Times New Roman"/>
          <w:bCs/>
          <w:iCs/>
          <w:sz w:val="24"/>
          <w:szCs w:val="24"/>
        </w:rPr>
        <w:t>ое давление у почвы залежи. Воз</w:t>
      </w:r>
      <w:r w:rsidRPr="00C07DBA">
        <w:rPr>
          <w:rFonts w:ascii="Times New Roman" w:hAnsi="Times New Roman"/>
          <w:bCs/>
          <w:iCs/>
          <w:sz w:val="24"/>
          <w:szCs w:val="24"/>
        </w:rPr>
        <w:t>душная колонна должна быть опущена ниже верхнего уровня серы 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серной колонне. Подачей по </w:t>
      </w:r>
      <w:proofErr w:type="spellStart"/>
      <w:r w:rsidRPr="00C07DBA">
        <w:rPr>
          <w:rFonts w:ascii="Times New Roman" w:hAnsi="Times New Roman"/>
          <w:bCs/>
          <w:iCs/>
          <w:sz w:val="24"/>
          <w:szCs w:val="24"/>
        </w:rPr>
        <w:t>однодюй</w:t>
      </w:r>
      <w:r>
        <w:rPr>
          <w:rFonts w:ascii="Times New Roman" w:hAnsi="Times New Roman"/>
          <w:bCs/>
          <w:iCs/>
          <w:sz w:val="24"/>
          <w:szCs w:val="24"/>
        </w:rPr>
        <w:t>мовой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трубе сжатого воздуха рас</w:t>
      </w:r>
      <w:r w:rsidRPr="00C07DBA">
        <w:rPr>
          <w:rFonts w:ascii="Times New Roman" w:hAnsi="Times New Roman"/>
          <w:bCs/>
          <w:iCs/>
          <w:sz w:val="24"/>
          <w:szCs w:val="24"/>
        </w:rPr>
        <w:t>плавленная сера эмульгируется и выд</w:t>
      </w:r>
      <w:r>
        <w:rPr>
          <w:rFonts w:ascii="Times New Roman" w:hAnsi="Times New Roman"/>
          <w:bCs/>
          <w:iCs/>
          <w:sz w:val="24"/>
          <w:szCs w:val="24"/>
        </w:rPr>
        <w:t>ается на поверхность в промежут</w:t>
      </w:r>
      <w:r w:rsidRPr="00C07DBA">
        <w:rPr>
          <w:rFonts w:ascii="Times New Roman" w:hAnsi="Times New Roman"/>
          <w:bCs/>
          <w:iCs/>
          <w:sz w:val="24"/>
          <w:szCs w:val="24"/>
        </w:rPr>
        <w:t>ке между тре</w:t>
      </w:r>
      <w:proofErr w:type="gramStart"/>
      <w:r w:rsidRPr="00C07DBA">
        <w:rPr>
          <w:rFonts w:ascii="Times New Roman" w:hAnsi="Times New Roman"/>
          <w:bCs/>
          <w:iCs/>
          <w:sz w:val="24"/>
          <w:szCs w:val="24"/>
        </w:rPr>
        <w:t>х-</w:t>
      </w:r>
      <w:proofErr w:type="gram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и </w:t>
      </w:r>
      <w:proofErr w:type="spellStart"/>
      <w:r w:rsidRPr="00C07DBA">
        <w:rPr>
          <w:rFonts w:ascii="Times New Roman" w:hAnsi="Times New Roman"/>
          <w:bCs/>
          <w:iCs/>
          <w:sz w:val="24"/>
          <w:szCs w:val="24"/>
        </w:rPr>
        <w:t>однодюймовой</w:t>
      </w:r>
      <w:proofErr w:type="spell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труба</w:t>
      </w:r>
      <w:r>
        <w:rPr>
          <w:rFonts w:ascii="Times New Roman" w:hAnsi="Times New Roman"/>
          <w:bCs/>
          <w:iCs/>
          <w:sz w:val="24"/>
          <w:szCs w:val="24"/>
        </w:rPr>
        <w:t>ми. Так как степень прогрева от</w:t>
      </w:r>
      <w:r w:rsidRPr="00C07DBA">
        <w:rPr>
          <w:rFonts w:ascii="Times New Roman" w:hAnsi="Times New Roman"/>
          <w:bCs/>
          <w:iCs/>
          <w:sz w:val="24"/>
          <w:szCs w:val="24"/>
        </w:rPr>
        <w:t>дельных колонн различна, для компенсации температурных колебаний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в устье скважины между отдельными трубопроводами установлены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сальниковые компенсаторы </w:t>
      </w:r>
      <w:r w:rsidRPr="00C07DBA">
        <w:rPr>
          <w:rFonts w:ascii="Times New Roman" w:hAnsi="Times New Roman"/>
          <w:bCs/>
          <w:i/>
          <w:iCs/>
          <w:sz w:val="24"/>
          <w:szCs w:val="24"/>
        </w:rPr>
        <w:t>9</w:t>
      </w:r>
      <w:r w:rsidRPr="00C07DBA">
        <w:rPr>
          <w:rFonts w:ascii="Times New Roman" w:hAnsi="Times New Roman"/>
          <w:bCs/>
          <w:iCs/>
          <w:sz w:val="24"/>
          <w:szCs w:val="24"/>
        </w:rPr>
        <w:t>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Расплавленная сера, выходящая из скважины, направляется через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отстойные резервуары (сепараторы) в фильтры для очистки и далее на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склад готовой продукции. Для предотвращения остывания серы все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трубопроводы и бассейны постоянно обогреваются.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lastRenderedPageBreak/>
        <w:t>В результате непрерывной закач</w:t>
      </w:r>
      <w:r>
        <w:rPr>
          <w:rFonts w:ascii="Times New Roman" w:hAnsi="Times New Roman"/>
          <w:bCs/>
          <w:iCs/>
          <w:sz w:val="24"/>
          <w:szCs w:val="24"/>
        </w:rPr>
        <w:t>ки горячей воды в массив возрас</w:t>
      </w:r>
      <w:r w:rsidRPr="00C07DBA">
        <w:rPr>
          <w:rFonts w:ascii="Times New Roman" w:hAnsi="Times New Roman"/>
          <w:bCs/>
          <w:iCs/>
          <w:sz w:val="24"/>
          <w:szCs w:val="24"/>
        </w:rPr>
        <w:t>тает пластовое давление. Для его рег</w:t>
      </w:r>
      <w:r>
        <w:rPr>
          <w:rFonts w:ascii="Times New Roman" w:hAnsi="Times New Roman"/>
          <w:bCs/>
          <w:iCs/>
          <w:sz w:val="24"/>
          <w:szCs w:val="24"/>
        </w:rPr>
        <w:t>улирования и управления техноло</w:t>
      </w:r>
      <w:r w:rsidRPr="00C07DBA">
        <w:rPr>
          <w:rFonts w:ascii="Times New Roman" w:hAnsi="Times New Roman"/>
          <w:bCs/>
          <w:iCs/>
          <w:sz w:val="24"/>
          <w:szCs w:val="24"/>
        </w:rPr>
        <w:t>гическим процессом добычи серы сооружают водоотливные скважины.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Очень важным является экономия теплоносителя, так как затраты на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его приготовление составляют более половины общих расходов.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Параметры технологии определяются условиями залегания рудной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залежи и свойствами руды и вмещающих пород: мощность залежи,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C07DBA">
        <w:rPr>
          <w:rFonts w:ascii="Times New Roman" w:hAnsi="Times New Roman"/>
          <w:bCs/>
          <w:iCs/>
          <w:sz w:val="24"/>
          <w:szCs w:val="24"/>
        </w:rPr>
        <w:t>трещиноватость</w:t>
      </w:r>
      <w:proofErr w:type="spell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и пористость рудног</w:t>
      </w:r>
      <w:r>
        <w:rPr>
          <w:rFonts w:ascii="Times New Roman" w:hAnsi="Times New Roman"/>
          <w:bCs/>
          <w:iCs/>
          <w:sz w:val="24"/>
          <w:szCs w:val="24"/>
        </w:rPr>
        <w:t>о массива, содержание серы, гид</w:t>
      </w:r>
      <w:r w:rsidRPr="00C07DBA">
        <w:rPr>
          <w:rFonts w:ascii="Times New Roman" w:hAnsi="Times New Roman"/>
          <w:bCs/>
          <w:iCs/>
          <w:sz w:val="24"/>
          <w:szCs w:val="24"/>
        </w:rPr>
        <w:t>родинамический режим рудного тела, подвергаемого разработке и т. д.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 xml:space="preserve">Разработку начинают после </w:t>
      </w:r>
      <w:proofErr w:type="spellStart"/>
      <w:r w:rsidRPr="00C07DBA">
        <w:rPr>
          <w:rFonts w:ascii="Times New Roman" w:hAnsi="Times New Roman"/>
          <w:bCs/>
          <w:iCs/>
          <w:sz w:val="24"/>
          <w:szCs w:val="24"/>
        </w:rPr>
        <w:t>обуривания</w:t>
      </w:r>
      <w:proofErr w:type="spell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месторождения или его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участка добычными скважинами. Расположение скважин и порядок их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включения являются основными воп</w:t>
      </w:r>
      <w:r>
        <w:rPr>
          <w:rFonts w:ascii="Times New Roman" w:hAnsi="Times New Roman"/>
          <w:bCs/>
          <w:iCs/>
          <w:sz w:val="24"/>
          <w:szCs w:val="24"/>
        </w:rPr>
        <w:t>росами проектирования и эксплуа</w:t>
      </w:r>
      <w:r w:rsidRPr="00C07DBA">
        <w:rPr>
          <w:rFonts w:ascii="Times New Roman" w:hAnsi="Times New Roman"/>
          <w:bCs/>
          <w:iCs/>
          <w:sz w:val="24"/>
          <w:szCs w:val="24"/>
        </w:rPr>
        <w:t>тации месторождения. Они определ</w:t>
      </w:r>
      <w:r>
        <w:rPr>
          <w:rFonts w:ascii="Times New Roman" w:hAnsi="Times New Roman"/>
          <w:bCs/>
          <w:iCs/>
          <w:sz w:val="24"/>
          <w:szCs w:val="24"/>
        </w:rPr>
        <w:t>яют такие важнейшие технологиче</w:t>
      </w:r>
      <w:r w:rsidRPr="00C07DBA">
        <w:rPr>
          <w:rFonts w:ascii="Times New Roman" w:hAnsi="Times New Roman"/>
          <w:bCs/>
          <w:iCs/>
          <w:sz w:val="24"/>
          <w:szCs w:val="24"/>
        </w:rPr>
        <w:t>ские и экономические параметры, как</w:t>
      </w:r>
      <w:r>
        <w:rPr>
          <w:rFonts w:ascii="Times New Roman" w:hAnsi="Times New Roman"/>
          <w:bCs/>
          <w:iCs/>
          <w:sz w:val="24"/>
          <w:szCs w:val="24"/>
        </w:rPr>
        <w:t xml:space="preserve"> степень извлечения серы, произ</w:t>
      </w:r>
      <w:r w:rsidRPr="00C07DBA">
        <w:rPr>
          <w:rFonts w:ascii="Times New Roman" w:hAnsi="Times New Roman"/>
          <w:bCs/>
          <w:iCs/>
          <w:sz w:val="24"/>
          <w:szCs w:val="24"/>
        </w:rPr>
        <w:t>водительность скважины, время работы скважины, степень взаимного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влияния скважин (интерференция), удельный расход теплоносителя,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объем капитальных затрат, себестоимость и т. п.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В процессе длительной эксп</w:t>
      </w:r>
      <w:r>
        <w:rPr>
          <w:rFonts w:ascii="Times New Roman" w:hAnsi="Times New Roman"/>
          <w:bCs/>
          <w:iCs/>
          <w:sz w:val="24"/>
          <w:szCs w:val="24"/>
        </w:rPr>
        <w:t>луатации добычных скважин возни</w:t>
      </w:r>
      <w:r w:rsidRPr="00C07DBA">
        <w:rPr>
          <w:rFonts w:ascii="Times New Roman" w:hAnsi="Times New Roman"/>
          <w:bCs/>
          <w:iCs/>
          <w:sz w:val="24"/>
          <w:szCs w:val="24"/>
        </w:rPr>
        <w:t>кают различного рода неполадки, приводящие к прекращению выдачи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серы. Для их предотвращения реко</w:t>
      </w:r>
      <w:r>
        <w:rPr>
          <w:rFonts w:ascii="Times New Roman" w:hAnsi="Times New Roman"/>
          <w:bCs/>
          <w:iCs/>
          <w:sz w:val="24"/>
          <w:szCs w:val="24"/>
        </w:rPr>
        <w:t>мендуется периодически поворачи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вать колонны труб и промывать </w:t>
      </w:r>
      <w:proofErr w:type="spellStart"/>
      <w:r w:rsidRPr="00C07DBA">
        <w:rPr>
          <w:rFonts w:ascii="Times New Roman" w:hAnsi="Times New Roman"/>
          <w:bCs/>
          <w:iCs/>
          <w:sz w:val="24"/>
          <w:szCs w:val="24"/>
        </w:rPr>
        <w:t>затрубное</w:t>
      </w:r>
      <w:proofErr w:type="spell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пространство и перфорацию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раствором каустической соды.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 xml:space="preserve">Схема расположения скважин </w:t>
      </w:r>
      <w:r>
        <w:rPr>
          <w:rFonts w:ascii="Times New Roman" w:hAnsi="Times New Roman"/>
          <w:bCs/>
          <w:iCs/>
          <w:sz w:val="24"/>
          <w:szCs w:val="24"/>
        </w:rPr>
        <w:t>на месторождении зависит от гид</w:t>
      </w:r>
      <w:r w:rsidRPr="00C07DBA">
        <w:rPr>
          <w:rFonts w:ascii="Times New Roman" w:hAnsi="Times New Roman"/>
          <w:bCs/>
          <w:iCs/>
          <w:sz w:val="24"/>
          <w:szCs w:val="24"/>
        </w:rPr>
        <w:t>рогеологических условий залежи и может быть линейной (скважины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добычные, промежуточные, водоотливные) или блочной (добычные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скважины располагаются в шахматном порядке в виде ячеек). </w:t>
      </w:r>
      <w:proofErr w:type="spellStart"/>
      <w:proofErr w:type="gramStart"/>
      <w:r w:rsidRPr="00C07DBA">
        <w:rPr>
          <w:rFonts w:ascii="Times New Roman" w:hAnsi="Times New Roman"/>
          <w:bCs/>
          <w:iCs/>
          <w:sz w:val="24"/>
          <w:szCs w:val="24"/>
        </w:rPr>
        <w:t>Блок-ячейки</w:t>
      </w:r>
      <w:proofErr w:type="spellEnd"/>
      <w:proofErr w:type="gram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выделяются на основе анализа гидрогеологических условий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рудной залежи по разреженной сетке.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Экономическую эффективность способа определяют следующие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параметры: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· капитальные затраты на технологический комплекс поверхности (котельная, компрессорная, здания и сооружения);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· капитальные затраты на сооружение скважины;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· запасы, отрабатываемые одной скважиной;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· эксплуатационные расходы на добычу;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· время работы скважины;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· срок службы предприятия.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С целью повышения эффективности ПВС проводились многочисленные научно-исследовательские работы по ее совершенствованию, не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 xml:space="preserve">нашедшие, однако, широкого применения на практике. </w:t>
      </w:r>
      <w:proofErr w:type="gramStart"/>
      <w:r w:rsidRPr="00C07DBA">
        <w:rPr>
          <w:rFonts w:ascii="Times New Roman" w:hAnsi="Times New Roman"/>
          <w:bCs/>
          <w:iCs/>
          <w:sz w:val="24"/>
          <w:szCs w:val="24"/>
        </w:rPr>
        <w:t>К</w:t>
      </w:r>
      <w:proofErr w:type="gram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основным из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них относят: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· использование теплоносителей большой плотности, так как от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этого зависит конусность зоны плавления, что во многом определяет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коэффициент извлечения серы из м</w:t>
      </w:r>
      <w:r>
        <w:rPr>
          <w:rFonts w:ascii="Times New Roman" w:hAnsi="Times New Roman"/>
          <w:bCs/>
          <w:iCs/>
          <w:sz w:val="24"/>
          <w:szCs w:val="24"/>
        </w:rPr>
        <w:t>ассива; однако применение рассо</w:t>
      </w:r>
      <w:r w:rsidRPr="00C07DBA">
        <w:rPr>
          <w:rFonts w:ascii="Times New Roman" w:hAnsi="Times New Roman"/>
          <w:bCs/>
          <w:iCs/>
          <w:sz w:val="24"/>
          <w:szCs w:val="24"/>
        </w:rPr>
        <w:t>лов, в т. ч. морской воды, и суспензий существенно усложняет процесс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и приводит к выходу из строя оборудо</w:t>
      </w:r>
      <w:r>
        <w:rPr>
          <w:rFonts w:ascii="Times New Roman" w:hAnsi="Times New Roman"/>
          <w:bCs/>
          <w:iCs/>
          <w:sz w:val="24"/>
          <w:szCs w:val="24"/>
        </w:rPr>
        <w:t xml:space="preserve">вания из-за коррозии и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кольмата</w:t>
      </w:r>
      <w:r w:rsidRPr="00C07DBA">
        <w:rPr>
          <w:rFonts w:ascii="Times New Roman" w:hAnsi="Times New Roman"/>
          <w:bCs/>
          <w:iCs/>
          <w:sz w:val="24"/>
          <w:szCs w:val="24"/>
        </w:rPr>
        <w:t>ции</w:t>
      </w:r>
      <w:proofErr w:type="spell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каналов;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 xml:space="preserve">· бурение наклонных скважин, т. к. </w:t>
      </w:r>
      <w:proofErr w:type="gramStart"/>
      <w:r w:rsidRPr="00C07DBA">
        <w:rPr>
          <w:rFonts w:ascii="Times New Roman" w:hAnsi="Times New Roman"/>
          <w:bCs/>
          <w:iCs/>
          <w:sz w:val="24"/>
          <w:szCs w:val="24"/>
        </w:rPr>
        <w:t>вертикальные</w:t>
      </w:r>
      <w:proofErr w:type="gram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быстро выходят из строя в результате сдвижения массива пород при его подработке;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· использование в качестве теплоносителя дымовых газов, получаемых в котельной на поверхности или с помощью специальной горелки, опускаемой в скважину;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 xml:space="preserve">· использование для прогрева массива электролиза или </w:t>
      </w:r>
      <w:proofErr w:type="spellStart"/>
      <w:r w:rsidRPr="00C07DBA">
        <w:rPr>
          <w:rFonts w:ascii="Times New Roman" w:hAnsi="Times New Roman"/>
          <w:bCs/>
          <w:iCs/>
          <w:sz w:val="24"/>
          <w:szCs w:val="24"/>
        </w:rPr>
        <w:t>погружного</w:t>
      </w:r>
      <w:proofErr w:type="spellEnd"/>
      <w:r w:rsidRPr="00C07DBA">
        <w:rPr>
          <w:rFonts w:ascii="Times New Roman" w:hAnsi="Times New Roman"/>
          <w:bCs/>
          <w:iCs/>
          <w:sz w:val="24"/>
          <w:szCs w:val="24"/>
        </w:rPr>
        <w:t xml:space="preserve"> электронагревателя;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· использование для прогрева массива энергии взрыва, в т. ч.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атомного.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Основные технико-экономические показатели способа подземной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выплавки серы, полученные на предприятиях бывшего СССР, следующие: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· удельный расход теплоносителя – 17–30 м</w:t>
      </w:r>
      <w:r>
        <w:rPr>
          <w:rFonts w:ascii="Times New Roman" w:hAnsi="Times New Roman"/>
          <w:bCs/>
          <w:iCs/>
          <w:sz w:val="24"/>
          <w:szCs w:val="24"/>
          <w:vertAlign w:val="superscript"/>
        </w:rPr>
        <w:t>3</w:t>
      </w:r>
      <w:r w:rsidRPr="00C07DBA">
        <w:rPr>
          <w:rFonts w:ascii="Times New Roman" w:hAnsi="Times New Roman"/>
          <w:bCs/>
          <w:iCs/>
          <w:sz w:val="24"/>
          <w:szCs w:val="24"/>
        </w:rPr>
        <w:t>/ т;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· удельный расход сжатого воздуха – 30 м</w:t>
      </w:r>
      <w:r>
        <w:rPr>
          <w:rFonts w:ascii="Times New Roman" w:hAnsi="Times New Roman"/>
          <w:bCs/>
          <w:iCs/>
          <w:sz w:val="24"/>
          <w:szCs w:val="24"/>
          <w:vertAlign w:val="superscript"/>
        </w:rPr>
        <w:t>3</w:t>
      </w:r>
      <w:r w:rsidRPr="00C07DBA">
        <w:rPr>
          <w:rFonts w:ascii="Times New Roman" w:hAnsi="Times New Roman"/>
          <w:bCs/>
          <w:iCs/>
          <w:sz w:val="24"/>
          <w:szCs w:val="24"/>
        </w:rPr>
        <w:t>/ т;</w:t>
      </w:r>
    </w:p>
    <w:p w:rsidR="008B30C1" w:rsidRPr="00C07DBA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lastRenderedPageBreak/>
        <w:t>· извлечение серы из недр – 40 %.</w:t>
      </w:r>
    </w:p>
    <w:p w:rsidR="008B30C1" w:rsidRPr="00C21E78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C07DBA">
        <w:rPr>
          <w:rFonts w:ascii="Times New Roman" w:hAnsi="Times New Roman"/>
          <w:bCs/>
          <w:iCs/>
          <w:sz w:val="24"/>
          <w:szCs w:val="24"/>
        </w:rPr>
        <w:t>Область применения способа подземной выплавки постоянно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расширяется. Ведутся масштабные работы по освоению этим способом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месторождений ртути, битумов, высоковязкой нефти и других полезных ископаемых. Совершенствование подземной выплавки осуществляется за счет изменения температуры теплоносителя, добавления в его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C07DBA">
        <w:rPr>
          <w:rFonts w:ascii="Times New Roman" w:hAnsi="Times New Roman"/>
          <w:bCs/>
          <w:iCs/>
          <w:sz w:val="24"/>
          <w:szCs w:val="24"/>
        </w:rPr>
        <w:t>состав поверхностно-активных веществ и др.</w:t>
      </w:r>
    </w:p>
    <w:p w:rsidR="008B30C1" w:rsidRDefault="008B30C1" w:rsidP="008B30C1"/>
    <w:p w:rsidR="008B30C1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  <w:highlight w:val="yellow"/>
        </w:rPr>
      </w:pPr>
    </w:p>
    <w:p w:rsidR="008B30C1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  <w:highlight w:val="yellow"/>
        </w:rPr>
      </w:pPr>
    </w:p>
    <w:p w:rsidR="008B30C1" w:rsidRDefault="008B30C1" w:rsidP="008B30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4"/>
          <w:szCs w:val="24"/>
          <w:highlight w:val="yellow"/>
        </w:rPr>
      </w:pPr>
    </w:p>
    <w:p w:rsidR="00673226" w:rsidRDefault="008B30C1"/>
    <w:sectPr w:rsidR="00673226" w:rsidSect="00445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30C1"/>
    <w:rsid w:val="004457F8"/>
    <w:rsid w:val="004C353E"/>
    <w:rsid w:val="008B30C1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0C1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30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30C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1241</Words>
  <Characters>7076</Characters>
  <Application>Microsoft Office Word</Application>
  <DocSecurity>0</DocSecurity>
  <Lines>58</Lines>
  <Paragraphs>16</Paragraphs>
  <ScaleCrop>false</ScaleCrop>
  <Company/>
  <LinksUpToDate>false</LinksUpToDate>
  <CharactersWithSpaces>8301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2021-01-24T10:27:00Z</dcterms:created>
  <dcterms:modified xsi:type="dcterms:W3CDTF">2021-01-24T10:27:00Z</dcterms:modified>
</cp:coreProperties>
</file>