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036CFE7" w14:textId="77777777" w:rsidR="003C7868" w:rsidRPr="003C7868" w:rsidRDefault="003C7868" w:rsidP="003C7868">
      <w:pPr>
        <w:shd w:val="clear" w:color="auto" w:fill="FFFFFF"/>
        <w:spacing w:line="360" w:lineRule="atLeast"/>
        <w:ind w:firstLine="539"/>
        <w:outlineLvl w:val="2"/>
        <w:rPr>
          <w:lang w:val="kk-KZ"/>
        </w:rPr>
      </w:pPr>
    </w:p>
    <w:p w14:paraId="11D2A238" w14:textId="77777777" w:rsidR="003C7868" w:rsidRPr="003C7868" w:rsidRDefault="003C7868" w:rsidP="003C7868">
      <w:pPr>
        <w:numPr>
          <w:ilvl w:val="0"/>
          <w:numId w:val="2"/>
        </w:numPr>
        <w:jc w:val="center"/>
        <w:rPr>
          <w:caps/>
          <w:lang w:val="kk-KZ"/>
        </w:rPr>
      </w:pPr>
      <w:r w:rsidRPr="003C7868">
        <w:rPr>
          <w:caps/>
          <w:lang w:val="kk-KZ"/>
        </w:rPr>
        <w:t>Арқалық темір бетонды қима құрылыстар жабдықтарының Конструкциясы</w:t>
      </w:r>
    </w:p>
    <w:p w14:paraId="58A5F4E4" w14:textId="77777777" w:rsidR="003C7868" w:rsidRPr="003C7868" w:rsidRDefault="003C7868" w:rsidP="003C7868">
      <w:pPr>
        <w:ind w:left="225"/>
        <w:jc w:val="both"/>
        <w:rPr>
          <w:b/>
          <w:lang w:val="kk-KZ"/>
        </w:rPr>
      </w:pPr>
    </w:p>
    <w:p w14:paraId="71B0B1A8" w14:textId="77777777" w:rsidR="003C7868" w:rsidRPr="003C7868" w:rsidRDefault="003C7868" w:rsidP="003C7868">
      <w:pPr>
        <w:numPr>
          <w:ilvl w:val="1"/>
          <w:numId w:val="1"/>
        </w:numPr>
        <w:rPr>
          <w:b/>
          <w:lang w:val="kk-KZ"/>
        </w:rPr>
      </w:pPr>
      <w:r w:rsidRPr="003C7868">
        <w:rPr>
          <w:b/>
          <w:lang w:val="kk-KZ"/>
        </w:rPr>
        <w:t>Тақталы және қабырғалы аралық құрылыс жабдықтары, олардың қолданылу аясы</w:t>
      </w:r>
    </w:p>
    <w:p w14:paraId="229C6A47" w14:textId="77777777" w:rsidR="003C7868" w:rsidRPr="003C7868" w:rsidRDefault="003C7868" w:rsidP="003C7868">
      <w:pPr>
        <w:ind w:left="225"/>
        <w:rPr>
          <w:b/>
          <w:lang w:val="kk-KZ"/>
        </w:rPr>
      </w:pPr>
    </w:p>
    <w:p w14:paraId="65A5DD2A" w14:textId="77777777" w:rsidR="003C7868" w:rsidRPr="003C7868" w:rsidRDefault="003C7868" w:rsidP="003C7868">
      <w:pPr>
        <w:ind w:left="225"/>
        <w:jc w:val="both"/>
        <w:rPr>
          <w:lang w:val="kk-KZ"/>
        </w:rPr>
      </w:pPr>
      <w:r w:rsidRPr="003C7868">
        <w:rPr>
          <w:lang w:val="kk-KZ"/>
        </w:rPr>
        <w:t xml:space="preserve">Тақталы аралық құрылыс жабдығының конструкциясы (сурет 2.1). Блоктарға бөлу. Қорамақалыпты өлшемдер. Блокты бекемдету. Жұмыс және конструктивті арматура. Блок жапсарлары. </w:t>
      </w:r>
    </w:p>
    <w:p w14:paraId="27227704" w14:textId="77777777" w:rsidR="003C7868" w:rsidRPr="003C7868" w:rsidRDefault="003C7868" w:rsidP="003C7868">
      <w:pPr>
        <w:ind w:left="225"/>
        <w:jc w:val="both"/>
        <w:rPr>
          <w:lang w:val="kk-KZ"/>
        </w:rPr>
      </w:pPr>
    </w:p>
    <w:p w14:paraId="703C975D" w14:textId="4D64CC5B" w:rsidR="003C7868" w:rsidRPr="003C7868" w:rsidRDefault="003C7868" w:rsidP="003C7868">
      <w:pPr>
        <w:ind w:left="225"/>
        <w:jc w:val="both"/>
        <w:rPr>
          <w:lang w:val="kk-KZ"/>
        </w:rPr>
      </w:pPr>
      <w:r w:rsidRPr="003C7868">
        <w:rPr>
          <w:lang w:val="kk-KZ"/>
        </w:rPr>
        <w:t>Тақталы аралық құрылыс жабдықтары 18 м дейін</w:t>
      </w:r>
      <w:r w:rsidRPr="003C7868">
        <w:rPr>
          <w:noProof/>
        </w:rPr>
        <w:drawing>
          <wp:anchor distT="0" distB="0" distL="114300" distR="114300" simplePos="0" relativeHeight="251670528" behindDoc="0" locked="0" layoutInCell="1" allowOverlap="1" wp14:anchorId="16799C6D" wp14:editId="461FCF69">
            <wp:simplePos x="0" y="0"/>
            <wp:positionH relativeFrom="column">
              <wp:posOffset>228600</wp:posOffset>
            </wp:positionH>
            <wp:positionV relativeFrom="paragraph">
              <wp:posOffset>650240</wp:posOffset>
            </wp:positionV>
            <wp:extent cx="6127750" cy="3657600"/>
            <wp:effectExtent l="0" t="0" r="6350" b="0"/>
            <wp:wrapTopAndBottom/>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 cstate="print">
                      <a:extLst>
                        <a:ext uri="{28A0092B-C50C-407E-A947-70E740481C1C}">
                          <a14:useLocalDpi xmlns:a14="http://schemas.microsoft.com/office/drawing/2010/main" val="0"/>
                        </a:ext>
                      </a:extLst>
                    </a:blip>
                    <a:srcRect b="11440"/>
                    <a:stretch>
                      <a:fillRect/>
                    </a:stretch>
                  </pic:blipFill>
                  <pic:spPr bwMode="auto">
                    <a:xfrm>
                      <a:off x="0" y="0"/>
                      <a:ext cx="6127750" cy="36576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7868">
        <w:rPr>
          <w:lang w:val="kk-KZ"/>
        </w:rPr>
        <w:t>гі ұзындықта қолданылады.</w:t>
      </w:r>
    </w:p>
    <w:p w14:paraId="5F87AC7D" w14:textId="77777777" w:rsidR="003C7868" w:rsidRPr="003C7868" w:rsidRDefault="003C7868" w:rsidP="003C7868">
      <w:pPr>
        <w:ind w:left="225"/>
        <w:jc w:val="both"/>
        <w:rPr>
          <w:lang w:val="kk-KZ"/>
        </w:rPr>
      </w:pPr>
    </w:p>
    <w:p w14:paraId="72F13237" w14:textId="77777777" w:rsidR="003C7868" w:rsidRPr="003C7868" w:rsidRDefault="003C7868" w:rsidP="003C7868">
      <w:pPr>
        <w:ind w:left="225"/>
        <w:jc w:val="center"/>
        <w:rPr>
          <w:lang w:val="kk-KZ"/>
        </w:rPr>
      </w:pPr>
    </w:p>
    <w:p w14:paraId="2A205D05" w14:textId="77777777" w:rsidR="003C7868" w:rsidRPr="003C7868" w:rsidRDefault="003C7868" w:rsidP="003C7868">
      <w:pPr>
        <w:ind w:left="225"/>
        <w:jc w:val="center"/>
        <w:rPr>
          <w:lang w:val="kk-KZ"/>
        </w:rPr>
      </w:pPr>
    </w:p>
    <w:p w14:paraId="369D582B" w14:textId="77777777" w:rsidR="003C7868" w:rsidRPr="003C7868" w:rsidRDefault="003C7868" w:rsidP="003C7868">
      <w:pPr>
        <w:ind w:left="225"/>
        <w:jc w:val="center"/>
        <w:rPr>
          <w:lang w:val="kk-KZ"/>
        </w:rPr>
      </w:pPr>
    </w:p>
    <w:p w14:paraId="4D4C2ACF" w14:textId="77777777" w:rsidR="003C7868" w:rsidRPr="003C7868" w:rsidRDefault="003C7868" w:rsidP="003C7868">
      <w:pPr>
        <w:ind w:left="225"/>
        <w:jc w:val="center"/>
        <w:rPr>
          <w:lang w:val="kk-KZ"/>
        </w:rPr>
      </w:pPr>
      <w:r w:rsidRPr="003C7868">
        <w:rPr>
          <w:lang w:val="kk-KZ"/>
        </w:rPr>
        <w:t>Сурет 2.1- Тақталы аралық құрылыс жабдықтарының конструкциясы</w:t>
      </w:r>
    </w:p>
    <w:p w14:paraId="7E132215" w14:textId="77777777" w:rsidR="003C7868" w:rsidRPr="003C7868" w:rsidRDefault="003C7868" w:rsidP="003C7868">
      <w:pPr>
        <w:ind w:left="225"/>
        <w:jc w:val="center"/>
        <w:rPr>
          <w:lang w:val="kk-KZ"/>
        </w:rPr>
      </w:pPr>
      <w:r w:rsidRPr="003C7868">
        <w:rPr>
          <w:lang w:val="kk-KZ"/>
        </w:rPr>
        <w:t>а) көлденең қима; б) ішектермен бекемделген тақтаның қимасы в) жеті сымды бұрмамен бекемделген тақтаның қимасы.</w:t>
      </w:r>
    </w:p>
    <w:p w14:paraId="3F0F8C7F" w14:textId="77777777" w:rsidR="003C7868" w:rsidRPr="003C7868" w:rsidRDefault="003C7868" w:rsidP="003C7868">
      <w:pPr>
        <w:ind w:left="225"/>
        <w:jc w:val="center"/>
        <w:rPr>
          <w:lang w:val="kk-KZ"/>
        </w:rPr>
      </w:pPr>
      <w:r w:rsidRPr="003C7868">
        <w:t xml:space="preserve">1- </w:t>
      </w:r>
      <w:r w:rsidRPr="003C7868">
        <w:rPr>
          <w:lang w:val="kk-KZ"/>
        </w:rPr>
        <w:t>итарқа таспасы</w:t>
      </w:r>
      <w:r w:rsidRPr="003C7868">
        <w:t>; 2-</w:t>
      </w:r>
      <w:r w:rsidRPr="003C7868">
        <w:rPr>
          <w:lang w:val="kk-KZ"/>
        </w:rPr>
        <w:t>қаңқалары</w:t>
      </w:r>
      <w:r w:rsidRPr="003C7868">
        <w:t xml:space="preserve">; </w:t>
      </w:r>
    </w:p>
    <w:p w14:paraId="528DAA32" w14:textId="77777777" w:rsidR="003C7868" w:rsidRPr="003C7868" w:rsidRDefault="003C7868" w:rsidP="003C7868">
      <w:pPr>
        <w:ind w:left="225"/>
        <w:jc w:val="center"/>
        <w:rPr>
          <w:lang w:val="kk-KZ"/>
        </w:rPr>
      </w:pPr>
    </w:p>
    <w:p w14:paraId="1FC713A3" w14:textId="77777777" w:rsidR="003C7868" w:rsidRPr="003C7868" w:rsidRDefault="003C7868" w:rsidP="003C7868">
      <w:pPr>
        <w:numPr>
          <w:ilvl w:val="1"/>
          <w:numId w:val="1"/>
        </w:numPr>
        <w:jc w:val="center"/>
        <w:rPr>
          <w:b/>
        </w:rPr>
      </w:pPr>
      <w:r w:rsidRPr="003C7868">
        <w:rPr>
          <w:b/>
          <w:lang w:val="kk-KZ"/>
        </w:rPr>
        <w:t>Аралық диафрагмалы құрылыс жабдықтарының к</w:t>
      </w:r>
      <w:proofErr w:type="spellStart"/>
      <w:r w:rsidRPr="003C7868">
        <w:rPr>
          <w:b/>
        </w:rPr>
        <w:t>онструкция</w:t>
      </w:r>
      <w:proofErr w:type="spellEnd"/>
      <w:r w:rsidRPr="003C7868">
        <w:rPr>
          <w:b/>
          <w:lang w:val="kk-KZ"/>
        </w:rPr>
        <w:t>сы</w:t>
      </w:r>
      <w:r w:rsidRPr="003C7868">
        <w:rPr>
          <w:b/>
        </w:rPr>
        <w:t xml:space="preserve"> </w:t>
      </w:r>
    </w:p>
    <w:p w14:paraId="33491507" w14:textId="77777777" w:rsidR="003C7868" w:rsidRPr="003C7868" w:rsidRDefault="003C7868" w:rsidP="003C7868">
      <w:pPr>
        <w:ind w:left="225" w:firstLine="480"/>
        <w:jc w:val="both"/>
        <w:rPr>
          <w:lang w:val="kk-KZ"/>
        </w:rPr>
      </w:pPr>
      <w:r w:rsidRPr="003C7868">
        <w:rPr>
          <w:lang w:val="kk-KZ"/>
        </w:rPr>
        <w:t>Блоктарға бөлу. Корамкалыптық өлшемдер. Блоктарды бекемдеу. Жұмыс және конструктивті арматура. Блоктардың түйіскен жерлері. (сурет 2.2).</w:t>
      </w:r>
    </w:p>
    <w:p w14:paraId="15B88BF5" w14:textId="5343B64F" w:rsidR="003C7868" w:rsidRPr="003C7868" w:rsidRDefault="003C7868" w:rsidP="003C7868">
      <w:pPr>
        <w:ind w:left="225" w:firstLine="480"/>
        <w:jc w:val="center"/>
        <w:rPr>
          <w:lang w:val="kk-KZ"/>
        </w:rPr>
      </w:pPr>
      <w:r w:rsidRPr="003C7868">
        <w:rPr>
          <w:noProof/>
        </w:rPr>
        <w:lastRenderedPageBreak/>
        <w:drawing>
          <wp:anchor distT="0" distB="0" distL="114300" distR="114300" simplePos="0" relativeHeight="251659264" behindDoc="0" locked="0" layoutInCell="1" allowOverlap="1" wp14:anchorId="5272C4A8" wp14:editId="29483C72">
            <wp:simplePos x="0" y="0"/>
            <wp:positionH relativeFrom="column">
              <wp:posOffset>228600</wp:posOffset>
            </wp:positionH>
            <wp:positionV relativeFrom="paragraph">
              <wp:posOffset>72390</wp:posOffset>
            </wp:positionV>
            <wp:extent cx="5545455" cy="3633470"/>
            <wp:effectExtent l="0" t="0" r="0" b="5080"/>
            <wp:wrapTopAndBottom/>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l="9421" t="2730" b="10060"/>
                    <a:stretch>
                      <a:fillRect/>
                    </a:stretch>
                  </pic:blipFill>
                  <pic:spPr bwMode="auto">
                    <a:xfrm>
                      <a:off x="0" y="0"/>
                      <a:ext cx="5545455" cy="36334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7868">
        <w:rPr>
          <w:lang w:val="kk-KZ"/>
        </w:rPr>
        <w:t>сурет 2.2 – типтік диафрагмалық аралық құрылыс жабдықтарының конструкциясы</w:t>
      </w:r>
    </w:p>
    <w:p w14:paraId="63DDE462" w14:textId="77777777" w:rsidR="003C7868" w:rsidRPr="003C7868" w:rsidRDefault="003C7868" w:rsidP="003C7868">
      <w:pPr>
        <w:ind w:left="225" w:firstLine="480"/>
        <w:jc w:val="both"/>
        <w:rPr>
          <w:lang w:val="kk-KZ"/>
        </w:rPr>
      </w:pPr>
    </w:p>
    <w:p w14:paraId="528F6E26" w14:textId="77777777" w:rsidR="003C7868" w:rsidRPr="003C7868" w:rsidRDefault="003C7868" w:rsidP="003C7868">
      <w:pPr>
        <w:ind w:left="225" w:firstLine="480"/>
        <w:jc w:val="both"/>
        <w:rPr>
          <w:lang w:val="kk-KZ"/>
        </w:rPr>
      </w:pPr>
      <w:r w:rsidRPr="003C7868">
        <w:rPr>
          <w:lang w:val="kk-KZ"/>
        </w:rPr>
        <w:t>типтік диафрагмалық аралық құрылыс жабдықтарының 16 м дейінгі аралықпен қолданылады. Қазіргі уақытта құрылыста қолданылмайды.</w:t>
      </w:r>
    </w:p>
    <w:p w14:paraId="63818CE2" w14:textId="77777777" w:rsidR="003C7868" w:rsidRPr="003C7868" w:rsidRDefault="003C7868" w:rsidP="003C7868">
      <w:pPr>
        <w:ind w:left="225" w:firstLine="480"/>
        <w:jc w:val="both"/>
        <w:rPr>
          <w:lang w:val="kk-KZ"/>
        </w:rPr>
      </w:pPr>
    </w:p>
    <w:p w14:paraId="7C069536" w14:textId="77777777" w:rsidR="003C7868" w:rsidRPr="003C7868" w:rsidRDefault="003C7868" w:rsidP="003C7868">
      <w:pPr>
        <w:numPr>
          <w:ilvl w:val="1"/>
          <w:numId w:val="1"/>
        </w:numPr>
        <w:jc w:val="center"/>
        <w:rPr>
          <w:b/>
          <w:lang w:val="kk-KZ"/>
        </w:rPr>
      </w:pPr>
      <w:r w:rsidRPr="003C7868">
        <w:rPr>
          <w:b/>
          <w:lang w:val="kk-KZ"/>
        </w:rPr>
        <w:t xml:space="preserve">Ширатылмаған арматурасы бар диафрагмалы емес аралық құрылыс жабдықтарының конструкция   </w:t>
      </w:r>
    </w:p>
    <w:p w14:paraId="23973407" w14:textId="77777777" w:rsidR="003C7868" w:rsidRPr="003C7868" w:rsidRDefault="003C7868" w:rsidP="003C7868">
      <w:pPr>
        <w:ind w:left="225"/>
        <w:rPr>
          <w:b/>
          <w:lang w:val="kk-KZ"/>
        </w:rPr>
      </w:pPr>
    </w:p>
    <w:p w14:paraId="7AB3AA4F" w14:textId="77777777" w:rsidR="003C7868" w:rsidRPr="003C7868" w:rsidRDefault="003C7868" w:rsidP="003C7868">
      <w:pPr>
        <w:ind w:left="225" w:firstLine="480"/>
        <w:jc w:val="both"/>
        <w:rPr>
          <w:lang w:val="kk-KZ"/>
        </w:rPr>
      </w:pPr>
      <w:r w:rsidRPr="003C7868">
        <w:rPr>
          <w:lang w:val="kk-KZ"/>
        </w:rPr>
        <w:t>Бөлім тақырыбы: Блоктарға бөлу. Корамкалыптық өлшемдер. Блоктарды бекемдеу. Жұмыс және конструктивті арматура. Блоктардың түйіскен жерлері. (сурет 2.3).</w:t>
      </w:r>
    </w:p>
    <w:p w14:paraId="59999AA0" w14:textId="77777777" w:rsidR="003C7868" w:rsidRPr="003C7868" w:rsidRDefault="003C7868" w:rsidP="003C7868">
      <w:pPr>
        <w:ind w:left="225" w:firstLine="480"/>
        <w:rPr>
          <w:lang w:val="kk-KZ"/>
        </w:rPr>
      </w:pPr>
    </w:p>
    <w:p w14:paraId="74CDC4C3" w14:textId="77777777" w:rsidR="003C7868" w:rsidRPr="003C7868" w:rsidRDefault="003C7868" w:rsidP="003C7868">
      <w:pPr>
        <w:ind w:left="225" w:firstLine="480"/>
        <w:rPr>
          <w:lang w:val="kk-KZ"/>
        </w:rPr>
      </w:pPr>
      <w:r w:rsidRPr="003C7868">
        <w:rPr>
          <w:b/>
          <w:lang w:val="kk-KZ"/>
        </w:rPr>
        <w:t>Ширатылмаған арматурасы бар диафрагмалы емес аралық құрылыс жабдықтары 16 м дейінгі бөрене ұзындықтарына дейін орындалады. Бөренелер жүру бөлігінің тақта бойымен арматура шығару жолымен монолитті жапсармен біріктіріледі. Алдыңғысына қарағанда бұл жөндеу және эксплуатация кезінде біршама ыңғайлырақ.</w:t>
      </w:r>
    </w:p>
    <w:p w14:paraId="15026879" w14:textId="77777777" w:rsidR="003C7868" w:rsidRPr="003C7868" w:rsidRDefault="003C7868" w:rsidP="003C7868">
      <w:pPr>
        <w:ind w:left="225" w:firstLine="480"/>
        <w:rPr>
          <w:lang w:val="kk-KZ"/>
        </w:rPr>
      </w:pPr>
      <w:r w:rsidRPr="003C7868">
        <w:rPr>
          <w:lang w:val="kk-KZ"/>
        </w:rPr>
        <w:t>Қазіргі кезде шағын аралықтарда кеңінен қолданылады.</w:t>
      </w:r>
    </w:p>
    <w:p w14:paraId="186EB8B6" w14:textId="77777777" w:rsidR="003C7868" w:rsidRPr="003C7868" w:rsidRDefault="003C7868" w:rsidP="003C7868">
      <w:pPr>
        <w:ind w:left="225" w:firstLine="480"/>
        <w:rPr>
          <w:lang w:val="kk-KZ"/>
        </w:rPr>
      </w:pPr>
    </w:p>
    <w:p w14:paraId="6AB0CDEB" w14:textId="77777777" w:rsidR="003C7868" w:rsidRPr="003C7868" w:rsidRDefault="003C7868" w:rsidP="003C7868">
      <w:pPr>
        <w:ind w:left="225" w:firstLine="480"/>
        <w:rPr>
          <w:lang w:val="kk-KZ"/>
        </w:rPr>
      </w:pPr>
    </w:p>
    <w:p w14:paraId="1BD8AC3B" w14:textId="77777777" w:rsidR="003C7868" w:rsidRPr="003C7868" w:rsidRDefault="003C7868" w:rsidP="003C7868">
      <w:pPr>
        <w:ind w:left="225" w:firstLine="480"/>
        <w:rPr>
          <w:lang w:val="kk-KZ"/>
        </w:rPr>
      </w:pPr>
    </w:p>
    <w:p w14:paraId="62541093" w14:textId="77777777" w:rsidR="003C7868" w:rsidRPr="003C7868" w:rsidRDefault="003C7868" w:rsidP="003C7868">
      <w:pPr>
        <w:ind w:left="225" w:firstLine="480"/>
        <w:rPr>
          <w:lang w:val="kk-KZ"/>
        </w:rPr>
      </w:pPr>
    </w:p>
    <w:p w14:paraId="4E0CB9A2" w14:textId="77777777" w:rsidR="003C7868" w:rsidRPr="003C7868" w:rsidRDefault="003C7868" w:rsidP="003C7868">
      <w:pPr>
        <w:ind w:left="225" w:firstLine="480"/>
        <w:rPr>
          <w:lang w:val="kk-KZ"/>
        </w:rPr>
      </w:pPr>
    </w:p>
    <w:p w14:paraId="593A5AB6" w14:textId="77777777" w:rsidR="003C7868" w:rsidRPr="003C7868" w:rsidRDefault="003C7868" w:rsidP="003C7868">
      <w:pPr>
        <w:ind w:left="225" w:firstLine="480"/>
        <w:rPr>
          <w:lang w:val="kk-KZ"/>
        </w:rPr>
      </w:pPr>
    </w:p>
    <w:p w14:paraId="2EB6D04F" w14:textId="5CE335ED" w:rsidR="003C7868" w:rsidRPr="003C7868" w:rsidRDefault="003C7868" w:rsidP="003C7868">
      <w:pPr>
        <w:ind w:left="225" w:firstLine="480"/>
        <w:rPr>
          <w:lang w:val="kk-KZ"/>
        </w:rPr>
      </w:pPr>
      <w:r w:rsidRPr="003C7868">
        <w:rPr>
          <w:noProof/>
        </w:rPr>
        <w:lastRenderedPageBreak/>
        <w:drawing>
          <wp:anchor distT="0" distB="0" distL="114300" distR="114300" simplePos="0" relativeHeight="251660288" behindDoc="1" locked="0" layoutInCell="1" allowOverlap="1" wp14:anchorId="17EF50AD" wp14:editId="208657CE">
            <wp:simplePos x="0" y="0"/>
            <wp:positionH relativeFrom="column">
              <wp:posOffset>0</wp:posOffset>
            </wp:positionH>
            <wp:positionV relativeFrom="paragraph">
              <wp:posOffset>24130</wp:posOffset>
            </wp:positionV>
            <wp:extent cx="5611495" cy="5220970"/>
            <wp:effectExtent l="0" t="0" r="8255" b="0"/>
            <wp:wrapSquare wrapText="bothSides"/>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r="27087"/>
                    <a:stretch>
                      <a:fillRect/>
                    </a:stretch>
                  </pic:blipFill>
                  <pic:spPr bwMode="auto">
                    <a:xfrm>
                      <a:off x="0" y="0"/>
                      <a:ext cx="5611495" cy="522097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6623886" w14:textId="77777777" w:rsidR="003C7868" w:rsidRPr="003C7868" w:rsidRDefault="003C7868" w:rsidP="003C7868">
      <w:pPr>
        <w:ind w:left="225" w:firstLine="480"/>
        <w:jc w:val="center"/>
        <w:rPr>
          <w:lang w:val="kk-KZ"/>
        </w:rPr>
      </w:pPr>
    </w:p>
    <w:p w14:paraId="711F2DA4" w14:textId="77777777" w:rsidR="003C7868" w:rsidRPr="003C7868" w:rsidRDefault="003C7868" w:rsidP="003C7868">
      <w:pPr>
        <w:ind w:left="225" w:firstLine="480"/>
        <w:jc w:val="center"/>
        <w:rPr>
          <w:lang w:val="kk-KZ"/>
        </w:rPr>
      </w:pPr>
    </w:p>
    <w:p w14:paraId="5426D8EC" w14:textId="77777777" w:rsidR="003C7868" w:rsidRPr="003C7868" w:rsidRDefault="003C7868" w:rsidP="003C7868">
      <w:pPr>
        <w:ind w:left="225" w:firstLine="480"/>
        <w:jc w:val="center"/>
        <w:rPr>
          <w:lang w:val="kk-KZ"/>
        </w:rPr>
      </w:pPr>
    </w:p>
    <w:p w14:paraId="715CC8BF" w14:textId="77777777" w:rsidR="003C7868" w:rsidRPr="003C7868" w:rsidRDefault="003C7868" w:rsidP="003C7868">
      <w:pPr>
        <w:ind w:left="225" w:firstLine="480"/>
        <w:jc w:val="center"/>
        <w:rPr>
          <w:lang w:val="kk-KZ"/>
        </w:rPr>
      </w:pPr>
    </w:p>
    <w:p w14:paraId="0F8E40A0" w14:textId="77777777" w:rsidR="003C7868" w:rsidRPr="003C7868" w:rsidRDefault="003C7868" w:rsidP="003C7868">
      <w:pPr>
        <w:ind w:left="225" w:firstLine="480"/>
        <w:jc w:val="center"/>
        <w:rPr>
          <w:lang w:val="kk-KZ"/>
        </w:rPr>
      </w:pPr>
    </w:p>
    <w:p w14:paraId="5F51E9B4" w14:textId="77777777" w:rsidR="003C7868" w:rsidRPr="003C7868" w:rsidRDefault="003C7868" w:rsidP="003C7868">
      <w:pPr>
        <w:ind w:left="225" w:firstLine="480"/>
        <w:jc w:val="center"/>
        <w:rPr>
          <w:lang w:val="kk-KZ"/>
        </w:rPr>
      </w:pPr>
    </w:p>
    <w:p w14:paraId="647F8557" w14:textId="77777777" w:rsidR="003C7868" w:rsidRPr="003C7868" w:rsidRDefault="003C7868" w:rsidP="003C7868">
      <w:pPr>
        <w:ind w:left="225" w:firstLine="480"/>
        <w:jc w:val="center"/>
        <w:rPr>
          <w:lang w:val="kk-KZ"/>
        </w:rPr>
      </w:pPr>
    </w:p>
    <w:p w14:paraId="0B2B4A7A" w14:textId="77777777" w:rsidR="003C7868" w:rsidRPr="003C7868" w:rsidRDefault="003C7868" w:rsidP="003C7868">
      <w:pPr>
        <w:ind w:left="225" w:firstLine="480"/>
        <w:jc w:val="center"/>
        <w:rPr>
          <w:lang w:val="kk-KZ"/>
        </w:rPr>
      </w:pPr>
    </w:p>
    <w:p w14:paraId="16D4E511" w14:textId="77777777" w:rsidR="003C7868" w:rsidRPr="003C7868" w:rsidRDefault="003C7868" w:rsidP="003C7868">
      <w:pPr>
        <w:ind w:left="225" w:firstLine="480"/>
        <w:jc w:val="center"/>
        <w:rPr>
          <w:lang w:val="kk-KZ"/>
        </w:rPr>
      </w:pPr>
    </w:p>
    <w:p w14:paraId="0064803E" w14:textId="77777777" w:rsidR="003C7868" w:rsidRPr="003C7868" w:rsidRDefault="003C7868" w:rsidP="003C7868">
      <w:pPr>
        <w:ind w:left="225" w:firstLine="480"/>
        <w:jc w:val="center"/>
        <w:rPr>
          <w:lang w:val="kk-KZ"/>
        </w:rPr>
      </w:pPr>
    </w:p>
    <w:p w14:paraId="2A986D71" w14:textId="77777777" w:rsidR="003C7868" w:rsidRPr="003C7868" w:rsidRDefault="003C7868" w:rsidP="003C7868">
      <w:pPr>
        <w:ind w:left="225" w:firstLine="480"/>
        <w:jc w:val="center"/>
        <w:rPr>
          <w:lang w:val="kk-KZ"/>
        </w:rPr>
      </w:pPr>
    </w:p>
    <w:p w14:paraId="34AB5441" w14:textId="77777777" w:rsidR="003C7868" w:rsidRPr="003C7868" w:rsidRDefault="003C7868" w:rsidP="003C7868">
      <w:pPr>
        <w:ind w:left="225" w:firstLine="480"/>
        <w:jc w:val="center"/>
        <w:rPr>
          <w:lang w:val="kk-KZ"/>
        </w:rPr>
      </w:pPr>
    </w:p>
    <w:p w14:paraId="2BCC1F6D" w14:textId="77777777" w:rsidR="003C7868" w:rsidRPr="003C7868" w:rsidRDefault="003C7868" w:rsidP="003C7868">
      <w:pPr>
        <w:ind w:left="225" w:firstLine="480"/>
        <w:jc w:val="center"/>
        <w:rPr>
          <w:lang w:val="kk-KZ"/>
        </w:rPr>
      </w:pPr>
    </w:p>
    <w:p w14:paraId="50DE5BF5" w14:textId="77777777" w:rsidR="003C7868" w:rsidRPr="003C7868" w:rsidRDefault="003C7868" w:rsidP="003C7868">
      <w:pPr>
        <w:ind w:left="225" w:firstLine="480"/>
        <w:jc w:val="center"/>
        <w:rPr>
          <w:lang w:val="kk-KZ"/>
        </w:rPr>
      </w:pPr>
    </w:p>
    <w:p w14:paraId="7D7AAB27" w14:textId="77777777" w:rsidR="003C7868" w:rsidRPr="003C7868" w:rsidRDefault="003C7868" w:rsidP="003C7868">
      <w:pPr>
        <w:ind w:left="225" w:firstLine="480"/>
        <w:jc w:val="center"/>
        <w:rPr>
          <w:lang w:val="kk-KZ"/>
        </w:rPr>
      </w:pPr>
    </w:p>
    <w:p w14:paraId="6604FF9C" w14:textId="77777777" w:rsidR="003C7868" w:rsidRPr="003C7868" w:rsidRDefault="003C7868" w:rsidP="003C7868">
      <w:pPr>
        <w:ind w:left="225" w:firstLine="480"/>
        <w:jc w:val="center"/>
        <w:rPr>
          <w:lang w:val="kk-KZ"/>
        </w:rPr>
      </w:pPr>
    </w:p>
    <w:p w14:paraId="68CEFB08" w14:textId="77777777" w:rsidR="003C7868" w:rsidRPr="003C7868" w:rsidRDefault="003C7868" w:rsidP="003C7868">
      <w:pPr>
        <w:ind w:left="225" w:firstLine="480"/>
        <w:jc w:val="center"/>
        <w:rPr>
          <w:lang w:val="kk-KZ"/>
        </w:rPr>
      </w:pPr>
    </w:p>
    <w:p w14:paraId="6781494E" w14:textId="77777777" w:rsidR="003C7868" w:rsidRPr="003C7868" w:rsidRDefault="003C7868" w:rsidP="003C7868">
      <w:pPr>
        <w:ind w:left="225" w:firstLine="480"/>
        <w:jc w:val="center"/>
        <w:rPr>
          <w:lang w:val="kk-KZ"/>
        </w:rPr>
      </w:pPr>
    </w:p>
    <w:p w14:paraId="65E628A6" w14:textId="77777777" w:rsidR="003C7868" w:rsidRPr="003C7868" w:rsidRDefault="003C7868" w:rsidP="003C7868">
      <w:pPr>
        <w:ind w:left="225" w:firstLine="480"/>
        <w:jc w:val="center"/>
        <w:rPr>
          <w:lang w:val="kk-KZ"/>
        </w:rPr>
      </w:pPr>
    </w:p>
    <w:p w14:paraId="49B2570C" w14:textId="77777777" w:rsidR="003C7868" w:rsidRPr="003C7868" w:rsidRDefault="003C7868" w:rsidP="003C7868">
      <w:pPr>
        <w:ind w:left="225" w:firstLine="480"/>
        <w:jc w:val="center"/>
        <w:rPr>
          <w:lang w:val="kk-KZ"/>
        </w:rPr>
      </w:pPr>
    </w:p>
    <w:p w14:paraId="59C25308" w14:textId="77777777" w:rsidR="003C7868" w:rsidRPr="003C7868" w:rsidRDefault="003C7868" w:rsidP="003C7868">
      <w:pPr>
        <w:ind w:left="225" w:firstLine="480"/>
        <w:jc w:val="center"/>
        <w:rPr>
          <w:lang w:val="kk-KZ"/>
        </w:rPr>
      </w:pPr>
    </w:p>
    <w:p w14:paraId="0EF8346C" w14:textId="77777777" w:rsidR="003C7868" w:rsidRPr="003C7868" w:rsidRDefault="003C7868" w:rsidP="003C7868">
      <w:pPr>
        <w:ind w:left="225" w:firstLine="480"/>
        <w:jc w:val="center"/>
        <w:rPr>
          <w:lang w:val="kk-KZ"/>
        </w:rPr>
      </w:pPr>
    </w:p>
    <w:p w14:paraId="62FFD6E5" w14:textId="77777777" w:rsidR="003C7868" w:rsidRPr="003C7868" w:rsidRDefault="003C7868" w:rsidP="003C7868">
      <w:pPr>
        <w:ind w:left="225" w:firstLine="480"/>
        <w:jc w:val="center"/>
        <w:rPr>
          <w:lang w:val="kk-KZ"/>
        </w:rPr>
      </w:pPr>
    </w:p>
    <w:p w14:paraId="0BE3E9DC" w14:textId="77777777" w:rsidR="003C7868" w:rsidRPr="003C7868" w:rsidRDefault="003C7868" w:rsidP="003C7868">
      <w:pPr>
        <w:ind w:left="225" w:firstLine="480"/>
        <w:jc w:val="center"/>
        <w:rPr>
          <w:lang w:val="kk-KZ"/>
        </w:rPr>
      </w:pPr>
    </w:p>
    <w:p w14:paraId="418F4828" w14:textId="77777777" w:rsidR="003C7868" w:rsidRPr="003C7868" w:rsidRDefault="003C7868" w:rsidP="003C7868">
      <w:pPr>
        <w:ind w:left="225" w:firstLine="480"/>
        <w:jc w:val="center"/>
        <w:rPr>
          <w:lang w:val="kk-KZ"/>
        </w:rPr>
      </w:pPr>
    </w:p>
    <w:p w14:paraId="30CFF8F4" w14:textId="77777777" w:rsidR="003C7868" w:rsidRPr="003C7868" w:rsidRDefault="003C7868" w:rsidP="003C7868">
      <w:pPr>
        <w:ind w:left="225" w:firstLine="480"/>
        <w:jc w:val="center"/>
        <w:rPr>
          <w:lang w:val="kk-KZ"/>
        </w:rPr>
      </w:pPr>
      <w:r w:rsidRPr="003C7868">
        <w:rPr>
          <w:lang w:val="kk-KZ"/>
        </w:rPr>
        <w:t xml:space="preserve">Сурет 2.3 – </w:t>
      </w:r>
      <w:r w:rsidRPr="003C7868">
        <w:rPr>
          <w:b/>
          <w:lang w:val="kk-KZ"/>
        </w:rPr>
        <w:t>диафрагмалы емес аралық құрылыс жабдықтарының</w:t>
      </w:r>
      <w:r w:rsidRPr="003C7868">
        <w:rPr>
          <w:lang w:val="kk-KZ"/>
        </w:rPr>
        <w:t xml:space="preserve"> көлденең қимасы</w:t>
      </w:r>
    </w:p>
    <w:p w14:paraId="358E7AFD" w14:textId="77777777" w:rsidR="003C7868" w:rsidRPr="003C7868" w:rsidRDefault="003C7868" w:rsidP="003C7868">
      <w:pPr>
        <w:ind w:left="225"/>
        <w:rPr>
          <w:b/>
          <w:lang w:val="kk-KZ"/>
        </w:rPr>
      </w:pPr>
    </w:p>
    <w:p w14:paraId="3611074A" w14:textId="77777777" w:rsidR="003C7868" w:rsidRPr="003C7868" w:rsidRDefault="003C7868" w:rsidP="003C7868">
      <w:pPr>
        <w:numPr>
          <w:ilvl w:val="1"/>
          <w:numId w:val="1"/>
        </w:numPr>
        <w:jc w:val="center"/>
        <w:rPr>
          <w:b/>
        </w:rPr>
      </w:pPr>
      <w:r w:rsidRPr="003C7868">
        <w:rPr>
          <w:b/>
          <w:lang w:val="kk-KZ"/>
        </w:rPr>
        <w:t>Көпір конструкцияларындағы алдын ала ширатылған темір бетон</w:t>
      </w:r>
    </w:p>
    <w:p w14:paraId="46517162" w14:textId="77777777" w:rsidR="003C7868" w:rsidRPr="003C7868" w:rsidRDefault="003C7868" w:rsidP="003C7868">
      <w:pPr>
        <w:ind w:left="225"/>
        <w:rPr>
          <w:b/>
        </w:rPr>
      </w:pPr>
    </w:p>
    <w:p w14:paraId="3D778BBA" w14:textId="77777777" w:rsidR="003C7868" w:rsidRPr="003C7868" w:rsidRDefault="003C7868" w:rsidP="003C7868">
      <w:pPr>
        <w:ind w:left="225"/>
        <w:jc w:val="both"/>
        <w:rPr>
          <w:lang w:val="kk-KZ"/>
        </w:rPr>
      </w:pPr>
      <w:r w:rsidRPr="003C7868">
        <w:rPr>
          <w:lang w:val="kk-KZ"/>
        </w:rPr>
        <w:t>Бөлім тақырыбы: алдын ала ширатылған темір бетонды қолданудың экономикалық әсерлілігі; бүтіндей тасымалданатын және құрама блоктар, ширатылған және ширатылмаған арматурасы бар бекемдету.</w:t>
      </w:r>
    </w:p>
    <w:p w14:paraId="2E383138" w14:textId="77777777" w:rsidR="003C7868" w:rsidRPr="003C7868" w:rsidRDefault="003C7868" w:rsidP="003C7868">
      <w:pPr>
        <w:ind w:left="225"/>
        <w:jc w:val="both"/>
      </w:pPr>
    </w:p>
    <w:p w14:paraId="3CC4F23B" w14:textId="77777777" w:rsidR="003C7868" w:rsidRPr="003C7868" w:rsidRDefault="003C7868" w:rsidP="003C7868">
      <w:pPr>
        <w:ind w:left="225"/>
        <w:jc w:val="both"/>
        <w:rPr>
          <w:lang w:val="kk-KZ"/>
        </w:rPr>
      </w:pPr>
      <w:r w:rsidRPr="003C7868">
        <w:rPr>
          <w:lang w:val="kk-KZ"/>
        </w:rPr>
        <w:t>Алдын ала ширатылған конструкциялардың экономикалық әсерлілігі беріктігі жоғары арматураны қолданумен түсіндіріледі. Бөренедегі саңылау пайда болуына қарсы тұрақтылықты көбейте түсу үшін арматураны тірекетерге немесе бетонға тарта отыра алдын ала ширатуды қолданады. Тіректерге түскен қысымды зауытта, ал бетонға түсетін қысымды құрылыс алаңында орындайды.</w:t>
      </w:r>
    </w:p>
    <w:p w14:paraId="6A8DA6CF" w14:textId="77777777" w:rsidR="003C7868" w:rsidRPr="003C7868" w:rsidRDefault="003C7868" w:rsidP="003C7868">
      <w:pPr>
        <w:ind w:left="225"/>
        <w:jc w:val="both"/>
        <w:rPr>
          <w:lang w:val="kk-KZ"/>
        </w:rPr>
      </w:pPr>
      <w:r w:rsidRPr="003C7868">
        <w:rPr>
          <w:lang w:val="kk-KZ"/>
        </w:rPr>
        <w:t>Алдын ала ширатылған бөренелер 42 м дейінгі ұзындықта қолданылады. 33 м дейінгі бөренелер бүтіндей жасалынады. Тасымалдау шарттарынан алғанда  24 м бастап 42 м дейінгі аралық құрама болып даярланады.</w:t>
      </w:r>
    </w:p>
    <w:p w14:paraId="57454A2F" w14:textId="77777777" w:rsidR="003C7868" w:rsidRPr="003C7868" w:rsidRDefault="003C7868" w:rsidP="003C7868">
      <w:pPr>
        <w:ind w:left="225"/>
        <w:rPr>
          <w:lang w:val="kk-KZ"/>
        </w:rPr>
      </w:pPr>
      <w:r w:rsidRPr="003C7868">
        <w:rPr>
          <w:lang w:val="kk-KZ"/>
        </w:rPr>
        <w:t>Ширатылған арматурасы бар бөренелерді бекемдету сызбасы сурет 2.4 көрсетілген. Неғұрлым үнемді болып аймақтық бекемдету есептеледі.</w:t>
      </w:r>
    </w:p>
    <w:p w14:paraId="183BD800" w14:textId="77777777" w:rsidR="003C7868" w:rsidRPr="003C7868" w:rsidRDefault="003C7868" w:rsidP="003C7868">
      <w:pPr>
        <w:ind w:left="225" w:firstLine="480"/>
        <w:jc w:val="center"/>
        <w:rPr>
          <w:lang w:val="kk-KZ"/>
        </w:rPr>
      </w:pPr>
    </w:p>
    <w:p w14:paraId="4ADA3331" w14:textId="782AC5E9" w:rsidR="003C7868" w:rsidRPr="003C7868" w:rsidRDefault="003C7868" w:rsidP="003C7868">
      <w:pPr>
        <w:ind w:left="225" w:firstLine="480"/>
        <w:jc w:val="center"/>
        <w:rPr>
          <w:lang w:val="kk-KZ"/>
        </w:rPr>
      </w:pPr>
      <w:r w:rsidRPr="003C7868">
        <w:rPr>
          <w:noProof/>
        </w:rPr>
        <w:drawing>
          <wp:anchor distT="0" distB="0" distL="114300" distR="114300" simplePos="0" relativeHeight="251661312" behindDoc="0" locked="0" layoutInCell="1" allowOverlap="1" wp14:anchorId="52F6C90D" wp14:editId="4C33BEC7">
            <wp:simplePos x="0" y="0"/>
            <wp:positionH relativeFrom="column">
              <wp:posOffset>571500</wp:posOffset>
            </wp:positionH>
            <wp:positionV relativeFrom="paragraph">
              <wp:posOffset>0</wp:posOffset>
            </wp:positionV>
            <wp:extent cx="5036820" cy="2883535"/>
            <wp:effectExtent l="0" t="0" r="0" b="0"/>
            <wp:wrapTopAndBottom/>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036820" cy="2883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7868">
        <w:rPr>
          <w:lang w:val="kk-KZ"/>
        </w:rPr>
        <w:t>сурет 2.4- өткен уақыттарда ширатылған бөренелерді бекемдету сызбасы</w:t>
      </w:r>
    </w:p>
    <w:p w14:paraId="2FEACBAC" w14:textId="77777777" w:rsidR="003C7868" w:rsidRPr="003C7868" w:rsidRDefault="003C7868" w:rsidP="003C7868">
      <w:pPr>
        <w:ind w:left="225" w:firstLine="480"/>
        <w:jc w:val="center"/>
        <w:rPr>
          <w:lang w:val="kk-KZ"/>
        </w:rPr>
      </w:pPr>
      <w:r w:rsidRPr="003C7868">
        <w:rPr>
          <w:lang w:val="kk-KZ"/>
        </w:rPr>
        <w:t>а) бірлік бекемдету; б) екілік бекемдету; в) аймақтық бекемдету;</w:t>
      </w:r>
    </w:p>
    <w:p w14:paraId="5D945C66" w14:textId="77777777" w:rsidR="003C7868" w:rsidRPr="003C7868" w:rsidRDefault="003C7868" w:rsidP="003C7868">
      <w:pPr>
        <w:ind w:left="225" w:firstLine="480"/>
        <w:rPr>
          <w:lang w:val="kk-KZ"/>
        </w:rPr>
      </w:pPr>
    </w:p>
    <w:p w14:paraId="1FA9A9DF" w14:textId="77777777" w:rsidR="003C7868" w:rsidRPr="003C7868" w:rsidRDefault="003C7868" w:rsidP="003C7868">
      <w:pPr>
        <w:ind w:left="225" w:firstLine="480"/>
        <w:rPr>
          <w:lang w:val="kk-KZ"/>
        </w:rPr>
      </w:pPr>
    </w:p>
    <w:p w14:paraId="4AE68A4E" w14:textId="77777777" w:rsidR="003C7868" w:rsidRPr="003C7868" w:rsidRDefault="003C7868" w:rsidP="003C7868">
      <w:pPr>
        <w:ind w:left="225" w:firstLine="480"/>
        <w:jc w:val="both"/>
        <w:rPr>
          <w:lang w:val="kk-KZ"/>
        </w:rPr>
      </w:pPr>
      <w:r w:rsidRPr="003C7868">
        <w:rPr>
          <w:lang w:val="kk-KZ"/>
        </w:rPr>
        <w:t>өткен уақыттарда ширатылған конструкциялар үшін A-IV  немесе одан жоғарырақ өзекті арматураны,  қолданады, бір шоғыр немесе жекелей сымдар түріндегі В-II, Bр-II сымды арматураны, бір шоғыр немесе жекелей арқандар түріндегі К7 жеті сымдық арқандар.</w:t>
      </w:r>
    </w:p>
    <w:p w14:paraId="0954B851" w14:textId="77777777" w:rsidR="003C7868" w:rsidRPr="003C7868" w:rsidRDefault="003C7868" w:rsidP="003C7868">
      <w:pPr>
        <w:ind w:left="225" w:firstLine="480"/>
        <w:jc w:val="both"/>
        <w:rPr>
          <w:lang w:val="kk-KZ"/>
        </w:rPr>
      </w:pPr>
      <w:r w:rsidRPr="003C7868">
        <w:rPr>
          <w:lang w:val="kk-KZ"/>
        </w:rPr>
        <w:t>Алынған қысымды арматурадан бетонға түсіру үшін ішкі және ақырғы сағат тілін жүргізіп тұрғандағыдай қозғаушы бөлімді қолданылады. (сурет 2.6).</w:t>
      </w:r>
    </w:p>
    <w:p w14:paraId="122FB712" w14:textId="49DA3087" w:rsidR="003C7868" w:rsidRPr="003C7868" w:rsidRDefault="003C7868" w:rsidP="003C7868">
      <w:pPr>
        <w:shd w:val="clear" w:color="auto" w:fill="FFFFFF"/>
        <w:spacing w:line="360" w:lineRule="atLeast"/>
        <w:ind w:firstLine="225"/>
        <w:jc w:val="both"/>
        <w:outlineLvl w:val="2"/>
        <w:rPr>
          <w:szCs w:val="28"/>
          <w:lang w:val="kk-KZ"/>
        </w:rPr>
      </w:pPr>
      <w:r w:rsidRPr="003C7868">
        <w:rPr>
          <w:noProof/>
        </w:rPr>
        <w:drawing>
          <wp:anchor distT="0" distB="0" distL="114300" distR="114300" simplePos="0" relativeHeight="251663360" behindDoc="1" locked="0" layoutInCell="1" allowOverlap="1" wp14:anchorId="608BC725" wp14:editId="6985B769">
            <wp:simplePos x="0" y="0"/>
            <wp:positionH relativeFrom="column">
              <wp:posOffset>4114800</wp:posOffset>
            </wp:positionH>
            <wp:positionV relativeFrom="paragraph">
              <wp:posOffset>54610</wp:posOffset>
            </wp:positionV>
            <wp:extent cx="1832610" cy="1649095"/>
            <wp:effectExtent l="0" t="0" r="0" b="8255"/>
            <wp:wrapTight wrapText="bothSides">
              <wp:wrapPolygon edited="0">
                <wp:start x="0" y="0"/>
                <wp:lineTo x="0" y="21459"/>
                <wp:lineTo x="21331" y="21459"/>
                <wp:lineTo x="21331" y="0"/>
                <wp:lineTo x="0" y="0"/>
              </wp:wrapPolygon>
            </wp:wrapTight>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l="33125" t="52177" r="35107" b="19243"/>
                    <a:stretch>
                      <a:fillRect/>
                    </a:stretch>
                  </pic:blipFill>
                  <pic:spPr bwMode="auto">
                    <a:xfrm>
                      <a:off x="0" y="0"/>
                      <a:ext cx="1832610" cy="16490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B8EF77E" w14:textId="77777777" w:rsidR="003C7868" w:rsidRPr="003C7868" w:rsidRDefault="003C7868" w:rsidP="003C7868">
      <w:pPr>
        <w:shd w:val="clear" w:color="auto" w:fill="FFFFFF"/>
        <w:spacing w:line="360" w:lineRule="atLeast"/>
        <w:ind w:firstLine="225"/>
        <w:jc w:val="both"/>
        <w:outlineLvl w:val="2"/>
        <w:rPr>
          <w:szCs w:val="28"/>
          <w:lang w:val="kk-KZ"/>
        </w:rPr>
      </w:pPr>
      <w:r w:rsidRPr="003C7868">
        <w:rPr>
          <w:szCs w:val="28"/>
          <w:lang w:val="kk-KZ"/>
        </w:rPr>
        <w:t>а)</w:t>
      </w:r>
    </w:p>
    <w:p w14:paraId="46B98154" w14:textId="6CEB8DEE" w:rsidR="003C7868" w:rsidRPr="003C7868" w:rsidRDefault="003C7868" w:rsidP="003C7868">
      <w:pPr>
        <w:shd w:val="clear" w:color="auto" w:fill="FFFFFF"/>
        <w:spacing w:line="360" w:lineRule="atLeast"/>
        <w:ind w:firstLine="225"/>
        <w:jc w:val="both"/>
        <w:outlineLvl w:val="2"/>
        <w:rPr>
          <w:szCs w:val="28"/>
          <w:lang w:val="kk-KZ"/>
        </w:rPr>
      </w:pPr>
      <w:r w:rsidRPr="003C7868">
        <w:rPr>
          <w:noProof/>
        </w:rPr>
        <w:drawing>
          <wp:anchor distT="0" distB="0" distL="114300" distR="114300" simplePos="0" relativeHeight="251662336" behindDoc="1" locked="0" layoutInCell="1" allowOverlap="1" wp14:anchorId="6D63C4F5" wp14:editId="665F311A">
            <wp:simplePos x="0" y="0"/>
            <wp:positionH relativeFrom="column">
              <wp:posOffset>571500</wp:posOffset>
            </wp:positionH>
            <wp:positionV relativeFrom="paragraph">
              <wp:posOffset>54610</wp:posOffset>
            </wp:positionV>
            <wp:extent cx="3086100" cy="1316990"/>
            <wp:effectExtent l="0" t="0" r="0" b="0"/>
            <wp:wrapTight wrapText="bothSides">
              <wp:wrapPolygon edited="0">
                <wp:start x="0" y="0"/>
                <wp:lineTo x="0" y="21246"/>
                <wp:lineTo x="21467" y="21246"/>
                <wp:lineTo x="21467" y="0"/>
                <wp:lineTo x="0" y="0"/>
              </wp:wrapPolygon>
            </wp:wrapTight>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cstate="print">
                      <a:extLst>
                        <a:ext uri="{28A0092B-C50C-407E-A947-70E740481C1C}">
                          <a14:useLocalDpi xmlns:a14="http://schemas.microsoft.com/office/drawing/2010/main" val="0"/>
                        </a:ext>
                      </a:extLst>
                    </a:blip>
                    <a:srcRect l="3273" r="3241" b="50790"/>
                    <a:stretch>
                      <a:fillRect/>
                    </a:stretch>
                  </pic:blipFill>
                  <pic:spPr bwMode="auto">
                    <a:xfrm>
                      <a:off x="0" y="0"/>
                      <a:ext cx="3086100" cy="13169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7868">
        <w:rPr>
          <w:szCs w:val="28"/>
          <w:lang w:val="kk-KZ"/>
        </w:rPr>
        <w:t xml:space="preserve">                                       б) </w:t>
      </w:r>
    </w:p>
    <w:p w14:paraId="55A34436" w14:textId="77777777" w:rsidR="003C7868" w:rsidRPr="003C7868" w:rsidRDefault="003C7868" w:rsidP="003C7868">
      <w:pPr>
        <w:shd w:val="clear" w:color="auto" w:fill="FFFFFF"/>
        <w:spacing w:line="360" w:lineRule="atLeast"/>
        <w:ind w:firstLine="225"/>
        <w:jc w:val="both"/>
        <w:outlineLvl w:val="2"/>
        <w:rPr>
          <w:szCs w:val="28"/>
          <w:lang w:val="kk-KZ"/>
        </w:rPr>
      </w:pPr>
    </w:p>
    <w:p w14:paraId="737CBD81" w14:textId="77777777" w:rsidR="003C7868" w:rsidRPr="003C7868" w:rsidRDefault="003C7868" w:rsidP="003C7868">
      <w:pPr>
        <w:shd w:val="clear" w:color="auto" w:fill="FFFFFF"/>
        <w:spacing w:line="360" w:lineRule="atLeast"/>
        <w:ind w:firstLine="225"/>
        <w:jc w:val="both"/>
        <w:outlineLvl w:val="2"/>
        <w:rPr>
          <w:szCs w:val="28"/>
          <w:lang w:val="kk-KZ"/>
        </w:rPr>
      </w:pPr>
    </w:p>
    <w:p w14:paraId="137F01AA" w14:textId="77777777" w:rsidR="003C7868" w:rsidRPr="003C7868" w:rsidRDefault="003C7868" w:rsidP="003C7868">
      <w:pPr>
        <w:shd w:val="clear" w:color="auto" w:fill="FFFFFF"/>
        <w:spacing w:line="360" w:lineRule="atLeast"/>
        <w:ind w:firstLine="225"/>
        <w:jc w:val="both"/>
        <w:outlineLvl w:val="2"/>
        <w:rPr>
          <w:szCs w:val="28"/>
          <w:lang w:val="kk-KZ"/>
        </w:rPr>
      </w:pPr>
    </w:p>
    <w:p w14:paraId="0A6F9DB8" w14:textId="77777777" w:rsidR="003C7868" w:rsidRPr="003C7868" w:rsidRDefault="003C7868" w:rsidP="003C7868">
      <w:pPr>
        <w:shd w:val="clear" w:color="auto" w:fill="FFFFFF"/>
        <w:spacing w:line="360" w:lineRule="atLeast"/>
        <w:ind w:firstLine="225"/>
        <w:jc w:val="both"/>
        <w:outlineLvl w:val="2"/>
        <w:rPr>
          <w:szCs w:val="28"/>
          <w:lang w:val="kk-KZ"/>
        </w:rPr>
      </w:pPr>
    </w:p>
    <w:p w14:paraId="77024FD7" w14:textId="77777777" w:rsidR="003C7868" w:rsidRPr="003C7868" w:rsidRDefault="003C7868" w:rsidP="003C7868">
      <w:pPr>
        <w:shd w:val="clear" w:color="auto" w:fill="FFFFFF"/>
        <w:spacing w:line="360" w:lineRule="atLeast"/>
        <w:ind w:firstLine="225"/>
        <w:jc w:val="both"/>
        <w:outlineLvl w:val="2"/>
        <w:rPr>
          <w:szCs w:val="28"/>
          <w:lang w:val="kk-KZ"/>
        </w:rPr>
      </w:pPr>
    </w:p>
    <w:p w14:paraId="2EBDED8F" w14:textId="77777777" w:rsidR="003C7868" w:rsidRPr="003C7868" w:rsidRDefault="003C7868" w:rsidP="003C7868">
      <w:pPr>
        <w:shd w:val="clear" w:color="auto" w:fill="FFFFFF"/>
        <w:spacing w:line="360" w:lineRule="atLeast"/>
        <w:ind w:firstLine="225"/>
        <w:jc w:val="center"/>
        <w:outlineLvl w:val="2"/>
        <w:rPr>
          <w:szCs w:val="28"/>
          <w:lang w:val="kk-KZ"/>
        </w:rPr>
      </w:pPr>
      <w:r w:rsidRPr="003C7868">
        <w:rPr>
          <w:szCs w:val="28"/>
          <w:lang w:val="kk-KZ"/>
        </w:rPr>
        <w:t xml:space="preserve">Сурет 2.5- </w:t>
      </w:r>
      <w:r w:rsidRPr="003C7868">
        <w:rPr>
          <w:lang w:val="kk-KZ"/>
        </w:rPr>
        <w:t>сағат тілін жүргізіп тұрғандағыдай қозғаушы бөлім к</w:t>
      </w:r>
      <w:r w:rsidRPr="003C7868">
        <w:rPr>
          <w:szCs w:val="28"/>
          <w:lang w:val="kk-KZ"/>
        </w:rPr>
        <w:t xml:space="preserve">онструкциясы </w:t>
      </w:r>
    </w:p>
    <w:p w14:paraId="474F4391" w14:textId="77777777" w:rsidR="003C7868" w:rsidRPr="003C7868" w:rsidRDefault="003C7868" w:rsidP="003C7868">
      <w:pPr>
        <w:shd w:val="clear" w:color="auto" w:fill="FFFFFF"/>
        <w:spacing w:line="360" w:lineRule="atLeast"/>
        <w:ind w:firstLine="225"/>
        <w:jc w:val="center"/>
        <w:outlineLvl w:val="2"/>
        <w:rPr>
          <w:szCs w:val="28"/>
          <w:lang w:val="kk-KZ"/>
        </w:rPr>
      </w:pPr>
      <w:proofErr w:type="gramStart"/>
      <w:r w:rsidRPr="003C7868">
        <w:rPr>
          <w:szCs w:val="28"/>
        </w:rPr>
        <w:t>а)</w:t>
      </w:r>
      <w:r w:rsidRPr="003C7868">
        <w:rPr>
          <w:szCs w:val="28"/>
          <w:lang w:val="kk-KZ"/>
        </w:rPr>
        <w:t>ішкі</w:t>
      </w:r>
      <w:proofErr w:type="gramEnd"/>
      <w:r w:rsidRPr="003C7868">
        <w:rPr>
          <w:szCs w:val="28"/>
        </w:rPr>
        <w:t xml:space="preserve">; б) </w:t>
      </w:r>
      <w:r w:rsidRPr="003C7868">
        <w:rPr>
          <w:szCs w:val="28"/>
          <w:lang w:val="kk-KZ"/>
        </w:rPr>
        <w:t>ақырғы</w:t>
      </w:r>
    </w:p>
    <w:p w14:paraId="46DFE97E" w14:textId="77777777" w:rsidR="003C7868" w:rsidRPr="003C7868" w:rsidRDefault="003C7868" w:rsidP="003C7868">
      <w:pPr>
        <w:shd w:val="clear" w:color="auto" w:fill="FFFFFF"/>
        <w:spacing w:line="360" w:lineRule="atLeast"/>
        <w:ind w:firstLine="225"/>
        <w:jc w:val="center"/>
        <w:outlineLvl w:val="2"/>
        <w:rPr>
          <w:szCs w:val="28"/>
          <w:lang w:val="kk-KZ"/>
        </w:rPr>
      </w:pPr>
    </w:p>
    <w:p w14:paraId="170D5C1F" w14:textId="77777777" w:rsidR="003C7868" w:rsidRPr="003C7868" w:rsidRDefault="003C7868" w:rsidP="003C7868">
      <w:pPr>
        <w:shd w:val="clear" w:color="auto" w:fill="FFFFFF"/>
        <w:spacing w:line="360" w:lineRule="atLeast"/>
        <w:ind w:firstLine="225"/>
        <w:jc w:val="both"/>
        <w:outlineLvl w:val="2"/>
        <w:rPr>
          <w:szCs w:val="28"/>
        </w:rPr>
      </w:pPr>
    </w:p>
    <w:p w14:paraId="7693C077" w14:textId="77777777" w:rsidR="003C7868" w:rsidRPr="003C7868" w:rsidRDefault="003C7868" w:rsidP="003C7868">
      <w:pPr>
        <w:shd w:val="clear" w:color="auto" w:fill="FFFFFF"/>
        <w:spacing w:line="360" w:lineRule="atLeast"/>
        <w:ind w:firstLine="225"/>
        <w:jc w:val="both"/>
        <w:outlineLvl w:val="2"/>
        <w:rPr>
          <w:szCs w:val="28"/>
        </w:rPr>
      </w:pPr>
    </w:p>
    <w:p w14:paraId="1D4B7FB5" w14:textId="77777777" w:rsidR="003C7868" w:rsidRPr="003C7868" w:rsidRDefault="003C7868" w:rsidP="003C7868">
      <w:pPr>
        <w:shd w:val="clear" w:color="auto" w:fill="FFFFFF"/>
        <w:spacing w:line="360" w:lineRule="atLeast"/>
        <w:ind w:firstLine="225"/>
        <w:jc w:val="both"/>
        <w:outlineLvl w:val="2"/>
        <w:rPr>
          <w:szCs w:val="28"/>
        </w:rPr>
      </w:pPr>
    </w:p>
    <w:p w14:paraId="746EFA93" w14:textId="77777777" w:rsidR="003C7868" w:rsidRPr="003C7868" w:rsidRDefault="003C7868" w:rsidP="003C7868">
      <w:pPr>
        <w:shd w:val="clear" w:color="auto" w:fill="FFFFFF"/>
        <w:spacing w:line="360" w:lineRule="atLeast"/>
        <w:ind w:firstLine="225"/>
        <w:jc w:val="both"/>
        <w:outlineLvl w:val="2"/>
        <w:rPr>
          <w:szCs w:val="28"/>
        </w:rPr>
      </w:pPr>
    </w:p>
    <w:p w14:paraId="608FBF9A" w14:textId="77777777" w:rsidR="003C7868" w:rsidRPr="003C7868" w:rsidRDefault="003C7868" w:rsidP="003C7868">
      <w:pPr>
        <w:numPr>
          <w:ilvl w:val="1"/>
          <w:numId w:val="1"/>
        </w:numPr>
        <w:shd w:val="clear" w:color="auto" w:fill="FFFFFF"/>
        <w:spacing w:line="360" w:lineRule="atLeast"/>
        <w:jc w:val="center"/>
        <w:outlineLvl w:val="2"/>
        <w:rPr>
          <w:b/>
          <w:color w:val="FF6600"/>
          <w:szCs w:val="28"/>
        </w:rPr>
      </w:pPr>
      <w:r w:rsidRPr="003C7868">
        <w:rPr>
          <w:b/>
          <w:color w:val="FF6600"/>
          <w:szCs w:val="28"/>
          <w:lang w:val="kk-KZ"/>
        </w:rPr>
        <w:t>Жүру бөлігінің к</w:t>
      </w:r>
      <w:proofErr w:type="spellStart"/>
      <w:r w:rsidRPr="003C7868">
        <w:rPr>
          <w:b/>
          <w:color w:val="FF6600"/>
          <w:szCs w:val="28"/>
        </w:rPr>
        <w:t>онструкция</w:t>
      </w:r>
      <w:proofErr w:type="spellEnd"/>
      <w:r w:rsidRPr="003C7868">
        <w:rPr>
          <w:b/>
          <w:color w:val="FF6600"/>
          <w:szCs w:val="28"/>
          <w:lang w:val="kk-KZ"/>
        </w:rPr>
        <w:t>сы</w:t>
      </w:r>
      <w:r w:rsidRPr="003C7868">
        <w:rPr>
          <w:b/>
          <w:color w:val="FF6600"/>
          <w:szCs w:val="28"/>
        </w:rPr>
        <w:t xml:space="preserve"> </w:t>
      </w:r>
    </w:p>
    <w:p w14:paraId="05B66DDC" w14:textId="77777777" w:rsidR="003C7868" w:rsidRPr="003C7868" w:rsidRDefault="003C7868" w:rsidP="003C7868">
      <w:pPr>
        <w:shd w:val="clear" w:color="auto" w:fill="FFFFFF"/>
        <w:spacing w:line="360" w:lineRule="atLeast"/>
        <w:ind w:left="225"/>
        <w:outlineLvl w:val="2"/>
        <w:rPr>
          <w:b/>
          <w:szCs w:val="28"/>
        </w:rPr>
      </w:pPr>
    </w:p>
    <w:p w14:paraId="42A14E83" w14:textId="77777777" w:rsidR="003C7868" w:rsidRPr="003C7868" w:rsidRDefault="003C7868" w:rsidP="003C7868">
      <w:pPr>
        <w:shd w:val="clear" w:color="auto" w:fill="FFFFFF"/>
        <w:spacing w:line="360" w:lineRule="atLeast"/>
        <w:ind w:firstLine="539"/>
        <w:jc w:val="both"/>
        <w:outlineLvl w:val="2"/>
        <w:rPr>
          <w:lang w:val="kk-KZ"/>
        </w:rPr>
      </w:pPr>
      <w:r w:rsidRPr="003C7868">
        <w:rPr>
          <w:lang w:val="kk-KZ"/>
        </w:rPr>
        <w:t>Бөлім тақырыптары: көпір материалының конструкциясы: тегістеуші қабат, гидрооқшаулау – қорғаушы қабат, жабу; гидрооқшаулау типтері; руллонды гидооқшаулаудың конструкциясы; көпірлердегі су ағынын ауыстыру; су ағынын ауыстыруға экологиялық талаптар; қоршаулардың конструкциясы және типтері; тротуарлар және шарбақтар; деформациялы тігістердің конструкциясы және типтері.</w:t>
      </w:r>
    </w:p>
    <w:p w14:paraId="414DDD45" w14:textId="77777777" w:rsidR="003C7868" w:rsidRPr="003C7868" w:rsidRDefault="003C7868" w:rsidP="003C7868">
      <w:pPr>
        <w:shd w:val="clear" w:color="auto" w:fill="FFFFFF"/>
        <w:spacing w:line="360" w:lineRule="atLeast"/>
        <w:ind w:firstLine="539"/>
        <w:jc w:val="both"/>
        <w:outlineLvl w:val="2"/>
      </w:pPr>
    </w:p>
    <w:p w14:paraId="632E6633" w14:textId="77777777" w:rsidR="003C7868" w:rsidRPr="003C7868" w:rsidRDefault="003C7868" w:rsidP="003C7868">
      <w:pPr>
        <w:shd w:val="clear" w:color="auto" w:fill="FFFFFF"/>
        <w:spacing w:line="360" w:lineRule="atLeast"/>
        <w:jc w:val="center"/>
        <w:outlineLvl w:val="2"/>
        <w:rPr>
          <w:lang w:val="kk-KZ"/>
        </w:rPr>
      </w:pPr>
      <w:r w:rsidRPr="003C7868">
        <w:rPr>
          <w:lang w:val="kk-KZ"/>
        </w:rPr>
        <w:t xml:space="preserve">Сурет </w:t>
      </w:r>
      <w:r w:rsidRPr="003C7868">
        <w:t xml:space="preserve">2.6 – </w:t>
      </w:r>
      <w:r w:rsidRPr="003C7868">
        <w:rPr>
          <w:lang w:val="kk-KZ"/>
        </w:rPr>
        <w:t>Көпір төсемі және тротуар к</w:t>
      </w:r>
      <w:proofErr w:type="spellStart"/>
      <w:r w:rsidRPr="003C7868">
        <w:t>онструкция</w:t>
      </w:r>
      <w:proofErr w:type="spellEnd"/>
      <w:r w:rsidRPr="003C7868">
        <w:rPr>
          <w:lang w:val="kk-KZ"/>
        </w:rPr>
        <w:t>сы</w:t>
      </w:r>
    </w:p>
    <w:p w14:paraId="06138CF8" w14:textId="05BA46DC" w:rsidR="003C7868" w:rsidRPr="003C7868" w:rsidRDefault="003C7868" w:rsidP="003C7868">
      <w:pPr>
        <w:ind w:left="225"/>
        <w:jc w:val="center"/>
        <w:rPr>
          <w:b/>
        </w:rPr>
      </w:pPr>
      <w:r w:rsidRPr="003C7868">
        <w:rPr>
          <w:noProof/>
        </w:rPr>
        <w:lastRenderedPageBreak/>
        <w:drawing>
          <wp:anchor distT="0" distB="0" distL="114300" distR="114300" simplePos="0" relativeHeight="251668480" behindDoc="0" locked="0" layoutInCell="1" allowOverlap="1" wp14:anchorId="2787E823" wp14:editId="23A4D634">
            <wp:simplePos x="0" y="0"/>
            <wp:positionH relativeFrom="column">
              <wp:posOffset>800100</wp:posOffset>
            </wp:positionH>
            <wp:positionV relativeFrom="paragraph">
              <wp:posOffset>122555</wp:posOffset>
            </wp:positionV>
            <wp:extent cx="4572000" cy="1644650"/>
            <wp:effectExtent l="0" t="0" r="0" b="0"/>
            <wp:wrapTopAndBottom/>
            <wp:docPr id="21" name="Рисунок 21" descr="Водоотво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Водоотвод"/>
                    <pic:cNvPicPr>
                      <a:picLocks noChangeAspect="1" noChangeArrowheads="1" noCrop="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572000" cy="16446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13C2C9" w14:textId="77777777" w:rsidR="003C7868" w:rsidRPr="003C7868" w:rsidRDefault="003C7868" w:rsidP="003C7868">
      <w:pPr>
        <w:ind w:left="225"/>
        <w:jc w:val="center"/>
        <w:rPr>
          <w:lang w:val="kk-KZ"/>
        </w:rPr>
      </w:pPr>
      <w:r w:rsidRPr="003C7868">
        <w:rPr>
          <w:lang w:val="kk-KZ"/>
        </w:rPr>
        <w:t xml:space="preserve">Сурет </w:t>
      </w:r>
      <w:r w:rsidRPr="003C7868">
        <w:t xml:space="preserve">2.7 – </w:t>
      </w:r>
      <w:r w:rsidRPr="003C7868">
        <w:rPr>
          <w:lang w:val="kk-KZ"/>
        </w:rPr>
        <w:t>Көлденең су бұрғыштың сызбасы.</w:t>
      </w:r>
    </w:p>
    <w:p w14:paraId="0C2477CF" w14:textId="77777777" w:rsidR="003C7868" w:rsidRPr="003C7868" w:rsidRDefault="003C7868" w:rsidP="003C7868">
      <w:pPr>
        <w:ind w:left="225"/>
        <w:jc w:val="center"/>
      </w:pPr>
    </w:p>
    <w:p w14:paraId="6E14EB0E" w14:textId="6925EC4B" w:rsidR="003C7868" w:rsidRPr="003C7868" w:rsidRDefault="003C7868" w:rsidP="003C7868">
      <w:pPr>
        <w:ind w:left="225"/>
        <w:jc w:val="both"/>
        <w:rPr>
          <w:lang w:val="kk-KZ"/>
        </w:rPr>
      </w:pPr>
      <w:r w:rsidRPr="003C7868">
        <w:rPr>
          <w:noProof/>
        </w:rPr>
        <w:drawing>
          <wp:anchor distT="0" distB="0" distL="114300" distR="114300" simplePos="0" relativeHeight="251669504" behindDoc="0" locked="0" layoutInCell="1" allowOverlap="1" wp14:anchorId="23E14761" wp14:editId="48AE7E09">
            <wp:simplePos x="0" y="0"/>
            <wp:positionH relativeFrom="column">
              <wp:posOffset>457200</wp:posOffset>
            </wp:positionH>
            <wp:positionV relativeFrom="paragraph">
              <wp:posOffset>485140</wp:posOffset>
            </wp:positionV>
            <wp:extent cx="4914900" cy="2098675"/>
            <wp:effectExtent l="0" t="0" r="0" b="0"/>
            <wp:wrapTopAndBottom/>
            <wp:docPr id="20" name="Рисунок 20" descr="Перил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Перила"/>
                    <pic:cNvPicPr>
                      <a:picLocks noChangeAspect="1" noChangeArrowheads="1" noCrop="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4914900" cy="20986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7868">
        <w:rPr>
          <w:lang w:val="kk-KZ"/>
        </w:rPr>
        <w:t>ластанған сулар өзенге кетпейтін бойлық су бұрғыш ұсынылады.</w:t>
      </w:r>
    </w:p>
    <w:p w14:paraId="338A7465" w14:textId="77777777" w:rsidR="003C7868" w:rsidRPr="003C7868" w:rsidRDefault="003C7868" w:rsidP="003C7868">
      <w:pPr>
        <w:ind w:left="225"/>
        <w:jc w:val="center"/>
      </w:pPr>
    </w:p>
    <w:p w14:paraId="61A0075A" w14:textId="77777777" w:rsidR="003C7868" w:rsidRPr="003C7868" w:rsidRDefault="003C7868" w:rsidP="003C7868">
      <w:pPr>
        <w:ind w:left="225"/>
        <w:jc w:val="center"/>
        <w:rPr>
          <w:lang w:val="kk-KZ"/>
        </w:rPr>
      </w:pPr>
      <w:r w:rsidRPr="003C7868">
        <w:rPr>
          <w:lang w:val="kk-KZ"/>
        </w:rPr>
        <w:t xml:space="preserve">Сурет </w:t>
      </w:r>
      <w:r w:rsidRPr="003C7868">
        <w:t xml:space="preserve">2.8  </w:t>
      </w:r>
      <w:r w:rsidRPr="003C7868">
        <w:rPr>
          <w:lang w:val="kk-KZ"/>
        </w:rPr>
        <w:t>Шарбақ к</w:t>
      </w:r>
      <w:proofErr w:type="spellStart"/>
      <w:r w:rsidRPr="003C7868">
        <w:t>онструкция</w:t>
      </w:r>
      <w:proofErr w:type="spellEnd"/>
      <w:r w:rsidRPr="003C7868">
        <w:rPr>
          <w:lang w:val="kk-KZ"/>
        </w:rPr>
        <w:t>сы</w:t>
      </w:r>
    </w:p>
    <w:p w14:paraId="5346FE88" w14:textId="77777777" w:rsidR="003C7868" w:rsidRPr="003C7868" w:rsidRDefault="003C7868" w:rsidP="003C7868">
      <w:pPr>
        <w:ind w:left="225"/>
        <w:jc w:val="center"/>
      </w:pPr>
    </w:p>
    <w:p w14:paraId="659F8464" w14:textId="77777777" w:rsidR="003C7868" w:rsidRPr="003C7868" w:rsidRDefault="003C7868" w:rsidP="003C7868">
      <w:pPr>
        <w:ind w:left="225"/>
        <w:jc w:val="center"/>
      </w:pPr>
    </w:p>
    <w:p w14:paraId="33A6DA21" w14:textId="15465CAF" w:rsidR="003C7868" w:rsidRPr="003C7868" w:rsidRDefault="003C7868" w:rsidP="003C7868">
      <w:pPr>
        <w:ind w:left="225"/>
        <w:jc w:val="center"/>
        <w:rPr>
          <w:lang w:val="kk-KZ"/>
        </w:rPr>
      </w:pPr>
      <w:r w:rsidRPr="003C7868">
        <w:rPr>
          <w:noProof/>
        </w:rPr>
        <w:drawing>
          <wp:anchor distT="0" distB="0" distL="114300" distR="114300" simplePos="0" relativeHeight="251664384" behindDoc="0" locked="0" layoutInCell="1" allowOverlap="1" wp14:anchorId="147C24B7" wp14:editId="39769531">
            <wp:simplePos x="0" y="0"/>
            <wp:positionH relativeFrom="column">
              <wp:posOffset>685800</wp:posOffset>
            </wp:positionH>
            <wp:positionV relativeFrom="paragraph">
              <wp:posOffset>24130</wp:posOffset>
            </wp:positionV>
            <wp:extent cx="4410075" cy="1887855"/>
            <wp:effectExtent l="0" t="0" r="9525" b="0"/>
            <wp:wrapTopAndBottom/>
            <wp:docPr id="19" name="Рисунок 19" descr="Закрытый ш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Закрытый шов"/>
                    <pic:cNvPicPr>
                      <a:picLocks noChangeAspect="1" noChangeArrowheads="1" noCrop="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10075" cy="1887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7868">
        <w:rPr>
          <w:lang w:val="kk-KZ"/>
        </w:rPr>
        <w:t xml:space="preserve">Сурет </w:t>
      </w:r>
      <w:r w:rsidRPr="003C7868">
        <w:t xml:space="preserve">2.9 </w:t>
      </w:r>
      <w:r w:rsidRPr="003C7868">
        <w:rPr>
          <w:lang w:val="kk-KZ"/>
        </w:rPr>
        <w:t xml:space="preserve">Жабық </w:t>
      </w:r>
      <w:proofErr w:type="spellStart"/>
      <w:r w:rsidRPr="003C7868">
        <w:t>деформаци</w:t>
      </w:r>
      <w:proofErr w:type="spellEnd"/>
      <w:r w:rsidRPr="003C7868">
        <w:rPr>
          <w:lang w:val="kk-KZ"/>
        </w:rPr>
        <w:t>ялық тігіс</w:t>
      </w:r>
    </w:p>
    <w:p w14:paraId="230AE9C0" w14:textId="77777777" w:rsidR="003C7868" w:rsidRPr="003C7868" w:rsidRDefault="003C7868" w:rsidP="003C7868">
      <w:pPr>
        <w:ind w:left="225"/>
        <w:jc w:val="center"/>
        <w:rPr>
          <w:lang w:val="kk-KZ"/>
        </w:rPr>
      </w:pPr>
      <w:r w:rsidRPr="003C7868">
        <w:rPr>
          <w:caps/>
          <w:lang w:val="kk-KZ"/>
        </w:rPr>
        <w:t>1-жабу</w:t>
      </w:r>
      <w:r w:rsidRPr="003C7868">
        <w:rPr>
          <w:lang w:val="kk-KZ"/>
        </w:rPr>
        <w:t>; 2-бекемдеуші тор; 3-; қорғаушы қабат;</w:t>
      </w:r>
    </w:p>
    <w:p w14:paraId="74B62258" w14:textId="77777777" w:rsidR="003C7868" w:rsidRPr="003C7868" w:rsidRDefault="003C7868" w:rsidP="003C7868">
      <w:pPr>
        <w:ind w:left="225"/>
        <w:jc w:val="center"/>
        <w:rPr>
          <w:lang w:val="kk-KZ"/>
        </w:rPr>
      </w:pPr>
      <w:r w:rsidRPr="003C7868">
        <w:rPr>
          <w:lang w:val="kk-KZ"/>
        </w:rPr>
        <w:t xml:space="preserve">4- гидрооқшаулару; 5 – ажыратушы төсеніш; 6- саңылауды жабу; </w:t>
      </w:r>
    </w:p>
    <w:p w14:paraId="0A5081A2" w14:textId="77777777" w:rsidR="003C7868" w:rsidRPr="003C7868" w:rsidRDefault="003C7868" w:rsidP="003C7868">
      <w:pPr>
        <w:ind w:left="225"/>
        <w:jc w:val="center"/>
        <w:rPr>
          <w:lang w:val="kk-KZ"/>
        </w:rPr>
      </w:pPr>
      <w:r w:rsidRPr="003C7868">
        <w:t>7- компенсатор; 8- анкер</w:t>
      </w:r>
      <w:r w:rsidRPr="003C7868">
        <w:rPr>
          <w:lang w:val="kk-KZ"/>
        </w:rPr>
        <w:t>лі</w:t>
      </w:r>
      <w:r w:rsidRPr="003C7868">
        <w:t xml:space="preserve"> стержень; 9- мастика; 10) </w:t>
      </w:r>
      <w:r w:rsidRPr="003C7868">
        <w:rPr>
          <w:lang w:val="kk-KZ"/>
        </w:rPr>
        <w:t>кеуекті толтырғыш</w:t>
      </w:r>
    </w:p>
    <w:p w14:paraId="4D89DA79" w14:textId="77777777" w:rsidR="003C7868" w:rsidRPr="003C7868" w:rsidRDefault="003C7868" w:rsidP="003C7868">
      <w:pPr>
        <w:ind w:left="225"/>
        <w:jc w:val="center"/>
      </w:pPr>
    </w:p>
    <w:p w14:paraId="3C8F3DC2" w14:textId="0195D414" w:rsidR="003C7868" w:rsidRPr="003C7868" w:rsidRDefault="003C7868" w:rsidP="003C7868">
      <w:pPr>
        <w:ind w:left="225"/>
      </w:pPr>
      <w:r w:rsidRPr="003C7868">
        <w:rPr>
          <w:noProof/>
        </w:rPr>
        <w:lastRenderedPageBreak/>
        <w:drawing>
          <wp:anchor distT="0" distB="0" distL="114300" distR="114300" simplePos="0" relativeHeight="251666432" behindDoc="0" locked="0" layoutInCell="1" allowOverlap="1" wp14:anchorId="7999371A" wp14:editId="681826CF">
            <wp:simplePos x="0" y="0"/>
            <wp:positionH relativeFrom="column">
              <wp:posOffset>228600</wp:posOffset>
            </wp:positionH>
            <wp:positionV relativeFrom="paragraph">
              <wp:posOffset>314325</wp:posOffset>
            </wp:positionV>
            <wp:extent cx="3395980" cy="1037590"/>
            <wp:effectExtent l="0" t="0" r="0" b="0"/>
            <wp:wrapTopAndBottom/>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395980" cy="10375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7868">
        <w:rPr>
          <w:noProof/>
        </w:rPr>
        <w:drawing>
          <wp:anchor distT="0" distB="0" distL="114300" distR="114300" simplePos="0" relativeHeight="251665408" behindDoc="1" locked="0" layoutInCell="1" allowOverlap="1" wp14:anchorId="05E3CA3F" wp14:editId="6EA5F31F">
            <wp:simplePos x="0" y="0"/>
            <wp:positionH relativeFrom="column">
              <wp:posOffset>3771900</wp:posOffset>
            </wp:positionH>
            <wp:positionV relativeFrom="paragraph">
              <wp:posOffset>290195</wp:posOffset>
            </wp:positionV>
            <wp:extent cx="2171700" cy="898525"/>
            <wp:effectExtent l="0" t="0" r="0" b="0"/>
            <wp:wrapTight wrapText="bothSides">
              <wp:wrapPolygon edited="0">
                <wp:start x="0" y="0"/>
                <wp:lineTo x="0" y="21066"/>
                <wp:lineTo x="21411" y="21066"/>
                <wp:lineTo x="21411" y="0"/>
                <wp:lineTo x="0" y="0"/>
              </wp:wrapPolygon>
            </wp:wrapTight>
            <wp:docPr id="17" name="Рисунок 17" descr="Резиновый ш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Резиновый шов"/>
                    <pic:cNvPicPr>
                      <a:picLocks noChangeAspect="1" noChangeArrowheads="1" noCrop="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171700" cy="898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7868">
        <w:t xml:space="preserve">                    </w:t>
      </w:r>
      <w:proofErr w:type="gramStart"/>
      <w:r w:rsidRPr="003C7868">
        <w:t xml:space="preserve">а)   </w:t>
      </w:r>
      <w:proofErr w:type="gramEnd"/>
      <w:r w:rsidRPr="003C7868">
        <w:t xml:space="preserve">                             б)                                            в)</w:t>
      </w:r>
    </w:p>
    <w:p w14:paraId="5E41013C" w14:textId="77777777" w:rsidR="003C7868" w:rsidRPr="003C7868" w:rsidRDefault="003C7868" w:rsidP="003C7868">
      <w:pPr>
        <w:ind w:left="225"/>
        <w:jc w:val="center"/>
        <w:rPr>
          <w:caps/>
        </w:rPr>
      </w:pPr>
    </w:p>
    <w:p w14:paraId="7ED938C1" w14:textId="77777777" w:rsidR="003C7868" w:rsidRPr="003C7868" w:rsidRDefault="003C7868" w:rsidP="003C7868">
      <w:pPr>
        <w:ind w:left="225"/>
        <w:jc w:val="center"/>
        <w:rPr>
          <w:lang w:val="kk-KZ"/>
        </w:rPr>
      </w:pPr>
      <w:r w:rsidRPr="003C7868">
        <w:rPr>
          <w:lang w:val="kk-KZ"/>
        </w:rPr>
        <w:t xml:space="preserve">Сурет </w:t>
      </w:r>
      <w:r w:rsidRPr="003C7868">
        <w:t xml:space="preserve">2.10- </w:t>
      </w:r>
      <w:r w:rsidRPr="003C7868">
        <w:rPr>
          <w:lang w:val="kk-KZ"/>
        </w:rPr>
        <w:t>Толтырылған деформациялық тігістің к</w:t>
      </w:r>
      <w:proofErr w:type="spellStart"/>
      <w:r w:rsidRPr="003C7868">
        <w:t>онструкция</w:t>
      </w:r>
      <w:proofErr w:type="spellEnd"/>
      <w:r w:rsidRPr="003C7868">
        <w:rPr>
          <w:lang w:val="kk-KZ"/>
        </w:rPr>
        <w:t>сы</w:t>
      </w:r>
    </w:p>
    <w:p w14:paraId="6E633BC5" w14:textId="77777777" w:rsidR="003C7868" w:rsidRPr="003C7868" w:rsidRDefault="003C7868" w:rsidP="003C7868">
      <w:pPr>
        <w:ind w:left="225"/>
        <w:jc w:val="center"/>
        <w:rPr>
          <w:lang w:val="kk-KZ"/>
        </w:rPr>
      </w:pPr>
      <w:r w:rsidRPr="003C7868">
        <w:t xml:space="preserve">а) </w:t>
      </w:r>
      <w:r w:rsidRPr="003C7868">
        <w:rPr>
          <w:lang w:val="kk-KZ"/>
        </w:rPr>
        <w:t>бетонды үдеусіз</w:t>
      </w:r>
      <w:r w:rsidRPr="003C7868">
        <w:t>; б)</w:t>
      </w:r>
      <w:r w:rsidRPr="003C7868">
        <w:rPr>
          <w:lang w:val="kk-KZ"/>
        </w:rPr>
        <w:t xml:space="preserve"> бетонды үдеумен</w:t>
      </w:r>
      <w:r w:rsidRPr="003C7868">
        <w:t>; в) рез</w:t>
      </w:r>
      <w:r w:rsidRPr="003C7868">
        <w:rPr>
          <w:lang w:val="kk-KZ"/>
        </w:rPr>
        <w:t>еңке</w:t>
      </w:r>
      <w:r w:rsidRPr="003C7868">
        <w:t xml:space="preserve"> компенсатор</w:t>
      </w:r>
      <w:r w:rsidRPr="003C7868">
        <w:rPr>
          <w:lang w:val="kk-KZ"/>
        </w:rPr>
        <w:t>мен</w:t>
      </w:r>
    </w:p>
    <w:p w14:paraId="6FF8F7EA" w14:textId="77777777" w:rsidR="003C7868" w:rsidRPr="003C7868" w:rsidRDefault="003C7868" w:rsidP="003C7868">
      <w:pPr>
        <w:ind w:left="225"/>
        <w:jc w:val="center"/>
      </w:pPr>
    </w:p>
    <w:p w14:paraId="3D4BB5E2" w14:textId="1A572B3B" w:rsidR="003C7868" w:rsidRPr="003C7868" w:rsidRDefault="003C7868" w:rsidP="003C7868">
      <w:pPr>
        <w:ind w:left="225"/>
      </w:pPr>
      <w:r w:rsidRPr="003C7868">
        <w:rPr>
          <w:noProof/>
        </w:rPr>
        <w:drawing>
          <wp:anchor distT="0" distB="0" distL="114300" distR="114300" simplePos="0" relativeHeight="251667456" behindDoc="1" locked="0" layoutInCell="1" allowOverlap="1" wp14:anchorId="0ED298A6" wp14:editId="349D872A">
            <wp:simplePos x="0" y="0"/>
            <wp:positionH relativeFrom="column">
              <wp:posOffset>228600</wp:posOffset>
            </wp:positionH>
            <wp:positionV relativeFrom="paragraph">
              <wp:posOffset>45085</wp:posOffset>
            </wp:positionV>
            <wp:extent cx="2857500" cy="1585595"/>
            <wp:effectExtent l="0" t="0" r="0" b="0"/>
            <wp:wrapTight wrapText="bothSides">
              <wp:wrapPolygon edited="0">
                <wp:start x="0" y="0"/>
                <wp:lineTo x="0" y="21280"/>
                <wp:lineTo x="21456" y="21280"/>
                <wp:lineTo x="21456" y="0"/>
                <wp:lineTo x="0" y="0"/>
              </wp:wrapPolygon>
            </wp:wrapTight>
            <wp:docPr id="16" name="Рисунок 16" descr="Перекрытый ш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Перекрытый шов"/>
                    <pic:cNvPicPr>
                      <a:picLocks noChangeAspect="1" noChangeArrowheads="1" noCrop="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57500" cy="15855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C7868">
        <w:rPr>
          <w:caps/>
        </w:rPr>
        <w:tab/>
      </w:r>
      <w:r w:rsidRPr="003C7868">
        <w:rPr>
          <w:caps/>
        </w:rPr>
        <w:tab/>
      </w:r>
    </w:p>
    <w:p w14:paraId="1C8D6BE8" w14:textId="77777777" w:rsidR="003C7868" w:rsidRPr="003C7868" w:rsidRDefault="003C7868" w:rsidP="003C7868">
      <w:pPr>
        <w:ind w:left="225"/>
      </w:pPr>
    </w:p>
    <w:p w14:paraId="78715DB9" w14:textId="77777777" w:rsidR="003C7868" w:rsidRPr="003C7868" w:rsidRDefault="003C7868" w:rsidP="003C7868">
      <w:pPr>
        <w:ind w:left="225"/>
      </w:pPr>
      <w:r w:rsidRPr="003C7868">
        <w:t xml:space="preserve">       </w:t>
      </w:r>
      <w:r w:rsidRPr="003C7868">
        <w:rPr>
          <w:lang w:val="kk-KZ"/>
        </w:rPr>
        <w:t xml:space="preserve">Сурет </w:t>
      </w:r>
      <w:r w:rsidRPr="003C7868">
        <w:t xml:space="preserve">2.11 – </w:t>
      </w:r>
      <w:r w:rsidRPr="003C7868">
        <w:rPr>
          <w:lang w:val="kk-KZ"/>
        </w:rPr>
        <w:t xml:space="preserve">Жабық </w:t>
      </w:r>
      <w:proofErr w:type="spellStart"/>
      <w:r w:rsidRPr="003C7868">
        <w:t>деформаци</w:t>
      </w:r>
      <w:proofErr w:type="spellEnd"/>
      <w:r w:rsidRPr="003C7868">
        <w:rPr>
          <w:lang w:val="kk-KZ"/>
        </w:rPr>
        <w:t>ялық тігіс</w:t>
      </w:r>
      <w:r w:rsidRPr="003C7868">
        <w:t xml:space="preserve"> </w:t>
      </w:r>
    </w:p>
    <w:p w14:paraId="3025761F" w14:textId="77777777" w:rsidR="003C7868" w:rsidRPr="003C7868" w:rsidRDefault="003C7868" w:rsidP="003C7868">
      <w:pPr>
        <w:ind w:left="225"/>
        <w:jc w:val="center"/>
        <w:rPr>
          <w:caps/>
        </w:rPr>
      </w:pPr>
    </w:p>
    <w:p w14:paraId="28315D1A" w14:textId="77777777" w:rsidR="003C7868" w:rsidRPr="003C7868" w:rsidRDefault="003C7868" w:rsidP="003C7868">
      <w:pPr>
        <w:ind w:left="225"/>
        <w:jc w:val="center"/>
        <w:rPr>
          <w:caps/>
        </w:rPr>
      </w:pPr>
    </w:p>
    <w:p w14:paraId="08CD801F" w14:textId="77777777" w:rsidR="003C7868" w:rsidRPr="003C7868" w:rsidRDefault="003C7868" w:rsidP="003C7868">
      <w:pPr>
        <w:ind w:left="225"/>
        <w:jc w:val="center"/>
        <w:rPr>
          <w:caps/>
        </w:rPr>
      </w:pPr>
    </w:p>
    <w:p w14:paraId="4EB8D84A" w14:textId="77777777" w:rsidR="003C7868" w:rsidRPr="003C7868" w:rsidRDefault="003C7868" w:rsidP="003C7868">
      <w:pPr>
        <w:ind w:left="225"/>
        <w:jc w:val="center"/>
        <w:rPr>
          <w:caps/>
        </w:rPr>
      </w:pPr>
    </w:p>
    <w:p w14:paraId="244E5D1C" w14:textId="77777777" w:rsidR="003C7868" w:rsidRPr="003C7868" w:rsidRDefault="003C7868" w:rsidP="003C7868">
      <w:pPr>
        <w:ind w:left="225"/>
        <w:jc w:val="center"/>
        <w:rPr>
          <w:caps/>
        </w:rPr>
      </w:pPr>
    </w:p>
    <w:p w14:paraId="6D56C6EC" w14:textId="77777777" w:rsidR="003C7868" w:rsidRPr="003C7868" w:rsidRDefault="003C7868" w:rsidP="003C7868">
      <w:pPr>
        <w:ind w:left="225"/>
        <w:jc w:val="center"/>
        <w:rPr>
          <w:caps/>
        </w:rPr>
      </w:pPr>
    </w:p>
    <w:p w14:paraId="351A3E13" w14:textId="77777777" w:rsidR="003C7868" w:rsidRPr="003C7868" w:rsidRDefault="003C7868" w:rsidP="003C7868">
      <w:pPr>
        <w:ind w:left="225"/>
        <w:jc w:val="center"/>
        <w:rPr>
          <w:caps/>
        </w:rPr>
      </w:pPr>
    </w:p>
    <w:p w14:paraId="4ACC3FEF" w14:textId="77777777" w:rsidR="003C7868" w:rsidRPr="003C7868" w:rsidRDefault="003C7868" w:rsidP="003C7868">
      <w:pPr>
        <w:ind w:left="225"/>
        <w:jc w:val="center"/>
        <w:rPr>
          <w:caps/>
        </w:rPr>
      </w:pPr>
    </w:p>
    <w:p w14:paraId="18BD9648" w14:textId="77777777" w:rsidR="003C7868" w:rsidRPr="003C7868" w:rsidRDefault="003C7868" w:rsidP="003C7868">
      <w:pPr>
        <w:ind w:left="225"/>
        <w:jc w:val="center"/>
        <w:rPr>
          <w:caps/>
        </w:rPr>
      </w:pPr>
    </w:p>
    <w:p w14:paraId="3C3B158F" w14:textId="77777777" w:rsidR="003C7868" w:rsidRPr="003C7868" w:rsidRDefault="003C7868" w:rsidP="003C7868">
      <w:pPr>
        <w:ind w:left="225"/>
        <w:jc w:val="center"/>
        <w:rPr>
          <w:caps/>
        </w:rPr>
      </w:pPr>
    </w:p>
    <w:p w14:paraId="41B6DAC7" w14:textId="77777777" w:rsidR="003C7868" w:rsidRPr="003C7868" w:rsidRDefault="003C7868" w:rsidP="003C7868">
      <w:pPr>
        <w:ind w:left="225"/>
        <w:jc w:val="center"/>
        <w:rPr>
          <w:caps/>
        </w:rPr>
      </w:pPr>
    </w:p>
    <w:p w14:paraId="1EF3D73E" w14:textId="77777777" w:rsidR="003C7868" w:rsidRPr="003C7868" w:rsidRDefault="003C7868" w:rsidP="003C7868">
      <w:pPr>
        <w:ind w:left="225"/>
        <w:jc w:val="center"/>
        <w:rPr>
          <w:caps/>
        </w:rPr>
      </w:pPr>
    </w:p>
    <w:p w14:paraId="0B951BED" w14:textId="77777777" w:rsidR="003C7868" w:rsidRPr="003C7868" w:rsidRDefault="003C7868" w:rsidP="003C7868">
      <w:pPr>
        <w:ind w:left="225"/>
        <w:jc w:val="center"/>
        <w:rPr>
          <w:caps/>
        </w:rPr>
      </w:pPr>
    </w:p>
    <w:p w14:paraId="314E2127" w14:textId="77777777" w:rsidR="00A22217" w:rsidRDefault="00A22217">
      <w:bookmarkStart w:id="0" w:name="_GoBack"/>
      <w:bookmarkEnd w:id="0"/>
    </w:p>
    <w:sectPr w:rsidR="00A2221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F144437"/>
    <w:multiLevelType w:val="multilevel"/>
    <w:tmpl w:val="6D3AA344"/>
    <w:lvl w:ilvl="0">
      <w:start w:val="2"/>
      <w:numFmt w:val="decimal"/>
      <w:lvlText w:val="%1"/>
      <w:lvlJc w:val="left"/>
      <w:pPr>
        <w:tabs>
          <w:tab w:val="num" w:pos="480"/>
        </w:tabs>
        <w:ind w:left="480" w:hanging="480"/>
      </w:pPr>
      <w:rPr>
        <w:rFonts w:hint="default"/>
      </w:rPr>
    </w:lvl>
    <w:lvl w:ilvl="1">
      <w:start w:val="1"/>
      <w:numFmt w:val="decimal"/>
      <w:lvlText w:val="%1.%2"/>
      <w:lvlJc w:val="left"/>
      <w:pPr>
        <w:tabs>
          <w:tab w:val="num" w:pos="705"/>
        </w:tabs>
        <w:ind w:left="705" w:hanging="480"/>
      </w:pPr>
      <w:rPr>
        <w:rFonts w:hint="default"/>
      </w:rPr>
    </w:lvl>
    <w:lvl w:ilvl="2">
      <w:start w:val="1"/>
      <w:numFmt w:val="decimal"/>
      <w:lvlText w:val="%1.%2.%3"/>
      <w:lvlJc w:val="left"/>
      <w:pPr>
        <w:tabs>
          <w:tab w:val="num" w:pos="1170"/>
        </w:tabs>
        <w:ind w:left="1170" w:hanging="720"/>
      </w:pPr>
      <w:rPr>
        <w:rFonts w:hint="default"/>
      </w:rPr>
    </w:lvl>
    <w:lvl w:ilvl="3">
      <w:start w:val="1"/>
      <w:numFmt w:val="decimal"/>
      <w:lvlText w:val="%1.%2.%3.%4"/>
      <w:lvlJc w:val="left"/>
      <w:pPr>
        <w:tabs>
          <w:tab w:val="num" w:pos="1755"/>
        </w:tabs>
        <w:ind w:left="1755" w:hanging="1080"/>
      </w:pPr>
      <w:rPr>
        <w:rFonts w:hint="default"/>
      </w:rPr>
    </w:lvl>
    <w:lvl w:ilvl="4">
      <w:start w:val="1"/>
      <w:numFmt w:val="decimal"/>
      <w:lvlText w:val="%1.%2.%3.%4.%5"/>
      <w:lvlJc w:val="left"/>
      <w:pPr>
        <w:tabs>
          <w:tab w:val="num" w:pos="1980"/>
        </w:tabs>
        <w:ind w:left="1980" w:hanging="1080"/>
      </w:pPr>
      <w:rPr>
        <w:rFonts w:hint="default"/>
      </w:rPr>
    </w:lvl>
    <w:lvl w:ilvl="5">
      <w:start w:val="1"/>
      <w:numFmt w:val="decimal"/>
      <w:lvlText w:val="%1.%2.%3.%4.%5.%6"/>
      <w:lvlJc w:val="left"/>
      <w:pPr>
        <w:tabs>
          <w:tab w:val="num" w:pos="2565"/>
        </w:tabs>
        <w:ind w:left="2565" w:hanging="1440"/>
      </w:pPr>
      <w:rPr>
        <w:rFonts w:hint="default"/>
      </w:rPr>
    </w:lvl>
    <w:lvl w:ilvl="6">
      <w:start w:val="1"/>
      <w:numFmt w:val="decimal"/>
      <w:lvlText w:val="%1.%2.%3.%4.%5.%6.%7"/>
      <w:lvlJc w:val="left"/>
      <w:pPr>
        <w:tabs>
          <w:tab w:val="num" w:pos="2790"/>
        </w:tabs>
        <w:ind w:left="2790" w:hanging="1440"/>
      </w:pPr>
      <w:rPr>
        <w:rFonts w:hint="default"/>
      </w:rPr>
    </w:lvl>
    <w:lvl w:ilvl="7">
      <w:start w:val="1"/>
      <w:numFmt w:val="decimal"/>
      <w:lvlText w:val="%1.%2.%3.%4.%5.%6.%7.%8"/>
      <w:lvlJc w:val="left"/>
      <w:pPr>
        <w:tabs>
          <w:tab w:val="num" w:pos="3375"/>
        </w:tabs>
        <w:ind w:left="3375" w:hanging="1800"/>
      </w:pPr>
      <w:rPr>
        <w:rFonts w:hint="default"/>
      </w:rPr>
    </w:lvl>
    <w:lvl w:ilvl="8">
      <w:start w:val="1"/>
      <w:numFmt w:val="decimal"/>
      <w:lvlText w:val="%1.%2.%3.%4.%5.%6.%7.%8.%9"/>
      <w:lvlJc w:val="left"/>
      <w:pPr>
        <w:tabs>
          <w:tab w:val="num" w:pos="3960"/>
        </w:tabs>
        <w:ind w:left="3960" w:hanging="2160"/>
      </w:pPr>
      <w:rPr>
        <w:rFonts w:hint="default"/>
      </w:rPr>
    </w:lvl>
  </w:abstractNum>
  <w:abstractNum w:abstractNumId="1" w15:restartNumberingAfterBreak="0">
    <w:nsid w:val="3C0006DC"/>
    <w:multiLevelType w:val="multilevel"/>
    <w:tmpl w:val="8F52D53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37F5"/>
    <w:rsid w:val="0003246D"/>
    <w:rsid w:val="003C7868"/>
    <w:rsid w:val="005A37F5"/>
    <w:rsid w:val="00A2221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B342533-A28C-4ED0-AFCD-C47FC88C25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03246D"/>
    <w:pPr>
      <w:spacing w:after="0" w:line="240" w:lineRule="auto"/>
    </w:pPr>
    <w:rPr>
      <w:rFonts w:ascii="Times New Roman" w:eastAsia="Times New Roman" w:hAnsi="Times New Roman"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661</Words>
  <Characters>3772</Characters>
  <Application>Microsoft Office Word</Application>
  <DocSecurity>0</DocSecurity>
  <Lines>31</Lines>
  <Paragraphs>8</Paragraphs>
  <ScaleCrop>false</ScaleCrop>
  <Company/>
  <LinksUpToDate>false</LinksUpToDate>
  <CharactersWithSpaces>4425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2021-01-22T17:38:00Z</dcterms:created>
  <dcterms:modified xsi:type="dcterms:W3CDTF">2021-01-22T18:15:00Z</dcterms:modified>
</cp:coreProperties>
</file>