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4258" w:rsidRDefault="00902F60" w:rsidP="00744258">
      <w:pPr>
        <w:jc w:val="center"/>
        <w:rPr>
          <w:color w:val="333333"/>
          <w:sz w:val="24"/>
          <w:szCs w:val="24"/>
        </w:rPr>
      </w:pPr>
      <w:r>
        <w:rPr>
          <w:b/>
        </w:rPr>
        <w:t xml:space="preserve">Тема 5: </w:t>
      </w:r>
      <w:r w:rsidR="00744258" w:rsidRPr="00445300">
        <w:rPr>
          <w:b/>
          <w:sz w:val="24"/>
          <w:szCs w:val="24"/>
        </w:rPr>
        <w:t xml:space="preserve">Понятие воли в психологии. Структура волевого акта. </w:t>
      </w:r>
    </w:p>
    <w:p w:rsidR="005B1EEB" w:rsidRDefault="005B1EEB" w:rsidP="00902F60">
      <w:pPr>
        <w:ind w:firstLine="708"/>
        <w:jc w:val="center"/>
        <w:rPr>
          <w:b/>
        </w:rPr>
      </w:pPr>
    </w:p>
    <w:p w:rsidR="005B1EEB" w:rsidRPr="00A72AC9" w:rsidRDefault="005B1EEB" w:rsidP="00744258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Воля </w:t>
      </w:r>
      <w:r w:rsidRPr="00A72AC9">
        <w:rPr>
          <w:color w:val="333333"/>
          <w:sz w:val="24"/>
          <w:szCs w:val="24"/>
        </w:rPr>
        <w:t>— это сознательное регулирование человеком своего по</w:t>
      </w:r>
      <w:r w:rsidRPr="00A72AC9">
        <w:rPr>
          <w:color w:val="333333"/>
          <w:sz w:val="24"/>
          <w:szCs w:val="24"/>
        </w:rPr>
        <w:softHyphen/>
        <w:t>ведения и деятельности, выраженное в умении преодолевать внут</w:t>
      </w:r>
      <w:r w:rsidRPr="00A72AC9">
        <w:rPr>
          <w:color w:val="333333"/>
          <w:sz w:val="24"/>
          <w:szCs w:val="24"/>
        </w:rPr>
        <w:softHyphen/>
        <w:t>ренние и внешние трудности при совершении целенаправленных действий и поступков. Поэтому волю принято называть основой характера. Когда мы слышим выражения: «человек с характером», «твердость характера» или «мямля», «бесхарактерный», то надо иметь в виду, что в этих определениях человека подчеркивается выраженность волевых черт характера.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Задачей воли является управление нашим поведением, созна</w:t>
      </w:r>
      <w:r w:rsidRPr="00A72AC9">
        <w:rPr>
          <w:color w:val="333333"/>
          <w:sz w:val="24"/>
          <w:szCs w:val="24"/>
        </w:rPr>
        <w:softHyphen/>
        <w:t>тельная саморегуляция нашей активности. Волевые действия раз</w:t>
      </w:r>
      <w:r w:rsidRPr="00A72AC9">
        <w:rPr>
          <w:color w:val="333333"/>
          <w:sz w:val="24"/>
          <w:szCs w:val="24"/>
        </w:rPr>
        <w:softHyphen/>
        <w:t>личаются по своей сложности. Если человек ясно видит цель и непосредственно переходит к действиям, то говорят о простом волевом акте. Например, когда вы просыпаетесь, то обычно сразу встаете с кровати. Даже если вставать не хочется, вам не требуется много усилий, чтобы достичь цели.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Но в жизни чаще мы сталкиваемся с ситуациями, когда между побуждениями и непосредственным действием вклиниваются до</w:t>
      </w:r>
      <w:r w:rsidRPr="00A72AC9">
        <w:rPr>
          <w:color w:val="333333"/>
          <w:sz w:val="24"/>
          <w:szCs w:val="24"/>
        </w:rPr>
        <w:softHyphen/>
        <w:t>полнительные звенья. Например, получение образования можно считать сложным волевым действием. </w:t>
      </w:r>
    </w:p>
    <w:p w:rsidR="005B1EEB" w:rsidRPr="00A72AC9" w:rsidRDefault="005B1EEB" w:rsidP="00744258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Основными этапами волевого процесса </w:t>
      </w:r>
      <w:r w:rsidRPr="00A72AC9">
        <w:rPr>
          <w:color w:val="333333"/>
          <w:sz w:val="24"/>
          <w:szCs w:val="24"/>
        </w:rPr>
        <w:t>являются: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1) возникновение побуждения или постановка цели;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2) стадия обсуждения или борьба мотивов (выбор средств, спо</w:t>
      </w:r>
      <w:r w:rsidRPr="00A72AC9">
        <w:rPr>
          <w:color w:val="333333"/>
          <w:sz w:val="24"/>
          <w:szCs w:val="24"/>
        </w:rPr>
        <w:softHyphen/>
        <w:t>собов и приемов для достижения поставленной цели);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3) принятие решения (выбор действий в соответствии с це</w:t>
      </w:r>
      <w:r w:rsidRPr="00A72AC9">
        <w:rPr>
          <w:color w:val="333333"/>
          <w:sz w:val="24"/>
          <w:szCs w:val="24"/>
        </w:rPr>
        <w:softHyphen/>
        <w:t>лью);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4) исполнение принятого решения.</w:t>
      </w:r>
    </w:p>
    <w:p w:rsidR="005B1EEB" w:rsidRPr="00A72AC9" w:rsidRDefault="005B1EEB" w:rsidP="005B1EE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По тому, как человек принимает решение, говорят о такой особенности воли, как решительность. Решительные люди при</w:t>
      </w:r>
      <w:r w:rsidRPr="00A72AC9">
        <w:rPr>
          <w:color w:val="333333"/>
          <w:sz w:val="24"/>
          <w:szCs w:val="24"/>
        </w:rPr>
        <w:softHyphen/>
        <w:t>нимают решения быстро, без дополнительных колебаний, так как любое колебание или нерешительность могут привести к приня</w:t>
      </w:r>
      <w:r w:rsidRPr="00A72AC9">
        <w:rPr>
          <w:color w:val="333333"/>
          <w:sz w:val="24"/>
          <w:szCs w:val="24"/>
        </w:rPr>
        <w:softHyphen/>
        <w:t>тию неудачного решения или человек, скорее всего, не примет никакого решения. Как известно, в жизни бывают ситуации, ког</w:t>
      </w:r>
      <w:r w:rsidRPr="00A72AC9">
        <w:rPr>
          <w:color w:val="333333"/>
          <w:sz w:val="24"/>
          <w:szCs w:val="24"/>
        </w:rPr>
        <w:softHyphen/>
        <w:t>да невозможно медлить, но при этом важно не перепутать реши</w:t>
      </w:r>
      <w:r w:rsidRPr="00A72AC9">
        <w:rPr>
          <w:color w:val="333333"/>
          <w:sz w:val="24"/>
          <w:szCs w:val="24"/>
        </w:rPr>
        <w:softHyphen/>
        <w:t>тельность с торопливостью и безрассудством.</w:t>
      </w:r>
    </w:p>
    <w:p w:rsidR="005B1EEB" w:rsidRPr="00A72AC9" w:rsidRDefault="005B1EEB" w:rsidP="005B1EE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Итак, цели ясны, решение принято, средства выбраны и здесь начинается самое сложное — </w:t>
      </w:r>
      <w:r w:rsidRPr="00A72AC9">
        <w:rPr>
          <w:b/>
          <w:bCs/>
          <w:color w:val="333333"/>
          <w:sz w:val="24"/>
          <w:szCs w:val="24"/>
        </w:rPr>
        <w:t>исполнение принятых решений. </w:t>
      </w:r>
      <w:r w:rsidRPr="00A72AC9">
        <w:rPr>
          <w:color w:val="333333"/>
          <w:sz w:val="24"/>
          <w:szCs w:val="24"/>
        </w:rPr>
        <w:t>Без этого вообще нет волевого действия и все предыдущие усилия и размышления напрасны. Ведь порой мы принимаем прекрасные решения, выбираем верные, надежные пути для их достижения, но так и не доводим дело до конца. В этом случае говорят, что нам не хватает силы воли, настойчивости. Примером тому может слу</w:t>
      </w:r>
      <w:r w:rsidRPr="00A72AC9">
        <w:rPr>
          <w:color w:val="333333"/>
          <w:sz w:val="24"/>
          <w:szCs w:val="24"/>
        </w:rPr>
        <w:softHyphen/>
        <w:t>жить особый образ, созданный в русской литературе XIX века — «лишний человек», который принимает хорошие решения, но не доводит свои начинания до конца.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Воля обнаруживается не только в активных действиях и поступ</w:t>
      </w:r>
      <w:r w:rsidRPr="00A72AC9">
        <w:rPr>
          <w:color w:val="333333"/>
          <w:sz w:val="24"/>
          <w:szCs w:val="24"/>
        </w:rPr>
        <w:softHyphen/>
        <w:t>ках, но и в умении сдерживать себя, самообладании и терпении.</w:t>
      </w:r>
    </w:p>
    <w:p w:rsidR="005B1EEB" w:rsidRPr="00A72AC9" w:rsidRDefault="005B1EEB" w:rsidP="005B1EE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К </w:t>
      </w:r>
      <w:r w:rsidRPr="00A72AC9">
        <w:rPr>
          <w:b/>
          <w:bCs/>
          <w:color w:val="333333"/>
          <w:sz w:val="24"/>
          <w:szCs w:val="24"/>
        </w:rPr>
        <w:t>основным волевым качествам </w:t>
      </w:r>
      <w:r w:rsidRPr="00A72AC9">
        <w:rPr>
          <w:color w:val="333333"/>
          <w:sz w:val="24"/>
          <w:szCs w:val="24"/>
        </w:rPr>
        <w:t>человека относятся: целеуст</w:t>
      </w:r>
      <w:r w:rsidRPr="00A72AC9">
        <w:rPr>
          <w:color w:val="333333"/>
          <w:sz w:val="24"/>
          <w:szCs w:val="24"/>
        </w:rPr>
        <w:softHyphen/>
        <w:t>ремленность, самообладание, самостоятельность, решительность, настойчивость, а также энергичность, инициативность и испол</w:t>
      </w:r>
      <w:r w:rsidRPr="00A72AC9">
        <w:rPr>
          <w:color w:val="333333"/>
          <w:sz w:val="24"/>
          <w:szCs w:val="24"/>
        </w:rPr>
        <w:softHyphen/>
        <w:t>нительность.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Целеустремленность </w:t>
      </w:r>
      <w:r w:rsidRPr="00A72AC9">
        <w:rPr>
          <w:color w:val="333333"/>
          <w:sz w:val="24"/>
          <w:szCs w:val="24"/>
        </w:rPr>
        <w:t>— это способность человека подчинять свои действия целям, которые необходимо достигнуть. Целеустремлен</w:t>
      </w:r>
      <w:r w:rsidRPr="00A72AC9">
        <w:rPr>
          <w:color w:val="333333"/>
          <w:sz w:val="24"/>
          <w:szCs w:val="24"/>
        </w:rPr>
        <w:softHyphen/>
        <w:t>ные люди ясно видят личные цели и не размениваются на мелочи.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Самообладание </w:t>
      </w:r>
      <w:r w:rsidRPr="00A72AC9">
        <w:rPr>
          <w:color w:val="333333"/>
          <w:sz w:val="24"/>
          <w:szCs w:val="24"/>
        </w:rPr>
        <w:t>— это волевое качество, помогающее людям управлять своими мыслями, чувствами, действиями и поступка</w:t>
      </w:r>
      <w:r w:rsidRPr="00A72AC9">
        <w:rPr>
          <w:color w:val="333333"/>
          <w:sz w:val="24"/>
          <w:szCs w:val="24"/>
        </w:rPr>
        <w:softHyphen/>
        <w:t>ми. Люди, которым присуще самообладание, уравновешены и последовательны. Они обладают выдержкой и умеют выбирать уро</w:t>
      </w:r>
      <w:r w:rsidRPr="00A72AC9">
        <w:rPr>
          <w:color w:val="333333"/>
          <w:sz w:val="24"/>
          <w:szCs w:val="24"/>
        </w:rPr>
        <w:softHyphen/>
        <w:t xml:space="preserve">вень активности, соответствующий условиям и оправданный </w:t>
      </w:r>
      <w:proofErr w:type="gramStart"/>
      <w:r w:rsidRPr="00A72AC9">
        <w:rPr>
          <w:color w:val="333333"/>
          <w:sz w:val="24"/>
          <w:szCs w:val="24"/>
        </w:rPr>
        <w:t>об</w:t>
      </w:r>
      <w:r w:rsidRPr="00A72AC9">
        <w:rPr>
          <w:color w:val="333333"/>
          <w:sz w:val="24"/>
          <w:szCs w:val="24"/>
        </w:rPr>
        <w:softHyphen/>
        <w:t>стоятельствами .</w:t>
      </w:r>
      <w:proofErr w:type="gramEnd"/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Самостоятельность </w:t>
      </w:r>
      <w:r w:rsidRPr="00A72AC9">
        <w:rPr>
          <w:color w:val="333333"/>
          <w:sz w:val="24"/>
          <w:szCs w:val="24"/>
        </w:rPr>
        <w:t>проявляется в умении не поддаваться влия</w:t>
      </w:r>
      <w:r w:rsidRPr="00A72AC9">
        <w:rPr>
          <w:color w:val="333333"/>
          <w:sz w:val="24"/>
          <w:szCs w:val="24"/>
        </w:rPr>
        <w:softHyphen/>
        <w:t>нию различных факторов, которые могут отвлечь человека от дос</w:t>
      </w:r>
      <w:r w:rsidRPr="00A72AC9">
        <w:rPr>
          <w:color w:val="333333"/>
          <w:sz w:val="24"/>
          <w:szCs w:val="24"/>
        </w:rPr>
        <w:softHyphen/>
        <w:t xml:space="preserve">тижения поставленной цели. Самостоятельные люди действуют на основании своих взглядов и убеждений и критически оценивают советы и предложения других людей. Однако бывают случаи, когда негативизм (т.е. необоснованное стремление поступить наперекор кому-то) ошибочно оценивается как </w:t>
      </w:r>
      <w:r w:rsidRPr="00A72AC9">
        <w:rPr>
          <w:color w:val="333333"/>
          <w:sz w:val="24"/>
          <w:szCs w:val="24"/>
        </w:rPr>
        <w:lastRenderedPageBreak/>
        <w:t>самостоятельность. Следует знать, что негативизм — это признак слабости, а не силы человека.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Решительность </w:t>
      </w:r>
      <w:r w:rsidRPr="00A72AC9">
        <w:rPr>
          <w:color w:val="333333"/>
          <w:sz w:val="24"/>
          <w:szCs w:val="24"/>
        </w:rPr>
        <w:t>— это умение человека принимать своевремен</w:t>
      </w:r>
      <w:r w:rsidRPr="00A72AC9">
        <w:rPr>
          <w:color w:val="333333"/>
          <w:sz w:val="24"/>
          <w:szCs w:val="24"/>
        </w:rPr>
        <w:softHyphen/>
        <w:t>ные, обоснованные и твердые решения и претворять их в жизнь.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Настойчивость </w:t>
      </w:r>
      <w:r w:rsidRPr="00A72AC9">
        <w:rPr>
          <w:color w:val="333333"/>
          <w:sz w:val="24"/>
          <w:szCs w:val="24"/>
        </w:rPr>
        <w:t>— это волевое качество, благодаря которому человек может мобилизовать свои силы для относительно дли</w:t>
      </w:r>
      <w:r w:rsidRPr="00A72AC9">
        <w:rPr>
          <w:color w:val="333333"/>
          <w:sz w:val="24"/>
          <w:szCs w:val="24"/>
        </w:rPr>
        <w:softHyphen/>
        <w:t>тельной и сложной борьбы с препятствиями и трудностями, встре</w:t>
      </w:r>
      <w:r w:rsidRPr="00A72AC9">
        <w:rPr>
          <w:color w:val="333333"/>
          <w:sz w:val="24"/>
          <w:szCs w:val="24"/>
        </w:rPr>
        <w:softHyphen/>
        <w:t>чающимися на пути достижения целей. Настойчивые люди не ос</w:t>
      </w:r>
      <w:r w:rsidRPr="00A72AC9">
        <w:rPr>
          <w:color w:val="333333"/>
          <w:sz w:val="24"/>
          <w:szCs w:val="24"/>
        </w:rPr>
        <w:softHyphen/>
        <w:t>танавливаются перед неудачами.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Энергичность </w:t>
      </w:r>
      <w:r w:rsidRPr="00A72AC9">
        <w:rPr>
          <w:color w:val="333333"/>
          <w:sz w:val="24"/>
          <w:szCs w:val="24"/>
        </w:rPr>
        <w:t>— это волевое качество, которое дает возмож</w:t>
      </w:r>
      <w:r w:rsidRPr="00A72AC9">
        <w:rPr>
          <w:color w:val="333333"/>
          <w:sz w:val="24"/>
          <w:szCs w:val="24"/>
        </w:rPr>
        <w:softHyphen/>
        <w:t>ность человеку действовать быстро и с большим напряжением фи</w:t>
      </w:r>
      <w:r w:rsidRPr="00A72AC9">
        <w:rPr>
          <w:color w:val="333333"/>
          <w:sz w:val="24"/>
          <w:szCs w:val="24"/>
        </w:rPr>
        <w:softHyphen/>
        <w:t>зических и духовных сил. Энергичные люди, как правило, при достижении целей не пасуют перед трудностями, а наоборот, мо</w:t>
      </w:r>
      <w:r w:rsidRPr="00A72AC9">
        <w:rPr>
          <w:color w:val="333333"/>
          <w:sz w:val="24"/>
          <w:szCs w:val="24"/>
        </w:rPr>
        <w:softHyphen/>
        <w:t>билизуют свою деятельность. Они всегда к чему-то стремятся, стро</w:t>
      </w:r>
      <w:r w:rsidRPr="00A72AC9">
        <w:rPr>
          <w:color w:val="333333"/>
          <w:sz w:val="24"/>
          <w:szCs w:val="24"/>
        </w:rPr>
        <w:softHyphen/>
        <w:t>ят планы и увлекают за собой других.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Инициативность </w:t>
      </w:r>
      <w:r w:rsidRPr="00A72AC9">
        <w:rPr>
          <w:color w:val="333333"/>
          <w:sz w:val="24"/>
          <w:szCs w:val="24"/>
        </w:rPr>
        <w:t>основывается на наличии у человека множе</w:t>
      </w:r>
      <w:r w:rsidRPr="00A72AC9">
        <w:rPr>
          <w:color w:val="333333"/>
          <w:sz w:val="24"/>
          <w:szCs w:val="24"/>
        </w:rPr>
        <w:softHyphen/>
        <w:t>ства новых идей, планов. Благодаря инициативе человек действует творчески, способен начать любое дело. Поэтому инициативные люди чаще всего становятся лидерами, объединяя людей своими идеями, замыслами и предложениями.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Исполнительность </w:t>
      </w:r>
      <w:r w:rsidRPr="00A72AC9">
        <w:rPr>
          <w:color w:val="333333"/>
          <w:sz w:val="24"/>
          <w:szCs w:val="24"/>
        </w:rPr>
        <w:t>— это волевое качество человека, направ</w:t>
      </w:r>
      <w:r w:rsidRPr="00A72AC9">
        <w:rPr>
          <w:color w:val="333333"/>
          <w:sz w:val="24"/>
          <w:szCs w:val="24"/>
        </w:rPr>
        <w:softHyphen/>
        <w:t>ленное на активное, старательное и систематическое исполнение принятых решений. Исполнительный человек стремится полнос</w:t>
      </w:r>
      <w:r w:rsidRPr="00A72AC9">
        <w:rPr>
          <w:color w:val="333333"/>
          <w:sz w:val="24"/>
          <w:szCs w:val="24"/>
        </w:rPr>
        <w:softHyphen/>
        <w:t>тью завершить начатое им или порученное ему дело.</w:t>
      </w:r>
    </w:p>
    <w:p w:rsidR="005B1EEB" w:rsidRPr="00A72AC9" w:rsidRDefault="005B1EEB" w:rsidP="005B1EE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Следует отметить, что все волевые качества формируются на про</w:t>
      </w:r>
      <w:r w:rsidRPr="00A72AC9">
        <w:rPr>
          <w:color w:val="333333"/>
          <w:sz w:val="24"/>
          <w:szCs w:val="24"/>
        </w:rPr>
        <w:softHyphen/>
        <w:t>тяжении жизни и деятельности человека. Кроме того, воля оказыва</w:t>
      </w:r>
      <w:r w:rsidRPr="00A72AC9">
        <w:rPr>
          <w:color w:val="333333"/>
          <w:sz w:val="24"/>
          <w:szCs w:val="24"/>
        </w:rPr>
        <w:softHyphen/>
        <w:t>ет влияние на трудовую деятельность человека. Неожиданные изме</w:t>
      </w:r>
      <w:r w:rsidRPr="00A72AC9">
        <w:rPr>
          <w:color w:val="333333"/>
          <w:sz w:val="24"/>
          <w:szCs w:val="24"/>
        </w:rPr>
        <w:softHyphen/>
        <w:t>нения в экономике страны, реорганизация производства, ухудше</w:t>
      </w:r>
      <w:r w:rsidRPr="00A72AC9">
        <w:rPr>
          <w:color w:val="333333"/>
          <w:sz w:val="24"/>
          <w:szCs w:val="24"/>
        </w:rPr>
        <w:softHyphen/>
        <w:t>ние настроения, переутомление, конфликты и другие ситуации по</w:t>
      </w:r>
      <w:r w:rsidRPr="00A72AC9">
        <w:rPr>
          <w:color w:val="333333"/>
          <w:sz w:val="24"/>
          <w:szCs w:val="24"/>
        </w:rPr>
        <w:softHyphen/>
        <w:t>казывают, что без преодоления внешних и внутренних трудностей деятельность не может быть успешной. Ведь существует много про</w:t>
      </w:r>
      <w:r w:rsidRPr="00A72AC9">
        <w:rPr>
          <w:color w:val="333333"/>
          <w:sz w:val="24"/>
          <w:szCs w:val="24"/>
        </w:rPr>
        <w:softHyphen/>
        <w:t>фессий, когда человек силой воли управляет своим настроением: преподаватели, врачи, работники торговли и сферы обслуживания.</w:t>
      </w:r>
    </w:p>
    <w:p w:rsidR="005B1EEB" w:rsidRDefault="005B1EEB" w:rsidP="00902F60">
      <w:pPr>
        <w:ind w:firstLine="708"/>
        <w:jc w:val="center"/>
        <w:rPr>
          <w:b/>
        </w:rPr>
      </w:pPr>
    </w:p>
    <w:p w:rsidR="00C02C62" w:rsidRPr="00C02C62" w:rsidRDefault="00C02C62" w:rsidP="00C02C62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rPr>
          <w:b/>
          <w:color w:val="000000"/>
          <w:sz w:val="24"/>
          <w:szCs w:val="24"/>
        </w:rPr>
      </w:pPr>
      <w:r w:rsidRPr="00C02C62">
        <w:rPr>
          <w:b/>
          <w:color w:val="000000"/>
          <w:sz w:val="24"/>
          <w:szCs w:val="24"/>
        </w:rPr>
        <w:t>Развитие волевых качеств личности</w:t>
      </w:r>
    </w:p>
    <w:p w:rsidR="00C02C62" w:rsidRPr="00C02C62" w:rsidRDefault="00C02C62" w:rsidP="00C02C62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4"/>
          <w:szCs w:val="24"/>
        </w:rPr>
      </w:pPr>
      <w:r w:rsidRPr="00C02C62">
        <w:rPr>
          <w:color w:val="000000"/>
          <w:sz w:val="24"/>
          <w:szCs w:val="24"/>
        </w:rPr>
        <w:t xml:space="preserve">       Все волевые качества формируются на протяжении жизни и деятельности человека, и</w:t>
      </w:r>
    </w:p>
    <w:p w:rsidR="00C02C62" w:rsidRPr="00C02C62" w:rsidRDefault="00C02C62" w:rsidP="005B6A0B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color w:val="000000"/>
          <w:sz w:val="24"/>
          <w:szCs w:val="24"/>
        </w:rPr>
      </w:pPr>
      <w:r w:rsidRPr="00C02C62">
        <w:rPr>
          <w:color w:val="000000"/>
          <w:sz w:val="24"/>
          <w:szCs w:val="24"/>
        </w:rPr>
        <w:t>особенно важным этапом в волевом развитии является детский возраст. Как и все психические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процессы, воля развивается не сама по себе. А в связи с общим развитием личности. Рассматривая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основные факторы, обеспечивающие формирование волевых качеств личности в детском возрасте,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следует, прежде всего, отметить роль семейного воспитания. Большинство недостатков волевого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поведения детей, капризы, упрямство, наблюдаемые в раннем детстве, основой своей имеют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именно ошибки в воспитании воли ребенка, выражающиеся в том, что родители во всем угождают</w:t>
      </w:r>
      <w:r w:rsidR="005B6A0B"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ему, удовлетворяют каждое его желание, не предъявляют требований, которые должны им</w:t>
      </w:r>
      <w:r w:rsidR="005B6A0B"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безоговорочно выполняться. Не приучают его сдерживать себя, подчиняться определенным</w:t>
      </w:r>
      <w:r w:rsidR="005B6A0B"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правилам поведения. Готовность употребить усилие не дается сама собой, к ней необходимо</w:t>
      </w:r>
      <w:r w:rsidR="005B6A0B"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приучать специально.</w:t>
      </w:r>
    </w:p>
    <w:p w:rsidR="00C02C62" w:rsidRPr="00C02C62" w:rsidRDefault="00C02C62" w:rsidP="005B6A0B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color w:val="000000"/>
          <w:sz w:val="24"/>
          <w:szCs w:val="24"/>
        </w:rPr>
      </w:pPr>
      <w:r w:rsidRPr="00C02C62">
        <w:rPr>
          <w:color w:val="000000"/>
          <w:sz w:val="24"/>
          <w:szCs w:val="24"/>
        </w:rPr>
        <w:t xml:space="preserve">       Другая крайность семейного воспитания заключается в перегрузке детей непосильными</w:t>
      </w:r>
      <w:r w:rsidR="005B6A0B"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заданиями, которые обычно, не выполняются. Родители, желая воспитать ребенка трудолюбивым,</w:t>
      </w:r>
      <w:r w:rsidR="005B6A0B"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умным, умеющим прилично вести себя в обществе, нагружают свое дитя непосильной работой.</w:t>
      </w:r>
    </w:p>
    <w:p w:rsidR="00C02C62" w:rsidRPr="00C02C62" w:rsidRDefault="00C02C62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Ребенок зачастую не способен одолеть заданного и бросает дело на полпути. Постепенно он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привыкает не доводить начатое дело до конца, что тоже представляет собой проявление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слабоволия.</w:t>
      </w:r>
    </w:p>
    <w:p w:rsidR="00C02C62" w:rsidRPr="00C02C62" w:rsidRDefault="00C02C62" w:rsidP="00C02C62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Учитывая подражательный характер действий ребенка, немаловажным фактором</w:t>
      </w:r>
    </w:p>
    <w:p w:rsidR="00C02C62" w:rsidRPr="00C02C62" w:rsidRDefault="00C02C62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>формирования волевых качеств является личный пример родителей, воспитателей и других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значимых лиц. Не менее сильно влияет на развитие волевых качеств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развивающейся личности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чтение детской и художественной литературы, просмотр фильмов, герои которых преодолевают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преграды, испытывают значительные трудности, но при этом не сдаются и добиваются своего.</w:t>
      </w:r>
    </w:p>
    <w:p w:rsidR="00C02C62" w:rsidRPr="00C02C62" w:rsidRDefault="00C02C62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Основа воспитания воли лежит в систематическом преодолении трудностей в обычной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жизни. Если ребенок успешно справляется с повседневными делами, взрослому следует поощрить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его, похвалить, т.е. закрепить в нем положительную привычку.</w:t>
      </w:r>
    </w:p>
    <w:p w:rsidR="00C02C62" w:rsidRPr="00C02C62" w:rsidRDefault="00C02C62" w:rsidP="00C02C62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Многие авторы отмечают, что развитие воли связано с режимом, с сознательной</w:t>
      </w:r>
    </w:p>
    <w:p w:rsidR="00C02C62" w:rsidRPr="00C02C62" w:rsidRDefault="00C02C62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>дисциплиной ребенка, которые способствуют формированию соответствующих волевых качеств.</w:t>
      </w:r>
    </w:p>
    <w:p w:rsidR="00C02C62" w:rsidRPr="00C02C62" w:rsidRDefault="00C02C62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Большая роль в развитии воли принадлежит физическому воспитанию, так как, с одной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стороны, люди бывают безвольными в связи с отсутствием у них достаточного запаса сил к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преодолению препятствий, а с другой, - физические упражнения, соревнования, учат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преодолевать трудности, позволяют вырабатывать навыки их преодоления. Не менее важна в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развитии воли игровая деятельность. Подвижные, развивающие игры также преобразуют волю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ребенка. Кроме того, игровые правила и устойчивые действия развивают такие волевые черты, как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выдержка, умение преодолевать свое нежелание действовать, умение считаться с намерениями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партнера по игре, решительность в действиях. И, конечно же, сама деятельность оказывает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существенное влияние на развитие воли ребенка.</w:t>
      </w:r>
    </w:p>
    <w:p w:rsidR="005B6A0B" w:rsidRDefault="00C02C62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Волевой мобилизации младших школьников в учебной деятельности способствуют такие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обстоятельства, как </w:t>
      </w:r>
    </w:p>
    <w:p w:rsidR="005B6A0B" w:rsidRDefault="005B6A0B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C02C62"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связь задания с потребностями и интересами школьников; </w:t>
      </w:r>
    </w:p>
    <w:p w:rsidR="00C02C62" w:rsidRPr="00C02C62" w:rsidRDefault="005B6A0B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C02C62" w:rsidRPr="00C02C62">
        <w:rPr>
          <w:rFonts w:ascii="Times New Roman" w:hAnsi="Times New Roman" w:cs="Times New Roman"/>
          <w:color w:val="000000"/>
          <w:sz w:val="24"/>
          <w:szCs w:val="24"/>
        </w:rPr>
        <w:t>обозримость цели;</w:t>
      </w:r>
    </w:p>
    <w:p w:rsidR="00C02C62" w:rsidRPr="00C02C62" w:rsidRDefault="005B6A0B" w:rsidP="00C02C62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C02C62" w:rsidRPr="00C02C62">
        <w:rPr>
          <w:rFonts w:ascii="Times New Roman" w:hAnsi="Times New Roman" w:cs="Times New Roman"/>
          <w:color w:val="000000"/>
          <w:sz w:val="24"/>
          <w:szCs w:val="24"/>
        </w:rPr>
        <w:t>оптимальная сложность задания; наличие инструкции о способах выполнения задания;</w:t>
      </w:r>
    </w:p>
    <w:p w:rsidR="00C02C62" w:rsidRPr="00C02C62" w:rsidRDefault="005B6A0B" w:rsidP="00C02C62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C02C62" w:rsidRPr="00C02C62">
        <w:rPr>
          <w:rFonts w:ascii="Times New Roman" w:hAnsi="Times New Roman" w:cs="Times New Roman"/>
          <w:color w:val="000000"/>
          <w:sz w:val="24"/>
          <w:szCs w:val="24"/>
        </w:rPr>
        <w:t>демонстрация учителем продвижения учащегося к цели.</w:t>
      </w:r>
    </w:p>
    <w:p w:rsidR="005B6A0B" w:rsidRDefault="00C02C62" w:rsidP="00C02C62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Кроме этих общих рекомендаций исследователи пытаются найти способы формирования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отдельных волевых качеств, таких как смелость, настойчивость, целеустремленность,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решительность. </w:t>
      </w:r>
    </w:p>
    <w:p w:rsidR="00C02C62" w:rsidRPr="00C02C62" w:rsidRDefault="005B6A0B" w:rsidP="00C02C62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C02C62" w:rsidRPr="00C02C62">
        <w:rPr>
          <w:rFonts w:ascii="Times New Roman" w:hAnsi="Times New Roman" w:cs="Times New Roman"/>
          <w:color w:val="000000"/>
          <w:sz w:val="24"/>
          <w:szCs w:val="24"/>
        </w:rPr>
        <w:t>Наибольшая противоречивость в исследованиях зафиксирована относительно</w:t>
      </w:r>
    </w:p>
    <w:p w:rsidR="00C02C62" w:rsidRPr="00C02C62" w:rsidRDefault="00C02C62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>смелости, потому что выявлено, что наиболее высоких результатов в спортивной гимнастике,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которая требует высокого уровня смелости, добиваются спортсмены с низким уровнем указанного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качества. Исследователи предположили, что происходит адаптация к трудной ситуации, связанной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с выполнением опасного упражнения. Однако исследования показали, что при этом не происходит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переноса смелости на другие упражнения, требующие смелости.</w:t>
      </w:r>
    </w:p>
    <w:p w:rsidR="00C02C62" w:rsidRPr="00C02C62" w:rsidRDefault="00C02C62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Относительно формирования настойчивости и целеустремленности было показано, что эти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качества развиваются на основе воспитания у ребенка умения доводить до конца посильное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задание. Позитивная роль в этом процессе принадлежит значимым целям, осознанию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ответственности, умению не бросать дело при возникновении препятствий. Важно также знать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методы поддержания целеустремленности. Это достигается с помощью конкретизации цели и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использования целей учащихся, с помощью применения различных средств и методов проведения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занятий, за счет принципа доступности и т.д.</w:t>
      </w:r>
    </w:p>
    <w:p w:rsidR="00C02C62" w:rsidRPr="00C02C62" w:rsidRDefault="00C02C62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Решительность формируют при помощи многократного повторения проблемной ситуации,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где необходимо принять решение в условиях выбора. Также рекомендуют формировать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решительность в соревновательной обстановке, отмечая при этом, что слишком большая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значимость действий и ответственность снижают решительность.          Это можно объяснить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действием закона </w:t>
      </w:r>
      <w:proofErr w:type="spellStart"/>
      <w:r w:rsidRPr="00C02C62">
        <w:rPr>
          <w:rFonts w:ascii="Times New Roman" w:hAnsi="Times New Roman" w:cs="Times New Roman"/>
          <w:color w:val="000000"/>
          <w:sz w:val="24"/>
          <w:szCs w:val="24"/>
        </w:rPr>
        <w:t>Йеркса-Додсона</w:t>
      </w:r>
      <w:proofErr w:type="spellEnd"/>
      <w:r w:rsidRPr="00C02C6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02C62" w:rsidRPr="00C02C62" w:rsidRDefault="00C02C62" w:rsidP="005B6A0B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Таким образом, психологами указывается на возможность целенаправленного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формирования тех или иных волевых качеств личности. Но при этом необходимо учитывать, что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развитие волевой сферы протекает неравномерно. Необходимо знать и использовать эти</w:t>
      </w:r>
      <w:r w:rsidR="005B6A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 w:rsidRPr="00C02C62">
        <w:rPr>
          <w:rFonts w:ascii="Times New Roman" w:hAnsi="Times New Roman" w:cs="Times New Roman"/>
          <w:color w:val="000000"/>
          <w:sz w:val="24"/>
          <w:szCs w:val="24"/>
        </w:rPr>
        <w:t>закономерности.</w:t>
      </w:r>
    </w:p>
    <w:p w:rsidR="00C02C62" w:rsidRPr="00C02C62" w:rsidRDefault="00C02C62" w:rsidP="00C02C62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:rsidR="00C02C62" w:rsidRPr="00C02C62" w:rsidRDefault="00C02C62" w:rsidP="00C02C62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4"/>
          <w:szCs w:val="24"/>
        </w:rPr>
      </w:pPr>
    </w:p>
    <w:p w:rsidR="00A9215F" w:rsidRPr="00C02C62" w:rsidRDefault="00A9215F" w:rsidP="00A9215F">
      <w:pPr>
        <w:rPr>
          <w:color w:val="333333"/>
          <w:sz w:val="24"/>
          <w:szCs w:val="24"/>
        </w:rPr>
      </w:pPr>
    </w:p>
    <w:sectPr w:rsidR="00A9215F" w:rsidRPr="00C02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5CD3"/>
    <w:rsid w:val="005B1EEB"/>
    <w:rsid w:val="005B6A0B"/>
    <w:rsid w:val="00685CD3"/>
    <w:rsid w:val="00744258"/>
    <w:rsid w:val="007D2028"/>
    <w:rsid w:val="00902F60"/>
    <w:rsid w:val="00A9215F"/>
    <w:rsid w:val="00B45209"/>
    <w:rsid w:val="00B83914"/>
    <w:rsid w:val="00C0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A04B8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2F60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3">
    <w:name w:val="FR3"/>
    <w:rsid w:val="00A9215F"/>
    <w:pPr>
      <w:widowControl w:val="0"/>
      <w:autoSpaceDE w:val="0"/>
      <w:autoSpaceDN w:val="0"/>
      <w:adjustRightInd w:val="0"/>
      <w:spacing w:before="100"/>
      <w:jc w:val="both"/>
    </w:pPr>
    <w:rPr>
      <w:rFonts w:eastAsia="Times New Roman"/>
      <w:sz w:val="48"/>
      <w:szCs w:val="20"/>
      <w:lang w:eastAsia="ru-RU"/>
    </w:rPr>
  </w:style>
  <w:style w:type="paragraph" w:customStyle="1" w:styleId="FR2">
    <w:name w:val="FR2"/>
    <w:rsid w:val="00A9215F"/>
    <w:pPr>
      <w:widowControl w:val="0"/>
      <w:autoSpaceDE w:val="0"/>
      <w:autoSpaceDN w:val="0"/>
      <w:adjustRightInd w:val="0"/>
      <w:spacing w:before="20" w:line="360" w:lineRule="auto"/>
      <w:jc w:val="both"/>
    </w:pPr>
    <w:rPr>
      <w:rFonts w:ascii="Arial" w:eastAsia="Times New Roman" w:hAnsi="Arial"/>
      <w:b/>
      <w:sz w:val="64"/>
      <w:szCs w:val="20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C02C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02C62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54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1608</Words>
  <Characters>9169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5</cp:revision>
  <dcterms:created xsi:type="dcterms:W3CDTF">2017-01-14T06:22:00Z</dcterms:created>
  <dcterms:modified xsi:type="dcterms:W3CDTF">2021-01-20T10:19:00Z</dcterms:modified>
</cp:coreProperties>
</file>