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3"/>
        <w:gridCol w:w="2791"/>
        <w:gridCol w:w="4014"/>
        <w:gridCol w:w="1543"/>
      </w:tblGrid>
      <w:tr w:rsidR="007B62F1" w:rsidTr="001B39F5">
        <w:trPr>
          <w:cantSplit/>
          <w:trHeight w:val="353"/>
        </w:trPr>
        <w:tc>
          <w:tcPr>
            <w:tcW w:w="1153" w:type="dxa"/>
            <w:vMerge w:val="restart"/>
            <w:vAlign w:val="center"/>
          </w:tcPr>
          <w:p w:rsidR="007B62F1" w:rsidRDefault="007B62F1" w:rsidP="001B39F5">
            <w:pPr>
              <w:pStyle w:val="ab"/>
              <w:ind w:left="19"/>
              <w:jc w:val="center"/>
              <w:rPr>
                <w:sz w:val="16"/>
              </w:rPr>
            </w:pPr>
            <w:r>
              <w:rPr>
                <w:noProof/>
                <w:w w:val="100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-41910</wp:posOffset>
                  </wp:positionV>
                  <wp:extent cx="609600" cy="6096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906" w:type="dxa"/>
            <w:gridSpan w:val="2"/>
          </w:tcPr>
          <w:p w:rsidR="007B62F1" w:rsidRDefault="007B62F1" w:rsidP="001B39F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ГОСУДАРСТВЕННЫЙ </w:t>
            </w:r>
          </w:p>
          <w:p w:rsidR="007B62F1" w:rsidRDefault="007B62F1" w:rsidP="001B39F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560" w:type="dxa"/>
          </w:tcPr>
          <w:p w:rsidR="007B62F1" w:rsidRPr="005E371C" w:rsidRDefault="007B62F1" w:rsidP="001B39F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Ф2 И ВКГТУ 701.01</w:t>
            </w:r>
          </w:p>
        </w:tc>
      </w:tr>
      <w:tr w:rsidR="007B62F1" w:rsidTr="001B39F5">
        <w:trPr>
          <w:cantSplit/>
          <w:trHeight w:val="474"/>
        </w:trPr>
        <w:tc>
          <w:tcPr>
            <w:tcW w:w="1153" w:type="dxa"/>
            <w:vMerge/>
          </w:tcPr>
          <w:p w:rsidR="007B62F1" w:rsidRDefault="007B62F1" w:rsidP="001B39F5">
            <w:pPr>
              <w:pStyle w:val="ab"/>
              <w:ind w:left="19"/>
              <w:rPr>
                <w:sz w:val="16"/>
              </w:rPr>
            </w:pPr>
          </w:p>
        </w:tc>
        <w:tc>
          <w:tcPr>
            <w:tcW w:w="2826" w:type="dxa"/>
          </w:tcPr>
          <w:p w:rsidR="007B62F1" w:rsidRPr="002D4A9F" w:rsidRDefault="007B62F1" w:rsidP="001B39F5">
            <w:pPr>
              <w:pStyle w:val="ab"/>
              <w:ind w:left="-42" w:right="-108"/>
              <w:jc w:val="center"/>
              <w:rPr>
                <w:rFonts w:ascii="Tahoma" w:hAnsi="Tahoma" w:cs="Tahoma"/>
                <w:b/>
                <w:bCs/>
                <w:sz w:val="8"/>
                <w:szCs w:val="8"/>
              </w:rPr>
            </w:pPr>
          </w:p>
          <w:p w:rsidR="007B62F1" w:rsidRPr="00810B98" w:rsidRDefault="007B62F1" w:rsidP="001B39F5">
            <w:pPr>
              <w:pStyle w:val="ab"/>
              <w:ind w:left="-42" w:right="-108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Система менеджмента качества </w:t>
            </w:r>
          </w:p>
        </w:tc>
        <w:tc>
          <w:tcPr>
            <w:tcW w:w="4080" w:type="dxa"/>
          </w:tcPr>
          <w:p w:rsidR="007B62F1" w:rsidRDefault="007B62F1" w:rsidP="001B39F5">
            <w:pPr>
              <w:pStyle w:val="ab"/>
              <w:ind w:left="-108" w:right="-108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Силлабус </w:t>
            </w:r>
          </w:p>
          <w:p w:rsidR="007B62F1" w:rsidRDefault="007B62F1" w:rsidP="001B39F5">
            <w:pPr>
              <w:pStyle w:val="ab"/>
              <w:ind w:left="-108" w:right="-108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(программа обучения по дисциплине) </w:t>
            </w:r>
          </w:p>
          <w:p w:rsidR="007B62F1" w:rsidRPr="00EC2318" w:rsidRDefault="007B62F1" w:rsidP="001B39F5">
            <w:pPr>
              <w:pStyle w:val="ab"/>
              <w:ind w:left="-108" w:right="-108"/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1560" w:type="dxa"/>
          </w:tcPr>
          <w:p w:rsidR="007B62F1" w:rsidRPr="002D4A9F" w:rsidRDefault="007B62F1" w:rsidP="001B39F5">
            <w:pPr>
              <w:pStyle w:val="ab"/>
              <w:jc w:val="center"/>
              <w:rPr>
                <w:rFonts w:ascii="Tahoma" w:hAnsi="Tahoma" w:cs="Tahoma"/>
                <w:b/>
                <w:bCs/>
                <w:sz w:val="8"/>
                <w:szCs w:val="8"/>
              </w:rPr>
            </w:pPr>
          </w:p>
          <w:p w:rsidR="007B62F1" w:rsidRPr="00B26E55" w:rsidRDefault="007B62F1" w:rsidP="001B39F5">
            <w:pPr>
              <w:pStyle w:val="ab"/>
              <w:jc w:val="center"/>
              <w:rPr>
                <w:rFonts w:ascii="Tahoma" w:hAnsi="Tahoma" w:cs="Tahoma"/>
                <w:b/>
                <w:bCs/>
                <w:sz w:val="16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Стр. </w:t>
            </w:r>
            <w:r>
              <w:rPr>
                <w:rFonts w:ascii="Tahoma" w:hAnsi="Tahoma" w:cs="Tahoma"/>
                <w:b/>
                <w:bCs/>
                <w:sz w:val="16"/>
              </w:rPr>
              <w:fldChar w:fldCharType="begin"/>
            </w:r>
            <w:r>
              <w:rPr>
                <w:rFonts w:ascii="Tahoma" w:hAnsi="Tahoma" w:cs="Tahoma"/>
                <w:b/>
                <w:bCs/>
                <w:sz w:val="16"/>
              </w:rPr>
              <w:instrText xml:space="preserve"> PAGE </w:instrText>
            </w:r>
            <w:r>
              <w:rPr>
                <w:rFonts w:ascii="Tahoma" w:hAnsi="Tahoma" w:cs="Tahoma"/>
                <w:b/>
                <w:bCs/>
                <w:sz w:val="16"/>
              </w:rPr>
              <w:fldChar w:fldCharType="separate"/>
            </w:r>
            <w:r>
              <w:rPr>
                <w:rFonts w:ascii="Tahoma" w:hAnsi="Tahoma" w:cs="Tahoma"/>
                <w:b/>
                <w:bCs/>
                <w:noProof/>
                <w:sz w:val="16"/>
              </w:rPr>
              <w:t>1</w:t>
            </w:r>
            <w:r>
              <w:rPr>
                <w:rFonts w:ascii="Tahoma" w:hAnsi="Tahoma" w:cs="Tahoma"/>
                <w:b/>
                <w:bCs/>
                <w:sz w:val="16"/>
              </w:rPr>
              <w:fldChar w:fldCharType="end"/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из </w:t>
            </w:r>
            <w:r>
              <w:rPr>
                <w:rFonts w:ascii="Tahoma" w:hAnsi="Tahoma" w:cs="Tahoma"/>
                <w:b/>
                <w:bCs/>
                <w:sz w:val="16"/>
                <w:lang w:val="en-US"/>
              </w:rPr>
              <w:t>13</w:t>
            </w:r>
          </w:p>
        </w:tc>
      </w:tr>
    </w:tbl>
    <w:p w:rsidR="007B62F1" w:rsidRDefault="007B62F1" w:rsidP="007B62F1">
      <w:pPr>
        <w:pStyle w:val="a3"/>
        <w:jc w:val="left"/>
        <w:rPr>
          <w:lang w:val="en-US"/>
        </w:rPr>
      </w:pPr>
    </w:p>
    <w:p w:rsidR="007B62F1" w:rsidRDefault="007B62F1" w:rsidP="007B62F1">
      <w:pPr>
        <w:pStyle w:val="a3"/>
        <w:jc w:val="left"/>
      </w:pPr>
      <w:r>
        <w:rPr>
          <w:lang w:val="kk-KZ"/>
        </w:rPr>
        <w:t>Қазақстан Республикасының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  <w:t xml:space="preserve">                 </w:t>
      </w:r>
      <w:r>
        <w:t xml:space="preserve">Министерство </w:t>
      </w:r>
    </w:p>
    <w:p w:rsidR="007B62F1" w:rsidRDefault="007B62F1" w:rsidP="007B62F1">
      <w:pPr>
        <w:pStyle w:val="a3"/>
        <w:jc w:val="left"/>
      </w:pPr>
      <w:r>
        <w:rPr>
          <w:lang w:val="kk-KZ"/>
        </w:rPr>
        <w:t>Білім және ғылым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  <w:t xml:space="preserve">      </w:t>
      </w:r>
      <w:r>
        <w:t xml:space="preserve">образования и науки </w:t>
      </w:r>
    </w:p>
    <w:p w:rsidR="007B62F1" w:rsidRDefault="007B62F1" w:rsidP="007B62F1">
      <w:pPr>
        <w:pStyle w:val="a3"/>
        <w:jc w:val="left"/>
      </w:pPr>
      <w:r>
        <w:rPr>
          <w:lang w:val="kk-KZ"/>
        </w:rPr>
        <w:t>министрлігі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  <w:t xml:space="preserve">   </w:t>
      </w:r>
      <w:r>
        <w:t>Республики Казахстан</w:t>
      </w:r>
    </w:p>
    <w:p w:rsidR="007B62F1" w:rsidRDefault="007B62F1" w:rsidP="007B62F1">
      <w:pPr>
        <w:jc w:val="center"/>
      </w:pPr>
    </w:p>
    <w:p w:rsidR="007B62F1" w:rsidRPr="00BA5218" w:rsidRDefault="007B62F1" w:rsidP="007B62F1">
      <w:pPr>
        <w:rPr>
          <w:color w:val="auto"/>
          <w:w w:val="100"/>
          <w:szCs w:val="24"/>
        </w:rPr>
      </w:pPr>
      <w:r w:rsidRPr="00BA5218">
        <w:rPr>
          <w:color w:val="auto"/>
          <w:w w:val="100"/>
          <w:szCs w:val="24"/>
        </w:rPr>
        <w:t>Д.Серікбаев атындағы</w:t>
      </w:r>
      <w:r w:rsidRPr="00BA5218">
        <w:rPr>
          <w:color w:val="auto"/>
          <w:w w:val="100"/>
          <w:szCs w:val="24"/>
        </w:rPr>
        <w:tab/>
      </w:r>
      <w:r w:rsidRPr="00BA5218">
        <w:rPr>
          <w:color w:val="auto"/>
          <w:w w:val="100"/>
          <w:szCs w:val="24"/>
        </w:rPr>
        <w:tab/>
      </w:r>
      <w:r w:rsidRPr="00BA5218">
        <w:rPr>
          <w:color w:val="auto"/>
          <w:w w:val="100"/>
          <w:szCs w:val="24"/>
        </w:rPr>
        <w:tab/>
      </w:r>
      <w:r w:rsidRPr="00BA5218">
        <w:rPr>
          <w:color w:val="auto"/>
          <w:w w:val="100"/>
          <w:szCs w:val="24"/>
        </w:rPr>
        <w:tab/>
      </w:r>
      <w:r w:rsidRPr="00BA5218">
        <w:rPr>
          <w:color w:val="auto"/>
          <w:w w:val="100"/>
          <w:szCs w:val="24"/>
        </w:rPr>
        <w:tab/>
      </w:r>
      <w:r w:rsidRPr="00BA5218">
        <w:rPr>
          <w:color w:val="auto"/>
          <w:w w:val="100"/>
          <w:szCs w:val="24"/>
        </w:rPr>
        <w:tab/>
      </w:r>
      <w:r w:rsidRPr="00BA5218">
        <w:rPr>
          <w:color w:val="auto"/>
          <w:w w:val="100"/>
          <w:szCs w:val="24"/>
        </w:rPr>
        <w:tab/>
        <w:t xml:space="preserve">                   ВКГТУ</w:t>
      </w:r>
    </w:p>
    <w:p w:rsidR="007B62F1" w:rsidRDefault="007B62F1" w:rsidP="007B62F1">
      <w:r w:rsidRPr="00BA5218">
        <w:rPr>
          <w:color w:val="auto"/>
          <w:w w:val="100"/>
          <w:szCs w:val="24"/>
        </w:rPr>
        <w:t>ШҚМТУ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  <w:t xml:space="preserve">  </w:t>
      </w:r>
      <w:r w:rsidRPr="001211EE">
        <w:rPr>
          <w:color w:val="auto"/>
          <w:w w:val="100"/>
          <w:szCs w:val="24"/>
        </w:rPr>
        <w:t>им. Д.Серикбаева</w:t>
      </w:r>
    </w:p>
    <w:p w:rsidR="007B62F1" w:rsidRDefault="007B62F1" w:rsidP="007B62F1">
      <w:pPr>
        <w:jc w:val="center"/>
      </w:pPr>
    </w:p>
    <w:p w:rsidR="007B62F1" w:rsidRDefault="007B62F1" w:rsidP="007B62F1">
      <w:pPr>
        <w:jc w:val="center"/>
      </w:pPr>
    </w:p>
    <w:p w:rsidR="007B62F1" w:rsidRPr="00E97D72" w:rsidRDefault="007B62F1" w:rsidP="007B62F1">
      <w:pPr>
        <w:ind w:left="5700"/>
        <w:jc w:val="right"/>
        <w:rPr>
          <w:color w:val="auto"/>
          <w:w w:val="100"/>
          <w:szCs w:val="24"/>
        </w:rPr>
      </w:pPr>
      <w:r w:rsidRPr="00E97D72">
        <w:rPr>
          <w:color w:val="auto"/>
          <w:w w:val="100"/>
          <w:szCs w:val="24"/>
        </w:rPr>
        <w:t>УТВЕРЖДАЮ:</w:t>
      </w:r>
    </w:p>
    <w:p w:rsidR="007B62F1" w:rsidRPr="00E97D72" w:rsidRDefault="007B62F1" w:rsidP="007B62F1">
      <w:pPr>
        <w:ind w:left="5700"/>
        <w:jc w:val="right"/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>Декан ФИТЭ</w:t>
      </w:r>
    </w:p>
    <w:p w:rsidR="007B62F1" w:rsidRPr="00E97D72" w:rsidRDefault="007B62F1" w:rsidP="007B62F1">
      <w:pPr>
        <w:ind w:left="5700"/>
        <w:jc w:val="right"/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>___</w:t>
      </w:r>
      <w:r w:rsidRPr="00E97D72">
        <w:rPr>
          <w:color w:val="auto"/>
          <w:w w:val="100"/>
          <w:szCs w:val="24"/>
        </w:rPr>
        <w:t xml:space="preserve">_______ </w:t>
      </w:r>
      <w:r>
        <w:rPr>
          <w:color w:val="auto"/>
          <w:w w:val="100"/>
          <w:szCs w:val="24"/>
        </w:rPr>
        <w:t>Г. Мухамедиев</w:t>
      </w:r>
    </w:p>
    <w:p w:rsidR="007B62F1" w:rsidRDefault="007B62F1" w:rsidP="007B62F1">
      <w:pPr>
        <w:ind w:left="5700"/>
        <w:jc w:val="right"/>
      </w:pPr>
      <w:r>
        <w:rPr>
          <w:color w:val="auto"/>
          <w:w w:val="100"/>
          <w:szCs w:val="24"/>
        </w:rPr>
        <w:t>«_____»_____________2013</w:t>
      </w:r>
      <w:r w:rsidRPr="00E97D72">
        <w:rPr>
          <w:color w:val="auto"/>
          <w:w w:val="100"/>
          <w:szCs w:val="24"/>
        </w:rPr>
        <w:t>г</w:t>
      </w:r>
      <w:r>
        <w:t>.</w:t>
      </w:r>
    </w:p>
    <w:p w:rsidR="007B62F1" w:rsidRDefault="007B62F1" w:rsidP="007B62F1">
      <w:pPr>
        <w:jc w:val="right"/>
      </w:pPr>
    </w:p>
    <w:p w:rsidR="007B62F1" w:rsidRPr="00841469" w:rsidRDefault="007B62F1" w:rsidP="007B62F1">
      <w:pPr>
        <w:jc w:val="right"/>
      </w:pPr>
    </w:p>
    <w:p w:rsidR="007B62F1" w:rsidRPr="00841469" w:rsidRDefault="007B62F1" w:rsidP="007B62F1">
      <w:pPr>
        <w:jc w:val="center"/>
        <w:rPr>
          <w:iCs/>
          <w:snapToGrid w:val="0"/>
          <w:lang w:val="ru-MO"/>
        </w:rPr>
      </w:pPr>
    </w:p>
    <w:p w:rsidR="007B62F1" w:rsidRPr="00841469" w:rsidRDefault="007B62F1" w:rsidP="007B62F1">
      <w:pPr>
        <w:jc w:val="right"/>
        <w:rPr>
          <w:lang w:val="ru-MO"/>
        </w:rPr>
      </w:pPr>
    </w:p>
    <w:p w:rsidR="007B62F1" w:rsidRPr="00841469" w:rsidRDefault="007B62F1" w:rsidP="007B62F1">
      <w:pPr>
        <w:jc w:val="center"/>
        <w:rPr>
          <w:bCs/>
          <w:w w:val="100"/>
          <w:lang w:val="kk-KZ"/>
        </w:rPr>
      </w:pPr>
      <w:r w:rsidRPr="00841469">
        <w:rPr>
          <w:bCs/>
          <w:w w:val="100"/>
          <w:lang w:val="kk-KZ"/>
        </w:rPr>
        <w:t>Силлабус (оқу багдарламасы)</w:t>
      </w:r>
    </w:p>
    <w:p w:rsidR="007B62F1" w:rsidRDefault="007B62F1" w:rsidP="007B62F1">
      <w:pPr>
        <w:jc w:val="center"/>
        <w:rPr>
          <w:iCs/>
          <w:snapToGrid w:val="0"/>
          <w:lang w:val="ru-MO"/>
        </w:rPr>
      </w:pPr>
    </w:p>
    <w:p w:rsidR="007B62F1" w:rsidRPr="00841469" w:rsidRDefault="007B62F1" w:rsidP="007B62F1">
      <w:pPr>
        <w:jc w:val="center"/>
        <w:rPr>
          <w:bCs/>
          <w:w w:val="100"/>
          <w:lang w:val="kk-KZ"/>
        </w:rPr>
      </w:pPr>
      <w:r>
        <w:rPr>
          <w:iCs/>
          <w:snapToGrid w:val="0"/>
          <w:lang w:val="ru-MO"/>
        </w:rPr>
        <w:t>ЭЛЕКТРОТЕХНИЧЕСКОЕ МАТЕРИАЛОВЕДЕНИЕ</w:t>
      </w:r>
    </w:p>
    <w:p w:rsidR="007B62F1" w:rsidRPr="00467189" w:rsidRDefault="007B62F1" w:rsidP="007B62F1">
      <w:pPr>
        <w:jc w:val="center"/>
        <w:rPr>
          <w:w w:val="100"/>
          <w:lang w:val="kk-KZ"/>
        </w:rPr>
      </w:pPr>
      <w:r w:rsidRPr="00467189">
        <w:rPr>
          <w:bCs/>
          <w:w w:val="100"/>
          <w:lang w:val="kk-KZ"/>
        </w:rPr>
        <w:t>Силлабус (учебная программа)</w:t>
      </w:r>
    </w:p>
    <w:p w:rsidR="007B62F1" w:rsidRDefault="007B62F1" w:rsidP="007B62F1">
      <w:pPr>
        <w:jc w:val="center"/>
        <w:rPr>
          <w:lang w:val="kk-KZ"/>
        </w:rPr>
      </w:pPr>
    </w:p>
    <w:p w:rsidR="007B62F1" w:rsidRDefault="007B62F1" w:rsidP="007B62F1">
      <w:pPr>
        <w:jc w:val="center"/>
        <w:rPr>
          <w:lang w:val="kk-KZ"/>
        </w:rPr>
      </w:pPr>
    </w:p>
    <w:p w:rsidR="007B62F1" w:rsidRDefault="007B62F1" w:rsidP="007B62F1">
      <w:pPr>
        <w:jc w:val="center"/>
        <w:rPr>
          <w:lang w:val="kk-KZ"/>
        </w:rPr>
      </w:pPr>
    </w:p>
    <w:p w:rsidR="007B62F1" w:rsidRPr="00E97D72" w:rsidRDefault="007B62F1" w:rsidP="007B62F1">
      <w:pPr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>Специальность:</w:t>
      </w:r>
      <w:r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  <w:t>5В071800 - Электроэнергетика</w:t>
      </w:r>
    </w:p>
    <w:p w:rsidR="007B62F1" w:rsidRDefault="007B62F1" w:rsidP="007B62F1">
      <w:pPr>
        <w:jc w:val="both"/>
        <w:rPr>
          <w:color w:val="auto"/>
          <w:w w:val="100"/>
          <w:szCs w:val="24"/>
        </w:rPr>
      </w:pPr>
    </w:p>
    <w:p w:rsidR="007B62F1" w:rsidRPr="00006937" w:rsidRDefault="007B62F1" w:rsidP="007B62F1">
      <w:pPr>
        <w:rPr>
          <w:color w:val="auto"/>
          <w:w w:val="100"/>
          <w:szCs w:val="24"/>
        </w:rPr>
      </w:pPr>
      <w:r w:rsidRPr="00E97D72">
        <w:rPr>
          <w:color w:val="auto"/>
          <w:w w:val="100"/>
          <w:szCs w:val="24"/>
        </w:rPr>
        <w:t xml:space="preserve">Курс </w:t>
      </w:r>
      <w:r w:rsidRPr="00E97D72">
        <w:rPr>
          <w:color w:val="auto"/>
          <w:w w:val="100"/>
          <w:szCs w:val="24"/>
        </w:rPr>
        <w:tab/>
      </w:r>
      <w:r w:rsidRPr="00E97D72">
        <w:rPr>
          <w:color w:val="auto"/>
          <w:w w:val="100"/>
          <w:szCs w:val="24"/>
        </w:rPr>
        <w:tab/>
      </w:r>
      <w:r w:rsidRPr="00E97D72">
        <w:rPr>
          <w:color w:val="auto"/>
          <w:w w:val="100"/>
          <w:szCs w:val="24"/>
        </w:rPr>
        <w:tab/>
      </w:r>
      <w:r w:rsidRPr="00E97D72"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  <w:t xml:space="preserve">  2 (1 на базе СПО, дистанционной формы обучения)</w:t>
      </w:r>
    </w:p>
    <w:p w:rsidR="007B62F1" w:rsidRDefault="007B62F1" w:rsidP="007B62F1">
      <w:pPr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>Семестр                                       4 (2)</w:t>
      </w:r>
    </w:p>
    <w:p w:rsidR="007B62F1" w:rsidRDefault="007B62F1" w:rsidP="007B62F1">
      <w:pPr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>Количество кредитов                 2</w:t>
      </w:r>
    </w:p>
    <w:p w:rsidR="007B62F1" w:rsidRPr="00841469" w:rsidRDefault="007B62F1" w:rsidP="007B62F1">
      <w:pPr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 xml:space="preserve">Лекции                                        </w:t>
      </w:r>
      <w:r w:rsidR="00903D8E">
        <w:rPr>
          <w:color w:val="auto"/>
          <w:w w:val="100"/>
          <w:szCs w:val="24"/>
          <w:lang w:val="kk-KZ"/>
        </w:rPr>
        <w:t>15</w:t>
      </w:r>
      <w:r>
        <w:rPr>
          <w:color w:val="auto"/>
          <w:w w:val="100"/>
          <w:szCs w:val="24"/>
        </w:rPr>
        <w:t xml:space="preserve"> часов</w:t>
      </w:r>
    </w:p>
    <w:p w:rsidR="007B62F1" w:rsidRDefault="007B62F1" w:rsidP="007B62F1">
      <w:pPr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>СРСП</w:t>
      </w:r>
      <w:r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  <w:t xml:space="preserve">  </w:t>
      </w:r>
      <w:r w:rsidR="00903D8E">
        <w:rPr>
          <w:color w:val="auto"/>
          <w:w w:val="100"/>
          <w:szCs w:val="24"/>
        </w:rPr>
        <w:t xml:space="preserve"> </w:t>
      </w:r>
      <w:r>
        <w:rPr>
          <w:color w:val="auto"/>
          <w:w w:val="100"/>
          <w:szCs w:val="24"/>
          <w:lang w:val="kk-KZ"/>
        </w:rPr>
        <w:t>15</w:t>
      </w:r>
      <w:r>
        <w:rPr>
          <w:color w:val="auto"/>
          <w:w w:val="100"/>
          <w:szCs w:val="24"/>
        </w:rPr>
        <w:t xml:space="preserve"> часов</w:t>
      </w:r>
    </w:p>
    <w:p w:rsidR="007B62F1" w:rsidRDefault="007B62F1" w:rsidP="007B62F1">
      <w:pPr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>СРС</w:t>
      </w:r>
      <w:r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  <w:t xml:space="preserve">   </w:t>
      </w:r>
      <w:r w:rsidR="00903D8E">
        <w:rPr>
          <w:color w:val="auto"/>
          <w:w w:val="100"/>
          <w:szCs w:val="24"/>
        </w:rPr>
        <w:t>45</w:t>
      </w:r>
      <w:r>
        <w:rPr>
          <w:color w:val="auto"/>
          <w:w w:val="100"/>
          <w:szCs w:val="24"/>
        </w:rPr>
        <w:t xml:space="preserve"> часов</w:t>
      </w:r>
    </w:p>
    <w:p w:rsidR="007B62F1" w:rsidRDefault="007B62F1" w:rsidP="007B62F1">
      <w:pPr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 xml:space="preserve">                             </w:t>
      </w:r>
    </w:p>
    <w:p w:rsidR="007B62F1" w:rsidRPr="00E97D72" w:rsidRDefault="007B62F1" w:rsidP="007B62F1">
      <w:pPr>
        <w:rPr>
          <w:color w:val="auto"/>
          <w:w w:val="100"/>
          <w:szCs w:val="24"/>
        </w:rPr>
      </w:pPr>
      <w:r w:rsidRPr="00E97D72">
        <w:rPr>
          <w:color w:val="auto"/>
          <w:w w:val="100"/>
          <w:szCs w:val="24"/>
        </w:rPr>
        <w:t xml:space="preserve">Экзамен </w:t>
      </w:r>
      <w:r w:rsidRPr="00E97D72">
        <w:rPr>
          <w:color w:val="auto"/>
          <w:w w:val="100"/>
          <w:szCs w:val="24"/>
        </w:rPr>
        <w:tab/>
      </w:r>
      <w:r w:rsidRPr="00E97D72">
        <w:rPr>
          <w:color w:val="auto"/>
          <w:w w:val="100"/>
          <w:szCs w:val="24"/>
        </w:rPr>
        <w:tab/>
      </w:r>
      <w:r w:rsidRPr="00E97D72">
        <w:rPr>
          <w:color w:val="auto"/>
          <w:w w:val="100"/>
          <w:szCs w:val="24"/>
        </w:rPr>
        <w:tab/>
      </w:r>
      <w:r>
        <w:rPr>
          <w:color w:val="auto"/>
          <w:w w:val="100"/>
          <w:szCs w:val="24"/>
        </w:rPr>
        <w:tab/>
        <w:t xml:space="preserve">   </w:t>
      </w:r>
      <w:r>
        <w:rPr>
          <w:color w:val="auto"/>
          <w:w w:val="100"/>
          <w:szCs w:val="24"/>
          <w:lang w:val="kk-KZ"/>
        </w:rPr>
        <w:t>4</w:t>
      </w:r>
      <w:r w:rsidRPr="00E97D72">
        <w:rPr>
          <w:color w:val="auto"/>
          <w:w w:val="100"/>
          <w:szCs w:val="24"/>
        </w:rPr>
        <w:t xml:space="preserve"> семестр </w:t>
      </w:r>
    </w:p>
    <w:p w:rsidR="007B62F1" w:rsidRDefault="007B62F1" w:rsidP="007B62F1">
      <w:pPr>
        <w:rPr>
          <w:color w:val="auto"/>
          <w:w w:val="100"/>
          <w:szCs w:val="24"/>
          <w:lang w:val="kk-KZ"/>
        </w:rPr>
      </w:pPr>
    </w:p>
    <w:p w:rsidR="007B62F1" w:rsidRDefault="007B62F1" w:rsidP="007B62F1">
      <w:pPr>
        <w:rPr>
          <w:color w:val="auto"/>
          <w:w w:val="100"/>
          <w:szCs w:val="24"/>
          <w:lang w:val="kk-KZ"/>
        </w:rPr>
      </w:pPr>
    </w:p>
    <w:p w:rsidR="007B62F1" w:rsidRDefault="007B62F1" w:rsidP="007B62F1">
      <w:pPr>
        <w:rPr>
          <w:color w:val="auto"/>
          <w:w w:val="100"/>
          <w:szCs w:val="24"/>
          <w:lang w:val="kk-KZ"/>
        </w:rPr>
      </w:pPr>
    </w:p>
    <w:p w:rsidR="007B62F1" w:rsidRDefault="007B62F1" w:rsidP="007B62F1">
      <w:pPr>
        <w:rPr>
          <w:color w:val="auto"/>
          <w:w w:val="100"/>
          <w:szCs w:val="24"/>
          <w:lang w:val="kk-KZ"/>
        </w:rPr>
      </w:pPr>
    </w:p>
    <w:p w:rsidR="007B62F1" w:rsidRPr="00E97D72" w:rsidRDefault="007B62F1" w:rsidP="007B62F1">
      <w:pPr>
        <w:jc w:val="center"/>
        <w:rPr>
          <w:color w:val="auto"/>
          <w:w w:val="100"/>
          <w:szCs w:val="24"/>
        </w:rPr>
      </w:pPr>
      <w:r w:rsidRPr="00E97D72">
        <w:rPr>
          <w:color w:val="auto"/>
          <w:w w:val="100"/>
          <w:szCs w:val="24"/>
        </w:rPr>
        <w:t>Өскемен</w:t>
      </w:r>
    </w:p>
    <w:p w:rsidR="007B62F1" w:rsidRPr="00853FB8" w:rsidRDefault="007B62F1" w:rsidP="007B62F1">
      <w:pPr>
        <w:jc w:val="center"/>
        <w:rPr>
          <w:color w:val="auto"/>
          <w:w w:val="100"/>
          <w:szCs w:val="24"/>
          <w:lang w:val="kk-KZ"/>
        </w:rPr>
      </w:pPr>
      <w:r>
        <w:rPr>
          <w:color w:val="auto"/>
          <w:w w:val="100"/>
          <w:szCs w:val="24"/>
        </w:rPr>
        <w:t xml:space="preserve">Усть-Каменогорск </w:t>
      </w:r>
    </w:p>
    <w:p w:rsidR="007B62F1" w:rsidRPr="00E97D72" w:rsidRDefault="007B62F1" w:rsidP="007B62F1">
      <w:pPr>
        <w:jc w:val="center"/>
        <w:rPr>
          <w:color w:val="auto"/>
          <w:w w:val="100"/>
          <w:szCs w:val="24"/>
        </w:rPr>
      </w:pPr>
      <w:r>
        <w:rPr>
          <w:color w:val="auto"/>
          <w:w w:val="100"/>
          <w:szCs w:val="24"/>
        </w:rPr>
        <w:t>2013</w:t>
      </w:r>
    </w:p>
    <w:p w:rsidR="007B62F1" w:rsidRPr="009649F0" w:rsidRDefault="007B62F1" w:rsidP="007B62F1">
      <w:pPr>
        <w:ind w:firstLine="720"/>
        <w:jc w:val="both"/>
      </w:pPr>
      <w:r>
        <w:lastRenderedPageBreak/>
        <w:t>Силлабус</w:t>
      </w:r>
      <w:r w:rsidRPr="009649F0">
        <w:t xml:space="preserve"> разработан на кафедре «Промышленная энергетика» на основании Государственного общеобязательного стандарта образования РК и типового учебного плана специальности </w:t>
      </w:r>
      <w:r>
        <w:t>5В071800</w:t>
      </w:r>
      <w:r w:rsidRPr="009649F0">
        <w:t xml:space="preserve"> «</w:t>
      </w:r>
      <w:r>
        <w:t>Электр</w:t>
      </w:r>
      <w:r w:rsidRPr="009649F0">
        <w:t>оэнергетика» дневной формы обучения</w:t>
      </w:r>
      <w:r>
        <w:t xml:space="preserve"> и дистанционной формы обучения</w:t>
      </w:r>
      <w:r w:rsidRPr="009649F0">
        <w:t xml:space="preserve"> на базе среднего</w:t>
      </w:r>
      <w:r>
        <w:t xml:space="preserve"> </w:t>
      </w:r>
      <w:r w:rsidRPr="009649F0">
        <w:t>образования</w:t>
      </w: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  <w:r>
        <w:rPr>
          <w:w w:val="100"/>
        </w:rPr>
        <w:t xml:space="preserve">Обсужден на заседании кафедры </w:t>
      </w:r>
    </w:p>
    <w:p w:rsidR="007B62F1" w:rsidRDefault="007B62F1" w:rsidP="007B62F1">
      <w:pPr>
        <w:tabs>
          <w:tab w:val="left" w:pos="9000"/>
        </w:tabs>
        <w:jc w:val="both"/>
        <w:rPr>
          <w:w w:val="100"/>
        </w:rPr>
      </w:pPr>
    </w:p>
    <w:p w:rsidR="007B62F1" w:rsidRDefault="007B62F1" w:rsidP="007B62F1">
      <w:pPr>
        <w:tabs>
          <w:tab w:val="left" w:pos="9000"/>
        </w:tabs>
        <w:jc w:val="both"/>
        <w:rPr>
          <w:w w:val="100"/>
        </w:rPr>
      </w:pPr>
      <w:r>
        <w:rPr>
          <w:w w:val="100"/>
        </w:rPr>
        <w:t xml:space="preserve">Зав.кафедрой                                                                             </w:t>
      </w:r>
      <w:r w:rsidR="00C65E26">
        <w:rPr>
          <w:w w:val="100"/>
          <w:lang w:val="en-US"/>
        </w:rPr>
        <w:t xml:space="preserve">      </w:t>
      </w:r>
      <w:r>
        <w:rPr>
          <w:w w:val="100"/>
        </w:rPr>
        <w:t>Т. Сегеда</w:t>
      </w:r>
    </w:p>
    <w:p w:rsidR="007B62F1" w:rsidRDefault="007B62F1" w:rsidP="007B62F1">
      <w:pPr>
        <w:tabs>
          <w:tab w:val="left" w:pos="9000"/>
        </w:tabs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  <w:r>
        <w:rPr>
          <w:w w:val="100"/>
        </w:rPr>
        <w:t>Протокол №2 от 17.09.2013г.</w:t>
      </w: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pStyle w:val="a5"/>
      </w:pPr>
      <w:r>
        <w:t>Одобрено методическим Советом факультета информационных технологий и энергетики</w:t>
      </w:r>
    </w:p>
    <w:p w:rsidR="007B62F1" w:rsidRDefault="007B62F1" w:rsidP="007B62F1">
      <w:pPr>
        <w:pStyle w:val="a5"/>
      </w:pPr>
    </w:p>
    <w:p w:rsidR="007B62F1" w:rsidRPr="00841469" w:rsidRDefault="007B62F1" w:rsidP="007B62F1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841469">
        <w:rPr>
          <w:rFonts w:ascii="Times New Roman" w:hAnsi="Times New Roman"/>
          <w:sz w:val="28"/>
          <w:szCs w:val="28"/>
        </w:rPr>
        <w:t xml:space="preserve">Председатель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</w:t>
      </w:r>
      <w:r w:rsidRPr="00841469">
        <w:rPr>
          <w:rFonts w:ascii="Times New Roman" w:hAnsi="Times New Roman"/>
          <w:sz w:val="28"/>
          <w:szCs w:val="28"/>
        </w:rPr>
        <w:t xml:space="preserve"> Т. Абдрахманова                                               </w:t>
      </w: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  <w:u w:val="single"/>
        </w:rPr>
      </w:pPr>
      <w:r>
        <w:rPr>
          <w:w w:val="100"/>
        </w:rPr>
        <w:t xml:space="preserve">Протокол №_______ от _________ 2013г </w:t>
      </w: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jc w:val="both"/>
        <w:rPr>
          <w:w w:val="100"/>
        </w:rPr>
      </w:pPr>
    </w:p>
    <w:p w:rsidR="007B62F1" w:rsidRDefault="007B62F1" w:rsidP="007B62F1">
      <w:pPr>
        <w:tabs>
          <w:tab w:val="right" w:pos="9071"/>
        </w:tabs>
        <w:jc w:val="both"/>
        <w:rPr>
          <w:w w:val="100"/>
        </w:rPr>
      </w:pPr>
      <w:r>
        <w:rPr>
          <w:w w:val="100"/>
        </w:rPr>
        <w:t xml:space="preserve">Разработал    </w:t>
      </w:r>
    </w:p>
    <w:p w:rsidR="007B62F1" w:rsidRDefault="007B62F1" w:rsidP="007B62F1">
      <w:pPr>
        <w:jc w:val="both"/>
        <w:rPr>
          <w:w w:val="100"/>
        </w:rPr>
      </w:pPr>
      <w:r>
        <w:rPr>
          <w:w w:val="100"/>
        </w:rPr>
        <w:t xml:space="preserve">доцент каф. ПЭ                                                                        </w:t>
      </w:r>
      <w:r w:rsidR="00C65E26" w:rsidRPr="00C65E26">
        <w:rPr>
          <w:w w:val="100"/>
        </w:rPr>
        <w:t xml:space="preserve">    </w:t>
      </w:r>
      <w:r>
        <w:rPr>
          <w:w w:val="100"/>
        </w:rPr>
        <w:t>Н. Ердыбаева</w:t>
      </w:r>
    </w:p>
    <w:p w:rsidR="007B62F1" w:rsidRDefault="007B62F1" w:rsidP="007B62F1">
      <w:pPr>
        <w:tabs>
          <w:tab w:val="left" w:pos="9000"/>
          <w:tab w:val="left" w:pos="9180"/>
        </w:tabs>
        <w:jc w:val="both"/>
        <w:rPr>
          <w:w w:val="100"/>
        </w:rPr>
      </w:pPr>
    </w:p>
    <w:p w:rsidR="007B62F1" w:rsidRDefault="007B62F1" w:rsidP="007B62F1">
      <w:pPr>
        <w:tabs>
          <w:tab w:val="left" w:pos="9000"/>
          <w:tab w:val="left" w:pos="9180"/>
        </w:tabs>
        <w:jc w:val="both"/>
        <w:rPr>
          <w:w w:val="100"/>
        </w:rPr>
      </w:pPr>
      <w:r>
        <w:rPr>
          <w:w w:val="100"/>
        </w:rPr>
        <w:t xml:space="preserve">Нормоконтролер                                                                      </w:t>
      </w:r>
      <w:r w:rsidR="00C65E26" w:rsidRPr="00C65E26">
        <w:rPr>
          <w:w w:val="100"/>
        </w:rPr>
        <w:t xml:space="preserve">  </w:t>
      </w:r>
      <w:r>
        <w:rPr>
          <w:w w:val="100"/>
        </w:rPr>
        <w:t xml:space="preserve"> Т. Тютюнькова</w:t>
      </w:r>
    </w:p>
    <w:p w:rsidR="007B62F1" w:rsidRDefault="007B62F1" w:rsidP="007B62F1">
      <w:pPr>
        <w:pStyle w:val="21"/>
        <w:tabs>
          <w:tab w:val="left" w:pos="720"/>
        </w:tabs>
      </w:pPr>
    </w:p>
    <w:p w:rsidR="007B62F1" w:rsidRDefault="007B62F1" w:rsidP="007B62F1">
      <w:pPr>
        <w:pStyle w:val="4"/>
        <w:spacing w:line="312" w:lineRule="auto"/>
        <w:jc w:val="both"/>
        <w:rPr>
          <w:b w:val="0"/>
        </w:rPr>
      </w:pPr>
    </w:p>
    <w:p w:rsidR="007B62F1" w:rsidRPr="00E97D72" w:rsidRDefault="007B62F1" w:rsidP="007B62F1">
      <w:pPr>
        <w:jc w:val="center"/>
        <w:rPr>
          <w:color w:val="auto"/>
          <w:w w:val="100"/>
          <w:szCs w:val="24"/>
        </w:rPr>
      </w:pPr>
    </w:p>
    <w:p w:rsidR="007B62F1" w:rsidRPr="00B96BE6" w:rsidRDefault="007B62F1" w:rsidP="007B62F1">
      <w:pPr>
        <w:pStyle w:val="4"/>
        <w:rPr>
          <w:b w:val="0"/>
        </w:rPr>
      </w:pPr>
      <w:r>
        <w:br w:type="page"/>
      </w:r>
      <w:r w:rsidRPr="00B96BE6">
        <w:rPr>
          <w:b w:val="0"/>
        </w:rPr>
        <w:lastRenderedPageBreak/>
        <w:t>СВЕДЕНИЯ О ПРЕПОДАВАТЕЛЕ И КОНТАКТНАЯ ИНФОРМАЦИЯ</w:t>
      </w:r>
    </w:p>
    <w:p w:rsidR="007B62F1" w:rsidRPr="00B96BE6" w:rsidRDefault="007B62F1" w:rsidP="007B62F1">
      <w:pPr>
        <w:rPr>
          <w:w w:val="100"/>
        </w:rPr>
      </w:pPr>
    </w:p>
    <w:p w:rsidR="007B62F1" w:rsidRPr="00B96BE6" w:rsidRDefault="007B62F1" w:rsidP="007B62F1">
      <w:pPr>
        <w:ind w:firstLine="709"/>
        <w:jc w:val="both"/>
        <w:rPr>
          <w:w w:val="100"/>
        </w:rPr>
      </w:pPr>
      <w:r w:rsidRPr="00B96BE6">
        <w:rPr>
          <w:w w:val="100"/>
        </w:rPr>
        <w:t>Кафедра «Промышленная энергетика», факультет Информационных технологий и энергетики, аудитория Г-</w:t>
      </w:r>
      <w:r>
        <w:rPr>
          <w:w w:val="100"/>
        </w:rPr>
        <w:t>2-108</w:t>
      </w:r>
    </w:p>
    <w:p w:rsidR="007B62F1" w:rsidRPr="00B96BE6" w:rsidRDefault="007B62F1" w:rsidP="007B62F1">
      <w:pPr>
        <w:ind w:firstLine="709"/>
        <w:jc w:val="both"/>
        <w:rPr>
          <w:w w:val="100"/>
        </w:rPr>
      </w:pPr>
      <w:r>
        <w:rPr>
          <w:w w:val="100"/>
        </w:rPr>
        <w:t>Д.ф.-м.н., доцент Ердыбаева Назгуль Кадырбековна</w:t>
      </w:r>
      <w:r w:rsidRPr="00B96BE6">
        <w:rPr>
          <w:w w:val="100"/>
        </w:rPr>
        <w:t xml:space="preserve"> </w:t>
      </w:r>
    </w:p>
    <w:p w:rsidR="007B62F1" w:rsidRPr="00B96BE6" w:rsidRDefault="007B62F1" w:rsidP="007B62F1">
      <w:pPr>
        <w:ind w:firstLine="709"/>
        <w:jc w:val="both"/>
        <w:rPr>
          <w:w w:val="100"/>
        </w:rPr>
      </w:pPr>
      <w:r w:rsidRPr="00B96BE6">
        <w:rPr>
          <w:w w:val="100"/>
        </w:rPr>
        <w:t>Телефон рабочий: 540-429</w:t>
      </w:r>
    </w:p>
    <w:p w:rsidR="007B62F1" w:rsidRPr="00B96BE6" w:rsidRDefault="007B62F1" w:rsidP="007B62F1">
      <w:pPr>
        <w:ind w:firstLine="709"/>
        <w:jc w:val="both"/>
        <w:rPr>
          <w:w w:val="100"/>
        </w:rPr>
      </w:pPr>
      <w:r w:rsidRPr="00B96BE6">
        <w:rPr>
          <w:w w:val="100"/>
        </w:rPr>
        <w:t>Аудиторные часы и время для консультаций: по расписанию занятий и графику работы преподавателя.</w:t>
      </w:r>
    </w:p>
    <w:p w:rsidR="007B62F1" w:rsidRPr="00B96BE6" w:rsidRDefault="007B62F1" w:rsidP="007B62F1">
      <w:pPr>
        <w:ind w:firstLine="709"/>
        <w:jc w:val="both"/>
        <w:rPr>
          <w:w w:val="100"/>
        </w:rPr>
      </w:pPr>
    </w:p>
    <w:p w:rsidR="007B62F1" w:rsidRDefault="007B62F1" w:rsidP="007B62F1">
      <w:pPr>
        <w:ind w:firstLine="709"/>
        <w:jc w:val="both"/>
      </w:pPr>
    </w:p>
    <w:p w:rsidR="007B62F1" w:rsidRPr="003E465D" w:rsidRDefault="007B62F1" w:rsidP="007B62F1">
      <w:pPr>
        <w:ind w:firstLine="709"/>
        <w:jc w:val="both"/>
      </w:pPr>
    </w:p>
    <w:p w:rsidR="007B62F1" w:rsidRDefault="007B62F1" w:rsidP="007B62F1">
      <w:pPr>
        <w:pStyle w:val="4"/>
        <w:rPr>
          <w:b w:val="0"/>
        </w:rPr>
      </w:pPr>
      <w:r w:rsidRPr="003E465D">
        <w:rPr>
          <w:b w:val="0"/>
        </w:rPr>
        <w:t xml:space="preserve">1 </w:t>
      </w:r>
      <w:r>
        <w:rPr>
          <w:b w:val="0"/>
        </w:rPr>
        <w:t xml:space="preserve">ХАРАКТЕРИСТИКА ДИСЦИПЛИНЫ И ЕЕ МЕСТО В УЧЕБНОМ </w:t>
      </w:r>
    </w:p>
    <w:p w:rsidR="007B62F1" w:rsidRDefault="007B62F1" w:rsidP="007B62F1">
      <w:pPr>
        <w:pStyle w:val="4"/>
        <w:rPr>
          <w:b w:val="0"/>
        </w:rPr>
      </w:pPr>
      <w:r>
        <w:rPr>
          <w:b w:val="0"/>
        </w:rPr>
        <w:t>ПРОЦЕССЕ</w:t>
      </w:r>
    </w:p>
    <w:p w:rsidR="007B62F1" w:rsidRPr="003E465D" w:rsidRDefault="007B62F1" w:rsidP="007B62F1"/>
    <w:p w:rsidR="007B62F1" w:rsidRPr="003E465D" w:rsidRDefault="007B62F1" w:rsidP="007B62F1">
      <w:pPr>
        <w:jc w:val="center"/>
        <w:rPr>
          <w:b/>
        </w:rPr>
      </w:pPr>
      <w:r w:rsidRPr="003E465D">
        <w:rPr>
          <w:b/>
        </w:rPr>
        <w:t>1.1 Описание изучаемой дисциплины</w:t>
      </w:r>
    </w:p>
    <w:p w:rsidR="007B62F1" w:rsidRDefault="007B62F1" w:rsidP="007B62F1">
      <w:pPr>
        <w:jc w:val="center"/>
        <w:rPr>
          <w:w w:val="100"/>
        </w:rPr>
      </w:pPr>
    </w:p>
    <w:p w:rsidR="007B62F1" w:rsidRDefault="007B62F1" w:rsidP="007B62F1">
      <w:pPr>
        <w:ind w:firstLine="709"/>
        <w:jc w:val="both"/>
        <w:rPr>
          <w:w w:val="100"/>
        </w:rPr>
      </w:pPr>
      <w:r w:rsidRPr="00B96BE6">
        <w:rPr>
          <w:w w:val="100"/>
        </w:rPr>
        <w:t>Курс «</w:t>
      </w:r>
      <w:r>
        <w:rPr>
          <w:w w:val="100"/>
        </w:rPr>
        <w:t>Электротехническое материаловедение</w:t>
      </w:r>
      <w:r w:rsidRPr="00B96BE6">
        <w:rPr>
          <w:w w:val="100"/>
        </w:rPr>
        <w:t>» включает в себя лекционные</w:t>
      </w:r>
      <w:r>
        <w:rPr>
          <w:w w:val="100"/>
        </w:rPr>
        <w:t xml:space="preserve"> и практические занятия,</w:t>
      </w:r>
      <w:r w:rsidRPr="00B96BE6">
        <w:rPr>
          <w:w w:val="100"/>
        </w:rPr>
        <w:t xml:space="preserve"> СРСП, а также самостоятельную работу студента по изучению данной дисциплины.</w:t>
      </w:r>
    </w:p>
    <w:p w:rsidR="007B62F1" w:rsidRPr="00466471" w:rsidRDefault="007B62F1" w:rsidP="007B62F1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color w:val="auto"/>
          <w:w w:val="100"/>
        </w:rPr>
      </w:pPr>
      <w:r>
        <w:rPr>
          <w:rFonts w:ascii="TimesNewRomanPSMT" w:hAnsi="TimesNewRomanPSMT" w:cs="TimesNewRomanPSMT"/>
          <w:color w:val="auto"/>
          <w:w w:val="100"/>
          <w:sz w:val="26"/>
          <w:szCs w:val="26"/>
        </w:rPr>
        <w:t xml:space="preserve">           </w:t>
      </w:r>
      <w:r w:rsidRPr="00466471">
        <w:rPr>
          <w:rFonts w:ascii="TimesNewRomanPSMT" w:hAnsi="TimesNewRomanPSMT" w:cs="TimesNewRomanPSMT"/>
          <w:color w:val="auto"/>
          <w:w w:val="100"/>
        </w:rPr>
        <w:t>На данном курсе рассматриваются основы физики процессов, происходящих в магнитных, проводниковых, полупроводниковых и диэлектрических материалах. Описывается поведение материалов при воздействии на них магнитных, электрических, тепловых полей, а также механических воздействий, действие окружающей среды. Приводится классификация различных электротехнических материалов, область их применения и требования применяемые к ним.</w:t>
      </w:r>
    </w:p>
    <w:p w:rsidR="007B62F1" w:rsidRDefault="007B62F1" w:rsidP="007B62F1">
      <w:pPr>
        <w:ind w:firstLine="709"/>
        <w:jc w:val="both"/>
        <w:rPr>
          <w:w w:val="100"/>
        </w:rPr>
      </w:pPr>
    </w:p>
    <w:p w:rsidR="007B62F1" w:rsidRPr="00391B24" w:rsidRDefault="007B62F1" w:rsidP="007B62F1">
      <w:pPr>
        <w:ind w:firstLine="709"/>
        <w:jc w:val="center"/>
        <w:rPr>
          <w:b/>
          <w:w w:val="100"/>
        </w:rPr>
      </w:pPr>
      <w:r w:rsidRPr="00391B24">
        <w:rPr>
          <w:b/>
          <w:w w:val="100"/>
        </w:rPr>
        <w:t>1.2 Цели и задачи изучения дисциплины</w:t>
      </w:r>
    </w:p>
    <w:p w:rsidR="007B62F1" w:rsidRPr="00391B24" w:rsidRDefault="007B62F1" w:rsidP="007B62F1">
      <w:pPr>
        <w:ind w:firstLine="709"/>
        <w:jc w:val="center"/>
        <w:rPr>
          <w:b/>
          <w:w w:val="100"/>
        </w:rPr>
      </w:pPr>
    </w:p>
    <w:p w:rsidR="007B62F1" w:rsidRDefault="007B62F1" w:rsidP="007B62F1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color w:val="auto"/>
          <w:w w:val="100"/>
        </w:rPr>
      </w:pPr>
      <w:r>
        <w:t xml:space="preserve">          Цель: в</w:t>
      </w:r>
      <w:r>
        <w:rPr>
          <w:rFonts w:ascii="TimesNewRomanPSMT" w:hAnsi="TimesNewRomanPSMT" w:cs="TimesNewRomanPSMT"/>
          <w:color w:val="auto"/>
          <w:w w:val="100"/>
        </w:rPr>
        <w:t xml:space="preserve"> курсе рассматриваются следующие основные разделы: магнит-</w:t>
      </w:r>
    </w:p>
    <w:p w:rsidR="007B62F1" w:rsidRDefault="007B62F1" w:rsidP="007B62F1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color w:val="auto"/>
          <w:w w:val="100"/>
        </w:rPr>
      </w:pPr>
      <w:r>
        <w:rPr>
          <w:rFonts w:ascii="TimesNewRomanPSMT" w:hAnsi="TimesNewRomanPSMT" w:cs="TimesNewRomanPSMT"/>
          <w:color w:val="auto"/>
          <w:w w:val="100"/>
        </w:rPr>
        <w:t>ные материалы; проводниковые и сверхпроводниковые материалы; полупроводниковые материалы; изоляционные материалы и активные диэлектрики.</w:t>
      </w:r>
    </w:p>
    <w:p w:rsidR="007B62F1" w:rsidRDefault="007B62F1" w:rsidP="007B62F1">
      <w:pPr>
        <w:autoSpaceDE w:val="0"/>
        <w:autoSpaceDN w:val="0"/>
        <w:adjustRightInd w:val="0"/>
        <w:jc w:val="both"/>
        <w:rPr>
          <w:rFonts w:ascii="TimesNewRomanPSMT" w:eastAsia="SymbolMT" w:hAnsi="TimesNewRomanPSMT" w:cs="TimesNewRomanPSMT"/>
          <w:color w:val="auto"/>
          <w:w w:val="100"/>
        </w:rPr>
      </w:pPr>
      <w:r>
        <w:rPr>
          <w:w w:val="100"/>
        </w:rPr>
        <w:t xml:space="preserve">        Задачи дисциплины: </w:t>
      </w:r>
      <w:r>
        <w:rPr>
          <w:rFonts w:ascii="TimesNewRomanPSMT" w:eastAsia="SymbolMT" w:hAnsi="TimesNewRomanPSMT" w:cs="TimesNewRomanPSMT"/>
          <w:color w:val="auto"/>
          <w:w w:val="100"/>
        </w:rPr>
        <w:t>раскрытие взаимосвязи между строением и основными макроскопическими свойствами вещества, определяющими возможность их применения в различных областях техники (электротехнике, энергетике, радиоэлектронной промышленности и т. д.); изучение номенклатуры современных электротехнических материалов и способов определения их основных характеристик;</w:t>
      </w:r>
    </w:p>
    <w:p w:rsidR="007B62F1" w:rsidRPr="00D37974" w:rsidRDefault="007B62F1" w:rsidP="007B62F1">
      <w:pPr>
        <w:autoSpaceDE w:val="0"/>
        <w:autoSpaceDN w:val="0"/>
        <w:adjustRightInd w:val="0"/>
        <w:jc w:val="both"/>
        <w:rPr>
          <w:rFonts w:ascii="TimesNewRomanPSMT" w:eastAsia="SymbolMT" w:hAnsi="TimesNewRomanPSMT" w:cs="TimesNewRomanPSMT"/>
          <w:color w:val="auto"/>
          <w:w w:val="100"/>
        </w:rPr>
      </w:pPr>
      <w:r>
        <w:rPr>
          <w:rFonts w:ascii="TimesNewRomanPSMT" w:eastAsia="SymbolMT" w:hAnsi="TimesNewRomanPSMT" w:cs="TimesNewRomanPSMT"/>
          <w:color w:val="auto"/>
          <w:w w:val="100"/>
        </w:rPr>
        <w:t>освоение методологии выбора материалов при конструировании различных электротехнических устройств с учетом условий их эксплуатации.</w:t>
      </w:r>
    </w:p>
    <w:p w:rsidR="007B62F1" w:rsidRDefault="007B62F1" w:rsidP="007B62F1">
      <w:pPr>
        <w:pStyle w:val="a3"/>
        <w:ind w:firstLine="720"/>
        <w:rPr>
          <w:szCs w:val="28"/>
        </w:rPr>
      </w:pPr>
    </w:p>
    <w:p w:rsidR="007B62F1" w:rsidRDefault="007B62F1" w:rsidP="007B62F1">
      <w:pPr>
        <w:pStyle w:val="a3"/>
        <w:ind w:firstLine="720"/>
        <w:rPr>
          <w:b/>
          <w:szCs w:val="28"/>
        </w:rPr>
      </w:pPr>
      <w:r w:rsidRPr="00391B24">
        <w:rPr>
          <w:b/>
          <w:szCs w:val="28"/>
        </w:rPr>
        <w:lastRenderedPageBreak/>
        <w:t xml:space="preserve">1.3 </w:t>
      </w:r>
      <w:r>
        <w:rPr>
          <w:b/>
          <w:szCs w:val="28"/>
        </w:rPr>
        <w:t>Результаты изучения дисциплины</w:t>
      </w:r>
    </w:p>
    <w:p w:rsidR="007B62F1" w:rsidRDefault="007B62F1" w:rsidP="007B62F1">
      <w:pPr>
        <w:pStyle w:val="a3"/>
        <w:ind w:firstLine="720"/>
        <w:rPr>
          <w:b/>
          <w:szCs w:val="28"/>
        </w:rPr>
      </w:pPr>
    </w:p>
    <w:p w:rsidR="007B62F1" w:rsidRPr="00DA5999" w:rsidRDefault="007B62F1" w:rsidP="007B62F1">
      <w:pPr>
        <w:ind w:firstLine="708"/>
        <w:jc w:val="both"/>
        <w:rPr>
          <w:w w:val="100"/>
        </w:rPr>
      </w:pPr>
      <w:r w:rsidRPr="00DA5999">
        <w:rPr>
          <w:w w:val="100"/>
        </w:rPr>
        <w:t xml:space="preserve">После изучения дисциплины студенты должны уметь: </w:t>
      </w:r>
      <w:r>
        <w:rPr>
          <w:w w:val="100"/>
        </w:rPr>
        <w:t>найти взаимосвязь между строением вещества и свойствами, определяющими дальнейшее применение материалов в электротехнике. Знать свойства современных электротехнических материалов, их применение. Понимать зависимость надежности энергосистемы от правильного выбора электротехнических материалов.</w:t>
      </w:r>
    </w:p>
    <w:p w:rsidR="007B62F1" w:rsidRDefault="007B62F1" w:rsidP="007B62F1">
      <w:pPr>
        <w:ind w:firstLine="720"/>
        <w:jc w:val="both"/>
        <w:rPr>
          <w:highlight w:val="yellow"/>
        </w:rPr>
      </w:pPr>
    </w:p>
    <w:p w:rsidR="007B62F1" w:rsidRPr="005E7D19" w:rsidRDefault="007B62F1" w:rsidP="007B62F1">
      <w:pPr>
        <w:autoSpaceDE w:val="0"/>
        <w:autoSpaceDN w:val="0"/>
        <w:adjustRightInd w:val="0"/>
        <w:ind w:firstLine="426"/>
        <w:jc w:val="center"/>
        <w:rPr>
          <w:rFonts w:eastAsia="TimesNewRomanPSMT"/>
          <w:b/>
          <w:color w:val="auto"/>
          <w:w w:val="100"/>
        </w:rPr>
      </w:pPr>
      <w:r w:rsidRPr="005E7D19">
        <w:rPr>
          <w:rFonts w:eastAsia="TimesNewRomanPSMT"/>
          <w:b/>
          <w:color w:val="auto"/>
          <w:w w:val="100"/>
        </w:rPr>
        <w:t>1.4 Пререквезиты</w:t>
      </w:r>
    </w:p>
    <w:p w:rsidR="007B62F1" w:rsidRDefault="007B62F1" w:rsidP="007B62F1">
      <w:pPr>
        <w:autoSpaceDE w:val="0"/>
        <w:autoSpaceDN w:val="0"/>
        <w:adjustRightInd w:val="0"/>
        <w:ind w:firstLine="426"/>
        <w:jc w:val="both"/>
        <w:rPr>
          <w:rFonts w:eastAsia="TimesNewRomanPSMT"/>
          <w:color w:val="auto"/>
          <w:w w:val="100"/>
        </w:rPr>
      </w:pPr>
    </w:p>
    <w:p w:rsidR="007B62F1" w:rsidRDefault="007B62F1" w:rsidP="007B62F1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color w:val="auto"/>
          <w:w w:val="100"/>
        </w:rPr>
      </w:pPr>
      <w:r>
        <w:rPr>
          <w:rFonts w:ascii="TimesNewRomanPSMT" w:hAnsi="TimesNewRomanPSMT" w:cs="TimesNewRomanPSMT"/>
          <w:color w:val="auto"/>
          <w:w w:val="100"/>
        </w:rPr>
        <w:t xml:space="preserve">           Для освоения курса необходимо знание дисциплин: физика, неорганическая и органическая химия, теоретические основы электротехники.</w:t>
      </w:r>
    </w:p>
    <w:p w:rsidR="007B62F1" w:rsidRDefault="007B62F1" w:rsidP="007B62F1">
      <w:pPr>
        <w:widowControl w:val="0"/>
        <w:shd w:val="clear" w:color="auto" w:fill="FFFFFF"/>
        <w:tabs>
          <w:tab w:val="left" w:pos="6096"/>
        </w:tabs>
        <w:spacing w:line="331" w:lineRule="exact"/>
        <w:ind w:firstLine="720"/>
        <w:jc w:val="both"/>
        <w:rPr>
          <w:spacing w:val="1"/>
        </w:rPr>
      </w:pPr>
    </w:p>
    <w:p w:rsidR="007B62F1" w:rsidRPr="00DA5999" w:rsidRDefault="007B62F1" w:rsidP="007B62F1">
      <w:pPr>
        <w:widowControl w:val="0"/>
        <w:shd w:val="clear" w:color="auto" w:fill="FFFFFF"/>
        <w:tabs>
          <w:tab w:val="left" w:pos="6096"/>
        </w:tabs>
        <w:spacing w:line="331" w:lineRule="exact"/>
        <w:ind w:firstLine="720"/>
        <w:jc w:val="center"/>
        <w:rPr>
          <w:b/>
          <w:spacing w:val="1"/>
          <w:w w:val="100"/>
        </w:rPr>
      </w:pPr>
      <w:r w:rsidRPr="00DA5999">
        <w:rPr>
          <w:b/>
          <w:spacing w:val="1"/>
          <w:w w:val="100"/>
        </w:rPr>
        <w:t>1.5 Постреквезиты</w:t>
      </w:r>
    </w:p>
    <w:p w:rsidR="007B62F1" w:rsidRDefault="007B62F1" w:rsidP="007B62F1">
      <w:pPr>
        <w:widowControl w:val="0"/>
        <w:shd w:val="clear" w:color="auto" w:fill="FFFFFF"/>
        <w:tabs>
          <w:tab w:val="left" w:pos="6096"/>
        </w:tabs>
        <w:spacing w:line="331" w:lineRule="exact"/>
        <w:ind w:firstLine="720"/>
        <w:jc w:val="center"/>
        <w:rPr>
          <w:spacing w:val="1"/>
        </w:rPr>
      </w:pPr>
    </w:p>
    <w:p w:rsidR="007B62F1" w:rsidRDefault="007B62F1" w:rsidP="007B62F1">
      <w:pPr>
        <w:pStyle w:val="a3"/>
        <w:ind w:firstLine="709"/>
        <w:jc w:val="both"/>
        <w:rPr>
          <w:b/>
        </w:rPr>
      </w:pPr>
      <w:r>
        <w:rPr>
          <w:szCs w:val="28"/>
        </w:rPr>
        <w:t>Изучение данной дисциплины необходимо для дисциплин «Высоковольтное оборудование», «Коммутационное оборудование», «Перенапряжение и изоляция в электроустановках».</w:t>
      </w:r>
    </w:p>
    <w:p w:rsidR="007B62F1" w:rsidRDefault="007B62F1" w:rsidP="007B62F1">
      <w:pPr>
        <w:pStyle w:val="4"/>
        <w:rPr>
          <w:b w:val="0"/>
        </w:rPr>
      </w:pPr>
    </w:p>
    <w:p w:rsidR="007B62F1" w:rsidRDefault="007B62F1" w:rsidP="007B62F1">
      <w:pPr>
        <w:pStyle w:val="4"/>
        <w:rPr>
          <w:b w:val="0"/>
        </w:rPr>
      </w:pPr>
      <w:r>
        <w:rPr>
          <w:b w:val="0"/>
        </w:rPr>
        <w:t>2 СОДЕРЖАНИЕ ДИСЦИПЛИНЫ</w:t>
      </w:r>
    </w:p>
    <w:p w:rsidR="007B62F1" w:rsidRDefault="007B62F1" w:rsidP="007B62F1">
      <w:pPr>
        <w:jc w:val="center"/>
        <w:rPr>
          <w:w w:val="100"/>
        </w:rPr>
      </w:pPr>
    </w:p>
    <w:p w:rsidR="007B62F1" w:rsidRDefault="007B62F1" w:rsidP="007B62F1">
      <w:pPr>
        <w:tabs>
          <w:tab w:val="num" w:pos="1080"/>
        </w:tabs>
        <w:jc w:val="center"/>
        <w:rPr>
          <w:b/>
          <w:w w:val="100"/>
        </w:rPr>
      </w:pPr>
      <w:r>
        <w:rPr>
          <w:b/>
          <w:w w:val="100"/>
        </w:rPr>
        <w:t>2.1 Тематический план</w:t>
      </w:r>
    </w:p>
    <w:p w:rsidR="007B62F1" w:rsidRDefault="007B62F1" w:rsidP="007B62F1">
      <w:pPr>
        <w:tabs>
          <w:tab w:val="num" w:pos="1080"/>
        </w:tabs>
        <w:jc w:val="center"/>
        <w:rPr>
          <w:b/>
          <w:w w:val="1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5"/>
        <w:gridCol w:w="1972"/>
        <w:gridCol w:w="3673"/>
      </w:tblGrid>
      <w:tr w:rsidR="007B62F1" w:rsidRPr="006703A5" w:rsidTr="00D9280B">
        <w:tc>
          <w:tcPr>
            <w:tcW w:w="3925" w:type="dxa"/>
          </w:tcPr>
          <w:p w:rsidR="007B62F1" w:rsidRPr="006703A5" w:rsidRDefault="007B62F1" w:rsidP="001B39F5">
            <w:pPr>
              <w:tabs>
                <w:tab w:val="num" w:pos="1080"/>
              </w:tabs>
              <w:jc w:val="center"/>
              <w:rPr>
                <w:w w:val="100"/>
              </w:rPr>
            </w:pPr>
            <w:r w:rsidRPr="006703A5">
              <w:rPr>
                <w:w w:val="100"/>
              </w:rPr>
              <w:t>Наименование темы и ее содержание</w:t>
            </w:r>
          </w:p>
        </w:tc>
        <w:tc>
          <w:tcPr>
            <w:tcW w:w="1972" w:type="dxa"/>
          </w:tcPr>
          <w:p w:rsidR="007B62F1" w:rsidRPr="006703A5" w:rsidRDefault="007B62F1" w:rsidP="001B39F5">
            <w:pPr>
              <w:jc w:val="center"/>
              <w:rPr>
                <w:w w:val="100"/>
              </w:rPr>
            </w:pPr>
            <w:r w:rsidRPr="006703A5">
              <w:rPr>
                <w:w w:val="100"/>
              </w:rPr>
              <w:t>Трудоемкость, ч.</w:t>
            </w:r>
          </w:p>
        </w:tc>
        <w:tc>
          <w:tcPr>
            <w:tcW w:w="3673" w:type="dxa"/>
          </w:tcPr>
          <w:p w:rsidR="007B62F1" w:rsidRPr="006703A5" w:rsidRDefault="007B62F1" w:rsidP="001B39F5">
            <w:pPr>
              <w:jc w:val="center"/>
              <w:rPr>
                <w:w w:val="100"/>
              </w:rPr>
            </w:pPr>
            <w:r w:rsidRPr="006703A5">
              <w:rPr>
                <w:w w:val="100"/>
              </w:rPr>
              <w:t>Рекомендуемая литература</w:t>
            </w:r>
          </w:p>
        </w:tc>
      </w:tr>
      <w:tr w:rsidR="007B62F1" w:rsidRPr="006703A5" w:rsidTr="001B39F5">
        <w:tc>
          <w:tcPr>
            <w:tcW w:w="9570" w:type="dxa"/>
            <w:gridSpan w:val="3"/>
          </w:tcPr>
          <w:p w:rsidR="007B62F1" w:rsidRPr="006703A5" w:rsidRDefault="007B62F1" w:rsidP="001B39F5">
            <w:pPr>
              <w:tabs>
                <w:tab w:val="num" w:pos="1080"/>
              </w:tabs>
              <w:jc w:val="center"/>
              <w:rPr>
                <w:w w:val="100"/>
              </w:rPr>
            </w:pPr>
            <w:r w:rsidRPr="006703A5">
              <w:rPr>
                <w:w w:val="100"/>
              </w:rPr>
              <w:t>Лекции</w:t>
            </w:r>
          </w:p>
        </w:tc>
      </w:tr>
      <w:tr w:rsidR="007B62F1" w:rsidRPr="006703A5" w:rsidTr="00D9280B">
        <w:tc>
          <w:tcPr>
            <w:tcW w:w="3925" w:type="dxa"/>
          </w:tcPr>
          <w:p w:rsidR="007B62F1" w:rsidRPr="006703A5" w:rsidRDefault="007B62F1" w:rsidP="00903D8E">
            <w:pPr>
              <w:pStyle w:val="23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6703A5">
              <w:rPr>
                <w:color w:val="000000"/>
                <w:szCs w:val="28"/>
              </w:rPr>
              <w:t>Тема 1.</w:t>
            </w:r>
            <w:r w:rsidRPr="006703A5">
              <w:rPr>
                <w:bCs/>
                <w:iCs/>
                <w:szCs w:val="28"/>
              </w:rPr>
              <w:t xml:space="preserve"> </w:t>
            </w:r>
            <w:r w:rsidR="00903D8E">
              <w:rPr>
                <w:bCs/>
                <w:szCs w:val="28"/>
              </w:rPr>
              <w:t>Строение вещества</w:t>
            </w:r>
          </w:p>
        </w:tc>
        <w:tc>
          <w:tcPr>
            <w:tcW w:w="1972" w:type="dxa"/>
          </w:tcPr>
          <w:p w:rsidR="007B62F1" w:rsidRPr="006703A5" w:rsidRDefault="007B62F1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  <w:r w:rsidRPr="006703A5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3673" w:type="dxa"/>
          </w:tcPr>
          <w:p w:rsidR="007B62F1" w:rsidRPr="001B55D4" w:rsidRDefault="001B55D4" w:rsidP="001B39F5">
            <w:pPr>
              <w:widowControl w:val="0"/>
              <w:jc w:val="both"/>
              <w:rPr>
                <w:w w:val="100"/>
              </w:rPr>
            </w:pPr>
            <w:r>
              <w:rPr>
                <w:snapToGrid w:val="0"/>
                <w:w w:val="100"/>
              </w:rPr>
              <w:t xml:space="preserve">1; </w:t>
            </w:r>
            <w:r>
              <w:rPr>
                <w:snapToGrid w:val="0"/>
                <w:w w:val="100"/>
                <w:lang w:val="en-US"/>
              </w:rPr>
              <w:t>3</w:t>
            </w:r>
            <w:r>
              <w:rPr>
                <w:snapToGrid w:val="0"/>
                <w:w w:val="100"/>
              </w:rPr>
              <w:t>; 8</w:t>
            </w:r>
          </w:p>
        </w:tc>
      </w:tr>
      <w:tr w:rsidR="007B62F1" w:rsidRPr="006703A5" w:rsidTr="00D9280B">
        <w:tc>
          <w:tcPr>
            <w:tcW w:w="3925" w:type="dxa"/>
          </w:tcPr>
          <w:p w:rsidR="007B62F1" w:rsidRPr="006703A5" w:rsidRDefault="007B62F1" w:rsidP="001B39F5">
            <w:pPr>
              <w:pStyle w:val="23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6703A5">
              <w:rPr>
                <w:color w:val="000000"/>
                <w:szCs w:val="28"/>
              </w:rPr>
              <w:t xml:space="preserve">Тема 2. </w:t>
            </w:r>
            <w:r w:rsidR="00D9280B" w:rsidRPr="00D9280B">
              <w:rPr>
                <w:rFonts w:eastAsiaTheme="minorHAnsi"/>
                <w:bCs/>
                <w:sz w:val="24"/>
                <w:lang w:eastAsia="en-US"/>
              </w:rPr>
              <w:t>Проводниковые и сверхпроводниковые материалы</w:t>
            </w:r>
          </w:p>
        </w:tc>
        <w:tc>
          <w:tcPr>
            <w:tcW w:w="1972" w:type="dxa"/>
          </w:tcPr>
          <w:p w:rsidR="007B62F1" w:rsidRPr="006703A5" w:rsidRDefault="00947D17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3673" w:type="dxa"/>
          </w:tcPr>
          <w:p w:rsidR="007B62F1" w:rsidRPr="006703A5" w:rsidRDefault="00947D17" w:rsidP="001B39F5">
            <w:pPr>
              <w:tabs>
                <w:tab w:val="num" w:pos="1080"/>
              </w:tabs>
              <w:jc w:val="both"/>
              <w:rPr>
                <w:w w:val="100"/>
              </w:rPr>
            </w:pPr>
            <w:r>
              <w:rPr>
                <w:w w:val="100"/>
              </w:rPr>
              <w:t>1; 2; 3; 4</w:t>
            </w:r>
          </w:p>
        </w:tc>
      </w:tr>
      <w:tr w:rsidR="007B62F1" w:rsidRPr="006703A5" w:rsidTr="00D9280B">
        <w:tc>
          <w:tcPr>
            <w:tcW w:w="3925" w:type="dxa"/>
          </w:tcPr>
          <w:p w:rsidR="007B62F1" w:rsidRPr="00D9280B" w:rsidRDefault="007B62F1" w:rsidP="001B39F5">
            <w:pPr>
              <w:pStyle w:val="23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D9280B">
              <w:rPr>
                <w:color w:val="000000"/>
                <w:szCs w:val="28"/>
              </w:rPr>
              <w:t xml:space="preserve">Тема 3. </w:t>
            </w:r>
            <w:r w:rsidR="00D9280B" w:rsidRPr="00D9280B">
              <w:rPr>
                <w:rFonts w:eastAsiaTheme="minorHAnsi"/>
                <w:bCs/>
                <w:lang w:eastAsia="en-US"/>
              </w:rPr>
              <w:t>Электроизоляционные материалы и активные диэлектрики</w:t>
            </w:r>
          </w:p>
        </w:tc>
        <w:tc>
          <w:tcPr>
            <w:tcW w:w="1972" w:type="dxa"/>
          </w:tcPr>
          <w:p w:rsidR="007B62F1" w:rsidRPr="006703A5" w:rsidRDefault="007B62F1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  <w:r w:rsidRPr="006703A5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3673" w:type="dxa"/>
          </w:tcPr>
          <w:p w:rsidR="007B62F1" w:rsidRPr="006703A5" w:rsidRDefault="001B55D4" w:rsidP="001B39F5">
            <w:pPr>
              <w:tabs>
                <w:tab w:val="num" w:pos="1080"/>
              </w:tabs>
              <w:jc w:val="both"/>
              <w:rPr>
                <w:w w:val="100"/>
              </w:rPr>
            </w:pPr>
            <w:r>
              <w:rPr>
                <w:snapToGrid w:val="0"/>
                <w:w w:val="100"/>
              </w:rPr>
              <w:t>1; 3; 5; 6</w:t>
            </w:r>
          </w:p>
        </w:tc>
      </w:tr>
      <w:tr w:rsidR="007B62F1" w:rsidRPr="006703A5" w:rsidTr="00D9280B">
        <w:tc>
          <w:tcPr>
            <w:tcW w:w="3925" w:type="dxa"/>
          </w:tcPr>
          <w:p w:rsidR="007B62F1" w:rsidRPr="00D9280B" w:rsidRDefault="007B62F1" w:rsidP="001B39F5">
            <w:pPr>
              <w:pStyle w:val="23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D9280B">
              <w:t xml:space="preserve">Тема 4. </w:t>
            </w:r>
            <w:r w:rsidR="00D9280B" w:rsidRPr="00D9280B">
              <w:rPr>
                <w:rFonts w:eastAsiaTheme="minorHAnsi"/>
                <w:bCs/>
                <w:lang w:eastAsia="en-US"/>
              </w:rPr>
              <w:t>Полупроводниковые материалы</w:t>
            </w:r>
          </w:p>
        </w:tc>
        <w:tc>
          <w:tcPr>
            <w:tcW w:w="1972" w:type="dxa"/>
          </w:tcPr>
          <w:p w:rsidR="007B62F1" w:rsidRPr="006703A5" w:rsidRDefault="00947D17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3673" w:type="dxa"/>
          </w:tcPr>
          <w:p w:rsidR="007B62F1" w:rsidRPr="006703A5" w:rsidRDefault="00947D17" w:rsidP="001B39F5">
            <w:pPr>
              <w:tabs>
                <w:tab w:val="num" w:pos="1080"/>
              </w:tabs>
              <w:jc w:val="both"/>
              <w:rPr>
                <w:w w:val="100"/>
              </w:rPr>
            </w:pPr>
            <w:r>
              <w:rPr>
                <w:snapToGrid w:val="0"/>
                <w:w w:val="100"/>
              </w:rPr>
              <w:t>1; 2; 3; 4</w:t>
            </w:r>
          </w:p>
        </w:tc>
      </w:tr>
      <w:tr w:rsidR="007B62F1" w:rsidRPr="006703A5" w:rsidTr="00D9280B">
        <w:trPr>
          <w:trHeight w:val="128"/>
        </w:trPr>
        <w:tc>
          <w:tcPr>
            <w:tcW w:w="3925" w:type="dxa"/>
          </w:tcPr>
          <w:p w:rsidR="007B62F1" w:rsidRPr="006703A5" w:rsidRDefault="007B62F1" w:rsidP="001B39F5">
            <w:pPr>
              <w:pStyle w:val="23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6703A5">
              <w:rPr>
                <w:color w:val="000000"/>
                <w:szCs w:val="28"/>
              </w:rPr>
              <w:t xml:space="preserve">Тема 5. </w:t>
            </w:r>
            <w:r w:rsidR="00D9280B" w:rsidRPr="00D9280B">
              <w:rPr>
                <w:rFonts w:eastAsiaTheme="minorHAnsi"/>
                <w:bCs/>
                <w:lang w:eastAsia="en-US"/>
              </w:rPr>
              <w:t>Магнитные материалы</w:t>
            </w:r>
          </w:p>
        </w:tc>
        <w:tc>
          <w:tcPr>
            <w:tcW w:w="1972" w:type="dxa"/>
          </w:tcPr>
          <w:p w:rsidR="007B62F1" w:rsidRPr="006703A5" w:rsidRDefault="007B62F1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  <w:r w:rsidRPr="006703A5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3673" w:type="dxa"/>
          </w:tcPr>
          <w:p w:rsidR="007B62F1" w:rsidRPr="006703A5" w:rsidRDefault="00947D17" w:rsidP="001B39F5">
            <w:pPr>
              <w:tabs>
                <w:tab w:val="num" w:pos="1080"/>
              </w:tabs>
              <w:jc w:val="both"/>
              <w:rPr>
                <w:w w:val="100"/>
              </w:rPr>
            </w:pPr>
            <w:r>
              <w:rPr>
                <w:snapToGrid w:val="0"/>
                <w:w w:val="100"/>
              </w:rPr>
              <w:t>1; 3; 4</w:t>
            </w:r>
          </w:p>
        </w:tc>
      </w:tr>
      <w:tr w:rsidR="00947D17" w:rsidRPr="006703A5" w:rsidTr="00D9280B">
        <w:trPr>
          <w:trHeight w:val="128"/>
        </w:trPr>
        <w:tc>
          <w:tcPr>
            <w:tcW w:w="3925" w:type="dxa"/>
          </w:tcPr>
          <w:p w:rsidR="00947D17" w:rsidRPr="006703A5" w:rsidRDefault="00947D17" w:rsidP="001B39F5">
            <w:pPr>
              <w:pStyle w:val="23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Тема 6. Оптоволоконная связь</w:t>
            </w:r>
          </w:p>
        </w:tc>
        <w:tc>
          <w:tcPr>
            <w:tcW w:w="1972" w:type="dxa"/>
          </w:tcPr>
          <w:p w:rsidR="00947D17" w:rsidRPr="006703A5" w:rsidRDefault="00947D17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3673" w:type="dxa"/>
          </w:tcPr>
          <w:p w:rsidR="00947D17" w:rsidRDefault="008E6DA2" w:rsidP="001B39F5">
            <w:pPr>
              <w:tabs>
                <w:tab w:val="num" w:pos="1080"/>
              </w:tabs>
              <w:jc w:val="both"/>
              <w:rPr>
                <w:snapToGrid w:val="0"/>
                <w:w w:val="100"/>
              </w:rPr>
            </w:pPr>
            <w:r>
              <w:rPr>
                <w:snapToGrid w:val="0"/>
                <w:w w:val="100"/>
              </w:rPr>
              <w:t>1; 3; 4</w:t>
            </w:r>
          </w:p>
        </w:tc>
      </w:tr>
      <w:tr w:rsidR="007B62F1" w:rsidRPr="006703A5" w:rsidTr="001B39F5">
        <w:tc>
          <w:tcPr>
            <w:tcW w:w="9570" w:type="dxa"/>
            <w:gridSpan w:val="3"/>
          </w:tcPr>
          <w:p w:rsidR="007B62F1" w:rsidRPr="006703A5" w:rsidRDefault="007B62F1" w:rsidP="001B39F5">
            <w:pPr>
              <w:tabs>
                <w:tab w:val="num" w:pos="1080"/>
              </w:tabs>
              <w:jc w:val="center"/>
              <w:rPr>
                <w:w w:val="100"/>
              </w:rPr>
            </w:pPr>
            <w:r w:rsidRPr="006703A5">
              <w:rPr>
                <w:w w:val="100"/>
              </w:rPr>
              <w:t>СРСП</w:t>
            </w:r>
          </w:p>
        </w:tc>
      </w:tr>
      <w:tr w:rsidR="007B62F1" w:rsidRPr="006703A5" w:rsidTr="00D9280B">
        <w:tc>
          <w:tcPr>
            <w:tcW w:w="3925" w:type="dxa"/>
          </w:tcPr>
          <w:p w:rsidR="007B62F1" w:rsidRPr="006703A5" w:rsidRDefault="007B62F1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</w:rPr>
            </w:pPr>
          </w:p>
        </w:tc>
        <w:tc>
          <w:tcPr>
            <w:tcW w:w="1972" w:type="dxa"/>
          </w:tcPr>
          <w:p w:rsidR="007B62F1" w:rsidRPr="006703A5" w:rsidRDefault="007B62F1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</w:p>
        </w:tc>
        <w:tc>
          <w:tcPr>
            <w:tcW w:w="3673" w:type="dxa"/>
          </w:tcPr>
          <w:p w:rsidR="007B62F1" w:rsidRPr="006703A5" w:rsidRDefault="007B62F1" w:rsidP="001B39F5">
            <w:pPr>
              <w:tabs>
                <w:tab w:val="num" w:pos="1080"/>
              </w:tabs>
              <w:jc w:val="both"/>
              <w:rPr>
                <w:w w:val="100"/>
              </w:rPr>
            </w:pPr>
          </w:p>
        </w:tc>
      </w:tr>
      <w:tr w:rsidR="007B62F1" w:rsidRPr="006703A5" w:rsidTr="00D9280B">
        <w:tc>
          <w:tcPr>
            <w:tcW w:w="3925" w:type="dxa"/>
          </w:tcPr>
          <w:p w:rsidR="00D9280B" w:rsidRDefault="007B62F1" w:rsidP="00D9280B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</w:pPr>
            <w:r w:rsidRPr="006703A5">
              <w:t xml:space="preserve">Тема 1 </w:t>
            </w:r>
            <w:r w:rsidR="00D9280B"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  <w:t xml:space="preserve">Изучение влияния температуры на электрическое </w:t>
            </w:r>
            <w:r w:rsidR="00D9280B"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  <w:lastRenderedPageBreak/>
              <w:t>сопротивление</w:t>
            </w:r>
          </w:p>
          <w:p w:rsidR="007B62F1" w:rsidRPr="006703A5" w:rsidRDefault="00D9280B" w:rsidP="00D9280B">
            <w:pPr>
              <w:pStyle w:val="23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>
              <w:rPr>
                <w:rFonts w:ascii="TimesNewRomanPSMT" w:eastAsiaTheme="minorHAnsi" w:hAnsi="TimesNewRomanPSMT" w:cs="TimesNewRomanPSMT"/>
                <w:lang w:eastAsia="en-US"/>
              </w:rPr>
              <w:t>металлов и сплавов</w:t>
            </w:r>
          </w:p>
        </w:tc>
        <w:tc>
          <w:tcPr>
            <w:tcW w:w="1972" w:type="dxa"/>
          </w:tcPr>
          <w:p w:rsidR="007B62F1" w:rsidRPr="006703A5" w:rsidRDefault="007B62F1" w:rsidP="001B39F5">
            <w:pPr>
              <w:pStyle w:val="23"/>
              <w:tabs>
                <w:tab w:val="num" w:pos="-95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lastRenderedPageBreak/>
              <w:t>1</w:t>
            </w:r>
          </w:p>
        </w:tc>
        <w:tc>
          <w:tcPr>
            <w:tcW w:w="3673" w:type="dxa"/>
          </w:tcPr>
          <w:p w:rsidR="007B62F1" w:rsidRPr="006703A5" w:rsidRDefault="00947D17" w:rsidP="001B39F5">
            <w:pPr>
              <w:widowControl w:val="0"/>
              <w:jc w:val="both"/>
              <w:rPr>
                <w:snapToGrid w:val="0"/>
                <w:w w:val="100"/>
              </w:rPr>
            </w:pPr>
            <w:r>
              <w:rPr>
                <w:snapToGrid w:val="0"/>
                <w:w w:val="100"/>
              </w:rPr>
              <w:t>1; 2; 3; 4</w:t>
            </w:r>
          </w:p>
        </w:tc>
      </w:tr>
      <w:tr w:rsidR="00947D17" w:rsidRPr="006703A5" w:rsidTr="00D9280B">
        <w:tc>
          <w:tcPr>
            <w:tcW w:w="3925" w:type="dxa"/>
          </w:tcPr>
          <w:p w:rsidR="00947D17" w:rsidRPr="00D9280B" w:rsidRDefault="00947D17" w:rsidP="00D9280B">
            <w:pPr>
              <w:autoSpaceDE w:val="0"/>
              <w:autoSpaceDN w:val="0"/>
              <w:adjustRightInd w:val="0"/>
              <w:jc w:val="both"/>
              <w:rPr>
                <w:rFonts w:ascii="TimesNewRomanPSMT" w:eastAsiaTheme="minorHAnsi" w:hAnsi="TimesNewRomanPSMT" w:cs="TimesNewRomanPSMT"/>
                <w:color w:val="auto"/>
                <w:w w:val="100"/>
                <w:highlight w:val="yellow"/>
                <w:lang w:eastAsia="en-US"/>
              </w:rPr>
            </w:pPr>
            <w:r w:rsidRPr="00BC0A3E">
              <w:lastRenderedPageBreak/>
              <w:t xml:space="preserve">Тема 2 </w:t>
            </w:r>
            <w:r w:rsidRPr="00BC0A3E"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  <w:t>Изучение влияния напряженности и частоты магнитного поля на индукцию и относительную магнитную проницаемость ферро- и ферримагнитных материалов. (2 часа)</w:t>
            </w:r>
          </w:p>
        </w:tc>
        <w:tc>
          <w:tcPr>
            <w:tcW w:w="1972" w:type="dxa"/>
          </w:tcPr>
          <w:p w:rsidR="00947D17" w:rsidRPr="006703A5" w:rsidRDefault="00947D17" w:rsidP="001B39F5">
            <w:pPr>
              <w:pStyle w:val="23"/>
              <w:tabs>
                <w:tab w:val="num" w:pos="-95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703A5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3673" w:type="dxa"/>
          </w:tcPr>
          <w:p w:rsidR="00947D17" w:rsidRDefault="00947D17">
            <w:r w:rsidRPr="00C10A14">
              <w:rPr>
                <w:snapToGrid w:val="0"/>
                <w:w w:val="100"/>
              </w:rPr>
              <w:t>1; 2; 3; 4</w:t>
            </w:r>
            <w:r w:rsidR="008E6DA2">
              <w:rPr>
                <w:snapToGrid w:val="0"/>
                <w:w w:val="100"/>
              </w:rPr>
              <w:t>; 13; 14; 15</w:t>
            </w:r>
          </w:p>
        </w:tc>
      </w:tr>
      <w:tr w:rsidR="008E6DA2" w:rsidRPr="006703A5" w:rsidTr="00D9280B">
        <w:tc>
          <w:tcPr>
            <w:tcW w:w="3925" w:type="dxa"/>
          </w:tcPr>
          <w:p w:rsidR="008E6DA2" w:rsidRDefault="008E6DA2" w:rsidP="004C2F87">
            <w:pPr>
              <w:autoSpaceDE w:val="0"/>
              <w:autoSpaceDN w:val="0"/>
              <w:adjustRightInd w:val="0"/>
              <w:jc w:val="both"/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</w:pPr>
            <w:r w:rsidRPr="006703A5">
              <w:t xml:space="preserve">Тема 3 </w:t>
            </w:r>
            <w:r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  <w:t>Изучение влияния температуры на относительную магнитную</w:t>
            </w:r>
          </w:p>
          <w:p w:rsidR="008E6DA2" w:rsidRPr="006703A5" w:rsidRDefault="008E6DA2" w:rsidP="004C2F87">
            <w:pPr>
              <w:pStyle w:val="23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>
              <w:rPr>
                <w:rFonts w:ascii="TimesNewRomanPSMT" w:eastAsiaTheme="minorHAnsi" w:hAnsi="TimesNewRomanPSMT" w:cs="TimesNewRomanPSMT"/>
                <w:lang w:eastAsia="en-US"/>
              </w:rPr>
              <w:t>проницаемость ферритов</w:t>
            </w:r>
          </w:p>
        </w:tc>
        <w:tc>
          <w:tcPr>
            <w:tcW w:w="1972" w:type="dxa"/>
          </w:tcPr>
          <w:p w:rsidR="008E6DA2" w:rsidRPr="006703A5" w:rsidRDefault="008E6DA2" w:rsidP="001B39F5">
            <w:pPr>
              <w:pStyle w:val="23"/>
              <w:tabs>
                <w:tab w:val="num" w:pos="-95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703A5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3673" w:type="dxa"/>
          </w:tcPr>
          <w:p w:rsidR="008E6DA2" w:rsidRDefault="008E6DA2">
            <w:r w:rsidRPr="00E9780D">
              <w:rPr>
                <w:snapToGrid w:val="0"/>
                <w:w w:val="100"/>
              </w:rPr>
              <w:t>1; 2; 3; 4; 13; 14; 15</w:t>
            </w:r>
          </w:p>
        </w:tc>
      </w:tr>
      <w:tr w:rsidR="008E6DA2" w:rsidRPr="006703A5" w:rsidTr="00D9280B">
        <w:tc>
          <w:tcPr>
            <w:tcW w:w="3925" w:type="dxa"/>
          </w:tcPr>
          <w:p w:rsidR="008E6DA2" w:rsidRPr="004C2F87" w:rsidRDefault="008E6DA2" w:rsidP="004C2F87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</w:pPr>
            <w:r w:rsidRPr="006703A5">
              <w:t>Тема 4</w:t>
            </w:r>
            <w:r w:rsidRPr="006703A5">
              <w:rPr>
                <w:b/>
              </w:rPr>
              <w:t xml:space="preserve"> </w:t>
            </w:r>
            <w:r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  <w:t>Изучение влияния температуры на величину удельного объемного сопротивления твердого диэлектрика.</w:t>
            </w:r>
          </w:p>
        </w:tc>
        <w:tc>
          <w:tcPr>
            <w:tcW w:w="1972" w:type="dxa"/>
          </w:tcPr>
          <w:p w:rsidR="008E6DA2" w:rsidRPr="006703A5" w:rsidRDefault="008E6DA2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  <w:r w:rsidRPr="006703A5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3673" w:type="dxa"/>
          </w:tcPr>
          <w:p w:rsidR="008E6DA2" w:rsidRDefault="008E6DA2">
            <w:r w:rsidRPr="00E9780D">
              <w:rPr>
                <w:snapToGrid w:val="0"/>
                <w:w w:val="100"/>
              </w:rPr>
              <w:t>1; 2; 3; 4; 13; 14; 15</w:t>
            </w:r>
          </w:p>
        </w:tc>
      </w:tr>
      <w:tr w:rsidR="008E6DA2" w:rsidRPr="006703A5" w:rsidTr="00D9280B">
        <w:tc>
          <w:tcPr>
            <w:tcW w:w="3925" w:type="dxa"/>
          </w:tcPr>
          <w:p w:rsidR="008E6DA2" w:rsidRPr="004C2F87" w:rsidRDefault="008E6DA2" w:rsidP="004C2F87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</w:pPr>
            <w:r w:rsidRPr="006703A5">
              <w:rPr>
                <w:w w:val="100"/>
              </w:rPr>
              <w:t xml:space="preserve">Тема 5 </w:t>
            </w:r>
            <w:r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  <w:t>Изучение удельного поверхностного электрического сопротивления твердых диэлектриков.</w:t>
            </w:r>
          </w:p>
        </w:tc>
        <w:tc>
          <w:tcPr>
            <w:tcW w:w="1972" w:type="dxa"/>
          </w:tcPr>
          <w:p w:rsidR="008E6DA2" w:rsidRPr="006703A5" w:rsidRDefault="008E6DA2" w:rsidP="001B39F5">
            <w:pPr>
              <w:tabs>
                <w:tab w:val="num" w:pos="1080"/>
              </w:tabs>
              <w:jc w:val="center"/>
              <w:rPr>
                <w:w w:val="100"/>
              </w:rPr>
            </w:pPr>
            <w:r w:rsidRPr="006703A5">
              <w:rPr>
                <w:w w:val="100"/>
              </w:rPr>
              <w:t>1</w:t>
            </w:r>
          </w:p>
        </w:tc>
        <w:tc>
          <w:tcPr>
            <w:tcW w:w="3673" w:type="dxa"/>
          </w:tcPr>
          <w:p w:rsidR="008E6DA2" w:rsidRDefault="008E6DA2">
            <w:r w:rsidRPr="00E9780D">
              <w:rPr>
                <w:snapToGrid w:val="0"/>
                <w:w w:val="100"/>
              </w:rPr>
              <w:t>1; 2; 3; 4; 13; 14; 15</w:t>
            </w:r>
          </w:p>
        </w:tc>
      </w:tr>
      <w:tr w:rsidR="008E6DA2" w:rsidRPr="006703A5" w:rsidTr="00D9280B">
        <w:tc>
          <w:tcPr>
            <w:tcW w:w="3925" w:type="dxa"/>
          </w:tcPr>
          <w:p w:rsidR="008E6DA2" w:rsidRPr="004C2F87" w:rsidRDefault="008E6DA2" w:rsidP="004C2F87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</w:pPr>
            <w:r w:rsidRPr="006703A5">
              <w:t xml:space="preserve">Тема 6 </w:t>
            </w:r>
            <w:r>
              <w:rPr>
                <w:rFonts w:ascii="TimesNewRomanPSMT" w:eastAsiaTheme="minorHAnsi" w:hAnsi="TimesNewRomanPSMT" w:cs="TimesNewRomanPSMT"/>
                <w:color w:val="auto"/>
                <w:w w:val="100"/>
                <w:lang w:eastAsia="en-US"/>
              </w:rPr>
              <w:t>Исследование влияния температуры на относительную диэлектрическую проницаемость и тангенс угла диэлектрических потерь полярного (либо неполярного) диэлектрика.</w:t>
            </w:r>
          </w:p>
        </w:tc>
        <w:tc>
          <w:tcPr>
            <w:tcW w:w="1972" w:type="dxa"/>
          </w:tcPr>
          <w:p w:rsidR="008E6DA2" w:rsidRPr="006703A5" w:rsidRDefault="008E6DA2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3673" w:type="dxa"/>
          </w:tcPr>
          <w:p w:rsidR="008E6DA2" w:rsidRDefault="008E6DA2">
            <w:r w:rsidRPr="00E9780D">
              <w:rPr>
                <w:snapToGrid w:val="0"/>
                <w:w w:val="100"/>
              </w:rPr>
              <w:t>1; 2; 3; 4; 13; 14; 15</w:t>
            </w:r>
          </w:p>
        </w:tc>
      </w:tr>
      <w:tr w:rsidR="008E6DA2" w:rsidRPr="006703A5" w:rsidTr="00D9280B">
        <w:tc>
          <w:tcPr>
            <w:tcW w:w="3925" w:type="dxa"/>
          </w:tcPr>
          <w:p w:rsidR="008E6DA2" w:rsidRPr="006703A5" w:rsidRDefault="008E6DA2" w:rsidP="001B39F5">
            <w:pPr>
              <w:pStyle w:val="23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 w:rsidRPr="006703A5">
              <w:rPr>
                <w:color w:val="000000"/>
                <w:szCs w:val="28"/>
              </w:rPr>
              <w:t xml:space="preserve">Тема 7 </w:t>
            </w:r>
            <w:r>
              <w:rPr>
                <w:rFonts w:ascii="TimesNewRomanPSMT" w:eastAsiaTheme="minorHAnsi" w:hAnsi="TimesNewRomanPSMT" w:cs="TimesNewRomanPSMT"/>
                <w:lang w:eastAsia="en-US"/>
              </w:rPr>
              <w:t>Пробой твердых диэлектриков</w:t>
            </w:r>
          </w:p>
        </w:tc>
        <w:tc>
          <w:tcPr>
            <w:tcW w:w="1972" w:type="dxa"/>
          </w:tcPr>
          <w:p w:rsidR="008E6DA2" w:rsidRPr="006703A5" w:rsidRDefault="008E6DA2" w:rsidP="001B39F5">
            <w:pPr>
              <w:pStyle w:val="23"/>
              <w:tabs>
                <w:tab w:val="num" w:pos="720"/>
              </w:tabs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3673" w:type="dxa"/>
          </w:tcPr>
          <w:p w:rsidR="008E6DA2" w:rsidRDefault="008E6DA2">
            <w:r w:rsidRPr="00E9780D">
              <w:rPr>
                <w:snapToGrid w:val="0"/>
                <w:w w:val="100"/>
              </w:rPr>
              <w:t>1; 2; 3; 4; 13; 14; 15</w:t>
            </w:r>
          </w:p>
        </w:tc>
      </w:tr>
    </w:tbl>
    <w:p w:rsidR="007B62F1" w:rsidRDefault="007B62F1" w:rsidP="007B62F1">
      <w:pPr>
        <w:tabs>
          <w:tab w:val="num" w:pos="1080"/>
        </w:tabs>
        <w:jc w:val="center"/>
        <w:rPr>
          <w:w w:val="100"/>
        </w:rPr>
      </w:pPr>
    </w:p>
    <w:p w:rsidR="007B62F1" w:rsidRDefault="007B62F1" w:rsidP="007B62F1">
      <w:pPr>
        <w:tabs>
          <w:tab w:val="num" w:pos="1080"/>
        </w:tabs>
        <w:jc w:val="center"/>
        <w:rPr>
          <w:b/>
          <w:w w:val="100"/>
        </w:rPr>
      </w:pPr>
    </w:p>
    <w:p w:rsidR="007B62F1" w:rsidRPr="00644770" w:rsidRDefault="007B62F1" w:rsidP="007B62F1">
      <w:pPr>
        <w:tabs>
          <w:tab w:val="num" w:pos="1080"/>
        </w:tabs>
        <w:jc w:val="center"/>
        <w:rPr>
          <w:b/>
          <w:w w:val="100"/>
        </w:rPr>
      </w:pPr>
      <w:r w:rsidRPr="00644770">
        <w:rPr>
          <w:b/>
          <w:w w:val="100"/>
        </w:rPr>
        <w:t>2.2 Задание для самостоятельной работы СРС</w:t>
      </w:r>
    </w:p>
    <w:p w:rsidR="007B62F1" w:rsidRDefault="007B62F1" w:rsidP="007B62F1">
      <w:pPr>
        <w:tabs>
          <w:tab w:val="num" w:pos="1080"/>
        </w:tabs>
        <w:jc w:val="center"/>
        <w:rPr>
          <w:w w:val="100"/>
        </w:rPr>
      </w:pPr>
    </w:p>
    <w:p w:rsidR="007B62F1" w:rsidRDefault="007B62F1" w:rsidP="007B62F1">
      <w:pPr>
        <w:pStyle w:val="a3"/>
        <w:ind w:firstLine="720"/>
        <w:jc w:val="both"/>
        <w:rPr>
          <w:szCs w:val="28"/>
        </w:rPr>
      </w:pPr>
      <w:r w:rsidRPr="00CA3E4B">
        <w:rPr>
          <w:szCs w:val="28"/>
        </w:rPr>
        <w:t xml:space="preserve">На самостоятельную работу </w:t>
      </w:r>
      <w:r>
        <w:rPr>
          <w:szCs w:val="28"/>
        </w:rPr>
        <w:t>студента</w:t>
      </w:r>
      <w:r w:rsidRPr="00CA3E4B">
        <w:rPr>
          <w:szCs w:val="28"/>
        </w:rPr>
        <w:t xml:space="preserve"> (СР</w:t>
      </w:r>
      <w:r>
        <w:rPr>
          <w:szCs w:val="28"/>
        </w:rPr>
        <w:t>С</w:t>
      </w:r>
      <w:r w:rsidRPr="00CA3E4B">
        <w:rPr>
          <w:szCs w:val="28"/>
        </w:rPr>
        <w:t xml:space="preserve">) запланировано: </w:t>
      </w:r>
    </w:p>
    <w:p w:rsidR="00D70EBA" w:rsidRDefault="00D70EBA" w:rsidP="00D70EBA">
      <w:pPr>
        <w:pStyle w:val="af5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color w:val="auto"/>
          <w:w w:val="100"/>
          <w:lang w:eastAsia="en-US"/>
        </w:rPr>
      </w:pPr>
      <w:r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>Самостоятельное изучение</w:t>
      </w:r>
      <w:r w:rsidRPr="00D70EBA"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 xml:space="preserve"> о новых достижениях в област</w:t>
      </w:r>
      <w:r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>и материаловедения, которые со</w:t>
      </w:r>
      <w:r w:rsidRPr="00D70EBA"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>держатся в ежегодном периодическом реферативном журнале (РЖЭ):</w:t>
      </w:r>
      <w:r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 xml:space="preserve"> </w:t>
      </w:r>
      <w:r w:rsidRPr="00D70EBA"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 xml:space="preserve">Электротехника. 21Б. </w:t>
      </w:r>
      <w:r w:rsidRPr="00D70EBA"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lastRenderedPageBreak/>
        <w:t>Электротехнич</w:t>
      </w:r>
      <w:r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>еские материалы, электротехниче</w:t>
      </w:r>
      <w:r w:rsidRPr="00D70EBA"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 xml:space="preserve">ские конденсаторы, провода и кабели / </w:t>
      </w:r>
      <w:r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>под ред. Б.М. Тареева. – М.: ВИ</w:t>
      </w:r>
      <w:r w:rsidRPr="00D70EBA">
        <w:rPr>
          <w:rFonts w:ascii="TimesNewRomanPSMT" w:eastAsiaTheme="minorHAnsi" w:hAnsi="TimesNewRomanPSMT" w:cs="TimesNewRomanPSMT"/>
          <w:color w:val="auto"/>
          <w:w w:val="100"/>
          <w:lang w:eastAsia="en-US"/>
        </w:rPr>
        <w:t>НИТИ.</w:t>
      </w:r>
    </w:p>
    <w:p w:rsidR="00E97449" w:rsidRDefault="00D70EBA" w:rsidP="00CD254B">
      <w:pPr>
        <w:pStyle w:val="a5"/>
        <w:numPr>
          <w:ilvl w:val="0"/>
          <w:numId w:val="33"/>
        </w:numPr>
        <w:rPr>
          <w:rFonts w:eastAsiaTheme="minorHAnsi"/>
          <w:lang w:eastAsia="en-US"/>
        </w:rPr>
      </w:pPr>
      <w:r>
        <w:t>И</w:t>
      </w:r>
      <w:r w:rsidR="007B62F1" w:rsidRPr="00D70EBA">
        <w:t>зучение теоретического материала по лекциям и рекомендуемой литературе;</w:t>
      </w:r>
    </w:p>
    <w:p w:rsidR="00E97449" w:rsidRDefault="00CD254B" w:rsidP="00CD254B">
      <w:pPr>
        <w:pStyle w:val="a5"/>
        <w:numPr>
          <w:ilvl w:val="0"/>
          <w:numId w:val="33"/>
        </w:numPr>
        <w:rPr>
          <w:rFonts w:eastAsiaTheme="minorHAnsi"/>
          <w:lang w:eastAsia="en-US"/>
        </w:rPr>
      </w:pPr>
      <w:r>
        <w:t>П</w:t>
      </w:r>
      <w:r w:rsidR="007B62F1" w:rsidRPr="00CD254B">
        <w:t>одготовка к рубежному контролю;</w:t>
      </w:r>
    </w:p>
    <w:p w:rsidR="00E97449" w:rsidRDefault="00CD254B" w:rsidP="00CD254B">
      <w:pPr>
        <w:pStyle w:val="a5"/>
        <w:numPr>
          <w:ilvl w:val="0"/>
          <w:numId w:val="33"/>
        </w:numPr>
        <w:rPr>
          <w:rFonts w:eastAsiaTheme="minorHAnsi"/>
          <w:lang w:eastAsia="en-US"/>
        </w:rPr>
      </w:pPr>
      <w:r>
        <w:t>С</w:t>
      </w:r>
      <w:r w:rsidR="007B62F1" w:rsidRPr="00CD254B">
        <w:t xml:space="preserve">амостоятельное выполнение студентами </w:t>
      </w:r>
      <w:r w:rsidR="00BC0A3E" w:rsidRPr="00CD254B">
        <w:t>заданий после каждой темы (</w:t>
      </w:r>
      <w:r w:rsidR="00E97449">
        <w:t>раздается преподавателем на лекций</w:t>
      </w:r>
      <w:r w:rsidR="00BC0A3E" w:rsidRPr="00CD254B">
        <w:t>)</w:t>
      </w:r>
      <w:r>
        <w:t>;</w:t>
      </w:r>
    </w:p>
    <w:p w:rsidR="00E97449" w:rsidRDefault="00BC0A3E" w:rsidP="00CD254B">
      <w:pPr>
        <w:pStyle w:val="a5"/>
        <w:numPr>
          <w:ilvl w:val="0"/>
          <w:numId w:val="33"/>
        </w:numPr>
        <w:rPr>
          <w:rFonts w:eastAsiaTheme="minorHAnsi"/>
          <w:lang w:eastAsia="en-US"/>
        </w:rPr>
      </w:pPr>
      <w:r w:rsidRPr="00CD254B">
        <w:t>Выполнение реферата к рубежному контролю 1 и рубежному контролю 2 ( 2 реферата за семестр)</w:t>
      </w:r>
      <w:r w:rsidR="00CD254B">
        <w:t>;</w:t>
      </w:r>
    </w:p>
    <w:p w:rsidR="00E97449" w:rsidRDefault="00CD254B" w:rsidP="00CD254B">
      <w:pPr>
        <w:pStyle w:val="a5"/>
        <w:numPr>
          <w:ilvl w:val="0"/>
          <w:numId w:val="33"/>
        </w:numPr>
        <w:rPr>
          <w:rFonts w:eastAsiaTheme="minorHAnsi"/>
          <w:lang w:eastAsia="en-US"/>
        </w:rPr>
      </w:pPr>
      <w:r w:rsidRPr="00CD254B">
        <w:t>Выполнение контрольной работы к рубежному контролю 1 и рубежному контролю 2 (2 контрольные работы за семестр</w:t>
      </w:r>
      <w:r w:rsidR="00F03B18">
        <w:t>; см. методические указания к выполнению практических и контрольных работ по дисциплине «Электротехническое материаловедение</w:t>
      </w:r>
      <w:r w:rsidRPr="00CD254B">
        <w:t>)</w:t>
      </w:r>
      <w:r>
        <w:t>;</w:t>
      </w:r>
    </w:p>
    <w:p w:rsidR="00E97449" w:rsidRDefault="00CD254B" w:rsidP="00CD254B">
      <w:pPr>
        <w:pStyle w:val="a5"/>
        <w:numPr>
          <w:ilvl w:val="0"/>
          <w:numId w:val="33"/>
        </w:numPr>
        <w:rPr>
          <w:rFonts w:eastAsiaTheme="minorHAnsi"/>
          <w:lang w:eastAsia="en-US"/>
        </w:rPr>
      </w:pPr>
      <w:r w:rsidRPr="00CD254B">
        <w:t>Подготовка к промежуточному тестированию к рубежному контролю 1 и рубежному контролю 2</w:t>
      </w:r>
      <w:r w:rsidR="00F03B18">
        <w:t xml:space="preserve"> (раздается преподавателем на практических занятиях)</w:t>
      </w:r>
    </w:p>
    <w:p w:rsidR="00CD254B" w:rsidRPr="00F03B18" w:rsidRDefault="00CD254B" w:rsidP="00CD254B">
      <w:pPr>
        <w:pStyle w:val="a5"/>
        <w:numPr>
          <w:ilvl w:val="0"/>
          <w:numId w:val="33"/>
        </w:numPr>
        <w:rPr>
          <w:rFonts w:eastAsiaTheme="minorHAnsi"/>
          <w:lang w:eastAsia="en-US"/>
        </w:rPr>
      </w:pPr>
      <w:r w:rsidRPr="00CD254B">
        <w:t>Подготовка к итоговому тестированию по курсу «Электротехническое материаловедение»</w:t>
      </w:r>
      <w:r w:rsidR="00F03B18">
        <w:t>.</w:t>
      </w:r>
    </w:p>
    <w:p w:rsidR="007B62F1" w:rsidRPr="003F4305" w:rsidRDefault="007B62F1" w:rsidP="007B62F1">
      <w:pPr>
        <w:ind w:firstLine="709"/>
        <w:jc w:val="both"/>
        <w:rPr>
          <w:w w:val="100"/>
        </w:rPr>
      </w:pPr>
      <w:r w:rsidRPr="003F4305">
        <w:rPr>
          <w:w w:val="100"/>
        </w:rPr>
        <w:t xml:space="preserve">Структура </w:t>
      </w:r>
      <w:r w:rsidR="00E97449">
        <w:rPr>
          <w:w w:val="100"/>
        </w:rPr>
        <w:t>реферата</w:t>
      </w:r>
      <w:r w:rsidRPr="003F4305">
        <w:rPr>
          <w:w w:val="100"/>
        </w:rPr>
        <w:t xml:space="preserve"> должна содержать следующие элементы:</w:t>
      </w:r>
    </w:p>
    <w:p w:rsidR="007B62F1" w:rsidRPr="003F4305" w:rsidRDefault="008E6DA2" w:rsidP="007B62F1">
      <w:pPr>
        <w:numPr>
          <w:ilvl w:val="0"/>
          <w:numId w:val="31"/>
        </w:numPr>
        <w:ind w:left="0" w:firstLine="709"/>
        <w:rPr>
          <w:w w:val="100"/>
        </w:rPr>
      </w:pPr>
      <w:r>
        <w:rPr>
          <w:w w:val="100"/>
        </w:rPr>
        <w:t xml:space="preserve">Титульный лист </w:t>
      </w:r>
    </w:p>
    <w:p w:rsidR="007B62F1" w:rsidRPr="003F4305" w:rsidRDefault="008E6DA2" w:rsidP="007B62F1">
      <w:pPr>
        <w:numPr>
          <w:ilvl w:val="0"/>
          <w:numId w:val="31"/>
        </w:numPr>
        <w:ind w:left="0" w:firstLine="709"/>
        <w:rPr>
          <w:w w:val="100"/>
        </w:rPr>
      </w:pPr>
      <w:r>
        <w:rPr>
          <w:w w:val="100"/>
        </w:rPr>
        <w:t xml:space="preserve">Содержание </w:t>
      </w:r>
    </w:p>
    <w:p w:rsidR="00E97449" w:rsidRDefault="007B62F1" w:rsidP="007B62F1">
      <w:pPr>
        <w:numPr>
          <w:ilvl w:val="0"/>
          <w:numId w:val="31"/>
        </w:numPr>
        <w:ind w:left="0" w:firstLine="709"/>
        <w:jc w:val="both"/>
        <w:rPr>
          <w:w w:val="100"/>
        </w:rPr>
      </w:pPr>
      <w:r w:rsidRPr="00E97449">
        <w:rPr>
          <w:w w:val="100"/>
        </w:rPr>
        <w:t xml:space="preserve">Введение </w:t>
      </w:r>
    </w:p>
    <w:p w:rsidR="007B62F1" w:rsidRPr="00E97449" w:rsidRDefault="007B62F1" w:rsidP="007B62F1">
      <w:pPr>
        <w:numPr>
          <w:ilvl w:val="0"/>
          <w:numId w:val="31"/>
        </w:numPr>
        <w:ind w:left="0" w:firstLine="709"/>
        <w:jc w:val="both"/>
        <w:rPr>
          <w:w w:val="100"/>
        </w:rPr>
      </w:pPr>
      <w:r w:rsidRPr="00E97449">
        <w:rPr>
          <w:w w:val="100"/>
        </w:rPr>
        <w:t>Основная часть – состоит из 2-3 разделов, разд</w:t>
      </w:r>
      <w:r w:rsidR="00E97449">
        <w:rPr>
          <w:w w:val="100"/>
        </w:rPr>
        <w:t>елы могут содержать подразделы. Р</w:t>
      </w:r>
      <w:r w:rsidRPr="00E97449">
        <w:rPr>
          <w:w w:val="100"/>
        </w:rPr>
        <w:t>азделы должны быть изложены в логической последовательности.</w:t>
      </w:r>
    </w:p>
    <w:p w:rsidR="00E97449" w:rsidRDefault="007B62F1" w:rsidP="007B62F1">
      <w:pPr>
        <w:numPr>
          <w:ilvl w:val="0"/>
          <w:numId w:val="31"/>
        </w:numPr>
        <w:ind w:left="0" w:firstLine="709"/>
        <w:jc w:val="both"/>
        <w:rPr>
          <w:w w:val="100"/>
        </w:rPr>
      </w:pPr>
      <w:r w:rsidRPr="00E97449">
        <w:rPr>
          <w:w w:val="100"/>
        </w:rPr>
        <w:t xml:space="preserve">Заключение </w:t>
      </w:r>
    </w:p>
    <w:p w:rsidR="00E97449" w:rsidRDefault="007B62F1" w:rsidP="007B62F1">
      <w:pPr>
        <w:numPr>
          <w:ilvl w:val="0"/>
          <w:numId w:val="31"/>
        </w:numPr>
        <w:ind w:left="0" w:firstLine="709"/>
        <w:jc w:val="both"/>
        <w:rPr>
          <w:w w:val="100"/>
        </w:rPr>
      </w:pPr>
      <w:r w:rsidRPr="00E97449">
        <w:rPr>
          <w:w w:val="100"/>
        </w:rPr>
        <w:t xml:space="preserve">Список использованных источников </w:t>
      </w:r>
    </w:p>
    <w:p w:rsidR="007B62F1" w:rsidRPr="00E97449" w:rsidRDefault="007B62F1" w:rsidP="007B62F1">
      <w:pPr>
        <w:numPr>
          <w:ilvl w:val="0"/>
          <w:numId w:val="31"/>
        </w:numPr>
        <w:ind w:left="0" w:firstLine="709"/>
        <w:jc w:val="both"/>
        <w:rPr>
          <w:w w:val="100"/>
        </w:rPr>
      </w:pPr>
      <w:r w:rsidRPr="00E97449">
        <w:rPr>
          <w:w w:val="100"/>
        </w:rPr>
        <w:t>При необходимости оформляются приложения.</w:t>
      </w:r>
    </w:p>
    <w:p w:rsidR="007B62F1" w:rsidRPr="003F4305" w:rsidRDefault="007B62F1" w:rsidP="007B62F1">
      <w:pPr>
        <w:ind w:firstLine="709"/>
        <w:jc w:val="both"/>
        <w:rPr>
          <w:w w:val="100"/>
        </w:rPr>
      </w:pPr>
      <w:r w:rsidRPr="003F4305">
        <w:rPr>
          <w:w w:val="100"/>
        </w:rPr>
        <w:t xml:space="preserve">Объем </w:t>
      </w:r>
      <w:r w:rsidR="00E97449">
        <w:rPr>
          <w:w w:val="100"/>
        </w:rPr>
        <w:t>реферата</w:t>
      </w:r>
      <w:r w:rsidRPr="003F4305">
        <w:rPr>
          <w:w w:val="100"/>
        </w:rPr>
        <w:t xml:space="preserve"> </w:t>
      </w:r>
      <w:r w:rsidR="00E97449">
        <w:rPr>
          <w:w w:val="100"/>
        </w:rPr>
        <w:t>должен составлять не менее 10</w:t>
      </w:r>
      <w:r w:rsidRPr="003F4305">
        <w:rPr>
          <w:w w:val="100"/>
        </w:rPr>
        <w:t xml:space="preserve"> страниц формата А4, нумерация начинается с титульного листа, номер на титульном листе не указывается.</w:t>
      </w:r>
    </w:p>
    <w:p w:rsidR="007B62F1" w:rsidRPr="003F4305" w:rsidRDefault="007B62F1" w:rsidP="007B62F1">
      <w:pPr>
        <w:ind w:firstLine="709"/>
        <w:jc w:val="both"/>
        <w:rPr>
          <w:w w:val="100"/>
        </w:rPr>
      </w:pPr>
      <w:r w:rsidRPr="003F4305">
        <w:rPr>
          <w:w w:val="100"/>
        </w:rPr>
        <w:t xml:space="preserve">Шрифт - </w:t>
      </w:r>
      <w:r w:rsidRPr="003F4305">
        <w:rPr>
          <w:b/>
          <w:w w:val="100"/>
        </w:rPr>
        <w:t>Times New Roman № 14</w:t>
      </w:r>
      <w:r w:rsidR="00E97449">
        <w:rPr>
          <w:w w:val="100"/>
        </w:rPr>
        <w:t xml:space="preserve"> с 1,5</w:t>
      </w:r>
      <w:r w:rsidRPr="003F4305">
        <w:rPr>
          <w:w w:val="100"/>
        </w:rPr>
        <w:t xml:space="preserve"> межстрочным интервалом, выровнен по ширине страницы. </w:t>
      </w:r>
      <w:r w:rsidRPr="003F4305">
        <w:rPr>
          <w:b/>
          <w:w w:val="100"/>
        </w:rPr>
        <w:t>Параметры страницы:</w:t>
      </w:r>
      <w:r w:rsidRPr="003F4305">
        <w:rPr>
          <w:w w:val="100"/>
        </w:rPr>
        <w:t xml:space="preserve"> верхнее поле 20 мм, нижнее поле 20 мм, левое поле 30 мм, правое поле 10 мм.</w:t>
      </w:r>
    </w:p>
    <w:p w:rsidR="007B62F1" w:rsidRDefault="00E97449" w:rsidP="00E97449">
      <w:pPr>
        <w:pStyle w:val="a5"/>
      </w:pPr>
      <w:r>
        <w:t xml:space="preserve">          Примерный перечень тем рефератов:</w:t>
      </w:r>
    </w:p>
    <w:p w:rsidR="00E97449" w:rsidRDefault="00E97449" w:rsidP="00E97449">
      <w:pPr>
        <w:pStyle w:val="a5"/>
        <w:numPr>
          <w:ilvl w:val="0"/>
          <w:numId w:val="34"/>
        </w:numPr>
      </w:pPr>
      <w:r>
        <w:t>Тенденции и перспективы развития материаловедения;</w:t>
      </w:r>
    </w:p>
    <w:p w:rsidR="00E97449" w:rsidRDefault="00E97449" w:rsidP="00E97449">
      <w:pPr>
        <w:pStyle w:val="a5"/>
        <w:numPr>
          <w:ilvl w:val="0"/>
          <w:numId w:val="34"/>
        </w:numPr>
      </w:pPr>
      <w:r>
        <w:t>Полиморфные превращения в металлах;</w:t>
      </w:r>
    </w:p>
    <w:p w:rsidR="00E97449" w:rsidRDefault="00E97449" w:rsidP="00E97449">
      <w:pPr>
        <w:pStyle w:val="a5"/>
        <w:numPr>
          <w:ilvl w:val="0"/>
          <w:numId w:val="34"/>
        </w:numPr>
      </w:pPr>
      <w:r>
        <w:t>Композиционные материалы, армированные химическими волокнами;</w:t>
      </w:r>
    </w:p>
    <w:p w:rsidR="00E97449" w:rsidRDefault="00E97449" w:rsidP="00E97449">
      <w:pPr>
        <w:pStyle w:val="a5"/>
        <w:numPr>
          <w:ilvl w:val="0"/>
          <w:numId w:val="34"/>
        </w:numPr>
      </w:pPr>
      <w:r>
        <w:t>Стекло и керамика – материалы для промышленности;</w:t>
      </w:r>
    </w:p>
    <w:p w:rsidR="00E97449" w:rsidRDefault="00E97449" w:rsidP="00E97449">
      <w:pPr>
        <w:pStyle w:val="a5"/>
        <w:numPr>
          <w:ilvl w:val="0"/>
          <w:numId w:val="34"/>
        </w:numPr>
      </w:pPr>
      <w:r>
        <w:t>Взаимозаменяемость материалов в промышленности;</w:t>
      </w:r>
    </w:p>
    <w:p w:rsidR="00E97449" w:rsidRDefault="00E97449" w:rsidP="00E97449">
      <w:pPr>
        <w:pStyle w:val="a5"/>
        <w:numPr>
          <w:ilvl w:val="0"/>
          <w:numId w:val="34"/>
        </w:numPr>
      </w:pPr>
      <w:r>
        <w:t>Эластомеры – родственники пластмасс;</w:t>
      </w:r>
    </w:p>
    <w:p w:rsidR="00E97449" w:rsidRDefault="00E97449" w:rsidP="00E97449">
      <w:pPr>
        <w:pStyle w:val="a5"/>
        <w:numPr>
          <w:ilvl w:val="0"/>
          <w:numId w:val="34"/>
        </w:numPr>
      </w:pPr>
      <w:r>
        <w:t>Термомеханические свойства полимера;</w:t>
      </w:r>
    </w:p>
    <w:p w:rsidR="00E97449" w:rsidRDefault="00E97449" w:rsidP="00E97449">
      <w:pPr>
        <w:pStyle w:val="a5"/>
        <w:numPr>
          <w:ilvl w:val="0"/>
          <w:numId w:val="34"/>
        </w:numPr>
      </w:pPr>
      <w:r>
        <w:lastRenderedPageBreak/>
        <w:t>Граффито-углеродные материалы;</w:t>
      </w:r>
    </w:p>
    <w:p w:rsidR="00E97449" w:rsidRDefault="00E97449" w:rsidP="00E97449">
      <w:pPr>
        <w:pStyle w:val="a5"/>
        <w:numPr>
          <w:ilvl w:val="0"/>
          <w:numId w:val="34"/>
        </w:numPr>
      </w:pPr>
      <w:r>
        <w:t>Металлическая связь и структура металлов;</w:t>
      </w:r>
    </w:p>
    <w:p w:rsidR="00E97449" w:rsidRPr="00862056" w:rsidRDefault="00E97449" w:rsidP="00E97449">
      <w:pPr>
        <w:pStyle w:val="a5"/>
        <w:numPr>
          <w:ilvl w:val="0"/>
          <w:numId w:val="34"/>
        </w:numPr>
      </w:pPr>
      <w:r>
        <w:t>Определение механических свойств по твердости</w:t>
      </w:r>
    </w:p>
    <w:p w:rsidR="007B62F1" w:rsidRPr="008F7CE1" w:rsidRDefault="007B62F1" w:rsidP="007B62F1">
      <w:pPr>
        <w:ind w:firstLine="540"/>
        <w:jc w:val="both"/>
        <w:rPr>
          <w:w w:val="100"/>
        </w:rPr>
      </w:pPr>
    </w:p>
    <w:p w:rsidR="007B62F1" w:rsidRPr="008F7CE1" w:rsidRDefault="007B62F1" w:rsidP="007B62F1">
      <w:pPr>
        <w:jc w:val="center"/>
        <w:rPr>
          <w:b/>
          <w:w w:val="100"/>
        </w:rPr>
      </w:pPr>
      <w:r w:rsidRPr="008F7CE1">
        <w:rPr>
          <w:b/>
          <w:w w:val="100"/>
        </w:rPr>
        <w:t>2.3 График выполнения и сроки сдачи работ</w:t>
      </w:r>
    </w:p>
    <w:p w:rsidR="007B62F1" w:rsidRPr="008F7CE1" w:rsidRDefault="007B62F1" w:rsidP="007B62F1">
      <w:pPr>
        <w:rPr>
          <w:b/>
          <w:w w:val="1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8"/>
        <w:gridCol w:w="2661"/>
        <w:gridCol w:w="2160"/>
        <w:gridCol w:w="2251"/>
      </w:tblGrid>
      <w:tr w:rsidR="007B62F1" w:rsidRPr="008F7CE1" w:rsidTr="001B39F5">
        <w:tc>
          <w:tcPr>
            <w:tcW w:w="2498" w:type="dxa"/>
          </w:tcPr>
          <w:p w:rsidR="007B62F1" w:rsidRPr="008F7CE1" w:rsidRDefault="007B62F1" w:rsidP="001B39F5">
            <w:pPr>
              <w:rPr>
                <w:w w:val="100"/>
              </w:rPr>
            </w:pPr>
            <w:r w:rsidRPr="008F7CE1">
              <w:rPr>
                <w:w w:val="100"/>
              </w:rPr>
              <w:t>Вид работы</w:t>
            </w:r>
          </w:p>
        </w:tc>
        <w:tc>
          <w:tcPr>
            <w:tcW w:w="2661" w:type="dxa"/>
          </w:tcPr>
          <w:p w:rsidR="007B62F1" w:rsidRPr="008F7CE1" w:rsidRDefault="007B62F1" w:rsidP="001B39F5">
            <w:pPr>
              <w:rPr>
                <w:w w:val="100"/>
              </w:rPr>
            </w:pPr>
            <w:r w:rsidRPr="008F7CE1">
              <w:rPr>
                <w:w w:val="100"/>
              </w:rPr>
              <w:t>Срок сдачи</w:t>
            </w:r>
          </w:p>
        </w:tc>
        <w:tc>
          <w:tcPr>
            <w:tcW w:w="2160" w:type="dxa"/>
          </w:tcPr>
          <w:p w:rsidR="007B62F1" w:rsidRPr="008F7CE1" w:rsidRDefault="007B62F1" w:rsidP="001B39F5">
            <w:pPr>
              <w:rPr>
                <w:w w:val="100"/>
              </w:rPr>
            </w:pPr>
            <w:r w:rsidRPr="008F7CE1">
              <w:rPr>
                <w:w w:val="100"/>
              </w:rPr>
              <w:t>Максимальная оценка</w:t>
            </w:r>
          </w:p>
        </w:tc>
        <w:tc>
          <w:tcPr>
            <w:tcW w:w="2251" w:type="dxa"/>
          </w:tcPr>
          <w:p w:rsidR="007B62F1" w:rsidRPr="008F7CE1" w:rsidRDefault="007B62F1" w:rsidP="001B39F5">
            <w:pPr>
              <w:rPr>
                <w:w w:val="100"/>
              </w:rPr>
            </w:pPr>
            <w:r w:rsidRPr="008F7CE1">
              <w:rPr>
                <w:w w:val="100"/>
              </w:rPr>
              <w:t>Примечание</w:t>
            </w:r>
          </w:p>
        </w:tc>
      </w:tr>
      <w:tr w:rsidR="007B62F1" w:rsidRPr="008F7CE1" w:rsidTr="001B39F5">
        <w:tc>
          <w:tcPr>
            <w:tcW w:w="2498" w:type="dxa"/>
          </w:tcPr>
          <w:p w:rsidR="007B62F1" w:rsidRPr="008F7CE1" w:rsidRDefault="00F03B18" w:rsidP="001B39F5">
            <w:pPr>
              <w:jc w:val="both"/>
              <w:rPr>
                <w:w w:val="100"/>
              </w:rPr>
            </w:pPr>
            <w:r>
              <w:rPr>
                <w:w w:val="100"/>
              </w:rPr>
              <w:t>Самостоятельная работа 1</w:t>
            </w:r>
          </w:p>
        </w:tc>
        <w:tc>
          <w:tcPr>
            <w:tcW w:w="2661" w:type="dxa"/>
          </w:tcPr>
          <w:p w:rsidR="007B62F1" w:rsidRPr="008F7CE1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4</w:t>
            </w:r>
            <w:r w:rsidR="007B62F1" w:rsidRPr="008F7CE1">
              <w:rPr>
                <w:w w:val="100"/>
              </w:rPr>
              <w:t xml:space="preserve"> неделя от начала семестра</w:t>
            </w:r>
          </w:p>
        </w:tc>
        <w:tc>
          <w:tcPr>
            <w:tcW w:w="2160" w:type="dxa"/>
          </w:tcPr>
          <w:p w:rsidR="007B62F1" w:rsidRPr="008F7CE1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1</w:t>
            </w:r>
            <w:r w:rsidR="007B62F1" w:rsidRPr="008F7CE1">
              <w:rPr>
                <w:w w:val="100"/>
              </w:rPr>
              <w:t>0</w:t>
            </w:r>
            <w:r>
              <w:rPr>
                <w:w w:val="100"/>
              </w:rPr>
              <w:t>0</w:t>
            </w:r>
            <w:r w:rsidR="007B62F1" w:rsidRPr="008F7CE1">
              <w:rPr>
                <w:w w:val="100"/>
              </w:rPr>
              <w:t xml:space="preserve"> баллов</w:t>
            </w:r>
          </w:p>
        </w:tc>
        <w:tc>
          <w:tcPr>
            <w:tcW w:w="2251" w:type="dxa"/>
            <w:vMerge w:val="restart"/>
            <w:vAlign w:val="center"/>
          </w:tcPr>
          <w:p w:rsidR="007B62F1" w:rsidRPr="008F7CE1" w:rsidRDefault="007B62F1" w:rsidP="001B39F5">
            <w:pPr>
              <w:rPr>
                <w:w w:val="100"/>
              </w:rPr>
            </w:pPr>
            <w:r w:rsidRPr="008F7CE1">
              <w:rPr>
                <w:w w:val="100"/>
              </w:rPr>
              <w:t>За не вовремя сданную работу от оценки, полученной при защите работы, отнимается 2 балла за каждую неделю.</w:t>
            </w:r>
          </w:p>
        </w:tc>
      </w:tr>
      <w:tr w:rsidR="007B62F1" w:rsidRPr="008F7CE1" w:rsidTr="001B39F5">
        <w:tc>
          <w:tcPr>
            <w:tcW w:w="2498" w:type="dxa"/>
          </w:tcPr>
          <w:p w:rsidR="007B62F1" w:rsidRPr="008F7CE1" w:rsidRDefault="00F03B18" w:rsidP="001B39F5">
            <w:pPr>
              <w:jc w:val="both"/>
              <w:rPr>
                <w:w w:val="100"/>
              </w:rPr>
            </w:pPr>
            <w:r>
              <w:rPr>
                <w:w w:val="100"/>
              </w:rPr>
              <w:t>Самостоятельная работа 2</w:t>
            </w:r>
          </w:p>
        </w:tc>
        <w:tc>
          <w:tcPr>
            <w:tcW w:w="2661" w:type="dxa"/>
          </w:tcPr>
          <w:p w:rsidR="007B62F1" w:rsidRPr="008F7CE1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 xml:space="preserve">5 </w:t>
            </w:r>
            <w:r w:rsidR="007B62F1" w:rsidRPr="008F7CE1">
              <w:rPr>
                <w:w w:val="100"/>
              </w:rPr>
              <w:t>неделя от начала семестра</w:t>
            </w:r>
          </w:p>
        </w:tc>
        <w:tc>
          <w:tcPr>
            <w:tcW w:w="2160" w:type="dxa"/>
          </w:tcPr>
          <w:p w:rsidR="007B62F1" w:rsidRPr="008F7CE1" w:rsidRDefault="007B62F1" w:rsidP="001B39F5">
            <w:pPr>
              <w:rPr>
                <w:w w:val="100"/>
              </w:rPr>
            </w:pPr>
            <w:r>
              <w:rPr>
                <w:w w:val="100"/>
              </w:rPr>
              <w:t>1</w:t>
            </w:r>
            <w:r w:rsidRPr="008F7CE1">
              <w:rPr>
                <w:w w:val="100"/>
              </w:rPr>
              <w:t>0</w:t>
            </w:r>
            <w:r w:rsidR="00497774">
              <w:rPr>
                <w:w w:val="100"/>
              </w:rPr>
              <w:t>0</w:t>
            </w:r>
            <w:r w:rsidRPr="008F7CE1">
              <w:rPr>
                <w:w w:val="100"/>
              </w:rPr>
              <w:t xml:space="preserve"> баллов</w:t>
            </w:r>
          </w:p>
        </w:tc>
        <w:tc>
          <w:tcPr>
            <w:tcW w:w="2251" w:type="dxa"/>
            <w:vMerge/>
          </w:tcPr>
          <w:p w:rsidR="007B62F1" w:rsidRPr="008F7CE1" w:rsidRDefault="007B62F1" w:rsidP="001B39F5">
            <w:pPr>
              <w:rPr>
                <w:w w:val="100"/>
              </w:rPr>
            </w:pPr>
          </w:p>
        </w:tc>
      </w:tr>
      <w:tr w:rsidR="007B62F1" w:rsidRPr="008F7CE1" w:rsidTr="001B39F5">
        <w:tc>
          <w:tcPr>
            <w:tcW w:w="2498" w:type="dxa"/>
          </w:tcPr>
          <w:p w:rsidR="007B62F1" w:rsidRPr="008F7CE1" w:rsidRDefault="00F03B18" w:rsidP="001B39F5">
            <w:pPr>
              <w:jc w:val="both"/>
              <w:rPr>
                <w:w w:val="100"/>
              </w:rPr>
            </w:pPr>
            <w:r>
              <w:rPr>
                <w:w w:val="100"/>
              </w:rPr>
              <w:t>Реферат</w:t>
            </w:r>
          </w:p>
        </w:tc>
        <w:tc>
          <w:tcPr>
            <w:tcW w:w="2661" w:type="dxa"/>
          </w:tcPr>
          <w:p w:rsidR="007B62F1" w:rsidRPr="008F7CE1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11 неделя от начала семестра</w:t>
            </w:r>
          </w:p>
        </w:tc>
        <w:tc>
          <w:tcPr>
            <w:tcW w:w="2160" w:type="dxa"/>
          </w:tcPr>
          <w:p w:rsidR="007B62F1" w:rsidRPr="008F7CE1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10</w:t>
            </w:r>
            <w:r w:rsidR="007B62F1" w:rsidRPr="008F7CE1">
              <w:rPr>
                <w:w w:val="100"/>
              </w:rPr>
              <w:t>0 баллов</w:t>
            </w:r>
          </w:p>
        </w:tc>
        <w:tc>
          <w:tcPr>
            <w:tcW w:w="2251" w:type="dxa"/>
            <w:vMerge/>
          </w:tcPr>
          <w:p w:rsidR="007B62F1" w:rsidRPr="008F7CE1" w:rsidRDefault="007B62F1" w:rsidP="001B39F5">
            <w:pPr>
              <w:rPr>
                <w:w w:val="100"/>
              </w:rPr>
            </w:pPr>
          </w:p>
        </w:tc>
      </w:tr>
      <w:tr w:rsidR="007B62F1" w:rsidRPr="008F7CE1" w:rsidTr="001B39F5">
        <w:tc>
          <w:tcPr>
            <w:tcW w:w="2498" w:type="dxa"/>
          </w:tcPr>
          <w:p w:rsidR="007B62F1" w:rsidRPr="008F7CE1" w:rsidRDefault="00F03B18" w:rsidP="001B39F5">
            <w:pPr>
              <w:rPr>
                <w:w w:val="100"/>
              </w:rPr>
            </w:pPr>
            <w:r>
              <w:rPr>
                <w:w w:val="100"/>
              </w:rPr>
              <w:t>Контрольная работа 1</w:t>
            </w:r>
          </w:p>
        </w:tc>
        <w:tc>
          <w:tcPr>
            <w:tcW w:w="2661" w:type="dxa"/>
          </w:tcPr>
          <w:p w:rsidR="007B62F1" w:rsidRPr="008F7CE1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6 неделя от начала семестра</w:t>
            </w:r>
          </w:p>
        </w:tc>
        <w:tc>
          <w:tcPr>
            <w:tcW w:w="2160" w:type="dxa"/>
          </w:tcPr>
          <w:p w:rsidR="007B62F1" w:rsidRPr="008F7CE1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10</w:t>
            </w:r>
            <w:r w:rsidR="007B62F1" w:rsidRPr="008F7CE1">
              <w:rPr>
                <w:w w:val="100"/>
              </w:rPr>
              <w:t>0 баллов</w:t>
            </w:r>
          </w:p>
        </w:tc>
        <w:tc>
          <w:tcPr>
            <w:tcW w:w="2251" w:type="dxa"/>
            <w:vMerge/>
          </w:tcPr>
          <w:p w:rsidR="007B62F1" w:rsidRPr="008F7CE1" w:rsidRDefault="007B62F1" w:rsidP="001B39F5">
            <w:pPr>
              <w:rPr>
                <w:w w:val="100"/>
              </w:rPr>
            </w:pPr>
          </w:p>
        </w:tc>
      </w:tr>
      <w:tr w:rsidR="007B62F1" w:rsidRPr="008F7CE1" w:rsidTr="001B39F5">
        <w:tc>
          <w:tcPr>
            <w:tcW w:w="2498" w:type="dxa"/>
          </w:tcPr>
          <w:p w:rsidR="007B62F1" w:rsidRPr="008F7CE1" w:rsidRDefault="00F03B18" w:rsidP="001B39F5">
            <w:pPr>
              <w:rPr>
                <w:w w:val="100"/>
              </w:rPr>
            </w:pPr>
            <w:r>
              <w:rPr>
                <w:w w:val="100"/>
              </w:rPr>
              <w:t>Контрольная работа 2</w:t>
            </w:r>
          </w:p>
        </w:tc>
        <w:tc>
          <w:tcPr>
            <w:tcW w:w="2661" w:type="dxa"/>
          </w:tcPr>
          <w:p w:rsidR="007B62F1" w:rsidRPr="008F7CE1" w:rsidRDefault="007B62F1" w:rsidP="001B39F5">
            <w:pPr>
              <w:rPr>
                <w:w w:val="100"/>
              </w:rPr>
            </w:pPr>
            <w:r w:rsidRPr="008F7CE1">
              <w:rPr>
                <w:w w:val="100"/>
              </w:rPr>
              <w:t>1</w:t>
            </w:r>
            <w:r w:rsidR="00497774">
              <w:rPr>
                <w:w w:val="100"/>
              </w:rPr>
              <w:t>1</w:t>
            </w:r>
            <w:r w:rsidRPr="008F7CE1">
              <w:rPr>
                <w:w w:val="100"/>
              </w:rPr>
              <w:t xml:space="preserve"> неделя от начала семестра</w:t>
            </w:r>
          </w:p>
        </w:tc>
        <w:tc>
          <w:tcPr>
            <w:tcW w:w="2160" w:type="dxa"/>
          </w:tcPr>
          <w:p w:rsidR="007B62F1" w:rsidRPr="008F7CE1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10</w:t>
            </w:r>
            <w:r w:rsidR="007B62F1" w:rsidRPr="008F7CE1">
              <w:rPr>
                <w:w w:val="100"/>
              </w:rPr>
              <w:t>0 баллов</w:t>
            </w:r>
          </w:p>
        </w:tc>
        <w:tc>
          <w:tcPr>
            <w:tcW w:w="2251" w:type="dxa"/>
            <w:vMerge/>
          </w:tcPr>
          <w:p w:rsidR="007B62F1" w:rsidRPr="008F7CE1" w:rsidRDefault="007B62F1" w:rsidP="001B39F5">
            <w:pPr>
              <w:rPr>
                <w:w w:val="100"/>
              </w:rPr>
            </w:pPr>
          </w:p>
        </w:tc>
      </w:tr>
      <w:tr w:rsidR="007B62F1" w:rsidRPr="008F7CE1" w:rsidTr="001B39F5">
        <w:tc>
          <w:tcPr>
            <w:tcW w:w="2498" w:type="dxa"/>
          </w:tcPr>
          <w:p w:rsidR="007B62F1" w:rsidRPr="008F7CE1" w:rsidRDefault="00F03B18" w:rsidP="001B39F5">
            <w:pPr>
              <w:rPr>
                <w:w w:val="100"/>
              </w:rPr>
            </w:pPr>
            <w:r>
              <w:rPr>
                <w:w w:val="100"/>
              </w:rPr>
              <w:t>Промежуточное тестирование 1</w:t>
            </w:r>
          </w:p>
        </w:tc>
        <w:tc>
          <w:tcPr>
            <w:tcW w:w="2661" w:type="dxa"/>
          </w:tcPr>
          <w:p w:rsidR="007B62F1" w:rsidRPr="008F7CE1" w:rsidRDefault="00497774" w:rsidP="00497774">
            <w:pPr>
              <w:rPr>
                <w:w w:val="100"/>
              </w:rPr>
            </w:pPr>
            <w:r>
              <w:rPr>
                <w:w w:val="100"/>
              </w:rPr>
              <w:t>7 неделя от начала семестра</w:t>
            </w:r>
          </w:p>
        </w:tc>
        <w:tc>
          <w:tcPr>
            <w:tcW w:w="2160" w:type="dxa"/>
          </w:tcPr>
          <w:p w:rsidR="007B62F1" w:rsidRPr="008F7CE1" w:rsidRDefault="007B62F1" w:rsidP="001B39F5">
            <w:pPr>
              <w:rPr>
                <w:w w:val="100"/>
              </w:rPr>
            </w:pPr>
            <w:r>
              <w:rPr>
                <w:w w:val="100"/>
              </w:rPr>
              <w:t>1</w:t>
            </w:r>
            <w:r w:rsidRPr="008F7CE1">
              <w:rPr>
                <w:w w:val="100"/>
              </w:rPr>
              <w:t>0</w:t>
            </w:r>
            <w:r w:rsidR="00497774">
              <w:rPr>
                <w:w w:val="100"/>
              </w:rPr>
              <w:t>0</w:t>
            </w:r>
            <w:r w:rsidRPr="008F7CE1">
              <w:rPr>
                <w:w w:val="100"/>
              </w:rPr>
              <w:t xml:space="preserve"> баллов</w:t>
            </w:r>
          </w:p>
        </w:tc>
        <w:tc>
          <w:tcPr>
            <w:tcW w:w="2251" w:type="dxa"/>
            <w:vMerge/>
          </w:tcPr>
          <w:p w:rsidR="007B62F1" w:rsidRPr="008F7CE1" w:rsidRDefault="007B62F1" w:rsidP="001B39F5">
            <w:pPr>
              <w:rPr>
                <w:w w:val="100"/>
              </w:rPr>
            </w:pPr>
          </w:p>
        </w:tc>
      </w:tr>
      <w:tr w:rsidR="00F03B18" w:rsidRPr="008F7CE1" w:rsidTr="001B39F5">
        <w:tc>
          <w:tcPr>
            <w:tcW w:w="2498" w:type="dxa"/>
          </w:tcPr>
          <w:p w:rsidR="00F03B18" w:rsidRDefault="00F03B18" w:rsidP="001B39F5">
            <w:pPr>
              <w:rPr>
                <w:w w:val="100"/>
              </w:rPr>
            </w:pPr>
            <w:r>
              <w:rPr>
                <w:w w:val="100"/>
              </w:rPr>
              <w:t>Промежуточное тестирование 2</w:t>
            </w:r>
          </w:p>
        </w:tc>
        <w:tc>
          <w:tcPr>
            <w:tcW w:w="2661" w:type="dxa"/>
          </w:tcPr>
          <w:p w:rsidR="00F03B18" w:rsidRDefault="00497774" w:rsidP="001B39F5">
            <w:pPr>
              <w:rPr>
                <w:w w:val="100"/>
              </w:rPr>
            </w:pPr>
            <w:r w:rsidRPr="008F7CE1">
              <w:rPr>
                <w:w w:val="100"/>
              </w:rPr>
              <w:t>1</w:t>
            </w:r>
            <w:r>
              <w:rPr>
                <w:w w:val="100"/>
              </w:rPr>
              <w:t>5</w:t>
            </w:r>
            <w:r w:rsidRPr="008F7CE1">
              <w:rPr>
                <w:w w:val="100"/>
              </w:rPr>
              <w:t xml:space="preserve"> неделя от начала семестра</w:t>
            </w:r>
          </w:p>
        </w:tc>
        <w:tc>
          <w:tcPr>
            <w:tcW w:w="2160" w:type="dxa"/>
          </w:tcPr>
          <w:p w:rsidR="00F03B18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100 баллов</w:t>
            </w:r>
          </w:p>
        </w:tc>
        <w:tc>
          <w:tcPr>
            <w:tcW w:w="2251" w:type="dxa"/>
          </w:tcPr>
          <w:p w:rsidR="00F03B18" w:rsidRPr="008F7CE1" w:rsidRDefault="00F03B18" w:rsidP="001B39F5">
            <w:pPr>
              <w:rPr>
                <w:w w:val="100"/>
              </w:rPr>
            </w:pPr>
          </w:p>
        </w:tc>
      </w:tr>
      <w:tr w:rsidR="00497774" w:rsidRPr="008F7CE1" w:rsidTr="001B39F5">
        <w:tc>
          <w:tcPr>
            <w:tcW w:w="2498" w:type="dxa"/>
          </w:tcPr>
          <w:p w:rsidR="00497774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Итоговое тестирование</w:t>
            </w:r>
          </w:p>
        </w:tc>
        <w:tc>
          <w:tcPr>
            <w:tcW w:w="2661" w:type="dxa"/>
          </w:tcPr>
          <w:p w:rsidR="00497774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16 неделя от начала семестра</w:t>
            </w:r>
          </w:p>
        </w:tc>
        <w:tc>
          <w:tcPr>
            <w:tcW w:w="2160" w:type="dxa"/>
          </w:tcPr>
          <w:p w:rsidR="00497774" w:rsidRDefault="00497774" w:rsidP="001B39F5">
            <w:pPr>
              <w:rPr>
                <w:w w:val="100"/>
              </w:rPr>
            </w:pPr>
            <w:r>
              <w:rPr>
                <w:w w:val="100"/>
              </w:rPr>
              <w:t>100 баллов</w:t>
            </w:r>
          </w:p>
        </w:tc>
        <w:tc>
          <w:tcPr>
            <w:tcW w:w="2251" w:type="dxa"/>
          </w:tcPr>
          <w:p w:rsidR="00497774" w:rsidRPr="008F7CE1" w:rsidRDefault="00497774" w:rsidP="001B39F5">
            <w:pPr>
              <w:rPr>
                <w:w w:val="100"/>
              </w:rPr>
            </w:pPr>
          </w:p>
        </w:tc>
      </w:tr>
    </w:tbl>
    <w:p w:rsidR="007B62F1" w:rsidRPr="008F7CE1" w:rsidRDefault="007B62F1" w:rsidP="007B62F1">
      <w:pPr>
        <w:pStyle w:val="a3"/>
        <w:ind w:firstLine="720"/>
        <w:jc w:val="both"/>
      </w:pPr>
    </w:p>
    <w:p w:rsidR="007B62F1" w:rsidRPr="008F7CE1" w:rsidRDefault="007B62F1" w:rsidP="007B62F1">
      <w:pPr>
        <w:pStyle w:val="a3"/>
        <w:jc w:val="both"/>
        <w:rPr>
          <w:b/>
        </w:rPr>
      </w:pPr>
    </w:p>
    <w:p w:rsidR="007B62F1" w:rsidRDefault="007B62F1" w:rsidP="007B62F1">
      <w:pPr>
        <w:pStyle w:val="a3"/>
      </w:pPr>
      <w:r>
        <w:t>3 СПИСОК РЕКОМЕНДУЕМОЙ ЛИТЕРАТУРЫ</w:t>
      </w:r>
    </w:p>
    <w:p w:rsidR="007B62F1" w:rsidRDefault="007B62F1" w:rsidP="007B62F1">
      <w:pPr>
        <w:pStyle w:val="a3"/>
      </w:pPr>
    </w:p>
    <w:p w:rsidR="005642B7" w:rsidRDefault="00497774" w:rsidP="00497774">
      <w:pPr>
        <w:pStyle w:val="a5"/>
        <w:numPr>
          <w:ilvl w:val="0"/>
          <w:numId w:val="39"/>
        </w:numPr>
      </w:pPr>
      <w:bookmarkStart w:id="0" w:name="_GoBack"/>
      <w:bookmarkEnd w:id="0"/>
      <w:r w:rsidRPr="00873916">
        <w:t>Агеева Н.Д., Лифанов В.Н.  Электротехническое материаловедение. /Учебное п</w:t>
      </w:r>
      <w:r w:rsidRPr="00873916">
        <w:t>о</w:t>
      </w:r>
      <w:r w:rsidRPr="00873916">
        <w:t>собие. - Владивосток, 1996.-76 с.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873916">
        <w:t>Агеева Н.Д., Лифанов В.Н. Электротехническое материаловедение. /Метод. указ</w:t>
      </w:r>
      <w:r>
        <w:t>.</w:t>
      </w:r>
      <w:r w:rsidRPr="00873916">
        <w:t xml:space="preserve"> к лабораторным работам. -</w:t>
      </w:r>
      <w:r w:rsidRPr="00873916">
        <w:softHyphen/>
        <w:t xml:space="preserve"> Владивосток:</w:t>
      </w:r>
      <w:r>
        <w:t xml:space="preserve"> </w:t>
      </w:r>
      <w:r w:rsidRPr="00873916">
        <w:t>ДВГТУ,</w:t>
      </w:r>
      <w:r>
        <w:t xml:space="preserve"> </w:t>
      </w:r>
      <w:r w:rsidRPr="00873916">
        <w:t xml:space="preserve">1995. </w:t>
      </w:r>
      <w:r>
        <w:t>–</w:t>
      </w:r>
      <w:r w:rsidRPr="00873916">
        <w:t xml:space="preserve"> 40</w:t>
      </w:r>
      <w:r>
        <w:t xml:space="preserve"> </w:t>
      </w:r>
      <w:r w:rsidRPr="00873916">
        <w:t>с.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873916">
        <w:t>Богородицкий Н.П., Пасынков В.В., Тареев Б.М. Электротехнические мат</w:t>
      </w:r>
      <w:r w:rsidRPr="00873916">
        <w:t>е</w:t>
      </w:r>
      <w:r w:rsidRPr="00873916">
        <w:t>риалы: /Учебник для вузов. –Л.: Энергоатомиздат, 1985. -304 с.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873916">
        <w:t>Справочник по электротехническим материалам: В 3 т./Под ред. Ю.В. Корицкого, В.В. Пасынкова, Б.М. Тареева. - М.: Энергия. Т.1 -1986. - 368 с.; Т.2 - 1987. - 464 с.; Т.3 - 1988. -768 с.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873916">
        <w:t>Казарновский Д.М., Тареев Б.М.. Испытание электроизоляционных матери</w:t>
      </w:r>
      <w:r w:rsidRPr="00873916">
        <w:t>а</w:t>
      </w:r>
      <w:r w:rsidRPr="00873916">
        <w:t xml:space="preserve">лов. - Л.: Энергия, 1980. - 214 с.  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873916">
        <w:t>Тареев Б.М.  Физика диэлектрических материалов. - М.: Энергия, 1982. - 320 с.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873916">
        <w:lastRenderedPageBreak/>
        <w:t>Штофа Ян. Электротехнические материалы в вопросах и ответах  /Перевод со сл</w:t>
      </w:r>
      <w:r w:rsidRPr="00873916">
        <w:t>о</w:t>
      </w:r>
      <w:r w:rsidRPr="00873916">
        <w:t>вацкого. - М.: Энергоатомиздат, 1984. - 200 с.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E908B0">
        <w:t xml:space="preserve">А. А. </w:t>
      </w:r>
      <w:r w:rsidRPr="0038526D">
        <w:t>Детлаф</w:t>
      </w:r>
      <w:r w:rsidRPr="00E908B0">
        <w:t>, Б. М. Яворский. Курс общей физики. — М.:</w:t>
      </w:r>
      <w:r w:rsidRPr="00CA286B">
        <w:t xml:space="preserve"> </w:t>
      </w:r>
      <w:r>
        <w:t>Высш</w:t>
      </w:r>
      <w:r>
        <w:t>а</w:t>
      </w:r>
      <w:r w:rsidRPr="00E908B0">
        <w:t>школа, 1989г.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E908B0">
        <w:t xml:space="preserve">В. И. Иверонова и др. Физический практикум. — М.: </w:t>
      </w:r>
      <w:r>
        <w:t xml:space="preserve"> </w:t>
      </w:r>
      <w:r w:rsidRPr="00E908B0">
        <w:t>Физ</w:t>
      </w:r>
      <w:r w:rsidRPr="00E908B0">
        <w:t>и</w:t>
      </w:r>
      <w:r w:rsidRPr="00E908B0">
        <w:t>ко-математическая литература, 1962г.</w:t>
      </w:r>
      <w:r>
        <w:t xml:space="preserve">  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E908B0">
        <w:t xml:space="preserve">В. С. Попов. Теоретическая электротехника. — М.: </w:t>
      </w:r>
      <w:r>
        <w:t xml:space="preserve">   </w:t>
      </w:r>
      <w:r w:rsidRPr="00E908B0">
        <w:t>Энергоатоми</w:t>
      </w:r>
      <w:r w:rsidRPr="00E908B0">
        <w:t>з</w:t>
      </w:r>
      <w:r w:rsidRPr="00E908B0">
        <w:t>дат, 1990г.</w:t>
      </w:r>
      <w:r>
        <w:t xml:space="preserve">   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E908B0">
        <w:t>Т. И. Трофимова. Курс физики. — М.: Высшая шк</w:t>
      </w:r>
      <w:r w:rsidRPr="00E908B0">
        <w:t>о</w:t>
      </w:r>
      <w:r w:rsidRPr="00E908B0">
        <w:t>ла,1998г.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E908B0">
        <w:t>Д. Джанколи. Физика. Том II. — М.: Мир, 1989г.</w:t>
      </w:r>
    </w:p>
    <w:p w:rsidR="005642B7" w:rsidRDefault="00497774" w:rsidP="00497774">
      <w:pPr>
        <w:pStyle w:val="a5"/>
        <w:numPr>
          <w:ilvl w:val="0"/>
          <w:numId w:val="39"/>
        </w:numPr>
      </w:pPr>
      <w:r w:rsidRPr="00247F32">
        <w:t>Лифанов В.Н. Электрическое старение изоляции во время испыт</w:t>
      </w:r>
      <w:r w:rsidRPr="00247F32">
        <w:t>а</w:t>
      </w:r>
      <w:r w:rsidRPr="00247F32">
        <w:t xml:space="preserve">ния ее повышенным напряжением полупериода 50 Гц. /В сб. Тр. конфер. </w:t>
      </w:r>
      <w:r>
        <w:t>ICEI</w:t>
      </w:r>
      <w:r w:rsidRPr="00247F32">
        <w:t xml:space="preserve"> –99 ,Изоляция – 99. – С.-Петербург.: С.-ПГТУ, 1999. </w:t>
      </w:r>
    </w:p>
    <w:p w:rsidR="005642B7" w:rsidRDefault="00497774" w:rsidP="00497774">
      <w:pPr>
        <w:pStyle w:val="a5"/>
        <w:numPr>
          <w:ilvl w:val="0"/>
          <w:numId w:val="39"/>
        </w:numPr>
      </w:pPr>
      <w:r>
        <w:t xml:space="preserve"> Лифанов В.Н., Лобанов М.П. Испытание изоляции крупных электр</w:t>
      </w:r>
      <w:r>
        <w:t>и</w:t>
      </w:r>
      <w:r>
        <w:t xml:space="preserve">ческих машин повышенным напряжением /Деп. науч. работы – М.: ВИНИТИ, 1988, № 1. </w:t>
      </w:r>
      <w:r w:rsidRPr="005642B7">
        <w:rPr>
          <w:lang w:val="en-US"/>
        </w:rPr>
        <w:t>N</w:t>
      </w:r>
      <w:r>
        <w:t xml:space="preserve"> 936-эт.</w:t>
      </w:r>
    </w:p>
    <w:p w:rsidR="005642B7" w:rsidRDefault="00497774" w:rsidP="00497774">
      <w:pPr>
        <w:pStyle w:val="a5"/>
        <w:numPr>
          <w:ilvl w:val="0"/>
          <w:numId w:val="39"/>
        </w:numPr>
      </w:pPr>
      <w:r>
        <w:t>Лифанов В.Н. Разрушающий метод испытания высоковольтной из</w:t>
      </w:r>
      <w:r>
        <w:t>о</w:t>
      </w:r>
      <w:r>
        <w:t>ляции напряжением полупериода 50 Гц /Деп.</w:t>
      </w:r>
      <w:r w:rsidRPr="00D07C6B">
        <w:t xml:space="preserve"> </w:t>
      </w:r>
      <w:r>
        <w:t>науч.</w:t>
      </w:r>
      <w:r w:rsidRPr="00D07C6B">
        <w:t xml:space="preserve"> </w:t>
      </w:r>
      <w:r>
        <w:t>работы</w:t>
      </w:r>
      <w:r w:rsidRPr="00D07C6B">
        <w:t xml:space="preserve">. – </w:t>
      </w:r>
      <w:r>
        <w:t>М.: ВИНИТИ, 1988. № 2863-эн 77. Информэнерго.</w:t>
      </w:r>
    </w:p>
    <w:p w:rsidR="005642B7" w:rsidRDefault="00497774" w:rsidP="00497774">
      <w:pPr>
        <w:pStyle w:val="a5"/>
        <w:numPr>
          <w:ilvl w:val="0"/>
          <w:numId w:val="39"/>
        </w:numPr>
      </w:pPr>
      <w:r>
        <w:t xml:space="preserve"> Лифанов В.Н. Высоковольтное устройство для контроля качества изоляции //Внедрение мероприятий по снижению потерь и повышению устойчивости в энергетике Приморья /Прим. краев. упр. ВНТОЭ и Э. - Влад</w:t>
      </w:r>
      <w:r>
        <w:t>и</w:t>
      </w:r>
      <w:r>
        <w:t>восток, 1988.</w:t>
      </w:r>
    </w:p>
    <w:p w:rsidR="00497774" w:rsidRDefault="00497774" w:rsidP="00497774">
      <w:pPr>
        <w:pStyle w:val="a5"/>
        <w:numPr>
          <w:ilvl w:val="0"/>
          <w:numId w:val="39"/>
        </w:numPr>
      </w:pPr>
      <w:r>
        <w:t>Александров Г.Н., Иванов В.Л. Изоляция электрических аппар</w:t>
      </w:r>
      <w:r>
        <w:t>а</w:t>
      </w:r>
      <w:r>
        <w:t>тов. - Л.: ЭАИ, 1984.- 208 с.</w:t>
      </w:r>
    </w:p>
    <w:p w:rsidR="007B62F1" w:rsidRDefault="007B62F1" w:rsidP="00497774">
      <w:pPr>
        <w:pStyle w:val="a5"/>
      </w:pPr>
    </w:p>
    <w:p w:rsidR="007B62F1" w:rsidRDefault="007B62F1" w:rsidP="007B62F1">
      <w:pPr>
        <w:pStyle w:val="a3"/>
      </w:pPr>
    </w:p>
    <w:p w:rsidR="007B62F1" w:rsidRDefault="007B62F1" w:rsidP="007B62F1">
      <w:pPr>
        <w:pStyle w:val="a3"/>
      </w:pPr>
      <w:r>
        <w:t>4 ОЦЕНКА ЗНАНИЙ</w:t>
      </w:r>
    </w:p>
    <w:p w:rsidR="007B62F1" w:rsidRDefault="007B62F1" w:rsidP="007B62F1">
      <w:pPr>
        <w:pStyle w:val="a3"/>
      </w:pPr>
    </w:p>
    <w:p w:rsidR="007B62F1" w:rsidRDefault="007B62F1" w:rsidP="007B62F1">
      <w:pPr>
        <w:ind w:firstLine="540"/>
        <w:jc w:val="both"/>
        <w:rPr>
          <w:w w:val="100"/>
        </w:rPr>
      </w:pPr>
      <w:r w:rsidRPr="00B62844">
        <w:rPr>
          <w:w w:val="100"/>
        </w:rPr>
        <w:t>Текущий контроль проводится на каждой неделе и включает контроль посещений всех видо</w:t>
      </w:r>
      <w:r>
        <w:rPr>
          <w:w w:val="100"/>
        </w:rPr>
        <w:t xml:space="preserve">в занятий, выполнение и защиту </w:t>
      </w:r>
      <w:r w:rsidRPr="00B62844">
        <w:rPr>
          <w:w w:val="100"/>
        </w:rPr>
        <w:t>работ</w:t>
      </w:r>
      <w:r>
        <w:rPr>
          <w:w w:val="100"/>
        </w:rPr>
        <w:t xml:space="preserve">. </w:t>
      </w:r>
      <w:r w:rsidRPr="00B62844">
        <w:rPr>
          <w:w w:val="100"/>
        </w:rPr>
        <w:t>Максимальный балл по всем видам работ проставляется при правильном их выполнении, аккуратном оформлении и сдаче в установленный срок.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  <w:r w:rsidRPr="00B62844">
        <w:rPr>
          <w:w w:val="100"/>
        </w:rPr>
        <w:t>Процентный эквивалент оценки рубежных</w:t>
      </w:r>
      <w:r w:rsidRPr="009C1A4E">
        <w:rPr>
          <w:w w:val="100"/>
        </w:rPr>
        <w:t xml:space="preserve"> контролей оп</w:t>
      </w:r>
      <w:r>
        <w:rPr>
          <w:w w:val="100"/>
        </w:rPr>
        <w:t xml:space="preserve">ределяется на </w:t>
      </w:r>
      <w:r w:rsidRPr="00CD2D9E">
        <w:rPr>
          <w:w w:val="100"/>
        </w:rPr>
        <w:t>основе следующих критериев: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  <w:r w:rsidRPr="00CD2D9E">
        <w:rPr>
          <w:b/>
          <w:w w:val="100"/>
        </w:rPr>
        <w:t>Посещаемость.</w:t>
      </w:r>
      <w:r w:rsidRPr="00CD2D9E">
        <w:rPr>
          <w:w w:val="100"/>
        </w:rPr>
        <w:t xml:space="preserve"> Означает необходимое посещение всех занятий без пропусков. 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  <w:r w:rsidRPr="00CD2D9E">
        <w:rPr>
          <w:b/>
          <w:w w:val="100"/>
        </w:rPr>
        <w:t>Выполнение работ (СРСП</w:t>
      </w:r>
      <w:r>
        <w:rPr>
          <w:b/>
          <w:w w:val="100"/>
        </w:rPr>
        <w:t>, СРС</w:t>
      </w:r>
      <w:r w:rsidRPr="00CD2D9E">
        <w:rPr>
          <w:b/>
          <w:w w:val="100"/>
        </w:rPr>
        <w:t>).</w:t>
      </w:r>
      <w:r w:rsidRPr="00CD2D9E">
        <w:rPr>
          <w:w w:val="100"/>
        </w:rPr>
        <w:t xml:space="preserve"> За весь курс обучения студент</w:t>
      </w:r>
      <w:r>
        <w:rPr>
          <w:w w:val="100"/>
        </w:rPr>
        <w:t>ами</w:t>
      </w:r>
      <w:r w:rsidRPr="00CD2D9E">
        <w:rPr>
          <w:w w:val="100"/>
        </w:rPr>
        <w:t xml:space="preserve"> должны быть выполнены </w:t>
      </w:r>
      <w:r w:rsidR="001649F5">
        <w:rPr>
          <w:w w:val="100"/>
        </w:rPr>
        <w:t>задания п.2</w:t>
      </w:r>
      <w:r w:rsidRPr="00CD2D9E">
        <w:rPr>
          <w:w w:val="100"/>
        </w:rPr>
        <w:t>.</w:t>
      </w:r>
      <w:r w:rsidR="008E6DA2">
        <w:rPr>
          <w:w w:val="100"/>
        </w:rPr>
        <w:t>2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  <w:r>
        <w:rPr>
          <w:w w:val="100"/>
        </w:rPr>
        <w:t>З</w:t>
      </w:r>
      <w:r w:rsidRPr="00CD2D9E">
        <w:rPr>
          <w:w w:val="100"/>
        </w:rPr>
        <w:t xml:space="preserve">а каждую выполненную и защищенную работу </w:t>
      </w:r>
      <w:r>
        <w:rPr>
          <w:w w:val="100"/>
        </w:rPr>
        <w:t xml:space="preserve">баллы указаны </w:t>
      </w:r>
      <w:r w:rsidRPr="00CD2D9E">
        <w:rPr>
          <w:w w:val="100"/>
        </w:rPr>
        <w:t>в пункте 2.3.</w:t>
      </w:r>
    </w:p>
    <w:p w:rsidR="007B62F1" w:rsidRPr="00CD2D9E" w:rsidRDefault="007B62F1" w:rsidP="0051112A">
      <w:pPr>
        <w:ind w:firstLine="540"/>
        <w:jc w:val="both"/>
        <w:rPr>
          <w:w w:val="100"/>
        </w:rPr>
      </w:pPr>
      <w:r w:rsidRPr="00CD2D9E">
        <w:rPr>
          <w:b/>
          <w:w w:val="100"/>
        </w:rPr>
        <w:lastRenderedPageBreak/>
        <w:t>Рубежный тест</w:t>
      </w:r>
      <w:r w:rsidRPr="00CD2D9E">
        <w:rPr>
          <w:w w:val="100"/>
        </w:rPr>
        <w:t xml:space="preserve">. Будет охватывать пройденный материал за период до аттестации </w:t>
      </w:r>
      <w:r>
        <w:rPr>
          <w:w w:val="100"/>
        </w:rPr>
        <w:t>в тестовой форме</w:t>
      </w:r>
      <w:r w:rsidRPr="00CD2D9E">
        <w:rPr>
          <w:w w:val="100"/>
        </w:rPr>
        <w:t xml:space="preserve">. </w:t>
      </w:r>
      <w:r w:rsidR="0051112A">
        <w:rPr>
          <w:w w:val="100"/>
        </w:rPr>
        <w:t>Максимальный балл - 100</w:t>
      </w:r>
    </w:p>
    <w:p w:rsidR="007B62F1" w:rsidRPr="00CD2D9E" w:rsidRDefault="007B62F1" w:rsidP="007B62F1">
      <w:pPr>
        <w:ind w:firstLine="540"/>
        <w:jc w:val="both"/>
        <w:rPr>
          <w:b/>
          <w:w w:val="100"/>
        </w:rPr>
      </w:pPr>
      <w:r w:rsidRPr="00CD2D9E">
        <w:rPr>
          <w:b/>
          <w:w w:val="100"/>
        </w:rPr>
        <w:t>Итоговый контроль.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  <w:r w:rsidRPr="00CD2D9E">
        <w:rPr>
          <w:w w:val="100"/>
        </w:rPr>
        <w:t>Процентный эквивалент оценки итогового контроля (экзамен по курсу) определяется на основе итогового теста (не менее 50%). Например: если итоговый тест включает 25 вопросов, а студент правильно ответил на 15, то рассчитывается процент правильных ответов.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  <w:r w:rsidRPr="00CD2D9E">
        <w:rPr>
          <w:w w:val="100"/>
        </w:rPr>
        <w:t>25 вопросов – 100%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  <w:r w:rsidRPr="00CD2D9E">
        <w:rPr>
          <w:w w:val="100"/>
        </w:rPr>
        <w:t>15 вопросов – х% =&gt; Х=</w:t>
      </w:r>
      <w:r w:rsidRPr="00CD2D9E">
        <w:rPr>
          <w:w w:val="100"/>
        </w:rPr>
        <w:tab/>
        <w:t>15*100/25=60%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  <w:r w:rsidRPr="00CD2D9E">
        <w:rPr>
          <w:w w:val="100"/>
        </w:rPr>
        <w:t>Для участия в итоговом тестировании студент должен набрать минимальный рейтинг по рубежному контролю (не менее 100% за 2 рубежных контроля).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  <w:r w:rsidRPr="00CD2D9E">
        <w:rPr>
          <w:b/>
          <w:w w:val="100"/>
        </w:rPr>
        <w:t>Итоговая оценка</w:t>
      </w:r>
      <w:r w:rsidRPr="00CD2D9E">
        <w:rPr>
          <w:w w:val="100"/>
        </w:rPr>
        <w:t xml:space="preserve"> включает:</w:t>
      </w:r>
    </w:p>
    <w:p w:rsidR="007B62F1" w:rsidRPr="00CD2D9E" w:rsidRDefault="007B62F1" w:rsidP="007B62F1">
      <w:pPr>
        <w:ind w:firstLine="567"/>
        <w:rPr>
          <w:w w:val="100"/>
        </w:rPr>
      </w:pPr>
      <w:r w:rsidRPr="00CD2D9E">
        <w:rPr>
          <w:w w:val="100"/>
        </w:rPr>
        <w:t>Рубежный контроль – 60%</w:t>
      </w:r>
    </w:p>
    <w:p w:rsidR="007B62F1" w:rsidRPr="00CD2D9E" w:rsidRDefault="007B62F1" w:rsidP="007B62F1">
      <w:pPr>
        <w:ind w:firstLine="567"/>
        <w:rPr>
          <w:w w:val="100"/>
        </w:rPr>
      </w:pPr>
      <w:r w:rsidRPr="00CD2D9E">
        <w:rPr>
          <w:w w:val="100"/>
        </w:rPr>
        <w:t>Экзамен – 40%.</w:t>
      </w:r>
    </w:p>
    <w:p w:rsidR="007B62F1" w:rsidRPr="00CD2D9E" w:rsidRDefault="007B62F1" w:rsidP="007B62F1">
      <w:pPr>
        <w:rPr>
          <w:w w:val="100"/>
        </w:rPr>
      </w:pPr>
      <w:r w:rsidRPr="00CD2D9E">
        <w:rPr>
          <w:w w:val="100"/>
        </w:rPr>
        <w:t xml:space="preserve">Итоговая оценка подсчитывается по формуле ИО= </w:t>
      </w:r>
      <w:r w:rsidRPr="00CD2D9E">
        <w:rPr>
          <w:w w:val="100"/>
        </w:rPr>
        <w:sym w:font="Symbol" w:char="F05B"/>
      </w:r>
      <w:r w:rsidRPr="00CD2D9E">
        <w:rPr>
          <w:w w:val="100"/>
        </w:rPr>
        <w:t>(Р1+Р2)/2</w:t>
      </w:r>
      <w:r w:rsidRPr="00CD2D9E">
        <w:rPr>
          <w:w w:val="100"/>
        </w:rPr>
        <w:sym w:font="Symbol" w:char="F05D"/>
      </w:r>
      <w:r w:rsidRPr="00CD2D9E">
        <w:rPr>
          <w:w w:val="100"/>
        </w:rPr>
        <w:sym w:font="Symbol" w:char="F0D7"/>
      </w:r>
      <w:r w:rsidRPr="00CD2D9E">
        <w:rPr>
          <w:w w:val="100"/>
        </w:rPr>
        <w:t>0,6+Э</w:t>
      </w:r>
      <w:r w:rsidRPr="00CD2D9E">
        <w:rPr>
          <w:w w:val="100"/>
        </w:rPr>
        <w:sym w:font="Symbol" w:char="F0D7"/>
      </w:r>
      <w:r w:rsidRPr="00CD2D9E">
        <w:rPr>
          <w:w w:val="100"/>
        </w:rPr>
        <w:t>0,4</w:t>
      </w:r>
    </w:p>
    <w:p w:rsidR="007B62F1" w:rsidRPr="00CD2D9E" w:rsidRDefault="007B62F1" w:rsidP="007B62F1">
      <w:pPr>
        <w:rPr>
          <w:w w:val="100"/>
        </w:rPr>
      </w:pPr>
      <w:r w:rsidRPr="00CD2D9E">
        <w:rPr>
          <w:w w:val="100"/>
        </w:rPr>
        <w:t>где</w:t>
      </w:r>
    </w:p>
    <w:p w:rsidR="007B62F1" w:rsidRPr="00CD2D9E" w:rsidRDefault="007B62F1" w:rsidP="007B62F1">
      <w:pPr>
        <w:rPr>
          <w:w w:val="100"/>
        </w:rPr>
      </w:pPr>
      <w:r w:rsidRPr="00CD2D9E">
        <w:rPr>
          <w:w w:val="100"/>
        </w:rPr>
        <w:t>Р1,2 – процентный эквивалент оценки первого и второго рубежных контролей, с весовым коэффициентом 0,6;</w:t>
      </w:r>
    </w:p>
    <w:p w:rsidR="007B62F1" w:rsidRPr="00CD2D9E" w:rsidRDefault="007B62F1" w:rsidP="007B62F1">
      <w:pPr>
        <w:rPr>
          <w:w w:val="100"/>
        </w:rPr>
      </w:pPr>
      <w:r w:rsidRPr="00CD2D9E">
        <w:rPr>
          <w:w w:val="100"/>
        </w:rPr>
        <w:t>Э – процентный  эквивалент оценки на экзамене с весовым коэффициентом 0,4.</w:t>
      </w:r>
    </w:p>
    <w:p w:rsidR="007B62F1" w:rsidRPr="00CD2D9E" w:rsidRDefault="007B62F1" w:rsidP="007B62F1">
      <w:pPr>
        <w:rPr>
          <w:w w:val="100"/>
        </w:rPr>
      </w:pPr>
    </w:p>
    <w:p w:rsidR="007B62F1" w:rsidRPr="00CD2D9E" w:rsidRDefault="007B62F1" w:rsidP="007B62F1">
      <w:pPr>
        <w:ind w:firstLine="540"/>
        <w:jc w:val="both"/>
        <w:rPr>
          <w:w w:val="100"/>
        </w:rPr>
      </w:pPr>
      <w:r w:rsidRPr="00CD2D9E">
        <w:rPr>
          <w:w w:val="100"/>
        </w:rPr>
        <w:t>Процентные оценки, получаемые студентами на разных стадиях контроля, распределяются в зависимости от уровня усвоения программного материала следующим образом:</w:t>
      </w:r>
    </w:p>
    <w:p w:rsidR="007B62F1" w:rsidRPr="00CD2D9E" w:rsidRDefault="007B62F1" w:rsidP="007B62F1">
      <w:pPr>
        <w:ind w:firstLine="540"/>
        <w:jc w:val="both"/>
        <w:rPr>
          <w:w w:val="1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260"/>
        <w:gridCol w:w="2393"/>
        <w:gridCol w:w="4087"/>
      </w:tblGrid>
      <w:tr w:rsidR="007B62F1" w:rsidRPr="00CD2D9E" w:rsidTr="001B39F5"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Оценка по буквенной системе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Баллы</w:t>
            </w:r>
          </w:p>
          <w:p w:rsidR="007B62F1" w:rsidRPr="00CD2D9E" w:rsidRDefault="007B62F1" w:rsidP="001B39F5">
            <w:pPr>
              <w:jc w:val="both"/>
              <w:rPr>
                <w:w w:val="100"/>
              </w:rPr>
            </w:pP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Процентное содержание</w:t>
            </w:r>
          </w:p>
        </w:tc>
        <w:tc>
          <w:tcPr>
            <w:tcW w:w="4087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 xml:space="preserve">Оценка в традиционной </w:t>
            </w:r>
          </w:p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системе</w:t>
            </w: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А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4,00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100</w:t>
            </w:r>
          </w:p>
        </w:tc>
        <w:tc>
          <w:tcPr>
            <w:tcW w:w="4087" w:type="dxa"/>
            <w:vMerge w:val="restart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отлично</w:t>
            </w: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А-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3,67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90-94</w:t>
            </w:r>
          </w:p>
        </w:tc>
        <w:tc>
          <w:tcPr>
            <w:tcW w:w="4087" w:type="dxa"/>
            <w:vMerge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В+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3,33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85-89</w:t>
            </w:r>
          </w:p>
        </w:tc>
        <w:tc>
          <w:tcPr>
            <w:tcW w:w="4087" w:type="dxa"/>
            <w:vMerge w:val="restart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хорошо</w:t>
            </w: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В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3,00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80-84</w:t>
            </w:r>
          </w:p>
        </w:tc>
        <w:tc>
          <w:tcPr>
            <w:tcW w:w="4087" w:type="dxa"/>
            <w:vMerge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В-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2,67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75-79</w:t>
            </w:r>
          </w:p>
        </w:tc>
        <w:tc>
          <w:tcPr>
            <w:tcW w:w="4087" w:type="dxa"/>
            <w:vMerge/>
            <w:shd w:val="clear" w:color="auto" w:fill="auto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С+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2,33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70-74</w:t>
            </w:r>
          </w:p>
        </w:tc>
        <w:tc>
          <w:tcPr>
            <w:tcW w:w="4087" w:type="dxa"/>
            <w:vMerge w:val="restart"/>
            <w:shd w:val="clear" w:color="auto" w:fill="auto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удовлетворительно</w:t>
            </w: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С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2,00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65-69</w:t>
            </w:r>
          </w:p>
        </w:tc>
        <w:tc>
          <w:tcPr>
            <w:tcW w:w="4087" w:type="dxa"/>
            <w:vMerge/>
            <w:shd w:val="clear" w:color="auto" w:fill="auto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С-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1,67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60-64</w:t>
            </w:r>
          </w:p>
        </w:tc>
        <w:tc>
          <w:tcPr>
            <w:tcW w:w="4087" w:type="dxa"/>
            <w:vMerge/>
            <w:shd w:val="clear" w:color="auto" w:fill="auto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D+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1,33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55-59</w:t>
            </w:r>
          </w:p>
        </w:tc>
        <w:tc>
          <w:tcPr>
            <w:tcW w:w="4087" w:type="dxa"/>
            <w:vMerge/>
            <w:shd w:val="clear" w:color="auto" w:fill="auto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</w:p>
        </w:tc>
      </w:tr>
      <w:tr w:rsidR="007B62F1" w:rsidRPr="00CD2D9E" w:rsidTr="001B39F5">
        <w:trPr>
          <w:cantSplit/>
        </w:trPr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D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1,00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50-54</w:t>
            </w:r>
          </w:p>
        </w:tc>
        <w:tc>
          <w:tcPr>
            <w:tcW w:w="4087" w:type="dxa"/>
            <w:vMerge/>
            <w:shd w:val="clear" w:color="auto" w:fill="auto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</w:p>
        </w:tc>
      </w:tr>
      <w:tr w:rsidR="007B62F1" w:rsidRPr="00CD2D9E" w:rsidTr="001B39F5">
        <w:tc>
          <w:tcPr>
            <w:tcW w:w="1548" w:type="dxa"/>
            <w:vAlign w:val="center"/>
          </w:tcPr>
          <w:p w:rsidR="007B62F1" w:rsidRPr="00CD2D9E" w:rsidRDefault="007B62F1" w:rsidP="001B39F5">
            <w:pPr>
              <w:jc w:val="both"/>
              <w:rPr>
                <w:w w:val="100"/>
              </w:rPr>
            </w:pPr>
            <w:r w:rsidRPr="00CD2D9E">
              <w:rPr>
                <w:w w:val="100"/>
              </w:rPr>
              <w:t>F</w:t>
            </w:r>
          </w:p>
        </w:tc>
        <w:tc>
          <w:tcPr>
            <w:tcW w:w="1260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0</w:t>
            </w:r>
          </w:p>
        </w:tc>
        <w:tc>
          <w:tcPr>
            <w:tcW w:w="2393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0-49</w:t>
            </w:r>
          </w:p>
        </w:tc>
        <w:tc>
          <w:tcPr>
            <w:tcW w:w="4087" w:type="dxa"/>
            <w:vAlign w:val="center"/>
          </w:tcPr>
          <w:p w:rsidR="007B62F1" w:rsidRPr="00CD2D9E" w:rsidRDefault="007B62F1" w:rsidP="001B39F5">
            <w:pPr>
              <w:jc w:val="center"/>
              <w:rPr>
                <w:w w:val="100"/>
              </w:rPr>
            </w:pPr>
            <w:r w:rsidRPr="00CD2D9E">
              <w:rPr>
                <w:w w:val="100"/>
              </w:rPr>
              <w:t>неудовлетворительно</w:t>
            </w:r>
          </w:p>
        </w:tc>
      </w:tr>
    </w:tbl>
    <w:p w:rsidR="007B62F1" w:rsidRPr="00CD2D9E" w:rsidRDefault="007B62F1" w:rsidP="007B62F1">
      <w:pPr>
        <w:pStyle w:val="a3"/>
        <w:jc w:val="left"/>
      </w:pPr>
    </w:p>
    <w:p w:rsidR="007B62F1" w:rsidRPr="00CD2D9E" w:rsidRDefault="007B62F1" w:rsidP="007B62F1">
      <w:pPr>
        <w:pStyle w:val="a3"/>
        <w:rPr>
          <w:b/>
        </w:rPr>
      </w:pPr>
    </w:p>
    <w:p w:rsidR="007B62F1" w:rsidRPr="00CD2D9E" w:rsidRDefault="007B62F1" w:rsidP="007B62F1">
      <w:pPr>
        <w:pStyle w:val="a3"/>
        <w:rPr>
          <w:b/>
        </w:rPr>
      </w:pPr>
      <w:r w:rsidRPr="00CD2D9E">
        <w:rPr>
          <w:b/>
        </w:rPr>
        <w:t>Материалы для итогового контроля</w:t>
      </w:r>
    </w:p>
    <w:p w:rsidR="007B62F1" w:rsidRPr="00CD2D9E" w:rsidRDefault="007B62F1" w:rsidP="007B62F1">
      <w:pPr>
        <w:pStyle w:val="a3"/>
      </w:pPr>
    </w:p>
    <w:p w:rsidR="007B62F1" w:rsidRPr="00CD2D9E" w:rsidRDefault="007B62F1" w:rsidP="007B62F1">
      <w:pPr>
        <w:pStyle w:val="a3"/>
        <w:ind w:firstLine="709"/>
        <w:jc w:val="both"/>
      </w:pPr>
      <w:r w:rsidRPr="00CD2D9E">
        <w:t xml:space="preserve">По результатам работы в течение семестра проводится экзамен в </w:t>
      </w:r>
      <w:r>
        <w:t>тестовой</w:t>
      </w:r>
      <w:r w:rsidRPr="00CD2D9E">
        <w:t xml:space="preserve"> форме. Вопросы для подготовки к экзамену</w:t>
      </w:r>
      <w:r>
        <w:t xml:space="preserve"> формируются на основе материалов лекций и СРСП.</w:t>
      </w:r>
    </w:p>
    <w:p w:rsidR="007B62F1" w:rsidRPr="00CD2D9E" w:rsidRDefault="007B62F1" w:rsidP="001F3676">
      <w:pPr>
        <w:jc w:val="center"/>
      </w:pPr>
      <w:r>
        <w:br w:type="page"/>
      </w:r>
      <w:r w:rsidR="001F3676" w:rsidRPr="00CD2D9E">
        <w:lastRenderedPageBreak/>
        <w:t xml:space="preserve"> </w:t>
      </w:r>
    </w:p>
    <w:p w:rsidR="00051220" w:rsidRDefault="00051220"/>
    <w:sectPr w:rsidR="00051220" w:rsidSect="008E34DF">
      <w:headerReference w:type="even" r:id="rId9"/>
      <w:headerReference w:type="default" r:id="rId10"/>
      <w:pgSz w:w="11906" w:h="16838"/>
      <w:pgMar w:top="1134" w:right="851" w:bottom="1134" w:left="1701" w:header="720" w:footer="72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E0E" w:rsidRDefault="00A42E0E">
      <w:r>
        <w:separator/>
      </w:r>
    </w:p>
  </w:endnote>
  <w:endnote w:type="continuationSeparator" w:id="0">
    <w:p w:rsidR="00A42E0E" w:rsidRDefault="00A42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E0E" w:rsidRDefault="00A42E0E">
      <w:r>
        <w:separator/>
      </w:r>
    </w:p>
  </w:footnote>
  <w:footnote w:type="continuationSeparator" w:id="0">
    <w:p w:rsidR="00A42E0E" w:rsidRDefault="00A42E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4305" w:rsidRDefault="00551635" w:rsidP="00A435C5">
    <w:pPr>
      <w:pStyle w:val="ab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3F4305" w:rsidRDefault="00A42E0E">
    <w:pPr>
      <w:pStyle w:val="ab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4305" w:rsidRDefault="00A42E0E" w:rsidP="00A435C5">
    <w:pPr>
      <w:pStyle w:val="ab"/>
      <w:framePr w:wrap="around" w:vAnchor="text" w:hAnchor="margin" w:xAlign="right" w:y="1"/>
      <w:rPr>
        <w:rStyle w:val="ad"/>
      </w:rPr>
    </w:pPr>
  </w:p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3"/>
      <w:gridCol w:w="2791"/>
      <w:gridCol w:w="4014"/>
      <w:gridCol w:w="1543"/>
    </w:tblGrid>
    <w:tr w:rsidR="003F4305" w:rsidRPr="005E371C" w:rsidTr="00BB614A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3F4305" w:rsidRDefault="007B62F1" w:rsidP="00BB614A">
          <w:pPr>
            <w:pStyle w:val="ab"/>
            <w:ind w:left="19"/>
            <w:jc w:val="center"/>
            <w:rPr>
              <w:sz w:val="16"/>
            </w:rPr>
          </w:pPr>
          <w:r>
            <w:rPr>
              <w:noProof/>
              <w:w w:val="100"/>
            </w:rPr>
            <w:drawing>
              <wp:anchor distT="0" distB="0" distL="114300" distR="114300" simplePos="0" relativeHeight="251659264" behindDoc="1" locked="0" layoutInCell="1" allowOverlap="1" wp14:anchorId="03ECEB4C" wp14:editId="330B7004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3F4305" w:rsidRDefault="00551635" w:rsidP="00BB614A">
          <w:pPr>
            <w:pStyle w:val="ab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F4305" w:rsidRDefault="00551635" w:rsidP="00BB614A">
          <w:pPr>
            <w:pStyle w:val="ab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3F4305" w:rsidRPr="005E371C" w:rsidRDefault="00551635" w:rsidP="00841469">
          <w:pPr>
            <w:pStyle w:val="ab"/>
            <w:jc w:val="center"/>
            <w:rPr>
              <w:rFonts w:ascii="Tahoma" w:hAnsi="Tahoma" w:cs="Tahoma"/>
              <w:b/>
              <w:bCs/>
              <w:sz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</w:t>
          </w:r>
        </w:p>
      </w:tc>
    </w:tr>
    <w:tr w:rsidR="003F4305" w:rsidRPr="005E371C" w:rsidTr="00BB614A">
      <w:trPr>
        <w:cantSplit/>
        <w:trHeight w:val="474"/>
      </w:trPr>
      <w:tc>
        <w:tcPr>
          <w:tcW w:w="1153" w:type="dxa"/>
          <w:vMerge/>
        </w:tcPr>
        <w:p w:rsidR="003F4305" w:rsidRDefault="00A42E0E" w:rsidP="00BB614A">
          <w:pPr>
            <w:pStyle w:val="ab"/>
            <w:ind w:left="19"/>
            <w:rPr>
              <w:sz w:val="16"/>
            </w:rPr>
          </w:pPr>
        </w:p>
      </w:tc>
      <w:tc>
        <w:tcPr>
          <w:tcW w:w="2826" w:type="dxa"/>
        </w:tcPr>
        <w:p w:rsidR="003F4305" w:rsidRPr="002D4A9F" w:rsidRDefault="00A42E0E" w:rsidP="00BB614A">
          <w:pPr>
            <w:pStyle w:val="ab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F4305" w:rsidRPr="00810B98" w:rsidRDefault="00551635" w:rsidP="00BB614A">
          <w:pPr>
            <w:pStyle w:val="ab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3F4305" w:rsidRDefault="00551635" w:rsidP="00BB614A">
          <w:pPr>
            <w:pStyle w:val="ab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Силлабус </w:t>
          </w:r>
        </w:p>
        <w:p w:rsidR="003F4305" w:rsidRDefault="00551635" w:rsidP="00BB614A">
          <w:pPr>
            <w:pStyle w:val="ab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дисциплине) </w:t>
          </w:r>
        </w:p>
        <w:p w:rsidR="003F4305" w:rsidRPr="00EC2318" w:rsidRDefault="00A42E0E" w:rsidP="00BB614A">
          <w:pPr>
            <w:pStyle w:val="ab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</w:tc>
      <w:tc>
        <w:tcPr>
          <w:tcW w:w="1560" w:type="dxa"/>
        </w:tcPr>
        <w:p w:rsidR="003F4305" w:rsidRPr="002D4A9F" w:rsidRDefault="00A42E0E" w:rsidP="00BB614A">
          <w:pPr>
            <w:pStyle w:val="ab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F4305" w:rsidRPr="00C13A73" w:rsidRDefault="00551635" w:rsidP="001514BE">
          <w:pPr>
            <w:pStyle w:val="ab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F2045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13</w:t>
          </w:r>
        </w:p>
      </w:tc>
    </w:tr>
  </w:tbl>
  <w:p w:rsidR="003F4305" w:rsidRDefault="00A42E0E">
    <w:pPr>
      <w:pStyle w:val="ab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22223"/>
    <w:multiLevelType w:val="hybridMultilevel"/>
    <w:tmpl w:val="87B47A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F526CC"/>
    <w:multiLevelType w:val="hybridMultilevel"/>
    <w:tmpl w:val="5EEAC320"/>
    <w:lvl w:ilvl="0" w:tplc="FFFFFFFF">
      <w:start w:val="2"/>
      <w:numFmt w:val="bullet"/>
      <w:lvlText w:val="-"/>
      <w:lvlJc w:val="left"/>
      <w:pPr>
        <w:tabs>
          <w:tab w:val="num" w:pos="8013"/>
        </w:tabs>
        <w:ind w:left="8013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8733"/>
        </w:tabs>
        <w:ind w:left="873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9453"/>
        </w:tabs>
        <w:ind w:left="945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0173"/>
        </w:tabs>
        <w:ind w:left="1017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10893"/>
        </w:tabs>
        <w:ind w:left="1089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11613"/>
        </w:tabs>
        <w:ind w:left="1161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12333"/>
        </w:tabs>
        <w:ind w:left="1233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13053"/>
        </w:tabs>
        <w:ind w:left="1305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13773"/>
        </w:tabs>
        <w:ind w:left="13773" w:hanging="360"/>
      </w:pPr>
      <w:rPr>
        <w:rFonts w:ascii="Wingdings" w:hAnsi="Wingdings" w:hint="default"/>
      </w:rPr>
    </w:lvl>
  </w:abstractNum>
  <w:abstractNum w:abstractNumId="2">
    <w:nsid w:val="0A481D62"/>
    <w:multiLevelType w:val="multilevel"/>
    <w:tmpl w:val="C582B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hint="default"/>
        <w:b w:val="0"/>
      </w:rPr>
    </w:lvl>
  </w:abstractNum>
  <w:abstractNum w:abstractNumId="3">
    <w:nsid w:val="0B642C5F"/>
    <w:multiLevelType w:val="hybridMultilevel"/>
    <w:tmpl w:val="CD2A4792"/>
    <w:lvl w:ilvl="0" w:tplc="585425B8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7F5D1C"/>
    <w:multiLevelType w:val="multilevel"/>
    <w:tmpl w:val="67721BA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D33525B"/>
    <w:multiLevelType w:val="multilevel"/>
    <w:tmpl w:val="84BED8D8"/>
    <w:lvl w:ilvl="0">
      <w:start w:val="3"/>
      <w:numFmt w:val="decimal"/>
      <w:lvlText w:val="%1)"/>
      <w:lvlJc w:val="left"/>
      <w:pPr>
        <w:tabs>
          <w:tab w:val="num" w:pos="502"/>
        </w:tabs>
        <w:ind w:left="502" w:hanging="360"/>
      </w:pPr>
    </w:lvl>
    <w:lvl w:ilvl="1">
      <w:start w:val="8"/>
      <w:numFmt w:val="decimal"/>
      <w:isLgl/>
      <w:lvlText w:val="%1.%2"/>
      <w:lvlJc w:val="left"/>
      <w:pPr>
        <w:tabs>
          <w:tab w:val="num" w:pos="1215"/>
        </w:tabs>
        <w:ind w:left="1215" w:hanging="495"/>
      </w:p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2160"/>
      </w:pPr>
    </w:lvl>
  </w:abstractNum>
  <w:abstractNum w:abstractNumId="6">
    <w:nsid w:val="23EF47C0"/>
    <w:multiLevelType w:val="hybridMultilevel"/>
    <w:tmpl w:val="49489C18"/>
    <w:lvl w:ilvl="0" w:tplc="B51C60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9347066"/>
    <w:multiLevelType w:val="hybridMultilevel"/>
    <w:tmpl w:val="5A42FE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75086F"/>
    <w:multiLevelType w:val="hybridMultilevel"/>
    <w:tmpl w:val="66BCBA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9A22977"/>
    <w:multiLevelType w:val="hybridMultilevel"/>
    <w:tmpl w:val="D51E6514"/>
    <w:lvl w:ilvl="0" w:tplc="FFFFFFF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39B81831"/>
    <w:multiLevelType w:val="hybridMultilevel"/>
    <w:tmpl w:val="BDD6303E"/>
    <w:lvl w:ilvl="0" w:tplc="353E0DBE">
      <w:start w:val="1"/>
      <w:numFmt w:val="decimal"/>
      <w:pStyle w:val="14pt"/>
      <w:lvlText w:val="%1."/>
      <w:lvlJc w:val="left"/>
      <w:pPr>
        <w:tabs>
          <w:tab w:val="num" w:pos="1698"/>
        </w:tabs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B6A0326"/>
    <w:multiLevelType w:val="multilevel"/>
    <w:tmpl w:val="07B4FD06"/>
    <w:lvl w:ilvl="0">
      <w:start w:val="2"/>
      <w:numFmt w:val="decimal"/>
      <w:lvlText w:val="%1"/>
      <w:lvlJc w:val="left"/>
      <w:pPr>
        <w:tabs>
          <w:tab w:val="num" w:pos="525"/>
        </w:tabs>
        <w:ind w:left="525" w:hanging="525"/>
      </w:pPr>
    </w:lvl>
    <w:lvl w:ilvl="1">
      <w:start w:val="2"/>
      <w:numFmt w:val="decimal"/>
      <w:lvlText w:val="%1.%2"/>
      <w:lvlJc w:val="left"/>
      <w:pPr>
        <w:tabs>
          <w:tab w:val="num" w:pos="1233"/>
        </w:tabs>
        <w:ind w:left="1233" w:hanging="525"/>
      </w:p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</w:lvl>
  </w:abstractNum>
  <w:abstractNum w:abstractNumId="12">
    <w:nsid w:val="3BAF61B8"/>
    <w:multiLevelType w:val="hybridMultilevel"/>
    <w:tmpl w:val="29FC36F0"/>
    <w:lvl w:ilvl="0" w:tplc="B51C60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DA225F6"/>
    <w:multiLevelType w:val="hybridMultilevel"/>
    <w:tmpl w:val="17D6D43A"/>
    <w:lvl w:ilvl="0" w:tplc="FFFFFFFF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492EAA"/>
    <w:multiLevelType w:val="hybridMultilevel"/>
    <w:tmpl w:val="E80E0AF8"/>
    <w:lvl w:ilvl="0" w:tplc="FFFFFFFF">
      <w:start w:val="2204"/>
      <w:numFmt w:val="bullet"/>
      <w:lvlText w:val="-"/>
      <w:lvlJc w:val="left"/>
      <w:pPr>
        <w:tabs>
          <w:tab w:val="num" w:pos="8175"/>
        </w:tabs>
        <w:ind w:left="8175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8895"/>
        </w:tabs>
        <w:ind w:left="889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9615"/>
        </w:tabs>
        <w:ind w:left="961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0335"/>
        </w:tabs>
        <w:ind w:left="1033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11055"/>
        </w:tabs>
        <w:ind w:left="1105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11775"/>
        </w:tabs>
        <w:ind w:left="1177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12495"/>
        </w:tabs>
        <w:ind w:left="1249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13215"/>
        </w:tabs>
        <w:ind w:left="1321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13935"/>
        </w:tabs>
        <w:ind w:left="13935" w:hanging="360"/>
      </w:pPr>
      <w:rPr>
        <w:rFonts w:ascii="Wingdings" w:hAnsi="Wingdings" w:hint="default"/>
      </w:rPr>
    </w:lvl>
  </w:abstractNum>
  <w:abstractNum w:abstractNumId="15">
    <w:nsid w:val="40443C88"/>
    <w:multiLevelType w:val="singleLevel"/>
    <w:tmpl w:val="63DC835E"/>
    <w:lvl w:ilvl="0">
      <w:start w:val="1"/>
      <w:numFmt w:val="decimal"/>
      <w:lvlText w:val="%1."/>
      <w:legacy w:legacy="1" w:legacySpace="0" w:legacyIndent="360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z w:val="28"/>
        <w:szCs w:val="28"/>
      </w:rPr>
    </w:lvl>
  </w:abstractNum>
  <w:abstractNum w:abstractNumId="16">
    <w:nsid w:val="40931A5E"/>
    <w:multiLevelType w:val="hybridMultilevel"/>
    <w:tmpl w:val="6CAA37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6F57AC3"/>
    <w:multiLevelType w:val="hybridMultilevel"/>
    <w:tmpl w:val="2B34E8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87B4C5B"/>
    <w:multiLevelType w:val="hybridMultilevel"/>
    <w:tmpl w:val="328A5A54"/>
    <w:lvl w:ilvl="0" w:tplc="9E8286F6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98703E9"/>
    <w:multiLevelType w:val="hybridMultilevel"/>
    <w:tmpl w:val="DD8AA4FE"/>
    <w:lvl w:ilvl="0" w:tplc="C994D018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D544E8D"/>
    <w:multiLevelType w:val="hybridMultilevel"/>
    <w:tmpl w:val="E8BE5B8A"/>
    <w:lvl w:ilvl="0" w:tplc="FFFFFFFF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DBB575F"/>
    <w:multiLevelType w:val="singleLevel"/>
    <w:tmpl w:val="DAF8E1C4"/>
    <w:lvl w:ilvl="0">
      <w:start w:val="8"/>
      <w:numFmt w:val="decimal"/>
      <w:lvlText w:val="%1."/>
      <w:legacy w:legacy="1" w:legacySpace="0" w:legacyIndent="340"/>
      <w:lvlJc w:val="left"/>
      <w:rPr>
        <w:rFonts w:ascii="Times New Roman" w:hAnsi="Times New Roman" w:cs="Times New Roman" w:hint="default"/>
      </w:rPr>
    </w:lvl>
  </w:abstractNum>
  <w:abstractNum w:abstractNumId="22">
    <w:nsid w:val="51CF3FF3"/>
    <w:multiLevelType w:val="hybridMultilevel"/>
    <w:tmpl w:val="4B9405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7F47002"/>
    <w:multiLevelType w:val="multilevel"/>
    <w:tmpl w:val="858827E6"/>
    <w:lvl w:ilvl="0">
      <w:start w:val="2"/>
      <w:numFmt w:val="decimal"/>
      <w:lvlText w:val="%1"/>
      <w:lvlJc w:val="left"/>
      <w:pPr>
        <w:tabs>
          <w:tab w:val="num" w:pos="1620"/>
        </w:tabs>
        <w:ind w:left="1620" w:hanging="16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974"/>
        </w:tabs>
        <w:ind w:left="1974" w:hanging="162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2328"/>
        </w:tabs>
        <w:ind w:left="2328" w:hanging="16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82"/>
        </w:tabs>
        <w:ind w:left="2682" w:hanging="16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36"/>
        </w:tabs>
        <w:ind w:left="3036" w:hanging="16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390"/>
        </w:tabs>
        <w:ind w:left="3390" w:hanging="16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744"/>
        </w:tabs>
        <w:ind w:left="3744" w:hanging="16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24">
    <w:nsid w:val="5AB221D4"/>
    <w:multiLevelType w:val="hybridMultilevel"/>
    <w:tmpl w:val="E8A0C3DE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5">
    <w:nsid w:val="5BAB0441"/>
    <w:multiLevelType w:val="hybridMultilevel"/>
    <w:tmpl w:val="7052585A"/>
    <w:lvl w:ilvl="0" w:tplc="F93AB5C4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C491DD9"/>
    <w:multiLevelType w:val="hybridMultilevel"/>
    <w:tmpl w:val="114A9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3F509A"/>
    <w:multiLevelType w:val="multilevel"/>
    <w:tmpl w:val="C70CCBE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8">
    <w:nsid w:val="655F30D4"/>
    <w:multiLevelType w:val="hybridMultilevel"/>
    <w:tmpl w:val="D0C247A0"/>
    <w:lvl w:ilvl="0" w:tplc="278EBF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65B112A2"/>
    <w:multiLevelType w:val="hybridMultilevel"/>
    <w:tmpl w:val="2CA077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5D735BE"/>
    <w:multiLevelType w:val="hybridMultilevel"/>
    <w:tmpl w:val="DEFAB3F4"/>
    <w:lvl w:ilvl="0" w:tplc="B51C60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66277D1"/>
    <w:multiLevelType w:val="hybridMultilevel"/>
    <w:tmpl w:val="EC0A0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9A0455"/>
    <w:multiLevelType w:val="multilevel"/>
    <w:tmpl w:val="9CF291F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3">
    <w:nsid w:val="756B60DF"/>
    <w:multiLevelType w:val="hybridMultilevel"/>
    <w:tmpl w:val="2FB817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5FF042F"/>
    <w:multiLevelType w:val="hybridMultilevel"/>
    <w:tmpl w:val="2A08CA24"/>
    <w:lvl w:ilvl="0" w:tplc="F0105D00">
      <w:start w:val="1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>
    <w:nsid w:val="766B3E88"/>
    <w:multiLevelType w:val="multilevel"/>
    <w:tmpl w:val="469668C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6">
    <w:nsid w:val="78621BA9"/>
    <w:multiLevelType w:val="singleLevel"/>
    <w:tmpl w:val="391EABEA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b w:val="0"/>
        <w:i w:val="0"/>
        <w:sz w:val="26"/>
      </w:rPr>
    </w:lvl>
  </w:abstractNum>
  <w:abstractNum w:abstractNumId="37">
    <w:nsid w:val="7EAC54C1"/>
    <w:multiLevelType w:val="hybridMultilevel"/>
    <w:tmpl w:val="4E0CB1E4"/>
    <w:lvl w:ilvl="0" w:tplc="E258CE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5"/>
  </w:num>
  <w:num w:numId="4">
    <w:abstractNumId w:val="13"/>
  </w:num>
  <w:num w:numId="5">
    <w:abstractNumId w:val="32"/>
  </w:num>
  <w:num w:numId="6">
    <w:abstractNumId w:val="27"/>
  </w:num>
  <w:num w:numId="7">
    <w:abstractNumId w:val="23"/>
  </w:num>
  <w:num w:numId="8">
    <w:abstractNumId w:val="14"/>
  </w:num>
  <w:num w:numId="9">
    <w:abstractNumId w:val="1"/>
  </w:num>
  <w:num w:numId="10">
    <w:abstractNumId w:val="2"/>
  </w:num>
  <w:num w:numId="11">
    <w:abstractNumId w:val="18"/>
  </w:num>
  <w:num w:numId="12">
    <w:abstractNumId w:val="22"/>
  </w:num>
  <w:num w:numId="13">
    <w:abstractNumId w:val="0"/>
  </w:num>
  <w:num w:numId="14">
    <w:abstractNumId w:val="8"/>
  </w:num>
  <w:num w:numId="15">
    <w:abstractNumId w:val="29"/>
  </w:num>
  <w:num w:numId="16">
    <w:abstractNumId w:val="16"/>
  </w:num>
  <w:num w:numId="17">
    <w:abstractNumId w:val="4"/>
  </w:num>
  <w:num w:numId="18">
    <w:abstractNumId w:val="17"/>
  </w:num>
  <w:num w:numId="19">
    <w:abstractNumId w:val="6"/>
  </w:num>
  <w:num w:numId="20">
    <w:abstractNumId w:val="33"/>
  </w:num>
  <w:num w:numId="21">
    <w:abstractNumId w:val="12"/>
  </w:num>
  <w:num w:numId="22">
    <w:abstractNumId w:val="30"/>
  </w:num>
  <w:num w:numId="23">
    <w:abstractNumId w:val="21"/>
  </w:num>
  <w:num w:numId="24">
    <w:abstractNumId w:val="36"/>
  </w:num>
  <w:num w:numId="25">
    <w:abstractNumId w:val="5"/>
    <w:lvlOverride w:ilvl="0">
      <w:startOverride w:val="3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5"/>
  </w:num>
  <w:num w:numId="28">
    <w:abstractNumId w:val="3"/>
  </w:num>
  <w:num w:numId="29">
    <w:abstractNumId w:val="24"/>
  </w:num>
  <w:num w:numId="30">
    <w:abstractNumId w:val="37"/>
  </w:num>
  <w:num w:numId="31">
    <w:abstractNumId w:val="19"/>
  </w:num>
  <w:num w:numId="32">
    <w:abstractNumId w:val="28"/>
  </w:num>
  <w:num w:numId="33">
    <w:abstractNumId w:val="31"/>
  </w:num>
  <w:num w:numId="34">
    <w:abstractNumId w:val="7"/>
  </w:num>
  <w:num w:numId="35">
    <w:abstractNumId w:val="15"/>
  </w:num>
  <w:num w:numId="36">
    <w:abstractNumId w:val="15"/>
    <w:lvlOverride w:ilvl="0">
      <w:lvl w:ilvl="0">
        <w:start w:val="2"/>
        <w:numFmt w:val="decimal"/>
        <w:lvlText w:val="%1. "/>
        <w:legacy w:legacy="1" w:legacySpace="0" w:legacyIndent="360"/>
        <w:lvlJc w:val="left"/>
        <w:pPr>
          <w:ind w:left="720" w:hanging="360"/>
        </w:pPr>
        <w:rPr>
          <w:b w:val="0"/>
          <w:i w:val="0"/>
          <w:sz w:val="28"/>
          <w:szCs w:val="28"/>
        </w:rPr>
      </w:lvl>
    </w:lvlOverride>
  </w:num>
  <w:num w:numId="37">
    <w:abstractNumId w:val="10"/>
  </w:num>
  <w:num w:numId="38">
    <w:abstractNumId w:val="34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2F1"/>
    <w:rsid w:val="00051220"/>
    <w:rsid w:val="00126A0D"/>
    <w:rsid w:val="001649F5"/>
    <w:rsid w:val="001B55D4"/>
    <w:rsid w:val="001F3676"/>
    <w:rsid w:val="002F2045"/>
    <w:rsid w:val="003E44FE"/>
    <w:rsid w:val="00417DDD"/>
    <w:rsid w:val="00497774"/>
    <w:rsid w:val="004C2F87"/>
    <w:rsid w:val="0051112A"/>
    <w:rsid w:val="00551635"/>
    <w:rsid w:val="005642B7"/>
    <w:rsid w:val="007B62F1"/>
    <w:rsid w:val="008E6DA2"/>
    <w:rsid w:val="00903D8E"/>
    <w:rsid w:val="00947D17"/>
    <w:rsid w:val="00A42E0E"/>
    <w:rsid w:val="00BC0A3E"/>
    <w:rsid w:val="00C65E26"/>
    <w:rsid w:val="00CD254B"/>
    <w:rsid w:val="00D70EBA"/>
    <w:rsid w:val="00D9280B"/>
    <w:rsid w:val="00E97449"/>
    <w:rsid w:val="00F03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F1"/>
    <w:pPr>
      <w:spacing w:after="0" w:line="240" w:lineRule="auto"/>
    </w:pPr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7B62F1"/>
    <w:pPr>
      <w:keepNext/>
      <w:jc w:val="both"/>
      <w:outlineLvl w:val="0"/>
    </w:pPr>
    <w:rPr>
      <w:rFonts w:eastAsia="Arial Unicode MS"/>
      <w:color w:val="auto"/>
      <w:w w:val="100"/>
      <w:szCs w:val="24"/>
    </w:rPr>
  </w:style>
  <w:style w:type="paragraph" w:styleId="2">
    <w:name w:val="heading 2"/>
    <w:basedOn w:val="a"/>
    <w:next w:val="a"/>
    <w:link w:val="20"/>
    <w:qFormat/>
    <w:rsid w:val="007B62F1"/>
    <w:pPr>
      <w:keepNext/>
      <w:jc w:val="center"/>
      <w:outlineLvl w:val="1"/>
    </w:pPr>
    <w:rPr>
      <w:rFonts w:eastAsia="Arial Unicode MS"/>
      <w:color w:val="auto"/>
      <w:w w:val="100"/>
      <w:szCs w:val="24"/>
    </w:rPr>
  </w:style>
  <w:style w:type="paragraph" w:styleId="3">
    <w:name w:val="heading 3"/>
    <w:basedOn w:val="a"/>
    <w:next w:val="a"/>
    <w:link w:val="30"/>
    <w:qFormat/>
    <w:rsid w:val="007B62F1"/>
    <w:pPr>
      <w:keepNext/>
      <w:outlineLvl w:val="2"/>
    </w:pPr>
    <w:rPr>
      <w:rFonts w:eastAsia="Arial Unicode MS"/>
      <w:color w:val="auto"/>
      <w:w w:val="100"/>
      <w:szCs w:val="24"/>
    </w:rPr>
  </w:style>
  <w:style w:type="paragraph" w:styleId="4">
    <w:name w:val="heading 4"/>
    <w:basedOn w:val="a"/>
    <w:next w:val="a"/>
    <w:link w:val="40"/>
    <w:qFormat/>
    <w:rsid w:val="007B62F1"/>
    <w:pPr>
      <w:keepNext/>
      <w:jc w:val="center"/>
      <w:outlineLvl w:val="3"/>
    </w:pPr>
    <w:rPr>
      <w:rFonts w:eastAsia="Arial Unicode MS"/>
      <w:b/>
      <w:bCs/>
      <w:color w:val="auto"/>
      <w:w w:val="100"/>
      <w:szCs w:val="24"/>
    </w:rPr>
  </w:style>
  <w:style w:type="paragraph" w:styleId="5">
    <w:name w:val="heading 5"/>
    <w:basedOn w:val="a"/>
    <w:next w:val="a"/>
    <w:link w:val="50"/>
    <w:qFormat/>
    <w:rsid w:val="007B62F1"/>
    <w:pPr>
      <w:keepNext/>
      <w:ind w:firstLine="495"/>
      <w:jc w:val="center"/>
      <w:outlineLvl w:val="4"/>
    </w:pPr>
    <w:rPr>
      <w:rFonts w:eastAsia="Arial Unicode MS"/>
      <w:b/>
      <w:bCs/>
      <w:color w:val="auto"/>
      <w:w w:val="100"/>
      <w:szCs w:val="24"/>
    </w:rPr>
  </w:style>
  <w:style w:type="paragraph" w:styleId="6">
    <w:name w:val="heading 6"/>
    <w:basedOn w:val="a"/>
    <w:next w:val="a"/>
    <w:link w:val="60"/>
    <w:qFormat/>
    <w:rsid w:val="007B62F1"/>
    <w:pPr>
      <w:keepNext/>
      <w:jc w:val="center"/>
      <w:outlineLvl w:val="5"/>
    </w:pPr>
    <w:rPr>
      <w:rFonts w:eastAsia="Arial Unicode MS"/>
      <w:b/>
      <w:bCs/>
      <w:w w:val="1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B62F1"/>
    <w:rPr>
      <w:rFonts w:ascii="Times New Roman" w:eastAsia="Arial Unicode MS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B62F1"/>
    <w:rPr>
      <w:rFonts w:ascii="Times New Roman" w:eastAsia="Arial Unicode MS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B62F1"/>
    <w:rPr>
      <w:rFonts w:ascii="Times New Roman" w:eastAsia="Arial Unicode MS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7B62F1"/>
    <w:rPr>
      <w:rFonts w:ascii="Times New Roman" w:eastAsia="Arial Unicode MS" w:hAnsi="Times New Roman" w:cs="Times New Roman"/>
      <w:b/>
      <w:bC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7B62F1"/>
    <w:rPr>
      <w:rFonts w:ascii="Times New Roman" w:eastAsia="Arial Unicode MS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7B62F1"/>
    <w:rPr>
      <w:rFonts w:ascii="Times New Roman" w:eastAsia="Arial Unicode MS" w:hAnsi="Times New Roman" w:cs="Times New Roman"/>
      <w:b/>
      <w:bCs/>
      <w:color w:val="000000"/>
      <w:sz w:val="28"/>
      <w:szCs w:val="28"/>
      <w:lang w:eastAsia="ru-RU"/>
    </w:rPr>
  </w:style>
  <w:style w:type="paragraph" w:styleId="a3">
    <w:name w:val="Title"/>
    <w:basedOn w:val="a"/>
    <w:link w:val="a4"/>
    <w:qFormat/>
    <w:rsid w:val="007B62F1"/>
    <w:pPr>
      <w:jc w:val="center"/>
    </w:pPr>
    <w:rPr>
      <w:color w:val="auto"/>
      <w:w w:val="100"/>
      <w:szCs w:val="24"/>
    </w:rPr>
  </w:style>
  <w:style w:type="character" w:customStyle="1" w:styleId="a4">
    <w:name w:val="Название Знак"/>
    <w:basedOn w:val="a0"/>
    <w:link w:val="a3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7B62F1"/>
    <w:pPr>
      <w:tabs>
        <w:tab w:val="left" w:pos="8280"/>
      </w:tabs>
      <w:jc w:val="both"/>
    </w:pPr>
    <w:rPr>
      <w:w w:val="100"/>
    </w:rPr>
  </w:style>
  <w:style w:type="character" w:customStyle="1" w:styleId="22">
    <w:name w:val="Основной текст 2 Знак"/>
    <w:basedOn w:val="a0"/>
    <w:link w:val="21"/>
    <w:rsid w:val="007B62F1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5">
    <w:name w:val="Body Text"/>
    <w:basedOn w:val="a"/>
    <w:link w:val="a6"/>
    <w:rsid w:val="007B62F1"/>
    <w:pPr>
      <w:jc w:val="both"/>
    </w:pPr>
    <w:rPr>
      <w:color w:val="auto"/>
      <w:w w:val="100"/>
      <w:szCs w:val="24"/>
    </w:rPr>
  </w:style>
  <w:style w:type="character" w:customStyle="1" w:styleId="a6">
    <w:name w:val="Основной текст Знак"/>
    <w:basedOn w:val="a0"/>
    <w:link w:val="a5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Plain Text"/>
    <w:basedOn w:val="a"/>
    <w:link w:val="a8"/>
    <w:rsid w:val="007B62F1"/>
    <w:rPr>
      <w:rFonts w:ascii="Courier New" w:hAnsi="Courier New"/>
      <w:color w:val="auto"/>
      <w:w w:val="100"/>
      <w:sz w:val="20"/>
      <w:szCs w:val="20"/>
    </w:rPr>
  </w:style>
  <w:style w:type="character" w:customStyle="1" w:styleId="a8">
    <w:name w:val="Текст Знак"/>
    <w:basedOn w:val="a0"/>
    <w:link w:val="a7"/>
    <w:rsid w:val="007B62F1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rsid w:val="007B62F1"/>
    <w:pPr>
      <w:ind w:firstLine="360"/>
      <w:jc w:val="both"/>
    </w:pPr>
    <w:rPr>
      <w:color w:val="auto"/>
      <w:w w:val="100"/>
      <w:szCs w:val="24"/>
    </w:rPr>
  </w:style>
  <w:style w:type="character" w:customStyle="1" w:styleId="aa">
    <w:name w:val="Основной текст с отступом Знак"/>
    <w:basedOn w:val="a0"/>
    <w:link w:val="a9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Body Text Indent 2"/>
    <w:basedOn w:val="a"/>
    <w:link w:val="24"/>
    <w:rsid w:val="007B62F1"/>
    <w:pPr>
      <w:ind w:firstLine="708"/>
      <w:jc w:val="both"/>
    </w:pPr>
    <w:rPr>
      <w:color w:val="auto"/>
      <w:w w:val="100"/>
      <w:szCs w:val="24"/>
    </w:rPr>
  </w:style>
  <w:style w:type="character" w:customStyle="1" w:styleId="24">
    <w:name w:val="Основной текст с отступом 2 Знак"/>
    <w:basedOn w:val="a0"/>
    <w:link w:val="23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7B62F1"/>
    <w:pPr>
      <w:ind w:firstLine="705"/>
      <w:jc w:val="both"/>
    </w:pPr>
    <w:rPr>
      <w:color w:val="auto"/>
      <w:w w:val="100"/>
      <w:szCs w:val="24"/>
    </w:rPr>
  </w:style>
  <w:style w:type="character" w:customStyle="1" w:styleId="32">
    <w:name w:val="Основной текст с отступом 3 Знак"/>
    <w:basedOn w:val="a0"/>
    <w:link w:val="31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header"/>
    <w:basedOn w:val="a"/>
    <w:link w:val="ac"/>
    <w:rsid w:val="007B62F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7B62F1"/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character" w:styleId="ad">
    <w:name w:val="page number"/>
    <w:basedOn w:val="a0"/>
    <w:rsid w:val="007B62F1"/>
  </w:style>
  <w:style w:type="paragraph" w:styleId="ae">
    <w:name w:val="footer"/>
    <w:basedOn w:val="a"/>
    <w:link w:val="af"/>
    <w:rsid w:val="007B62F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7B62F1"/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table" w:styleId="af0">
    <w:name w:val="Table Grid"/>
    <w:basedOn w:val="a1"/>
    <w:rsid w:val="007B62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mlek">
    <w:name w:val="imlek"/>
    <w:basedOn w:val="a0"/>
    <w:rsid w:val="007B62F1"/>
  </w:style>
  <w:style w:type="paragraph" w:styleId="af1">
    <w:name w:val="Document Map"/>
    <w:basedOn w:val="a"/>
    <w:link w:val="af2"/>
    <w:rsid w:val="007B62F1"/>
    <w:rPr>
      <w:rFonts w:ascii="Tahoma" w:hAnsi="Tahoma" w:cs="Tahoma"/>
      <w:sz w:val="16"/>
      <w:szCs w:val="16"/>
    </w:rPr>
  </w:style>
  <w:style w:type="character" w:customStyle="1" w:styleId="af2">
    <w:name w:val="Схема документа Знак"/>
    <w:basedOn w:val="a0"/>
    <w:link w:val="af1"/>
    <w:rsid w:val="007B62F1"/>
    <w:rPr>
      <w:rFonts w:ascii="Tahoma" w:eastAsia="Times New Roman" w:hAnsi="Tahoma" w:cs="Tahoma"/>
      <w:color w:val="000000"/>
      <w:w w:val="99"/>
      <w:sz w:val="16"/>
      <w:szCs w:val="16"/>
      <w:lang w:eastAsia="ru-RU"/>
    </w:rPr>
  </w:style>
  <w:style w:type="character" w:styleId="af3">
    <w:name w:val="Hyperlink"/>
    <w:uiPriority w:val="99"/>
    <w:unhideWhenUsed/>
    <w:rsid w:val="007B62F1"/>
    <w:rPr>
      <w:color w:val="0000FF"/>
      <w:u w:val="single"/>
    </w:rPr>
  </w:style>
  <w:style w:type="paragraph" w:styleId="af4">
    <w:name w:val="Normal (Web)"/>
    <w:basedOn w:val="a"/>
    <w:uiPriority w:val="99"/>
    <w:unhideWhenUsed/>
    <w:rsid w:val="007B62F1"/>
    <w:pPr>
      <w:spacing w:before="100" w:beforeAutospacing="1" w:after="100" w:afterAutospacing="1"/>
    </w:pPr>
    <w:rPr>
      <w:color w:val="auto"/>
      <w:w w:val="100"/>
      <w:sz w:val="24"/>
      <w:szCs w:val="24"/>
    </w:rPr>
  </w:style>
  <w:style w:type="paragraph" w:styleId="af5">
    <w:name w:val="List Paragraph"/>
    <w:basedOn w:val="a"/>
    <w:uiPriority w:val="34"/>
    <w:qFormat/>
    <w:rsid w:val="00D70EBA"/>
    <w:pPr>
      <w:ind w:left="720"/>
      <w:contextualSpacing/>
    </w:pPr>
  </w:style>
  <w:style w:type="paragraph" w:customStyle="1" w:styleId="14pt">
    <w:name w:val="Обычный + 14 pt"/>
    <w:basedOn w:val="a"/>
    <w:rsid w:val="00497774"/>
    <w:pPr>
      <w:numPr>
        <w:numId w:val="37"/>
      </w:numPr>
      <w:spacing w:after="120"/>
    </w:pPr>
    <w:rPr>
      <w:color w:val="auto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F1"/>
    <w:pPr>
      <w:spacing w:after="0" w:line="240" w:lineRule="auto"/>
    </w:pPr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7B62F1"/>
    <w:pPr>
      <w:keepNext/>
      <w:jc w:val="both"/>
      <w:outlineLvl w:val="0"/>
    </w:pPr>
    <w:rPr>
      <w:rFonts w:eastAsia="Arial Unicode MS"/>
      <w:color w:val="auto"/>
      <w:w w:val="100"/>
      <w:szCs w:val="24"/>
    </w:rPr>
  </w:style>
  <w:style w:type="paragraph" w:styleId="2">
    <w:name w:val="heading 2"/>
    <w:basedOn w:val="a"/>
    <w:next w:val="a"/>
    <w:link w:val="20"/>
    <w:qFormat/>
    <w:rsid w:val="007B62F1"/>
    <w:pPr>
      <w:keepNext/>
      <w:jc w:val="center"/>
      <w:outlineLvl w:val="1"/>
    </w:pPr>
    <w:rPr>
      <w:rFonts w:eastAsia="Arial Unicode MS"/>
      <w:color w:val="auto"/>
      <w:w w:val="100"/>
      <w:szCs w:val="24"/>
    </w:rPr>
  </w:style>
  <w:style w:type="paragraph" w:styleId="3">
    <w:name w:val="heading 3"/>
    <w:basedOn w:val="a"/>
    <w:next w:val="a"/>
    <w:link w:val="30"/>
    <w:qFormat/>
    <w:rsid w:val="007B62F1"/>
    <w:pPr>
      <w:keepNext/>
      <w:outlineLvl w:val="2"/>
    </w:pPr>
    <w:rPr>
      <w:rFonts w:eastAsia="Arial Unicode MS"/>
      <w:color w:val="auto"/>
      <w:w w:val="100"/>
      <w:szCs w:val="24"/>
    </w:rPr>
  </w:style>
  <w:style w:type="paragraph" w:styleId="4">
    <w:name w:val="heading 4"/>
    <w:basedOn w:val="a"/>
    <w:next w:val="a"/>
    <w:link w:val="40"/>
    <w:qFormat/>
    <w:rsid w:val="007B62F1"/>
    <w:pPr>
      <w:keepNext/>
      <w:jc w:val="center"/>
      <w:outlineLvl w:val="3"/>
    </w:pPr>
    <w:rPr>
      <w:rFonts w:eastAsia="Arial Unicode MS"/>
      <w:b/>
      <w:bCs/>
      <w:color w:val="auto"/>
      <w:w w:val="100"/>
      <w:szCs w:val="24"/>
    </w:rPr>
  </w:style>
  <w:style w:type="paragraph" w:styleId="5">
    <w:name w:val="heading 5"/>
    <w:basedOn w:val="a"/>
    <w:next w:val="a"/>
    <w:link w:val="50"/>
    <w:qFormat/>
    <w:rsid w:val="007B62F1"/>
    <w:pPr>
      <w:keepNext/>
      <w:ind w:firstLine="495"/>
      <w:jc w:val="center"/>
      <w:outlineLvl w:val="4"/>
    </w:pPr>
    <w:rPr>
      <w:rFonts w:eastAsia="Arial Unicode MS"/>
      <w:b/>
      <w:bCs/>
      <w:color w:val="auto"/>
      <w:w w:val="100"/>
      <w:szCs w:val="24"/>
    </w:rPr>
  </w:style>
  <w:style w:type="paragraph" w:styleId="6">
    <w:name w:val="heading 6"/>
    <w:basedOn w:val="a"/>
    <w:next w:val="a"/>
    <w:link w:val="60"/>
    <w:qFormat/>
    <w:rsid w:val="007B62F1"/>
    <w:pPr>
      <w:keepNext/>
      <w:jc w:val="center"/>
      <w:outlineLvl w:val="5"/>
    </w:pPr>
    <w:rPr>
      <w:rFonts w:eastAsia="Arial Unicode MS"/>
      <w:b/>
      <w:bCs/>
      <w:w w:val="1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B62F1"/>
    <w:rPr>
      <w:rFonts w:ascii="Times New Roman" w:eastAsia="Arial Unicode MS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B62F1"/>
    <w:rPr>
      <w:rFonts w:ascii="Times New Roman" w:eastAsia="Arial Unicode MS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B62F1"/>
    <w:rPr>
      <w:rFonts w:ascii="Times New Roman" w:eastAsia="Arial Unicode MS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7B62F1"/>
    <w:rPr>
      <w:rFonts w:ascii="Times New Roman" w:eastAsia="Arial Unicode MS" w:hAnsi="Times New Roman" w:cs="Times New Roman"/>
      <w:b/>
      <w:bC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7B62F1"/>
    <w:rPr>
      <w:rFonts w:ascii="Times New Roman" w:eastAsia="Arial Unicode MS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7B62F1"/>
    <w:rPr>
      <w:rFonts w:ascii="Times New Roman" w:eastAsia="Arial Unicode MS" w:hAnsi="Times New Roman" w:cs="Times New Roman"/>
      <w:b/>
      <w:bCs/>
      <w:color w:val="000000"/>
      <w:sz w:val="28"/>
      <w:szCs w:val="28"/>
      <w:lang w:eastAsia="ru-RU"/>
    </w:rPr>
  </w:style>
  <w:style w:type="paragraph" w:styleId="a3">
    <w:name w:val="Title"/>
    <w:basedOn w:val="a"/>
    <w:link w:val="a4"/>
    <w:qFormat/>
    <w:rsid w:val="007B62F1"/>
    <w:pPr>
      <w:jc w:val="center"/>
    </w:pPr>
    <w:rPr>
      <w:color w:val="auto"/>
      <w:w w:val="100"/>
      <w:szCs w:val="24"/>
    </w:rPr>
  </w:style>
  <w:style w:type="character" w:customStyle="1" w:styleId="a4">
    <w:name w:val="Название Знак"/>
    <w:basedOn w:val="a0"/>
    <w:link w:val="a3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7B62F1"/>
    <w:pPr>
      <w:tabs>
        <w:tab w:val="left" w:pos="8280"/>
      </w:tabs>
      <w:jc w:val="both"/>
    </w:pPr>
    <w:rPr>
      <w:w w:val="100"/>
    </w:rPr>
  </w:style>
  <w:style w:type="character" w:customStyle="1" w:styleId="22">
    <w:name w:val="Основной текст 2 Знак"/>
    <w:basedOn w:val="a0"/>
    <w:link w:val="21"/>
    <w:rsid w:val="007B62F1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5">
    <w:name w:val="Body Text"/>
    <w:basedOn w:val="a"/>
    <w:link w:val="a6"/>
    <w:rsid w:val="007B62F1"/>
    <w:pPr>
      <w:jc w:val="both"/>
    </w:pPr>
    <w:rPr>
      <w:color w:val="auto"/>
      <w:w w:val="100"/>
      <w:szCs w:val="24"/>
    </w:rPr>
  </w:style>
  <w:style w:type="character" w:customStyle="1" w:styleId="a6">
    <w:name w:val="Основной текст Знак"/>
    <w:basedOn w:val="a0"/>
    <w:link w:val="a5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Plain Text"/>
    <w:basedOn w:val="a"/>
    <w:link w:val="a8"/>
    <w:rsid w:val="007B62F1"/>
    <w:rPr>
      <w:rFonts w:ascii="Courier New" w:hAnsi="Courier New"/>
      <w:color w:val="auto"/>
      <w:w w:val="100"/>
      <w:sz w:val="20"/>
      <w:szCs w:val="20"/>
    </w:rPr>
  </w:style>
  <w:style w:type="character" w:customStyle="1" w:styleId="a8">
    <w:name w:val="Текст Знак"/>
    <w:basedOn w:val="a0"/>
    <w:link w:val="a7"/>
    <w:rsid w:val="007B62F1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rsid w:val="007B62F1"/>
    <w:pPr>
      <w:ind w:firstLine="360"/>
      <w:jc w:val="both"/>
    </w:pPr>
    <w:rPr>
      <w:color w:val="auto"/>
      <w:w w:val="100"/>
      <w:szCs w:val="24"/>
    </w:rPr>
  </w:style>
  <w:style w:type="character" w:customStyle="1" w:styleId="aa">
    <w:name w:val="Основной текст с отступом Знак"/>
    <w:basedOn w:val="a0"/>
    <w:link w:val="a9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Body Text Indent 2"/>
    <w:basedOn w:val="a"/>
    <w:link w:val="24"/>
    <w:rsid w:val="007B62F1"/>
    <w:pPr>
      <w:ind w:firstLine="708"/>
      <w:jc w:val="both"/>
    </w:pPr>
    <w:rPr>
      <w:color w:val="auto"/>
      <w:w w:val="100"/>
      <w:szCs w:val="24"/>
    </w:rPr>
  </w:style>
  <w:style w:type="character" w:customStyle="1" w:styleId="24">
    <w:name w:val="Основной текст с отступом 2 Знак"/>
    <w:basedOn w:val="a0"/>
    <w:link w:val="23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7B62F1"/>
    <w:pPr>
      <w:ind w:firstLine="705"/>
      <w:jc w:val="both"/>
    </w:pPr>
    <w:rPr>
      <w:color w:val="auto"/>
      <w:w w:val="100"/>
      <w:szCs w:val="24"/>
    </w:rPr>
  </w:style>
  <w:style w:type="character" w:customStyle="1" w:styleId="32">
    <w:name w:val="Основной текст с отступом 3 Знак"/>
    <w:basedOn w:val="a0"/>
    <w:link w:val="31"/>
    <w:rsid w:val="007B62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header"/>
    <w:basedOn w:val="a"/>
    <w:link w:val="ac"/>
    <w:rsid w:val="007B62F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7B62F1"/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character" w:styleId="ad">
    <w:name w:val="page number"/>
    <w:basedOn w:val="a0"/>
    <w:rsid w:val="007B62F1"/>
  </w:style>
  <w:style w:type="paragraph" w:styleId="ae">
    <w:name w:val="footer"/>
    <w:basedOn w:val="a"/>
    <w:link w:val="af"/>
    <w:rsid w:val="007B62F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7B62F1"/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table" w:styleId="af0">
    <w:name w:val="Table Grid"/>
    <w:basedOn w:val="a1"/>
    <w:rsid w:val="007B62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mlek">
    <w:name w:val="imlek"/>
    <w:basedOn w:val="a0"/>
    <w:rsid w:val="007B62F1"/>
  </w:style>
  <w:style w:type="paragraph" w:styleId="af1">
    <w:name w:val="Document Map"/>
    <w:basedOn w:val="a"/>
    <w:link w:val="af2"/>
    <w:rsid w:val="007B62F1"/>
    <w:rPr>
      <w:rFonts w:ascii="Tahoma" w:hAnsi="Tahoma" w:cs="Tahoma"/>
      <w:sz w:val="16"/>
      <w:szCs w:val="16"/>
    </w:rPr>
  </w:style>
  <w:style w:type="character" w:customStyle="1" w:styleId="af2">
    <w:name w:val="Схема документа Знак"/>
    <w:basedOn w:val="a0"/>
    <w:link w:val="af1"/>
    <w:rsid w:val="007B62F1"/>
    <w:rPr>
      <w:rFonts w:ascii="Tahoma" w:eastAsia="Times New Roman" w:hAnsi="Tahoma" w:cs="Tahoma"/>
      <w:color w:val="000000"/>
      <w:w w:val="99"/>
      <w:sz w:val="16"/>
      <w:szCs w:val="16"/>
      <w:lang w:eastAsia="ru-RU"/>
    </w:rPr>
  </w:style>
  <w:style w:type="character" w:styleId="af3">
    <w:name w:val="Hyperlink"/>
    <w:uiPriority w:val="99"/>
    <w:unhideWhenUsed/>
    <w:rsid w:val="007B62F1"/>
    <w:rPr>
      <w:color w:val="0000FF"/>
      <w:u w:val="single"/>
    </w:rPr>
  </w:style>
  <w:style w:type="paragraph" w:styleId="af4">
    <w:name w:val="Normal (Web)"/>
    <w:basedOn w:val="a"/>
    <w:uiPriority w:val="99"/>
    <w:unhideWhenUsed/>
    <w:rsid w:val="007B62F1"/>
    <w:pPr>
      <w:spacing w:before="100" w:beforeAutospacing="1" w:after="100" w:afterAutospacing="1"/>
    </w:pPr>
    <w:rPr>
      <w:color w:val="auto"/>
      <w:w w:val="100"/>
      <w:sz w:val="24"/>
      <w:szCs w:val="24"/>
    </w:rPr>
  </w:style>
  <w:style w:type="paragraph" w:styleId="af5">
    <w:name w:val="List Paragraph"/>
    <w:basedOn w:val="a"/>
    <w:uiPriority w:val="34"/>
    <w:qFormat/>
    <w:rsid w:val="00D70EBA"/>
    <w:pPr>
      <w:ind w:left="720"/>
      <w:contextualSpacing/>
    </w:pPr>
  </w:style>
  <w:style w:type="paragraph" w:customStyle="1" w:styleId="14pt">
    <w:name w:val="Обычный + 14 pt"/>
    <w:basedOn w:val="a"/>
    <w:rsid w:val="00497774"/>
    <w:pPr>
      <w:numPr>
        <w:numId w:val="37"/>
      </w:numPr>
      <w:spacing w:after="120"/>
    </w:pPr>
    <w:rPr>
      <w:color w:val="auto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1949</Words>
  <Characters>11112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Назгуль Ердыбаева</dc:creator>
  <cp:lastModifiedBy>Назгуль Ердыбаева</cp:lastModifiedBy>
  <cp:revision>2</cp:revision>
  <dcterms:created xsi:type="dcterms:W3CDTF">2014-02-05T07:49:00Z</dcterms:created>
  <dcterms:modified xsi:type="dcterms:W3CDTF">2014-02-05T07:49:00Z</dcterms:modified>
</cp:coreProperties>
</file>