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46BE" w:rsidRDefault="007B46BE" w:rsidP="007B46BE">
      <w:pPr>
        <w:jc w:val="center"/>
        <w:rPr>
          <w:rFonts w:ascii="Times New Roman" w:hAnsi="Times New Roman" w:cs="Times New Roman"/>
          <w:b/>
          <w:bCs/>
          <w:color w:val="222222"/>
          <w:sz w:val="28"/>
          <w:szCs w:val="28"/>
          <w:shd w:val="clear" w:color="auto" w:fill="FFFFFF"/>
        </w:rPr>
      </w:pPr>
      <w:r w:rsidRPr="007B46BE">
        <w:rPr>
          <w:rFonts w:ascii="Times New Roman" w:hAnsi="Times New Roman" w:cs="Times New Roman"/>
          <w:b/>
          <w:bCs/>
          <w:color w:val="222222"/>
          <w:sz w:val="28"/>
          <w:szCs w:val="28"/>
          <w:shd w:val="clear" w:color="auto" w:fill="FFFFFF"/>
        </w:rPr>
        <w:t>Тараз</w:t>
      </w:r>
    </w:p>
    <w:p w:rsidR="008E615A" w:rsidRPr="0014752B" w:rsidRDefault="008E615A" w:rsidP="008E615A">
      <w:pPr>
        <w:shd w:val="clear" w:color="auto" w:fill="FFFFFF"/>
        <w:spacing w:before="120" w:after="120" w:line="240" w:lineRule="auto"/>
        <w:jc w:val="both"/>
        <w:rPr>
          <w:rFonts w:ascii="Times New Roman" w:eastAsia="Times New Roman" w:hAnsi="Times New Roman" w:cs="Times New Roman"/>
          <w:color w:val="000000" w:themeColor="text1"/>
          <w:sz w:val="28"/>
          <w:szCs w:val="28"/>
          <w:lang w:eastAsia="ru-RU"/>
        </w:rPr>
      </w:pPr>
      <w:r w:rsidRPr="0014752B">
        <w:rPr>
          <w:rFonts w:ascii="Times New Roman" w:eastAsia="Times New Roman" w:hAnsi="Times New Roman" w:cs="Times New Roman"/>
          <w:b/>
          <w:bCs/>
          <w:color w:val="000000" w:themeColor="text1"/>
          <w:sz w:val="28"/>
          <w:szCs w:val="28"/>
          <w:lang w:eastAsia="ru-RU"/>
        </w:rPr>
        <w:t>Ежелгі Тараз қаласы</w:t>
      </w:r>
      <w:r w:rsidRPr="0014752B">
        <w:rPr>
          <w:rFonts w:ascii="Times New Roman" w:eastAsia="Times New Roman" w:hAnsi="Times New Roman" w:cs="Times New Roman"/>
          <w:color w:val="000000" w:themeColor="text1"/>
          <w:sz w:val="28"/>
          <w:szCs w:val="28"/>
          <w:lang w:eastAsia="ru-RU"/>
        </w:rPr>
        <w:t> І-ХІХ ғғ. </w:t>
      </w:r>
      <w:hyperlink r:id="rId4" w:tooltip="Жамбыл облысы" w:history="1">
        <w:r w:rsidRPr="0014752B">
          <w:rPr>
            <w:rFonts w:ascii="Times New Roman" w:eastAsia="Times New Roman" w:hAnsi="Times New Roman" w:cs="Times New Roman"/>
            <w:color w:val="000000" w:themeColor="text1"/>
            <w:sz w:val="28"/>
            <w:szCs w:val="28"/>
            <w:lang w:eastAsia="ru-RU"/>
          </w:rPr>
          <w:t>Жамбыл облысы</w:t>
        </w:r>
      </w:hyperlink>
      <w:r w:rsidRPr="0014752B">
        <w:rPr>
          <w:rFonts w:ascii="Times New Roman" w:eastAsia="Times New Roman" w:hAnsi="Times New Roman" w:cs="Times New Roman"/>
          <w:color w:val="000000" w:themeColor="text1"/>
          <w:sz w:val="28"/>
          <w:szCs w:val="28"/>
          <w:lang w:eastAsia="ru-RU"/>
        </w:rPr>
        <w:t>, </w:t>
      </w:r>
      <w:hyperlink r:id="rId5" w:tooltip="Тараз" w:history="1">
        <w:r w:rsidRPr="0014752B">
          <w:rPr>
            <w:rFonts w:ascii="Times New Roman" w:eastAsia="Times New Roman" w:hAnsi="Times New Roman" w:cs="Times New Roman"/>
            <w:color w:val="000000" w:themeColor="text1"/>
            <w:sz w:val="28"/>
            <w:szCs w:val="28"/>
            <w:lang w:eastAsia="ru-RU"/>
          </w:rPr>
          <w:t>Тараз қаласының</w:t>
        </w:r>
      </w:hyperlink>
      <w:r w:rsidRPr="0014752B">
        <w:rPr>
          <w:rFonts w:ascii="Times New Roman" w:eastAsia="Times New Roman" w:hAnsi="Times New Roman" w:cs="Times New Roman"/>
          <w:color w:val="000000" w:themeColor="text1"/>
          <w:sz w:val="28"/>
          <w:szCs w:val="28"/>
          <w:lang w:eastAsia="ru-RU"/>
        </w:rPr>
        <w:t> орталық базары аумағында орналасқан. Қалашық қазіргі Тараз қаласының орталық бөлігінде орналасқан. Оның аумағында (қамал, шахристан) Орталық рынок орналасқан. Оның маңайын қала үйлері алып жатыр. 20 ғ-дың бас кезінде ұзын дуалдар төңірегінде отыздан астам төмпешіктер-қорғандар, қоныстар, некропольдер қалдығы бар еді. Қазіргі кезде олардың бәрі тегістеліп, үйлер салынған. Сүлейманов көшесінің батыс бөлігіндегі төрткүл және телеорталық ауданындағы қоныс, сондай-ақ қаланың солтүстік шетіндегі ұзын дуалдардың жекелеген бөліктері сақталынып қалды. 1867 ж. қалашықты </w:t>
      </w:r>
      <w:hyperlink r:id="rId6" w:tooltip="Петр Иванович Лерх" w:history="1">
        <w:r w:rsidRPr="0014752B">
          <w:rPr>
            <w:rFonts w:ascii="Times New Roman" w:eastAsia="Times New Roman" w:hAnsi="Times New Roman" w:cs="Times New Roman"/>
            <w:color w:val="000000" w:themeColor="text1"/>
            <w:sz w:val="28"/>
            <w:szCs w:val="28"/>
            <w:u w:val="single"/>
            <w:lang w:eastAsia="ru-RU"/>
          </w:rPr>
          <w:t>П.И. Лерх</w:t>
        </w:r>
      </w:hyperlink>
      <w:r w:rsidRPr="0014752B">
        <w:rPr>
          <w:rFonts w:ascii="Times New Roman" w:eastAsia="Times New Roman" w:hAnsi="Times New Roman" w:cs="Times New Roman"/>
          <w:color w:val="000000" w:themeColor="text1"/>
          <w:sz w:val="28"/>
          <w:szCs w:val="28"/>
          <w:lang w:eastAsia="ru-RU"/>
        </w:rPr>
        <w:t> зерттеді. 1893-94 жылдары Талас даласындағы ескерткіштермен бірге Әулиеата аумағындағы қалалар ескі орнын </w:t>
      </w:r>
      <w:hyperlink r:id="rId7" w:tooltip="Василий Владимирович Бартольд" w:history="1">
        <w:r w:rsidRPr="0014752B">
          <w:rPr>
            <w:rFonts w:ascii="Times New Roman" w:eastAsia="Times New Roman" w:hAnsi="Times New Roman" w:cs="Times New Roman"/>
            <w:color w:val="000000" w:themeColor="text1"/>
            <w:sz w:val="28"/>
            <w:szCs w:val="28"/>
            <w:u w:val="single"/>
            <w:lang w:eastAsia="ru-RU"/>
          </w:rPr>
          <w:t>В.В. Бартольд</w:t>
        </w:r>
      </w:hyperlink>
      <w:r w:rsidRPr="0014752B">
        <w:rPr>
          <w:rFonts w:ascii="Times New Roman" w:eastAsia="Times New Roman" w:hAnsi="Times New Roman" w:cs="Times New Roman"/>
          <w:color w:val="000000" w:themeColor="text1"/>
          <w:sz w:val="28"/>
          <w:szCs w:val="28"/>
          <w:lang w:eastAsia="ru-RU"/>
        </w:rPr>
        <w:t> қарап шықты. Алғаш рет қазба жұмысы 1927 ж. </w:t>
      </w:r>
      <w:hyperlink r:id="rId8" w:tooltip="Михаил Евгеньевич Массон" w:history="1">
        <w:r w:rsidRPr="0014752B">
          <w:rPr>
            <w:rFonts w:ascii="Times New Roman" w:eastAsia="Times New Roman" w:hAnsi="Times New Roman" w:cs="Times New Roman"/>
            <w:color w:val="000000" w:themeColor="text1"/>
            <w:sz w:val="28"/>
            <w:szCs w:val="28"/>
            <w:u w:val="single"/>
            <w:lang w:eastAsia="ru-RU"/>
          </w:rPr>
          <w:t>(М.Е. Массон)</w:t>
        </w:r>
      </w:hyperlink>
      <w:r w:rsidRPr="0014752B">
        <w:rPr>
          <w:rFonts w:ascii="Times New Roman" w:eastAsia="Times New Roman" w:hAnsi="Times New Roman" w:cs="Times New Roman"/>
          <w:color w:val="000000" w:themeColor="text1"/>
          <w:sz w:val="28"/>
          <w:szCs w:val="28"/>
          <w:lang w:eastAsia="ru-RU"/>
        </w:rPr>
        <w:t> жүргізілді. 1938 ж. қалашық шахристанымен қамалына КСРО ҒА Қазақ бөлімшесі экспедициялары (А.Н. Бернштам) алты жерден қазу жүргізді. 1940 ж. қазуды Жамбыл археологиялық пункті </w:t>
      </w:r>
      <w:hyperlink r:id="rId9" w:tooltip="Героним Иосифович Пацевич" w:history="1">
        <w:r w:rsidRPr="0014752B">
          <w:rPr>
            <w:rFonts w:ascii="Times New Roman" w:eastAsia="Times New Roman" w:hAnsi="Times New Roman" w:cs="Times New Roman"/>
            <w:color w:val="000000" w:themeColor="text1"/>
            <w:sz w:val="28"/>
            <w:szCs w:val="28"/>
            <w:u w:val="single"/>
            <w:lang w:eastAsia="ru-RU"/>
          </w:rPr>
          <w:t>(Г.И. Пацевич)</w:t>
        </w:r>
      </w:hyperlink>
      <w:r w:rsidRPr="0014752B">
        <w:rPr>
          <w:rFonts w:ascii="Times New Roman" w:eastAsia="Times New Roman" w:hAnsi="Times New Roman" w:cs="Times New Roman"/>
          <w:color w:val="000000" w:themeColor="text1"/>
          <w:sz w:val="28"/>
          <w:szCs w:val="28"/>
          <w:lang w:eastAsia="ru-RU"/>
        </w:rPr>
        <w:t>, 1958 ж. - Қазақ КСР-нің АЭҒЗИ-нің Тараз археол. экспедициясы (Т.Н. Сенигова) жүргізді. 1960-65 жж. Қазақ КСР ғылым академиясының АЭҒЗИ (</w:t>
      </w:r>
      <w:hyperlink r:id="rId10" w:tooltip="Евгения Ивановна Агеева" w:history="1">
        <w:r w:rsidRPr="0014752B">
          <w:rPr>
            <w:rFonts w:ascii="Times New Roman" w:eastAsia="Times New Roman" w:hAnsi="Times New Roman" w:cs="Times New Roman"/>
            <w:color w:val="000000" w:themeColor="text1"/>
            <w:sz w:val="28"/>
            <w:szCs w:val="28"/>
            <w:u w:val="single"/>
            <w:lang w:eastAsia="ru-RU"/>
          </w:rPr>
          <w:t>Е.И. Агеева</w:t>
        </w:r>
      </w:hyperlink>
      <w:r w:rsidRPr="0014752B">
        <w:rPr>
          <w:rFonts w:ascii="Times New Roman" w:eastAsia="Times New Roman" w:hAnsi="Times New Roman" w:cs="Times New Roman"/>
          <w:color w:val="000000" w:themeColor="text1"/>
          <w:sz w:val="28"/>
          <w:szCs w:val="28"/>
          <w:lang w:eastAsia="ru-RU"/>
        </w:rPr>
        <w:t>, Т.Н. Сенигова, М.С. Мерщиев) орта азиялық экспедициясы қайта қазу жұмыстарын жүргізді, 1983-85 жж. Қазақ КСР ғылым академиясының Тараз археол. экспедициясы, одан кейін </w:t>
      </w:r>
      <w:hyperlink r:id="rId11" w:tooltip="Қазақ Кеңестік Социалистік Республикасы" w:history="1">
        <w:r w:rsidRPr="0014752B">
          <w:rPr>
            <w:rFonts w:ascii="Times New Roman" w:eastAsia="Times New Roman" w:hAnsi="Times New Roman" w:cs="Times New Roman"/>
            <w:color w:val="000000" w:themeColor="text1"/>
            <w:sz w:val="28"/>
            <w:szCs w:val="28"/>
            <w:u w:val="single"/>
            <w:lang w:eastAsia="ru-RU"/>
          </w:rPr>
          <w:t>Қазақ КСР</w:t>
        </w:r>
      </w:hyperlink>
      <w:r w:rsidRPr="0014752B">
        <w:rPr>
          <w:rFonts w:ascii="Times New Roman" w:eastAsia="Times New Roman" w:hAnsi="Times New Roman" w:cs="Times New Roman"/>
          <w:color w:val="000000" w:themeColor="text1"/>
          <w:sz w:val="28"/>
          <w:szCs w:val="28"/>
          <w:lang w:eastAsia="ru-RU"/>
        </w:rPr>
        <w:t xml:space="preserve">-нің тарихи және мәдени ескерткіштер жиынтығы археол. экспедициясы жалғастырды. </w:t>
      </w:r>
    </w:p>
    <w:p w:rsidR="0014752B" w:rsidRDefault="00C43FD7" w:rsidP="0014752B">
      <w:pPr>
        <w:shd w:val="clear" w:color="auto" w:fill="FFFFFF"/>
        <w:spacing w:before="120" w:after="120" w:line="240" w:lineRule="auto"/>
        <w:jc w:val="both"/>
        <w:rPr>
          <w:rFonts w:ascii="Times New Roman" w:eastAsia="Times New Roman" w:hAnsi="Times New Roman" w:cs="Times New Roman"/>
          <w:color w:val="000000" w:themeColor="text1"/>
          <w:sz w:val="28"/>
          <w:szCs w:val="28"/>
          <w:lang w:eastAsia="ru-RU"/>
        </w:rPr>
      </w:pPr>
      <w:r w:rsidRPr="0014752B">
        <w:rPr>
          <w:rFonts w:ascii="Times New Roman" w:eastAsia="Times New Roman" w:hAnsi="Times New Roman" w:cs="Times New Roman"/>
          <w:color w:val="000000" w:themeColor="text1"/>
          <w:sz w:val="28"/>
          <w:szCs w:val="28"/>
          <w:lang w:val="kk-KZ" w:eastAsia="ru-RU"/>
        </w:rPr>
        <w:t>Ескерткі</w:t>
      </w:r>
      <w:r w:rsidR="008E615A" w:rsidRPr="0014752B">
        <w:rPr>
          <w:rFonts w:ascii="Times New Roman" w:eastAsia="Times New Roman" w:hAnsi="Times New Roman" w:cs="Times New Roman"/>
          <w:color w:val="000000" w:themeColor="text1"/>
          <w:sz w:val="28"/>
          <w:szCs w:val="28"/>
          <w:lang w:eastAsia="ru-RU"/>
        </w:rPr>
        <w:t>штердің түгелдей жойылғанына қарамастан көп жылғы археол. жұмыстардың, сондай-ақ қазіргі қала аумағына құрылыс жұмыстарын жүргізу кезінде табылған заттар нәтижесінде көне және орта ғасырдағы Тараз өмірінің әртүрлі кезеңдерін сипаттайтын елеулі материалдар жинақталды. Тараз орнына құрылыс орындары салынды, сондықтан қалашықтың бейнесін 19 ғ.: және 20 ғ-дың 30 жылдарындағы жиналған мәліметтер негізінде көз алдымызға елестетуге болады. Қазба жұмыстары орта ғасырдағы Тараздың </w:t>
      </w:r>
      <w:hyperlink r:id="rId12" w:tooltip="Қамал" w:history="1">
        <w:r w:rsidR="008E615A" w:rsidRPr="0014752B">
          <w:rPr>
            <w:rFonts w:ascii="Times New Roman" w:eastAsia="Times New Roman" w:hAnsi="Times New Roman" w:cs="Times New Roman"/>
            <w:color w:val="000000" w:themeColor="text1"/>
            <w:sz w:val="28"/>
            <w:szCs w:val="28"/>
            <w:u w:val="single"/>
            <w:lang w:eastAsia="ru-RU"/>
          </w:rPr>
          <w:t>қамалдан</w:t>
        </w:r>
      </w:hyperlink>
      <w:r w:rsidR="008E615A" w:rsidRPr="0014752B">
        <w:rPr>
          <w:rFonts w:ascii="Times New Roman" w:eastAsia="Times New Roman" w:hAnsi="Times New Roman" w:cs="Times New Roman"/>
          <w:color w:val="000000" w:themeColor="text1"/>
          <w:sz w:val="28"/>
          <w:szCs w:val="28"/>
          <w:lang w:eastAsia="ru-RU"/>
        </w:rPr>
        <w:t>, </w:t>
      </w:r>
      <w:r w:rsidR="008E615A" w:rsidRPr="0014752B">
        <w:rPr>
          <w:rFonts w:ascii="Times New Roman" w:eastAsia="Times New Roman" w:hAnsi="Times New Roman" w:cs="Times New Roman"/>
          <w:color w:val="000000" w:themeColor="text1"/>
          <w:sz w:val="28"/>
          <w:szCs w:val="28"/>
          <w:u w:val="single"/>
          <w:lang w:eastAsia="ru-RU"/>
        </w:rPr>
        <w:t>шахристаннан</w:t>
      </w:r>
      <w:r w:rsidR="008E615A" w:rsidRPr="0014752B">
        <w:rPr>
          <w:rFonts w:ascii="Times New Roman" w:eastAsia="Times New Roman" w:hAnsi="Times New Roman" w:cs="Times New Roman"/>
          <w:color w:val="000000" w:themeColor="text1"/>
          <w:sz w:val="28"/>
          <w:szCs w:val="28"/>
          <w:lang w:eastAsia="ru-RU"/>
        </w:rPr>
        <w:t xml:space="preserve">, рабаттан (қорған) және аумақтардан тұрғанын айғақтайды. Қазіргі кезде шахристанның солтүстік дуалының 370 </w:t>
      </w:r>
      <w:proofErr w:type="gramStart"/>
      <w:r w:rsidR="008E615A" w:rsidRPr="0014752B">
        <w:rPr>
          <w:rFonts w:ascii="Times New Roman" w:eastAsia="Times New Roman" w:hAnsi="Times New Roman" w:cs="Times New Roman"/>
          <w:color w:val="000000" w:themeColor="text1"/>
          <w:sz w:val="28"/>
          <w:szCs w:val="28"/>
          <w:lang w:eastAsia="ru-RU"/>
        </w:rPr>
        <w:t>м-ге</w:t>
      </w:r>
      <w:proofErr w:type="gramEnd"/>
      <w:r w:rsidR="008E615A" w:rsidRPr="0014752B">
        <w:rPr>
          <w:rFonts w:ascii="Times New Roman" w:eastAsia="Times New Roman" w:hAnsi="Times New Roman" w:cs="Times New Roman"/>
          <w:color w:val="000000" w:themeColor="text1"/>
          <w:sz w:val="28"/>
          <w:szCs w:val="28"/>
          <w:lang w:eastAsia="ru-RU"/>
        </w:rPr>
        <w:t xml:space="preserve"> дейін, батысы 160 м-ге дейін созылғандығын аңғаруға болады. Оңтүстігінде қалашық қалдықтары 200 м қашықтың көлемінде байқалады. Шахристанның солт. дуалына қамал жалғасқан. Жоба бойынша ол тік бұрышты төбе, жақтауларының ұзындығы 175 м (солт.), 117 м (батысы), 115 м (шығысы) және 125 м (оңтүстігі). Тік қазу жұмыстары шахристан мен қамалдың өмірі кезеңдерін қалыптастыруға мүмкіндік берді. Жаңа дәуірдің алғашқы ғасырына тән қабаттар қамал мен шахристанның </w:t>
      </w:r>
      <w:proofErr w:type="gramStart"/>
      <w:r w:rsidR="008E615A" w:rsidRPr="0014752B">
        <w:rPr>
          <w:rFonts w:ascii="Times New Roman" w:eastAsia="Times New Roman" w:hAnsi="Times New Roman" w:cs="Times New Roman"/>
          <w:color w:val="000000" w:themeColor="text1"/>
          <w:sz w:val="28"/>
          <w:szCs w:val="28"/>
          <w:lang w:eastAsia="ru-RU"/>
        </w:rPr>
        <w:t>оңт.-</w:t>
      </w:r>
      <w:proofErr w:type="gramEnd"/>
      <w:r w:rsidR="008E615A" w:rsidRPr="0014752B">
        <w:rPr>
          <w:rFonts w:ascii="Times New Roman" w:eastAsia="Times New Roman" w:hAnsi="Times New Roman" w:cs="Times New Roman"/>
          <w:color w:val="000000" w:themeColor="text1"/>
          <w:sz w:val="28"/>
          <w:szCs w:val="28"/>
          <w:lang w:eastAsia="ru-RU"/>
        </w:rPr>
        <w:t xml:space="preserve">батыс бөлігін қазу кезінде табылған шикі балшықтан жасалған кірпіштер сынықтарынан, қыш ыдыстардан, күлді қабаттардан анықталды. Қатпар қалыңдығы - 0,5 м. Қамалды қазу барысында 4-6 ғғ-дағы қабаттар ашылды, оның қалыңдығы 1,5 </w:t>
      </w:r>
      <w:proofErr w:type="gramStart"/>
      <w:r w:rsidR="008E615A" w:rsidRPr="0014752B">
        <w:rPr>
          <w:rFonts w:ascii="Times New Roman" w:eastAsia="Times New Roman" w:hAnsi="Times New Roman" w:cs="Times New Roman"/>
          <w:color w:val="000000" w:themeColor="text1"/>
          <w:sz w:val="28"/>
          <w:szCs w:val="28"/>
          <w:lang w:eastAsia="ru-RU"/>
        </w:rPr>
        <w:t>м-ге</w:t>
      </w:r>
      <w:proofErr w:type="gramEnd"/>
      <w:r w:rsidR="008E615A" w:rsidRPr="0014752B">
        <w:rPr>
          <w:rFonts w:ascii="Times New Roman" w:eastAsia="Times New Roman" w:hAnsi="Times New Roman" w:cs="Times New Roman"/>
          <w:color w:val="000000" w:themeColor="text1"/>
          <w:sz w:val="28"/>
          <w:szCs w:val="28"/>
          <w:lang w:eastAsia="ru-RU"/>
        </w:rPr>
        <w:t xml:space="preserve"> дейін барды. Одан тік бұрышты шикі кірпіштен - 50 х 29,5 х 9,5 см - қаланған бөлмелер қалдығы аршылды. Ғимарат қабырғасы 1 м биіктікке дейін сақталған, ені - 1-1,5 м. Қабаттар астынан өзіндік пішіні бар қыш заттар - жұқа </w:t>
      </w:r>
      <w:r w:rsidR="008E615A" w:rsidRPr="0014752B">
        <w:rPr>
          <w:rFonts w:ascii="Times New Roman" w:eastAsia="Times New Roman" w:hAnsi="Times New Roman" w:cs="Times New Roman"/>
          <w:color w:val="000000" w:themeColor="text1"/>
          <w:sz w:val="28"/>
          <w:szCs w:val="28"/>
          <w:lang w:eastAsia="ru-RU"/>
        </w:rPr>
        <w:lastRenderedPageBreak/>
        <w:t xml:space="preserve">жақтаулы шөшкелер, құмыралар, хумдар, темір пештер табылды. 6-8 ғғ. қабаттары барлық қазу кездерінде кездесті. Олардың мьіқтылығы 1,5 х 2,5 м. Қамалға баратын кеулеме қазба орнында осы кезеңге жататын екі дәліз бен бөлме табылды. Олар шикі кірпіштен көлемі. 26-28 х 50-60 х 8-9 см етіп қаланыпты. Қыш заттары түрлерінің әрқилылығымен және сән ерекшелігімен дараланады. Осы жерден формасы металл ыдыстарға жақын алмұрт формалы құмыралар, кружкелер табылды. Ойып салынған оюлары бар қақпақтар, қыш мүсіндерді құюға арналған үлгілер, сирия жазуы бар ыдыстар шықты. 8-10 ғғ-дағы қатпарлар осы кезеңдегі қала өмірінің аса қауырт болғанын айғақтайды. Табылған темір ақшалар 7-8 </w:t>
      </w:r>
      <w:proofErr w:type="gramStart"/>
      <w:r w:rsidR="008E615A" w:rsidRPr="0014752B">
        <w:rPr>
          <w:rFonts w:ascii="Times New Roman" w:eastAsia="Times New Roman" w:hAnsi="Times New Roman" w:cs="Times New Roman"/>
          <w:color w:val="000000" w:themeColor="text1"/>
          <w:sz w:val="28"/>
          <w:szCs w:val="28"/>
          <w:lang w:eastAsia="ru-RU"/>
        </w:rPr>
        <w:t>ғғ.-</w:t>
      </w:r>
      <w:proofErr w:type="gramEnd"/>
      <w:r w:rsidR="008E615A" w:rsidRPr="0014752B">
        <w:rPr>
          <w:rFonts w:ascii="Times New Roman" w:eastAsia="Times New Roman" w:hAnsi="Times New Roman" w:cs="Times New Roman"/>
          <w:color w:val="000000" w:themeColor="text1"/>
          <w:sz w:val="28"/>
          <w:szCs w:val="28"/>
          <w:lang w:eastAsia="ru-RU"/>
        </w:rPr>
        <w:t xml:space="preserve">ды көрсетеді. Күйдірген кірпіштен салынған (0,22 х 0,22 х 0,05 м), едені төселген бөлмелер, төселген тастар құрылыс техникасының өзгергенін дәлелдейді. Толық пісірмей жасаған қыш заттары ішінде қызғылт ойып салынған өрнектері бар жылтыр кружкелер мен құмыралар көп кездеседі. Әбден суарылған ыдыстар ақ, ашық, көк және қоңыр түспен жылтыратылған және өсімдік өрнектері салынған. 11-12 ғғ. металл ақшалармен ерекшеленеді. Қабаттар астынан темір пышақ, қалайы бұйымдар сынықтары, шыны мен тастан жасалған алқалар, шыны ыдыстар табылды. Көп мөлшерде суарылған ыдыстар шәшкелер, тәрелкелер, шырақ сауыттары шықты. Сіңірілген бояу түстері ашық және ақ. Өрнектер қоңыр, көк, қызыл бояулармен, кейде олар оюлармен үйлестіріле боялған. Өрнектері өсімдік суреттері, геометриялық, эпиграфиялық болыа келеді. Суарылмаған қыштар тар мойынды құмыралар, кружкелер, шәшкелер, хумдар. Қалашықтың әртүрлі бөлігінде жүргізілген қазба жұмыстары Тараздың әркездегі кезеңдерін аңғартатын құрылыс кешендері мен тұрақтарын айғақтайды. Шахристанның шығыс бұрышы жағынан қазылған 200 шаршы м алаңнан монша қалдықтары табылды. Жобасында ғимарат шаршы формалы (13,5 х 12,5 м), сыртқы қабырғасының қалыңдығы - 1 м. Барлығы 7 бөлме аршылды орташа көлемі 3,05 х 3,15, 2,52 х 3,92. 1-бөлменің қабырғаларында қызғылт бетке салынған таңбалар және қатарластыра қара түспен сыза жүргізілген сегіз бұрышты сары жұлдыздар сақталыпты. Еден сары, қызыл түсті, мөлшері 0,5 х 0,5 х 0,08 м тегіс тастармен төселген. Биіктігі 0,4 м, ені 0,28 м орындық бөліктері сақталған. 2-бөлмеде (3,05 х 2,52 м) кірпіш ванналар мен кір жуғыш болған. Ванна батыс қабырғаға жақын еденде тұрған. Оның ұзындығы 1,75, ені 0,47, биікт. 0,6 м. Оның іші мен сырты цемент сылақпен қапталған. Бөлменің оңт. қабырғасы қызғылт түспен сырланған. Қабырғаның жоғарғы жағы екі бөлікке бөлінген, асты үшкіл (биікт. 0,5 м, тереңдігі 0,3 м) қуыстармен әрленген. Шығыс жақ қабырғасы шахмат тәртібімен орналастырылған сары түсті жұлдыздармен әшекейленген. 2-бөлме ені 0,79 м есік арқылы үшіншісімен жалғасқан. Бұл жерде ені 0,34 м, тереңдігі 0,26 м астау тұрған. Ашық қызғылт түсті бөлме қабырғаларының іргесіне сары және қызыл түсті сегіз және алты бұрышты деталдар салынған. Көрші 4-бөлменің (2,44 х 2,46 м) қабырғаларында өрнектер жоқ. 5-бөлме нашар сақталған. 6-бөлменің (3,15 х 3,11 м) қабырғалары жақсы сақталған. Қабырға бойына орындықтар қойылған. Батыс қабырғасы сегіз қырлы өрнектермен жабылған, түсі, қара түспен контур жүргізілген, алты қырлы өрнектер сары және қызыл түспен боялған, ал </w:t>
      </w:r>
      <w:r w:rsidR="008E615A" w:rsidRPr="0014752B">
        <w:rPr>
          <w:rFonts w:ascii="Times New Roman" w:eastAsia="Times New Roman" w:hAnsi="Times New Roman" w:cs="Times New Roman"/>
          <w:color w:val="000000" w:themeColor="text1"/>
          <w:sz w:val="28"/>
          <w:szCs w:val="28"/>
          <w:lang w:eastAsia="ru-RU"/>
        </w:rPr>
        <w:lastRenderedPageBreak/>
        <w:t xml:space="preserve">оңтүстігіне жапырақшалы өрнектер жүргізілген. Ең үлкені 7-бөлме (6,71 х З,93 м). Сары және қызыл түсті тегіс плиталы еден жақсы сақталған. Қабырғаларына қуыстар жасалған. Монша бөлмесі құлаған төбесіне қарағанда күмбезбен жабылған сияқты. Моншаға су арнайы орыннан қазылған құдықтан келеді. Бөлмелер монша едені астынан салынған ыстық өткізгіш каналдар көмегімен жылытылған Тараз моншасының салыну техникасы, қабырғаларының өрнектері мен безендірілуі сондай-ақ 11 ғ. мерзімімен белгіленген бұхар темір ақшаларының табылуы моншаның 11-12 </w:t>
      </w:r>
      <w:proofErr w:type="gramStart"/>
      <w:r w:rsidR="008E615A" w:rsidRPr="0014752B">
        <w:rPr>
          <w:rFonts w:ascii="Times New Roman" w:eastAsia="Times New Roman" w:hAnsi="Times New Roman" w:cs="Times New Roman"/>
          <w:color w:val="000000" w:themeColor="text1"/>
          <w:sz w:val="28"/>
          <w:szCs w:val="28"/>
          <w:lang w:eastAsia="ru-RU"/>
        </w:rPr>
        <w:t>ғғ.-</w:t>
      </w:r>
      <w:proofErr w:type="gramEnd"/>
      <w:r w:rsidR="008E615A" w:rsidRPr="0014752B">
        <w:rPr>
          <w:rFonts w:ascii="Times New Roman" w:eastAsia="Times New Roman" w:hAnsi="Times New Roman" w:cs="Times New Roman"/>
          <w:color w:val="000000" w:themeColor="text1"/>
          <w:sz w:val="28"/>
          <w:szCs w:val="28"/>
          <w:lang w:eastAsia="ru-RU"/>
        </w:rPr>
        <w:t>да, қаланың экономикалық гүлденуі кезеңінде болғанын дәлелдейді. Орта Азияда монша 8 ғ-дан бұрын пайда болған жоқ, содан кейін таяу және Орта Шығысқа, ақырында Орта Азияға Жерорта теңізі аумағынан ауысқан секілді. Оңтүстік Қазақстан мен Жетісуда салынған моншалар (Отырар, Баласағұн) жобасы крест үлгісінде. Көптеген моншалардың іргелері Тараз моншасы сияқты өрнектелуінің жиілігімен ерекшеленді. Тараз моншасы Таяу Шығыстағы Қайыр әл Хайыр әл Гарби моншасын еске салады. Қалалық су құбырлары қалдықтары да моншалар мерзіміне сәйкес келеді. Оның 12,8 м белігі зерттелді. Су құбырлары тастан, малта тастан, топырақтан төселген «жастықтар» үстіне қойылған үсті тегіс таспен жабылған. Құбыр үзіктерінің кигізілетін тұстары қыштан жасалған. Олардың ұзындығы 0,25-0,8 м, диаметрі 0,21-0,22 м. Су құбырына су Талас бөгенінен су айдағыш бассейн арқылы жіберіліп тұрған. Су қоймасынан су қыш құбырлармен қаланың барлық бөлігіне жеткізілген. Су құбыры жұмысы 13 ғ-да тоқтады. Тараз қалашығының қазба материалдары Ресей Мемлекеттік Эрмитажы, Қазақстан Мемлекеттік Орталық мұражайы қорларында, Ә.Х. Марғұлан атынд. археология институтының және </w:t>
      </w:r>
      <w:r w:rsidR="00D871B8" w:rsidRPr="0014752B">
        <w:rPr>
          <w:rFonts w:ascii="Times New Roman" w:eastAsia="Times New Roman" w:hAnsi="Times New Roman" w:cs="Times New Roman"/>
          <w:color w:val="000000" w:themeColor="text1"/>
          <w:sz w:val="28"/>
          <w:szCs w:val="28"/>
          <w:lang w:eastAsia="ru-RU"/>
        </w:rPr>
        <w:t xml:space="preserve"> </w:t>
      </w:r>
      <w:hyperlink r:id="rId13" w:tooltip="Жамбыл облыстық тарихи-өлкетану мұражайы" w:history="1">
        <w:r w:rsidR="008E615A" w:rsidRPr="0014752B">
          <w:rPr>
            <w:rFonts w:ascii="Times New Roman" w:eastAsia="Times New Roman" w:hAnsi="Times New Roman" w:cs="Times New Roman"/>
            <w:color w:val="000000" w:themeColor="text1"/>
            <w:sz w:val="28"/>
            <w:szCs w:val="28"/>
            <w:lang w:eastAsia="ru-RU"/>
          </w:rPr>
          <w:t>Жамбыл облыстық тарихи-өлкетану мұражайларында</w:t>
        </w:r>
      </w:hyperlink>
      <w:r w:rsidR="008E615A" w:rsidRPr="0014752B">
        <w:rPr>
          <w:rFonts w:ascii="Times New Roman" w:eastAsia="Times New Roman" w:hAnsi="Times New Roman" w:cs="Times New Roman"/>
          <w:color w:val="000000" w:themeColor="text1"/>
          <w:sz w:val="28"/>
          <w:szCs w:val="28"/>
          <w:lang w:eastAsia="ru-RU"/>
        </w:rPr>
        <w:t> сақтаулы.</w:t>
      </w:r>
    </w:p>
    <w:p w:rsidR="00735934" w:rsidRPr="0014752B" w:rsidRDefault="00735934" w:rsidP="0014752B">
      <w:pPr>
        <w:shd w:val="clear" w:color="auto" w:fill="FFFFFF"/>
        <w:spacing w:before="120" w:after="120" w:line="240" w:lineRule="auto"/>
        <w:jc w:val="both"/>
        <w:rPr>
          <w:rFonts w:ascii="Times New Roman" w:eastAsia="Times New Roman" w:hAnsi="Times New Roman" w:cs="Times New Roman"/>
          <w:color w:val="000000" w:themeColor="text1"/>
          <w:sz w:val="28"/>
          <w:szCs w:val="28"/>
          <w:lang w:eastAsia="ru-RU"/>
        </w:rPr>
      </w:pPr>
      <w:r w:rsidRPr="0014752B">
        <w:rPr>
          <w:rFonts w:ascii="Times New Roman" w:hAnsi="Times New Roman" w:cs="Times New Roman"/>
          <w:color w:val="000000" w:themeColor="text1"/>
          <w:sz w:val="28"/>
          <w:szCs w:val="28"/>
        </w:rPr>
        <w:t xml:space="preserve">Ежелгі Тараз қаласы Ұлы Жібек жолы бойындағы ірі әкімшілік </w:t>
      </w:r>
      <w:proofErr w:type="gramStart"/>
      <w:r w:rsidRPr="0014752B">
        <w:rPr>
          <w:rFonts w:ascii="Times New Roman" w:hAnsi="Times New Roman" w:cs="Times New Roman"/>
          <w:color w:val="000000" w:themeColor="text1"/>
          <w:sz w:val="28"/>
          <w:szCs w:val="28"/>
        </w:rPr>
        <w:t>орталығы  болып</w:t>
      </w:r>
      <w:proofErr w:type="gramEnd"/>
      <w:r w:rsidRPr="0014752B">
        <w:rPr>
          <w:rFonts w:ascii="Times New Roman" w:hAnsi="Times New Roman" w:cs="Times New Roman"/>
          <w:color w:val="000000" w:themeColor="text1"/>
          <w:sz w:val="28"/>
          <w:szCs w:val="28"/>
        </w:rPr>
        <w:t xml:space="preserve"> табылған. Оның өсуі мен өркендеуі әйгілі сауда жолының тарихымен тығыз байланысты. Ежелгі Тараз Еуразия тарихында ең маңызды халықаралық сауда, қолөнер, ғылым және мәдениет орталықтарының бірі ретінде баға жетпес рөл атқарды. Тараз </w:t>
      </w:r>
      <w:proofErr w:type="gramStart"/>
      <w:r w:rsidRPr="0014752B">
        <w:rPr>
          <w:rFonts w:ascii="Times New Roman" w:hAnsi="Times New Roman" w:cs="Times New Roman"/>
          <w:color w:val="000000" w:themeColor="text1"/>
          <w:sz w:val="28"/>
          <w:szCs w:val="28"/>
        </w:rPr>
        <w:t>қаласы  туралы</w:t>
      </w:r>
      <w:proofErr w:type="gramEnd"/>
      <w:r w:rsidRPr="0014752B">
        <w:rPr>
          <w:rFonts w:ascii="Times New Roman" w:hAnsi="Times New Roman" w:cs="Times New Roman"/>
          <w:color w:val="000000" w:themeColor="text1"/>
          <w:sz w:val="28"/>
          <w:szCs w:val="28"/>
        </w:rPr>
        <w:t xml:space="preserve"> алғашқы ақпарат қытай дерек көздері бойынша біздің ғасырға  дейінгі І ғасырды қамтиды   және Қазақстан аумағында алғашқы мемлекеттердің бірі болған   Қаңлы бірлестігінің саяси тарихымен байланысты.</w:t>
      </w:r>
      <w:r w:rsidR="009A5435" w:rsidRPr="0014752B">
        <w:rPr>
          <w:rFonts w:ascii="Times New Roman" w:hAnsi="Times New Roman" w:cs="Times New Roman"/>
          <w:color w:val="000000" w:themeColor="text1"/>
          <w:sz w:val="28"/>
          <w:szCs w:val="28"/>
        </w:rPr>
        <w:t xml:space="preserve"> </w:t>
      </w:r>
      <w:r w:rsidRPr="0014752B">
        <w:rPr>
          <w:rFonts w:ascii="Times New Roman" w:hAnsi="Times New Roman" w:cs="Times New Roman"/>
          <w:color w:val="000000" w:themeColor="text1"/>
          <w:sz w:val="28"/>
          <w:szCs w:val="28"/>
        </w:rPr>
        <w:t xml:space="preserve">Тараз туралы ортағасырлық көптеген географтар, тарихшылар мен саяхатшылар жазды. Ол түргештердің, қарлұқтардың және қарахандардың кезінде ірі әкімшілік </w:t>
      </w:r>
      <w:proofErr w:type="gramStart"/>
      <w:r w:rsidRPr="0014752B">
        <w:rPr>
          <w:rFonts w:ascii="Times New Roman" w:hAnsi="Times New Roman" w:cs="Times New Roman"/>
          <w:color w:val="000000" w:themeColor="text1"/>
          <w:sz w:val="28"/>
          <w:szCs w:val="28"/>
        </w:rPr>
        <w:t>орталығы  және</w:t>
      </w:r>
      <w:proofErr w:type="gramEnd"/>
      <w:r w:rsidRPr="0014752B">
        <w:rPr>
          <w:rFonts w:ascii="Times New Roman" w:hAnsi="Times New Roman" w:cs="Times New Roman"/>
          <w:color w:val="000000" w:themeColor="text1"/>
          <w:sz w:val="28"/>
          <w:szCs w:val="28"/>
        </w:rPr>
        <w:t xml:space="preserve"> олардың астанасы болған.</w:t>
      </w:r>
      <w:r w:rsidR="009A5435" w:rsidRPr="0014752B">
        <w:rPr>
          <w:rFonts w:ascii="Times New Roman" w:hAnsi="Times New Roman" w:cs="Times New Roman"/>
          <w:color w:val="000000" w:themeColor="text1"/>
          <w:sz w:val="28"/>
          <w:szCs w:val="28"/>
        </w:rPr>
        <w:t xml:space="preserve"> </w:t>
      </w:r>
      <w:r w:rsidRPr="0014752B">
        <w:rPr>
          <w:rFonts w:ascii="Times New Roman" w:hAnsi="Times New Roman" w:cs="Times New Roman"/>
          <w:color w:val="000000" w:themeColor="text1"/>
          <w:sz w:val="28"/>
          <w:szCs w:val="28"/>
        </w:rPr>
        <w:t xml:space="preserve">Қала Ұлы Жібек жолы бойында орталықтардың бірі </w:t>
      </w:r>
      <w:proofErr w:type="gramStart"/>
      <w:r w:rsidRPr="0014752B">
        <w:rPr>
          <w:rFonts w:ascii="Times New Roman" w:hAnsi="Times New Roman" w:cs="Times New Roman"/>
          <w:color w:val="000000" w:themeColor="text1"/>
          <w:sz w:val="28"/>
          <w:szCs w:val="28"/>
        </w:rPr>
        <w:t>болып,  оның</w:t>
      </w:r>
      <w:proofErr w:type="gramEnd"/>
      <w:r w:rsidRPr="0014752B">
        <w:rPr>
          <w:rFonts w:ascii="Times New Roman" w:hAnsi="Times New Roman" w:cs="Times New Roman"/>
          <w:color w:val="000000" w:themeColor="text1"/>
          <w:sz w:val="28"/>
          <w:szCs w:val="28"/>
        </w:rPr>
        <w:t xml:space="preserve"> өсуі мен өркендеуі, бай сауда және мәдени дәстүрлері әйгілі сауда жолымен тығыз байланысты.</w:t>
      </w:r>
      <w:r w:rsidR="009A5435" w:rsidRPr="0014752B">
        <w:rPr>
          <w:rFonts w:ascii="Times New Roman" w:hAnsi="Times New Roman" w:cs="Times New Roman"/>
          <w:color w:val="000000" w:themeColor="text1"/>
          <w:sz w:val="28"/>
          <w:szCs w:val="28"/>
        </w:rPr>
        <w:t xml:space="preserve"> </w:t>
      </w:r>
      <w:r w:rsidRPr="0014752B">
        <w:rPr>
          <w:rFonts w:ascii="Times New Roman" w:hAnsi="Times New Roman" w:cs="Times New Roman"/>
          <w:color w:val="000000" w:themeColor="text1"/>
          <w:sz w:val="28"/>
          <w:szCs w:val="28"/>
        </w:rPr>
        <w:t>Тараз өзіне тек саудагерлерді ғана емес тартып қана қоймай, мұнда әртүрлі ұлттар мен өркениеттердің рухани мәдениеті де қарқынды дамыды.</w:t>
      </w:r>
      <w:r w:rsidR="009A5435" w:rsidRPr="0014752B">
        <w:rPr>
          <w:rFonts w:ascii="Times New Roman" w:hAnsi="Times New Roman" w:cs="Times New Roman"/>
          <w:color w:val="000000" w:themeColor="text1"/>
          <w:sz w:val="28"/>
          <w:szCs w:val="28"/>
        </w:rPr>
        <w:t xml:space="preserve"> </w:t>
      </w:r>
      <w:r w:rsidRPr="0014752B">
        <w:rPr>
          <w:rFonts w:ascii="Times New Roman" w:hAnsi="Times New Roman" w:cs="Times New Roman"/>
          <w:color w:val="000000" w:themeColor="text1"/>
          <w:sz w:val="28"/>
          <w:szCs w:val="28"/>
        </w:rPr>
        <w:t xml:space="preserve">Археологтар жасаған қазба </w:t>
      </w:r>
      <w:proofErr w:type="gramStart"/>
      <w:r w:rsidRPr="0014752B">
        <w:rPr>
          <w:rFonts w:ascii="Times New Roman" w:hAnsi="Times New Roman" w:cs="Times New Roman"/>
          <w:color w:val="000000" w:themeColor="text1"/>
          <w:sz w:val="28"/>
          <w:szCs w:val="28"/>
        </w:rPr>
        <w:t>жұмыстары  қалада</w:t>
      </w:r>
      <w:proofErr w:type="gramEnd"/>
      <w:r w:rsidRPr="0014752B">
        <w:rPr>
          <w:rFonts w:ascii="Times New Roman" w:hAnsi="Times New Roman" w:cs="Times New Roman"/>
          <w:color w:val="000000" w:themeColor="text1"/>
          <w:sz w:val="28"/>
          <w:szCs w:val="28"/>
        </w:rPr>
        <w:t xml:space="preserve"> тұрғын үй ғимараттарының және сауда аулалардың біздің эрамыздың Х ғасырда  болғандығын растады. Мұнда су және кәріз жүйелері мен кітапхана болған. Тараздағы қазба жұмыстары кезінде VI-VIII ғасырдағы </w:t>
      </w:r>
      <w:r w:rsidRPr="0014752B">
        <w:rPr>
          <w:rFonts w:ascii="Times New Roman" w:hAnsi="Times New Roman" w:cs="Times New Roman"/>
          <w:color w:val="000000" w:themeColor="text1"/>
          <w:sz w:val="28"/>
          <w:szCs w:val="28"/>
        </w:rPr>
        <w:lastRenderedPageBreak/>
        <w:t xml:space="preserve">монументалды бекіністер </w:t>
      </w:r>
      <w:proofErr w:type="gramStart"/>
      <w:r w:rsidRPr="0014752B">
        <w:rPr>
          <w:rFonts w:ascii="Times New Roman" w:hAnsi="Times New Roman" w:cs="Times New Roman"/>
          <w:color w:val="000000" w:themeColor="text1"/>
          <w:sz w:val="28"/>
          <w:szCs w:val="28"/>
        </w:rPr>
        <w:t>мен  I</w:t>
      </w:r>
      <w:proofErr w:type="gramEnd"/>
      <w:r w:rsidRPr="0014752B">
        <w:rPr>
          <w:rFonts w:ascii="Times New Roman" w:hAnsi="Times New Roman" w:cs="Times New Roman"/>
          <w:color w:val="000000" w:themeColor="text1"/>
          <w:sz w:val="28"/>
          <w:szCs w:val="28"/>
        </w:rPr>
        <w:t>Х ғасырдағы зороастрийцтердің  ғибадатханасы, ХІ ғасырдың моншасы және  басқа да бірегей ескерткіштері табылған. Қарахан кесенесі және Дәуітбек сынды тарихи орындар бүгінде тәу етер қасиетті орын болып саналады.</w:t>
      </w:r>
    </w:p>
    <w:p w:rsidR="00BE5D8A" w:rsidRPr="0014752B" w:rsidRDefault="00BE5D8A" w:rsidP="00BE5D8A">
      <w:pPr>
        <w:pStyle w:val="a4"/>
        <w:jc w:val="both"/>
        <w:textAlignment w:val="baseline"/>
        <w:rPr>
          <w:color w:val="000000" w:themeColor="text1"/>
          <w:sz w:val="28"/>
          <w:szCs w:val="28"/>
        </w:rPr>
      </w:pPr>
      <w:r w:rsidRPr="0014752B">
        <w:rPr>
          <w:color w:val="000000" w:themeColor="text1"/>
          <w:sz w:val="28"/>
          <w:szCs w:val="28"/>
        </w:rPr>
        <w:t>Тараз қаласының атауы хақында көптеген парсы тілінде жазылған деректерде «Тараз», «Талас» не «Банки», яки «Йанги» немесе «Йанки» болып айтылады. Оның мән-жайын анықтау үшін ең әуелі Махмұд Қашқаридың түрік сөздігіне жүгінсек: «Талас», «Тараз» дей келе, Талас екеу болған. Бірі — «Ұлұғ Талас» (Ұлы Талас), екіншісі — мұсылмандар шекарасында орналасқан «Кәми Талас» деп аталады.</w:t>
      </w:r>
    </w:p>
    <w:p w:rsidR="00BE5D8A" w:rsidRPr="0014752B" w:rsidRDefault="00BE5D8A" w:rsidP="00BE5D8A">
      <w:pPr>
        <w:pStyle w:val="a4"/>
        <w:jc w:val="both"/>
        <w:textAlignment w:val="baseline"/>
        <w:rPr>
          <w:color w:val="000000" w:themeColor="text1"/>
          <w:sz w:val="28"/>
          <w:szCs w:val="28"/>
        </w:rPr>
      </w:pPr>
      <w:r w:rsidRPr="0014752B">
        <w:rPr>
          <w:color w:val="000000" w:themeColor="text1"/>
          <w:sz w:val="28"/>
          <w:szCs w:val="28"/>
        </w:rPr>
        <w:t>Мұхаммед Хайдар Дулат әйгілі «Тарих-и Рашиди» еңбегінде (1544-46 жылы) «Йанки» не «Йанги» сөзін Таразбен балама түрде қолданады: «…Осы кітапта айтылатын бір қаланын аты — Тараз. Онда моғолдар Таразды Ианки» деп атайды делінген. Бұл Иангидің Моғолстанда орналасқаны айкын. Йангидің адамдары Мауороннәһрде көп. Оларды «йангиліктер» деп атайды. Алайда өздері «Йанги» деп атайтын далада бірнеше қалалардың іздері, мұнараларының күмбезі, ханака және медреселердің орны сақталып қалған. Ал, осы ескі қалалардың ішінде дәл қайсысының Йанги деп аталғаны һәм басқа қалалардың калай аталғаны беймәлім».</w:t>
      </w:r>
    </w:p>
    <w:p w:rsidR="00BE5D8A" w:rsidRPr="0014752B" w:rsidRDefault="00BE5D8A" w:rsidP="00BE5D8A">
      <w:pPr>
        <w:pStyle w:val="a4"/>
        <w:jc w:val="both"/>
        <w:textAlignment w:val="baseline"/>
        <w:rPr>
          <w:color w:val="000000" w:themeColor="text1"/>
          <w:sz w:val="28"/>
          <w:szCs w:val="28"/>
        </w:rPr>
      </w:pPr>
      <w:r w:rsidRPr="0014752B">
        <w:rPr>
          <w:color w:val="000000" w:themeColor="text1"/>
          <w:sz w:val="28"/>
          <w:szCs w:val="28"/>
        </w:rPr>
        <w:t>Елу жыл кейінірек парсы тілінде Әмин Ахмед Рази тарапынан жазылған «һофт-иқлим», қазақша айтканда «Жеті климат» (1602 ж. жазылуы аяқталған) кітабын қарар болсақ, онда Тараз жайында былай деген: «Тараз бұрынғы заманда әйгілі қала болған. Оны «Банки» деп атаған. Алайда өзбектердің таптауынан ойрандалған. Тараздың маңындағы үңгірді сол қаланың есімімен Банки деп атайды екен. Тараз халқының басым көпшілігі мұсылман әрі ол өлкеден қадір тұтуға уәжіб саналатын ғалымдар көптеп шыққан» («һәфт-иқлим», 494-6).</w:t>
      </w:r>
    </w:p>
    <w:p w:rsidR="00BE5D8A" w:rsidRPr="0014752B" w:rsidRDefault="00BE5D8A" w:rsidP="00BE5D8A">
      <w:pPr>
        <w:pStyle w:val="a4"/>
        <w:jc w:val="both"/>
        <w:textAlignment w:val="baseline"/>
        <w:rPr>
          <w:color w:val="000000" w:themeColor="text1"/>
          <w:sz w:val="28"/>
          <w:szCs w:val="28"/>
        </w:rPr>
      </w:pPr>
      <w:r w:rsidRPr="0014752B">
        <w:rPr>
          <w:color w:val="000000" w:themeColor="text1"/>
          <w:sz w:val="28"/>
          <w:szCs w:val="28"/>
        </w:rPr>
        <w:t>983 жылы парсы тілінде жазылған, бірақ авторы белгісіз мағынасы әлем шекарасы шығыстан батыска дейін деген ұғымды аңдататын кітапта: «Тараз және Меркені басқа қалалардың (Макнкес, Фрункес, Нуикес) қатарында мұсылмандар мен түріктер тұратын әрі саудагерлердің тұрағы ретінде атап өтілетіні бар. Бұл кітапта беріліп отырған жанама деректердің мән-мағынасы бұл аталмыш қаланың тұрғындары түрік халықтары екенін қайырыла көрсетуі мен оның саудагерлердің мекен-жайы болғандығын ескертуінде жатыр.</w:t>
      </w:r>
    </w:p>
    <w:p w:rsidR="00BE5D8A" w:rsidRPr="0014752B" w:rsidRDefault="00BE5D8A" w:rsidP="00BE5D8A">
      <w:pPr>
        <w:pStyle w:val="a4"/>
        <w:jc w:val="both"/>
        <w:textAlignment w:val="baseline"/>
        <w:rPr>
          <w:color w:val="000000" w:themeColor="text1"/>
          <w:sz w:val="28"/>
          <w:szCs w:val="28"/>
        </w:rPr>
      </w:pPr>
      <w:r w:rsidRPr="0014752B">
        <w:rPr>
          <w:color w:val="000000" w:themeColor="text1"/>
          <w:sz w:val="28"/>
          <w:szCs w:val="28"/>
        </w:rPr>
        <w:t xml:space="preserve">Тағы бір таулар мен оның кендері жайында жазылған мәтінде былай делінген: «…содан Түсеметке тарта қытай шекараларының ортасынан ең соңғы жазық далаға Чинестанға (қытай жері) барып аяқталады. Мауәроннәһр қалаларын аралап, Түркістан шаһарлары Тараз, Шәлжи маңына дейін барып, одан тікелей жоғарылайды». Мұнда Тараз қаласы Түркістан шаһарлары қатарында аталғаны өте мәнді жайт. Өйткені, «Фәрһәнг-фарси» сөздігінде не себепті, не </w:t>
      </w:r>
      <w:r w:rsidRPr="0014752B">
        <w:rPr>
          <w:color w:val="000000" w:themeColor="text1"/>
          <w:sz w:val="28"/>
          <w:szCs w:val="28"/>
        </w:rPr>
        <w:lastRenderedPageBreak/>
        <w:t>үшін Тараз қытайдағы сұлулары әйгілі қала деп көрсетілген. Әрі «Борһан-Қатеһ» сөздігінде де Тараз Қытай маңындағы қалаға жатқызылады.</w:t>
      </w:r>
    </w:p>
    <w:p w:rsidR="00BE5D8A" w:rsidRPr="0014752B" w:rsidRDefault="00BE5D8A" w:rsidP="00BE5D8A">
      <w:pPr>
        <w:pStyle w:val="a4"/>
        <w:jc w:val="both"/>
        <w:textAlignment w:val="baseline"/>
        <w:rPr>
          <w:color w:val="000000" w:themeColor="text1"/>
          <w:sz w:val="28"/>
          <w:szCs w:val="28"/>
        </w:rPr>
      </w:pPr>
      <w:r w:rsidRPr="0014752B">
        <w:rPr>
          <w:color w:val="000000" w:themeColor="text1"/>
          <w:sz w:val="28"/>
          <w:szCs w:val="28"/>
        </w:rPr>
        <w:t>Парсы тіліндегі «Фәрһәнг-фарси» сөздігін XVI ғасырда Хосейн Вәфай Қытайға барып, сол елде парсы тілінде жазылған қолжазбалар негізінде дайындаған көрінеді. Бұл еңбекті 1527 жылы Иранның патшасы Шах Тәһмәсб Сәфәвиге (1520-1576) тарту ретіңде сыйға тартқан. Осы еңбек 1374 хижри жылында (1995) ирантанушы, Пекин университетінің оқытушысы Тен һуй Жоу ханым тарапынан қайта қаралып толықтырылып, Теһран университетінің көмегімен қайта басылып шыққан. Сондықтан бұл аталмыш сөздік Қытайда сақталған қолжазбалар негізінде соңғы рет қытайлық ирантанушы ғалымның араласуымен жарық көруі оның ішіндегі берілген дерек-мағлұматтарды біршама айқындай түскен.</w:t>
      </w:r>
    </w:p>
    <w:p w:rsidR="00BE5D8A" w:rsidRPr="0014752B" w:rsidRDefault="00BE5D8A" w:rsidP="00BE5D8A">
      <w:pPr>
        <w:pStyle w:val="a4"/>
        <w:jc w:val="both"/>
        <w:textAlignment w:val="baseline"/>
        <w:rPr>
          <w:color w:val="000000" w:themeColor="text1"/>
          <w:sz w:val="28"/>
          <w:szCs w:val="28"/>
        </w:rPr>
      </w:pPr>
      <w:r w:rsidRPr="0014752B">
        <w:rPr>
          <w:color w:val="000000" w:themeColor="text1"/>
          <w:sz w:val="28"/>
          <w:szCs w:val="28"/>
        </w:rPr>
        <w:t>Ал, Таластың қалай Тараз болып тұрақталғанын Бақытяр Әбіддаұлы былай жазған: «…Исмаил Самани (892-908 жылдар аралығында билік құрған) Талас өзенінің жағасындағы осы қаланы басып алған соң, бірде Талас, кейде Тараз атанған шаһар біржола Тараз атанып кетті…» (284-бет, Талас-Тараз).</w:t>
      </w:r>
    </w:p>
    <w:p w:rsidR="00BE5D8A" w:rsidRPr="0014752B" w:rsidRDefault="00BE5D8A" w:rsidP="00BE5D8A">
      <w:pPr>
        <w:pStyle w:val="a4"/>
        <w:jc w:val="both"/>
        <w:textAlignment w:val="baseline"/>
        <w:rPr>
          <w:color w:val="000000" w:themeColor="text1"/>
          <w:sz w:val="28"/>
          <w:szCs w:val="28"/>
        </w:rPr>
      </w:pPr>
      <w:r w:rsidRPr="0014752B">
        <w:rPr>
          <w:color w:val="000000" w:themeColor="text1"/>
          <w:sz w:val="28"/>
          <w:szCs w:val="28"/>
        </w:rPr>
        <w:t>Он сегізінші ғасырда Тараз қаласының Әулие Ата аталуына қатысты Бақытяр Әбілдаұлы «Талас-Тараз» кітабындағы әңгімесін келтірейік: «Шоқан Уәлиханов демекші, қазақтың сол біртуар ұлы ғалымымен дәмдес-тұздас болған батырбасы Ақмолданың шөбересі, енем Нұрбибі де отыз канал қаздырған бабасы Байзақ датқа туралы, Абылай ханның жорықтас батыры Мәмбеттің 1774 жылы ханмен бірге Талас өзенінің жағасында, қираған ескі Тараз қаласының орнына қарақалпақтарды көшіріп әкеліп, Әулие Ата кентін салғызғанын, басқа да қызықты деректерді жырдай етіп айтатын көкірегі дария тірі — шежіре…» (10-бет, Талас-Тараз). Содан 1936 жылға дейін Әулиеата болып, 1936-38 жылдар аралығында Мирзоян аталса, 1938 жылы Жамбыл есімі берілді. 1997 жылғы 7 қаңтарда Президенттің жарлығы бойынша, мемлекеттік ономастика комиссиясының қорытындысы негізінде Тараз болып өзгертілді.</w:t>
      </w:r>
    </w:p>
    <w:p w:rsidR="00BE5D8A" w:rsidRPr="0014752B" w:rsidRDefault="00BE5D8A" w:rsidP="00735934">
      <w:pPr>
        <w:pStyle w:val="a4"/>
        <w:shd w:val="clear" w:color="auto" w:fill="FFFFFF"/>
        <w:jc w:val="both"/>
        <w:textAlignment w:val="baseline"/>
        <w:rPr>
          <w:color w:val="000000" w:themeColor="text1"/>
          <w:sz w:val="28"/>
          <w:szCs w:val="28"/>
        </w:rPr>
      </w:pPr>
    </w:p>
    <w:p w:rsidR="0014752B" w:rsidRDefault="0014752B" w:rsidP="00735934">
      <w:pPr>
        <w:pStyle w:val="a4"/>
        <w:shd w:val="clear" w:color="auto" w:fill="FFFFFF"/>
        <w:spacing w:before="0" w:after="0"/>
        <w:jc w:val="both"/>
        <w:textAlignment w:val="baseline"/>
        <w:rPr>
          <w:rStyle w:val="a5"/>
          <w:color w:val="2A2A2A"/>
          <w:sz w:val="28"/>
          <w:szCs w:val="28"/>
          <w:bdr w:val="none" w:sz="0" w:space="0" w:color="auto" w:frame="1"/>
          <w:lang w:val="kk-KZ"/>
        </w:rPr>
      </w:pPr>
      <w:r>
        <w:rPr>
          <w:rStyle w:val="a5"/>
          <w:color w:val="2A2A2A"/>
          <w:sz w:val="28"/>
          <w:szCs w:val="28"/>
          <w:bdr w:val="none" w:sz="0" w:space="0" w:color="auto" w:frame="1"/>
          <w:lang w:val="kk-KZ"/>
        </w:rPr>
        <w:t>Айша бибі кесенесі</w:t>
      </w:r>
    </w:p>
    <w:p w:rsidR="0014752B" w:rsidRPr="00140364" w:rsidRDefault="0014752B" w:rsidP="00735934">
      <w:pPr>
        <w:pStyle w:val="a4"/>
        <w:shd w:val="clear" w:color="auto" w:fill="FFFFFF"/>
        <w:spacing w:before="0" w:after="0"/>
        <w:jc w:val="both"/>
        <w:textAlignment w:val="baseline"/>
        <w:rPr>
          <w:rFonts w:eastAsiaTheme="minorHAnsi"/>
          <w:color w:val="222222"/>
          <w:sz w:val="28"/>
          <w:szCs w:val="28"/>
          <w:shd w:val="clear" w:color="auto" w:fill="FFFFFF"/>
          <w:lang w:eastAsia="en-US"/>
        </w:rPr>
      </w:pPr>
      <w:r w:rsidRPr="00140364">
        <w:rPr>
          <w:rFonts w:eastAsiaTheme="minorHAnsi"/>
          <w:b/>
          <w:bCs/>
          <w:color w:val="222222"/>
          <w:sz w:val="28"/>
          <w:szCs w:val="28"/>
          <w:shd w:val="clear" w:color="auto" w:fill="FFFFFF"/>
          <w:lang w:eastAsia="en-US"/>
        </w:rPr>
        <w:t>Айша бибі кесенесі</w:t>
      </w:r>
      <w:r w:rsidRPr="00140364">
        <w:rPr>
          <w:rFonts w:eastAsiaTheme="minorHAnsi"/>
          <w:color w:val="222222"/>
          <w:sz w:val="28"/>
          <w:szCs w:val="28"/>
          <w:shd w:val="clear" w:color="auto" w:fill="FFFFFF"/>
          <w:lang w:eastAsia="en-US"/>
        </w:rPr>
        <w:t> — ХІ-XII ғасырлардағы </w:t>
      </w:r>
      <w:hyperlink r:id="rId14" w:tooltip="Сәулет" w:history="1">
        <w:r w:rsidRPr="00140364">
          <w:rPr>
            <w:rFonts w:eastAsiaTheme="minorHAnsi"/>
            <w:color w:val="0B0080"/>
            <w:sz w:val="28"/>
            <w:szCs w:val="28"/>
            <w:u w:val="single"/>
            <w:shd w:val="clear" w:color="auto" w:fill="FFFFFF"/>
            <w:lang w:eastAsia="en-US"/>
          </w:rPr>
          <w:t>сәулет</w:t>
        </w:r>
      </w:hyperlink>
      <w:r w:rsidRPr="00140364">
        <w:rPr>
          <w:rFonts w:eastAsiaTheme="minorHAnsi"/>
          <w:color w:val="222222"/>
          <w:sz w:val="28"/>
          <w:szCs w:val="28"/>
          <w:shd w:val="clear" w:color="auto" w:fill="FFFFFF"/>
          <w:lang w:eastAsia="en-US"/>
        </w:rPr>
        <w:t> өнерінің көрнекті ескерткіші. </w:t>
      </w:r>
      <w:hyperlink r:id="rId15" w:tooltip="Жамбыл облысы" w:history="1">
        <w:r w:rsidRPr="00140364">
          <w:rPr>
            <w:rFonts w:eastAsiaTheme="minorHAnsi"/>
            <w:color w:val="0B0080"/>
            <w:sz w:val="28"/>
            <w:szCs w:val="28"/>
            <w:u w:val="single"/>
            <w:shd w:val="clear" w:color="auto" w:fill="FFFFFF"/>
            <w:lang w:eastAsia="en-US"/>
          </w:rPr>
          <w:t>Жамбыл облысы</w:t>
        </w:r>
      </w:hyperlink>
      <w:r w:rsidRPr="00140364">
        <w:rPr>
          <w:rFonts w:eastAsiaTheme="minorHAnsi"/>
          <w:color w:val="222222"/>
          <w:sz w:val="28"/>
          <w:szCs w:val="28"/>
          <w:shd w:val="clear" w:color="auto" w:fill="FFFFFF"/>
          <w:lang w:eastAsia="en-US"/>
        </w:rPr>
        <w:t> </w:t>
      </w:r>
      <w:hyperlink r:id="rId16" w:tooltip="Жамбыл ауданы (Жамбыл облысы)" w:history="1">
        <w:r w:rsidRPr="00140364">
          <w:rPr>
            <w:rFonts w:eastAsiaTheme="minorHAnsi"/>
            <w:color w:val="0B0080"/>
            <w:sz w:val="28"/>
            <w:szCs w:val="28"/>
            <w:u w:val="single"/>
            <w:shd w:val="clear" w:color="auto" w:fill="FFFFFF"/>
            <w:lang w:eastAsia="en-US"/>
          </w:rPr>
          <w:t>Жамбыл ауданында</w:t>
        </w:r>
      </w:hyperlink>
      <w:r w:rsidRPr="00140364">
        <w:rPr>
          <w:rFonts w:eastAsiaTheme="minorHAnsi"/>
          <w:color w:val="222222"/>
          <w:sz w:val="28"/>
          <w:szCs w:val="28"/>
          <w:shd w:val="clear" w:color="auto" w:fill="FFFFFF"/>
          <w:lang w:eastAsia="en-US"/>
        </w:rPr>
        <w:t> </w:t>
      </w:r>
      <w:hyperlink r:id="rId17" w:tooltip="Айша бибі ауылы" w:history="1">
        <w:r w:rsidRPr="00140364">
          <w:rPr>
            <w:rFonts w:eastAsiaTheme="minorHAnsi"/>
            <w:color w:val="0B0080"/>
            <w:sz w:val="28"/>
            <w:szCs w:val="28"/>
            <w:u w:val="single"/>
            <w:shd w:val="clear" w:color="auto" w:fill="FFFFFF"/>
            <w:lang w:eastAsia="en-US"/>
          </w:rPr>
          <w:t>Айша бибі ауылында</w:t>
        </w:r>
      </w:hyperlink>
      <w:r w:rsidRPr="00140364">
        <w:rPr>
          <w:rFonts w:eastAsiaTheme="minorHAnsi"/>
          <w:color w:val="222222"/>
          <w:sz w:val="28"/>
          <w:szCs w:val="28"/>
          <w:shd w:val="clear" w:color="auto" w:fill="FFFFFF"/>
          <w:lang w:eastAsia="en-US"/>
        </w:rPr>
        <w:t> орналасқан. Сырты керамикалық плиталармен қаланып, ойып жасалған өрнектің сән-салтанаты мен сан түрлілігі жағынан </w:t>
      </w:r>
      <w:hyperlink r:id="rId18" w:tooltip="Қазақстан" w:history="1">
        <w:r w:rsidRPr="00140364">
          <w:rPr>
            <w:rFonts w:eastAsiaTheme="minorHAnsi"/>
            <w:color w:val="0B0080"/>
            <w:sz w:val="28"/>
            <w:szCs w:val="28"/>
            <w:u w:val="single"/>
            <w:shd w:val="clear" w:color="auto" w:fill="FFFFFF"/>
            <w:lang w:eastAsia="en-US"/>
          </w:rPr>
          <w:t>Қазақстандағы</w:t>
        </w:r>
      </w:hyperlink>
      <w:r w:rsidRPr="00140364">
        <w:rPr>
          <w:rFonts w:eastAsiaTheme="minorHAnsi"/>
          <w:color w:val="222222"/>
          <w:sz w:val="28"/>
          <w:szCs w:val="28"/>
          <w:shd w:val="clear" w:color="auto" w:fill="FFFFFF"/>
          <w:lang w:eastAsia="en-US"/>
        </w:rPr>
        <w:t> басқа мемориалдық-дәстүрлік ескерткіштер ішінде оған тең келетіні жоқ. Ескерткішті қалаған кірпіштердің әртүрлілігінің өзі таң қалдырады. Оның алғашқы қалпы біздің уақытымызға дейін тек батыс қабырғасында сақталған.</w:t>
      </w:r>
      <w:r w:rsidRPr="00140364">
        <w:rPr>
          <w:rFonts w:eastAsiaTheme="minorHAnsi"/>
          <w:sz w:val="28"/>
          <w:szCs w:val="28"/>
          <w:lang w:eastAsia="en-US"/>
        </w:rPr>
        <w:t xml:space="preserve"> </w:t>
      </w:r>
      <w:hyperlink r:id="rId19" w:tooltip="Тараз" w:history="1">
        <w:r w:rsidRPr="00140364">
          <w:rPr>
            <w:rFonts w:eastAsiaTheme="minorHAnsi"/>
            <w:color w:val="0B0080"/>
            <w:sz w:val="28"/>
            <w:szCs w:val="28"/>
            <w:u w:val="single"/>
            <w:shd w:val="clear" w:color="auto" w:fill="FFFFFF"/>
            <w:lang w:eastAsia="en-US"/>
          </w:rPr>
          <w:t>Тараз</w:t>
        </w:r>
      </w:hyperlink>
      <w:r w:rsidRPr="00140364">
        <w:rPr>
          <w:rFonts w:eastAsiaTheme="minorHAnsi"/>
          <w:color w:val="222222"/>
          <w:sz w:val="28"/>
          <w:szCs w:val="28"/>
          <w:shd w:val="clear" w:color="auto" w:fill="FFFFFF"/>
          <w:lang w:eastAsia="en-US"/>
        </w:rPr>
        <w:t> қаласынан 18 км қашықтықта басқа да діни ескерткіш орналасқан. (XI- XIIғғ.) Қазіргі кезде ол кесене </w:t>
      </w:r>
      <w:hyperlink r:id="rId20" w:tooltip="ЮНЕСКО" w:history="1">
        <w:r w:rsidRPr="00140364">
          <w:rPr>
            <w:rFonts w:eastAsiaTheme="minorHAnsi"/>
            <w:color w:val="0B0080"/>
            <w:sz w:val="28"/>
            <w:szCs w:val="28"/>
            <w:u w:val="single"/>
            <w:shd w:val="clear" w:color="auto" w:fill="FFFFFF"/>
            <w:lang w:eastAsia="en-US"/>
          </w:rPr>
          <w:t>ЮНЕСКО</w:t>
        </w:r>
      </w:hyperlink>
      <w:r w:rsidRPr="00140364">
        <w:rPr>
          <w:rFonts w:eastAsiaTheme="minorHAnsi"/>
          <w:color w:val="222222"/>
          <w:sz w:val="28"/>
          <w:szCs w:val="28"/>
          <w:shd w:val="clear" w:color="auto" w:fill="FFFFFF"/>
          <w:lang w:eastAsia="en-US"/>
        </w:rPr>
        <w:t xml:space="preserve"> қатарына </w:t>
      </w:r>
      <w:r w:rsidRPr="00140364">
        <w:rPr>
          <w:rFonts w:eastAsiaTheme="minorHAnsi"/>
          <w:color w:val="222222"/>
          <w:sz w:val="28"/>
          <w:szCs w:val="28"/>
          <w:shd w:val="clear" w:color="auto" w:fill="FFFFFF"/>
          <w:lang w:eastAsia="en-US"/>
        </w:rPr>
        <w:lastRenderedPageBreak/>
        <w:t>алынған. Кесене құрылысын </w:t>
      </w:r>
      <w:hyperlink r:id="rId21" w:tooltip="1897" w:history="1">
        <w:r w:rsidRPr="00140364">
          <w:rPr>
            <w:rFonts w:eastAsiaTheme="minorHAnsi"/>
            <w:color w:val="006600"/>
            <w:sz w:val="28"/>
            <w:szCs w:val="28"/>
            <w:u w:val="single"/>
            <w:shd w:val="clear" w:color="auto" w:fill="FFFFFF"/>
            <w:lang w:eastAsia="en-US"/>
          </w:rPr>
          <w:t>1897</w:t>
        </w:r>
      </w:hyperlink>
      <w:r w:rsidRPr="00140364">
        <w:rPr>
          <w:rFonts w:eastAsiaTheme="minorHAnsi"/>
          <w:color w:val="222222"/>
          <w:sz w:val="28"/>
          <w:szCs w:val="28"/>
          <w:shd w:val="clear" w:color="auto" w:fill="FFFFFF"/>
          <w:lang w:eastAsia="en-US"/>
        </w:rPr>
        <w:t> жылы В.А. Каллаур, 1938 — 39 жылы А.Н. Бернштам бастаған КСРО ҒА Қазақ филиалының тарих және материалдық мәдениет экспедициясы, </w:t>
      </w:r>
      <w:hyperlink r:id="rId22" w:tooltip="1953" w:history="1">
        <w:r w:rsidRPr="00140364">
          <w:rPr>
            <w:rFonts w:eastAsiaTheme="minorHAnsi"/>
            <w:color w:val="006600"/>
            <w:sz w:val="28"/>
            <w:szCs w:val="28"/>
            <w:u w:val="single"/>
            <w:shd w:val="clear" w:color="auto" w:fill="FFFFFF"/>
            <w:lang w:eastAsia="en-US"/>
          </w:rPr>
          <w:t>1953</w:t>
        </w:r>
      </w:hyperlink>
      <w:r w:rsidRPr="00140364">
        <w:rPr>
          <w:rFonts w:eastAsiaTheme="minorHAnsi"/>
          <w:color w:val="222222"/>
          <w:sz w:val="28"/>
          <w:szCs w:val="28"/>
          <w:shd w:val="clear" w:color="auto" w:fill="FFFFFF"/>
          <w:lang w:eastAsia="en-US"/>
        </w:rPr>
        <w:t> жылы Қазақстан ғылым академиясының экспедициясы зерттеген</w:t>
      </w:r>
    </w:p>
    <w:p w:rsidR="0014752B" w:rsidRPr="00140364" w:rsidRDefault="0014752B" w:rsidP="00735934">
      <w:pPr>
        <w:pStyle w:val="a4"/>
        <w:shd w:val="clear" w:color="auto" w:fill="FFFFFF"/>
        <w:spacing w:before="0" w:after="0"/>
        <w:jc w:val="both"/>
        <w:textAlignment w:val="baseline"/>
        <w:rPr>
          <w:color w:val="222222"/>
          <w:sz w:val="28"/>
          <w:szCs w:val="28"/>
          <w:shd w:val="clear" w:color="auto" w:fill="FFFFFF"/>
          <w:lang w:val="kk-KZ"/>
        </w:rPr>
      </w:pPr>
      <w:r w:rsidRPr="00140364">
        <w:rPr>
          <w:color w:val="222222"/>
          <w:sz w:val="28"/>
          <w:szCs w:val="28"/>
          <w:shd w:val="clear" w:color="auto" w:fill="FFFFFF"/>
          <w:lang w:val="kk-KZ"/>
        </w:rPr>
        <w:t>Құрылысы</w:t>
      </w:r>
    </w:p>
    <w:p w:rsidR="0014752B" w:rsidRPr="00140364" w:rsidRDefault="0014752B" w:rsidP="00735934">
      <w:pPr>
        <w:pStyle w:val="a4"/>
        <w:shd w:val="clear" w:color="auto" w:fill="FFFFFF"/>
        <w:spacing w:before="0" w:after="0"/>
        <w:jc w:val="both"/>
        <w:textAlignment w:val="baseline"/>
        <w:rPr>
          <w:color w:val="222222"/>
          <w:sz w:val="28"/>
          <w:szCs w:val="28"/>
          <w:shd w:val="clear" w:color="auto" w:fill="FFFFFF"/>
        </w:rPr>
      </w:pPr>
      <w:r w:rsidRPr="00140364">
        <w:rPr>
          <w:color w:val="222222"/>
          <w:sz w:val="28"/>
          <w:szCs w:val="28"/>
          <w:shd w:val="clear" w:color="auto" w:fill="FFFFFF"/>
          <w:lang w:val="kk-KZ"/>
        </w:rPr>
        <w:t xml:space="preserve">Мазар сырты ерекше қапталған, оны тек Бұхарадағы Исмаил Самани мазарымен ғана салыстыруға болады. </w:t>
      </w:r>
      <w:r w:rsidRPr="00140364">
        <w:rPr>
          <w:color w:val="222222"/>
          <w:sz w:val="28"/>
          <w:szCs w:val="28"/>
          <w:shd w:val="clear" w:color="auto" w:fill="FFFFFF"/>
        </w:rPr>
        <w:t xml:space="preserve">Айша бибі кесенесі Орталық Азиядағы плита түрінде қапталған оюға толы толығымен кесілген терракотамен безендірілген. Кесене безендіруінде бай және әртүрлі геометриялық фигураларымен апталған. Тізбектер терракотамен қапталған жіңішке суреттермен қазақ оюлармен безендірілген. Айша-бибі кесенесі көне орталық-азия түріктер халқының ою-өрнектерінің бай мұражай-сақтаулылардың байлығы болып келеді. Қазіргі кезде бұл ескерткіштерден батыс қабырғасы, ал </w:t>
      </w:r>
      <w:bookmarkStart w:id="0" w:name="_GoBack"/>
      <w:r w:rsidRPr="00140364">
        <w:rPr>
          <w:color w:val="222222"/>
          <w:sz w:val="28"/>
          <w:szCs w:val="28"/>
          <w:shd w:val="clear" w:color="auto" w:fill="FFFFFF"/>
        </w:rPr>
        <w:t xml:space="preserve">қалған қабырғалардан – аз ғана суреттер қалған. Пішіні шаршыланып біткен, </w:t>
      </w:r>
      <w:bookmarkEnd w:id="0"/>
      <w:r w:rsidRPr="00140364">
        <w:rPr>
          <w:color w:val="222222"/>
          <w:sz w:val="28"/>
          <w:szCs w:val="28"/>
          <w:shd w:val="clear" w:color="auto" w:fill="FFFFFF"/>
        </w:rPr>
        <w:t>ауданы 7,6 х7,6 м, бұрыштар бағана-тіреулер арқылы көтерілген. Кесене ортасында құлпытас (3х1,4 м) орнатылған. Батыс жақ қабырға мен бағаналар оюлы ұсақ плиткалармен қапталған. Қабырғаның ортасында сүйір аркалы текше жасалған. Текше беттерінің қабырғаға ұласар тұсы шағын бағаналармен сәнделген. Бұл бағаналардың жоғарғы жағы көгеріс өрнекпен әшекейленген мығым блок болып келеді. Бұрыштағы бағаналар көгеріс өрнекті жұқа кірпішпен өрілген белдеу арқылы әсемделген. Айшы бибі кесенесінің іргетасынан бастап есептегенде 3,4 м биіктікте бағаналарға араб әрпінде жазуы бар белдеу жүргізілген. Солардың біріндегі “</w:t>
      </w:r>
      <w:r w:rsidRPr="00140364">
        <w:rPr>
          <w:i/>
          <w:iCs/>
          <w:color w:val="222222"/>
          <w:sz w:val="28"/>
          <w:szCs w:val="28"/>
          <w:shd w:val="clear" w:color="auto" w:fill="FFFFFF"/>
        </w:rPr>
        <w:t>күз, бұлттар, дөңгеленген дүние...</w:t>
      </w:r>
      <w:r w:rsidRPr="00140364">
        <w:rPr>
          <w:color w:val="222222"/>
          <w:sz w:val="28"/>
          <w:szCs w:val="28"/>
          <w:shd w:val="clear" w:color="auto" w:fill="FFFFFF"/>
        </w:rPr>
        <w:t>” деген сөздер жазылған. Кесене қабырғалары (қалыңдығы 80 см) үш бөліктен: күйдірілген кірпішпен қаланған ішкі жағынан, оймыш әшекейлі плиталармен қапталған сыртқы жағынан, сонымен бірге саз балшықпен және жарамсыз плиткалардың сынықтарымен толтырылған қабырға ортасындағы кеңістіктен тұрады. Қабырғалар мен бағаналар беріктігін арттыру үшін қабырғаның ішкі жағына арша ағашынан арқалық қойылған. Кесене қабырғаларының сыртқы беті артқы жағындағы сыналарымен бекітілген оймыш ұсақ плиталар арқылы безендірілген. Ұсақ плиталардың шырмауық өрнегіне 60 түрлі әшекей қолданылған. Қашаумен үңгіп жасалған бұл оюлар бір-бірімен қиюласып, кесененің мақсатына лайық сәулеттік сипат, композициялық шешім тапқан. Кесене құрылысынан Темір дәуіріндегі сәулет өнерінде үлкен орын алған порталды-тақталы дәстүр айқын аңғарылады.</w:t>
      </w:r>
    </w:p>
    <w:p w:rsidR="0014752B" w:rsidRPr="00140364" w:rsidRDefault="0014752B" w:rsidP="00735934">
      <w:pPr>
        <w:pStyle w:val="a4"/>
        <w:shd w:val="clear" w:color="auto" w:fill="FFFFFF"/>
        <w:spacing w:before="0" w:after="0"/>
        <w:jc w:val="both"/>
        <w:textAlignment w:val="baseline"/>
        <w:rPr>
          <w:color w:val="222222"/>
          <w:sz w:val="28"/>
          <w:szCs w:val="28"/>
          <w:shd w:val="clear" w:color="auto" w:fill="FFFFFF"/>
          <w:lang w:val="kk-KZ"/>
        </w:rPr>
      </w:pPr>
      <w:r w:rsidRPr="00140364">
        <w:rPr>
          <w:color w:val="222222"/>
          <w:sz w:val="28"/>
          <w:szCs w:val="28"/>
          <w:shd w:val="clear" w:color="auto" w:fill="FFFFFF"/>
          <w:lang w:val="kk-KZ"/>
        </w:rPr>
        <w:t xml:space="preserve">Аңыз </w:t>
      </w:r>
    </w:p>
    <w:p w:rsidR="0014752B" w:rsidRPr="00140364" w:rsidRDefault="0014752B" w:rsidP="00735934">
      <w:pPr>
        <w:pStyle w:val="a4"/>
        <w:shd w:val="clear" w:color="auto" w:fill="FFFFFF"/>
        <w:spacing w:before="0" w:after="0"/>
        <w:jc w:val="both"/>
        <w:textAlignment w:val="baseline"/>
        <w:rPr>
          <w:rFonts w:eastAsiaTheme="minorHAnsi"/>
          <w:color w:val="222222"/>
          <w:sz w:val="28"/>
          <w:szCs w:val="28"/>
          <w:shd w:val="clear" w:color="auto" w:fill="FFFFFF"/>
          <w:lang w:eastAsia="en-US"/>
        </w:rPr>
      </w:pPr>
      <w:r w:rsidRPr="00140364">
        <w:rPr>
          <w:rFonts w:eastAsiaTheme="minorHAnsi"/>
          <w:color w:val="222222"/>
          <w:sz w:val="28"/>
          <w:szCs w:val="28"/>
          <w:shd w:val="clear" w:color="auto" w:fill="FFFFFF"/>
          <w:lang w:eastAsia="en-US"/>
        </w:rPr>
        <w:t>Ескерткіш туристтерді тек қана ерекше сәулетімен ғана емес, сонымен қатар сұлу </w:t>
      </w:r>
      <w:hyperlink r:id="rId23" w:tooltip="Айша бибі" w:history="1">
        <w:r w:rsidRPr="00140364">
          <w:rPr>
            <w:rFonts w:eastAsiaTheme="minorHAnsi"/>
            <w:color w:val="0B0080"/>
            <w:sz w:val="28"/>
            <w:szCs w:val="28"/>
            <w:u w:val="single"/>
            <w:shd w:val="clear" w:color="auto" w:fill="FFFFFF"/>
            <w:lang w:eastAsia="en-US"/>
          </w:rPr>
          <w:t>Айша бибі</w:t>
        </w:r>
      </w:hyperlink>
      <w:r w:rsidRPr="00140364">
        <w:rPr>
          <w:rFonts w:eastAsiaTheme="minorHAnsi"/>
          <w:color w:val="222222"/>
          <w:sz w:val="28"/>
          <w:szCs w:val="28"/>
          <w:shd w:val="clear" w:color="auto" w:fill="FFFFFF"/>
          <w:lang w:eastAsia="en-US"/>
        </w:rPr>
        <w:t xml:space="preserve"> мен батыр Қарахан арасындағы шексіз махаббаты туралы аңыз да қызықтырады. Аңыз бойынша Айша өзінің ғашығы Қараханға бара жатқан жолында жыланның шаққанынан қайтыс болған. Айша бибі тарихтан </w:t>
      </w:r>
      <w:r w:rsidRPr="00140364">
        <w:rPr>
          <w:rFonts w:eastAsiaTheme="minorHAnsi"/>
          <w:color w:val="222222"/>
          <w:sz w:val="28"/>
          <w:szCs w:val="28"/>
          <w:shd w:val="clear" w:color="auto" w:fill="FFFFFF"/>
          <w:lang w:eastAsia="en-US"/>
        </w:rPr>
        <w:lastRenderedPageBreak/>
        <w:t>белгілі Қараханның әйелі. Күмбезді сол Қарахан (Әулие ата) салдырған. Бірақ кесенені салған сәулетші туралы нақты дерек жоқ.</w:t>
      </w:r>
    </w:p>
    <w:p w:rsidR="0014752B" w:rsidRPr="00140364" w:rsidRDefault="0014752B" w:rsidP="00735934">
      <w:pPr>
        <w:pStyle w:val="a4"/>
        <w:shd w:val="clear" w:color="auto" w:fill="FFFFFF"/>
        <w:spacing w:before="0" w:after="0"/>
        <w:jc w:val="both"/>
        <w:textAlignment w:val="baseline"/>
        <w:rPr>
          <w:rFonts w:eastAsiaTheme="minorHAnsi"/>
          <w:color w:val="222222"/>
          <w:sz w:val="28"/>
          <w:szCs w:val="28"/>
          <w:shd w:val="clear" w:color="auto" w:fill="FFFFFF"/>
          <w:lang w:val="kk-KZ" w:eastAsia="en-US"/>
        </w:rPr>
      </w:pPr>
      <w:r w:rsidRPr="00140364">
        <w:rPr>
          <w:rFonts w:eastAsiaTheme="minorHAnsi"/>
          <w:color w:val="222222"/>
          <w:sz w:val="28"/>
          <w:szCs w:val="28"/>
          <w:shd w:val="clear" w:color="auto" w:fill="FFFFFF"/>
          <w:lang w:val="kk-KZ" w:eastAsia="en-US"/>
        </w:rPr>
        <w:t>Қалпына келтіру</w:t>
      </w:r>
    </w:p>
    <w:p w:rsidR="0014752B" w:rsidRPr="00140364" w:rsidRDefault="0014752B" w:rsidP="00735934">
      <w:pPr>
        <w:pStyle w:val="a4"/>
        <w:shd w:val="clear" w:color="auto" w:fill="FFFFFF"/>
        <w:spacing w:before="0" w:after="0"/>
        <w:jc w:val="both"/>
        <w:textAlignment w:val="baseline"/>
        <w:rPr>
          <w:rStyle w:val="a5"/>
          <w:b w:val="0"/>
          <w:color w:val="2A2A2A"/>
          <w:sz w:val="28"/>
          <w:szCs w:val="28"/>
          <w:bdr w:val="none" w:sz="0" w:space="0" w:color="auto" w:frame="1"/>
          <w:lang w:val="kk-KZ"/>
        </w:rPr>
      </w:pPr>
      <w:r w:rsidRPr="00140364">
        <w:rPr>
          <w:rFonts w:eastAsiaTheme="minorHAnsi"/>
          <w:color w:val="222222"/>
          <w:sz w:val="28"/>
          <w:szCs w:val="28"/>
          <w:shd w:val="clear" w:color="auto" w:fill="FFFFFF"/>
          <w:lang w:eastAsia="en-US"/>
        </w:rPr>
        <w:t>“Қазақ жобалау-қалпына келтіру” институты Айша бибі кесенесін қалпына келтіру жұмысының жобасын жасап, Тараздағы шеберхана ескерткішті қалпына келтірді. Қайта қалпына келтіру жұмыстары </w:t>
      </w:r>
      <w:hyperlink r:id="rId24" w:tooltip="2001" w:history="1">
        <w:r w:rsidRPr="00140364">
          <w:rPr>
            <w:rFonts w:eastAsiaTheme="minorHAnsi"/>
            <w:color w:val="006600"/>
            <w:sz w:val="28"/>
            <w:szCs w:val="28"/>
            <w:u w:val="single"/>
            <w:shd w:val="clear" w:color="auto" w:fill="FFFFFF"/>
            <w:lang w:eastAsia="en-US"/>
          </w:rPr>
          <w:t>2001</w:t>
        </w:r>
      </w:hyperlink>
      <w:r w:rsidRPr="00140364">
        <w:rPr>
          <w:rFonts w:eastAsiaTheme="minorHAnsi"/>
          <w:color w:val="222222"/>
          <w:sz w:val="28"/>
          <w:szCs w:val="28"/>
          <w:shd w:val="clear" w:color="auto" w:fill="FFFFFF"/>
          <w:lang w:eastAsia="en-US"/>
        </w:rPr>
        <w:t>-</w:t>
      </w:r>
      <w:hyperlink r:id="rId25" w:tooltip="2004" w:history="1">
        <w:r w:rsidRPr="00140364">
          <w:rPr>
            <w:rFonts w:eastAsiaTheme="minorHAnsi"/>
            <w:color w:val="006600"/>
            <w:sz w:val="28"/>
            <w:szCs w:val="28"/>
            <w:u w:val="single"/>
            <w:shd w:val="clear" w:color="auto" w:fill="FFFFFF"/>
            <w:lang w:eastAsia="en-US"/>
          </w:rPr>
          <w:t>2004</w:t>
        </w:r>
      </w:hyperlink>
      <w:r w:rsidRPr="00140364">
        <w:rPr>
          <w:rFonts w:eastAsiaTheme="minorHAnsi"/>
          <w:color w:val="222222"/>
          <w:sz w:val="28"/>
          <w:szCs w:val="28"/>
          <w:shd w:val="clear" w:color="auto" w:fill="FFFFFF"/>
          <w:lang w:eastAsia="en-US"/>
        </w:rPr>
        <w:t> жылдар аралығында жүргізілді. Кесене кейіпін келтіру үшін </w:t>
      </w:r>
      <w:hyperlink r:id="rId26" w:tooltip="Түркістан" w:history="1">
        <w:r w:rsidRPr="00140364">
          <w:rPr>
            <w:rFonts w:eastAsiaTheme="minorHAnsi"/>
            <w:color w:val="0B0080"/>
            <w:sz w:val="28"/>
            <w:szCs w:val="28"/>
            <w:u w:val="single"/>
            <w:shd w:val="clear" w:color="auto" w:fill="FFDADA"/>
            <w:lang w:eastAsia="en-US"/>
          </w:rPr>
          <w:t>Түркістан</w:t>
        </w:r>
      </w:hyperlink>
      <w:r w:rsidRPr="00140364">
        <w:rPr>
          <w:rFonts w:eastAsiaTheme="minorHAnsi"/>
          <w:color w:val="222222"/>
          <w:sz w:val="28"/>
          <w:szCs w:val="28"/>
          <w:shd w:val="clear" w:color="auto" w:fill="FFFFFF"/>
          <w:lang w:eastAsia="en-US"/>
        </w:rPr>
        <w:t> филиалының қайта жасаушы шеберлері үш жыл бойы ескі технологиялы пештерді қолдану арқылы 72 түрлі белгі салынған плиткалар дайындады. Сондай-ақ кесене фундаментін қатайту қабырғаларын көтеріп алғашқы кейпіне келтіру күмбездің ішкі және сыртқы желкендерін жөндеу секілді қиын жұмыстар атқарылды. Сондай-ақ электр жарығын тартып кесене аймағы қоршалды, яғни осылайша кесене қайта қалпына келтірілді. Айша бибі кесенесі республикалық маңызы бар тарих және мәдениет ескерткіштерінің тізіміне енгізіліп, мемлекет қорғауына алынған.</w:t>
      </w:r>
    </w:p>
    <w:p w:rsidR="0014752B" w:rsidRPr="00140364" w:rsidRDefault="0014752B" w:rsidP="00735934">
      <w:pPr>
        <w:pStyle w:val="a4"/>
        <w:shd w:val="clear" w:color="auto" w:fill="FFFFFF"/>
        <w:spacing w:before="0" w:after="0"/>
        <w:jc w:val="both"/>
        <w:textAlignment w:val="baseline"/>
        <w:rPr>
          <w:rStyle w:val="a5"/>
          <w:color w:val="2A2A2A"/>
          <w:sz w:val="28"/>
          <w:szCs w:val="28"/>
          <w:bdr w:val="none" w:sz="0" w:space="0" w:color="auto" w:frame="1"/>
        </w:rPr>
      </w:pPr>
    </w:p>
    <w:p w:rsidR="0014752B" w:rsidRPr="0014752B" w:rsidRDefault="0014752B" w:rsidP="0014752B">
      <w:pPr>
        <w:shd w:val="clear" w:color="auto" w:fill="FFFFFF"/>
        <w:spacing w:after="300" w:line="240" w:lineRule="auto"/>
        <w:jc w:val="both"/>
        <w:rPr>
          <w:rFonts w:ascii="Times New Roman" w:eastAsia="Times New Roman" w:hAnsi="Times New Roman" w:cs="Times New Roman"/>
          <w:color w:val="333333"/>
          <w:sz w:val="28"/>
          <w:szCs w:val="28"/>
          <w:lang w:eastAsia="ru-RU"/>
        </w:rPr>
      </w:pPr>
      <w:r w:rsidRPr="0014752B">
        <w:rPr>
          <w:rFonts w:ascii="Times New Roman" w:eastAsia="Times New Roman" w:hAnsi="Times New Roman" w:cs="Times New Roman"/>
          <w:color w:val="333333"/>
          <w:sz w:val="28"/>
          <w:szCs w:val="28"/>
          <w:lang w:eastAsia="ru-RU"/>
        </w:rPr>
        <w:t>VII ғ.ғ. Тараз Ұлы Жібек жолы бойындағы ірі сауда орталығына айналды. 751 ж. оны арабтар жаулап алды, 766 ж. қарлұқтардың қол астына өтті, ал IX ғ. соңынан бастап саманидтерге бағынады. IX-X ғ.ғ. Тараз қайта гүлдейді, бұған оның маңындағы күміс кендері мен сауда-саттық үлкен әсерін тигізгені анық.</w:t>
      </w:r>
    </w:p>
    <w:p w:rsidR="0014752B" w:rsidRPr="0014752B" w:rsidRDefault="0014752B" w:rsidP="0014752B">
      <w:pPr>
        <w:shd w:val="clear" w:color="auto" w:fill="FFFFFF"/>
        <w:spacing w:after="300" w:line="240" w:lineRule="auto"/>
        <w:jc w:val="both"/>
        <w:rPr>
          <w:rFonts w:ascii="Times New Roman" w:eastAsia="Times New Roman" w:hAnsi="Times New Roman" w:cs="Times New Roman"/>
          <w:color w:val="333333"/>
          <w:sz w:val="28"/>
          <w:szCs w:val="28"/>
          <w:lang w:eastAsia="ru-RU"/>
        </w:rPr>
      </w:pPr>
      <w:r w:rsidRPr="0014752B">
        <w:rPr>
          <w:rFonts w:ascii="Times New Roman" w:eastAsia="Times New Roman" w:hAnsi="Times New Roman" w:cs="Times New Roman"/>
          <w:color w:val="333333"/>
          <w:sz w:val="28"/>
          <w:szCs w:val="28"/>
          <w:lang w:eastAsia="ru-RU"/>
        </w:rPr>
        <w:t>Х-ХІ г.ғ. Жетісу мен Оңтүстік Қазақстанда қараханидтер жаулап алған тұста Тараз жаңа мемлекеттің бір бөлігінің астанасына айналды. XIII ғ. басынан бастап моңғолдар шапқыншылығына дейін Тараз біресе қарақытайлардың, біресе наймандардың қолына өтіп, ақыры Хорезм шахы Мұхаммед ибн Текештің уысына түседі. 1212 ж. Хорезм шахы Мұхаммед Таразды монғолдарға бергісі келмей қаланы қиратуға бұйрық береді, бірақ, қала сол ғасырдың ортасында-ақ қайта қалпына келтірілді. Бұл жайлы Вильгельм Рубруктың жазбасынан толығырақ білуге болады. Шыңғыс ұрпақтарының билік үшін қырқысы Тараз қаласының өмірін XV ғ. басында тоқтатады, алайда оның орнында қалған қоныс XVIII ғасыр аяғына дейін өмір сүрді.</w:t>
      </w:r>
    </w:p>
    <w:p w:rsidR="0014752B" w:rsidRPr="0014752B" w:rsidRDefault="0014752B" w:rsidP="0014752B">
      <w:pPr>
        <w:shd w:val="clear" w:color="auto" w:fill="FFFFFF"/>
        <w:spacing w:after="300" w:line="240" w:lineRule="auto"/>
        <w:jc w:val="both"/>
        <w:rPr>
          <w:rFonts w:ascii="Times New Roman" w:eastAsia="Times New Roman" w:hAnsi="Times New Roman" w:cs="Times New Roman"/>
          <w:color w:val="333333"/>
          <w:sz w:val="28"/>
          <w:szCs w:val="28"/>
          <w:lang w:eastAsia="ru-RU"/>
        </w:rPr>
      </w:pPr>
      <w:r w:rsidRPr="0014752B">
        <w:rPr>
          <w:rFonts w:ascii="Times New Roman" w:eastAsia="Times New Roman" w:hAnsi="Times New Roman" w:cs="Times New Roman"/>
          <w:color w:val="333333"/>
          <w:sz w:val="28"/>
          <w:szCs w:val="28"/>
          <w:lang w:eastAsia="ru-RU"/>
        </w:rPr>
        <w:t>Сайып келгенде ертедегі Тараз құрылыстарының ішінен мұнда Х-ХІ ғ.ғ. салынған Қарахан кесенесі ғана бар және сол кезенде салынған ортағасырлық моншаның қалдығы археологиялық қазба кезінде табылған болса, XIII ғ. ескерткіштері қатарында Шамансұр кесенесі ғана сақталған.</w:t>
      </w:r>
    </w:p>
    <w:p w:rsidR="0014752B" w:rsidRPr="0014752B" w:rsidRDefault="0014752B" w:rsidP="0014752B">
      <w:pPr>
        <w:shd w:val="clear" w:color="auto" w:fill="FFFFFF"/>
        <w:spacing w:after="300" w:line="240" w:lineRule="auto"/>
        <w:jc w:val="both"/>
        <w:rPr>
          <w:rFonts w:ascii="Times New Roman" w:eastAsia="Times New Roman" w:hAnsi="Times New Roman" w:cs="Times New Roman"/>
          <w:color w:val="333333"/>
          <w:sz w:val="28"/>
          <w:szCs w:val="28"/>
          <w:lang w:eastAsia="ru-RU"/>
        </w:rPr>
      </w:pPr>
      <w:r w:rsidRPr="0014752B">
        <w:rPr>
          <w:rFonts w:ascii="Times New Roman" w:eastAsia="Times New Roman" w:hAnsi="Times New Roman" w:cs="Times New Roman"/>
          <w:color w:val="333333"/>
          <w:sz w:val="28"/>
          <w:szCs w:val="28"/>
          <w:lang w:eastAsia="ru-RU"/>
        </w:rPr>
        <w:t xml:space="preserve">Тараз қаласы жайлы ортағасырлық жазба деректерде жеткілікті айтылған, қаланы ғылыми тұрғыдан зерттеу П.П.Лерхтан бастау алды, оны В.В Бартольд, М.Е.Массон, А.Н.Бернштам, Е.И.Агеева мен Г.И.Пацевич, Т.Н.Сенигова жалғастырады. Онан бергі жылдары Ә.Марғұлан атындағы </w:t>
      </w:r>
      <w:r w:rsidRPr="0014752B">
        <w:rPr>
          <w:rFonts w:ascii="Times New Roman" w:eastAsia="Times New Roman" w:hAnsi="Times New Roman" w:cs="Times New Roman"/>
          <w:color w:val="333333"/>
          <w:sz w:val="28"/>
          <w:szCs w:val="28"/>
          <w:lang w:eastAsia="ru-RU"/>
        </w:rPr>
        <w:lastRenderedPageBreak/>
        <w:t>Археология ғылыми-зерттеу институтының мамандары бірнеше рет ірі-ірі зергтеулер жүргізді.</w:t>
      </w:r>
    </w:p>
    <w:p w:rsidR="0014752B" w:rsidRPr="0014752B" w:rsidRDefault="0014752B" w:rsidP="0014752B">
      <w:pPr>
        <w:shd w:val="clear" w:color="auto" w:fill="FFFFFF"/>
        <w:spacing w:after="300" w:line="240" w:lineRule="auto"/>
        <w:jc w:val="both"/>
        <w:rPr>
          <w:rFonts w:ascii="Times New Roman" w:eastAsia="Times New Roman" w:hAnsi="Times New Roman" w:cs="Times New Roman"/>
          <w:color w:val="333333"/>
          <w:sz w:val="28"/>
          <w:szCs w:val="28"/>
          <w:lang w:eastAsia="ru-RU"/>
        </w:rPr>
      </w:pPr>
      <w:r w:rsidRPr="0014752B">
        <w:rPr>
          <w:rFonts w:ascii="Times New Roman" w:eastAsia="Times New Roman" w:hAnsi="Times New Roman" w:cs="Times New Roman"/>
          <w:color w:val="333333"/>
          <w:sz w:val="28"/>
          <w:szCs w:val="28"/>
          <w:lang w:eastAsia="ru-RU"/>
        </w:rPr>
        <w:t>Қарахан мазары XI ғ. салынған сәулетті күмбез, бірақ ескіріп, тозуына байланысты 1902 жылы жергілікті бұхараның күшімен қайта салынған. Аңыздар мен деректерге сенсек, мазар Қараханидтер династиясының бір өкілінің басына тұрғызылған, халық кейіннен оны «Әулие-Ата» деп кеткен. Жаңадан салынған кезде оның ертедегі архитектуралық декоративтік көркемдігінің қалдықтары жойылған, сондай-ақ оның алғашқы жобасы да бұзылған. Қазір бұл порталды-күмбезді, жобасы төртбұрыш болып келген құрылыс. Қарахан мазарын алғаш рет 1898 ж. В.А.Каллаур зерттейді, 1949 жылы алғаш рет өлшемдері алынды, 1950 жылдары архитекторлар Т.Бәсенов пен М.Меңдіқұлов зерттеуді одан әрі жалғастырады.</w:t>
      </w:r>
    </w:p>
    <w:p w:rsidR="0014752B" w:rsidRPr="0014752B" w:rsidRDefault="0014752B" w:rsidP="0014752B">
      <w:pPr>
        <w:shd w:val="clear" w:color="auto" w:fill="FFFFFF"/>
        <w:spacing w:after="300" w:line="240" w:lineRule="auto"/>
        <w:jc w:val="both"/>
        <w:rPr>
          <w:rFonts w:ascii="Times New Roman" w:eastAsia="Times New Roman" w:hAnsi="Times New Roman" w:cs="Times New Roman"/>
          <w:color w:val="333333"/>
          <w:sz w:val="28"/>
          <w:szCs w:val="28"/>
          <w:lang w:eastAsia="ru-RU"/>
        </w:rPr>
      </w:pPr>
      <w:r w:rsidRPr="0014752B">
        <w:rPr>
          <w:rFonts w:ascii="Times New Roman" w:eastAsia="Times New Roman" w:hAnsi="Times New Roman" w:cs="Times New Roman"/>
          <w:color w:val="333333"/>
          <w:sz w:val="28"/>
          <w:szCs w:val="28"/>
          <w:lang w:eastAsia="ru-RU"/>
        </w:rPr>
        <w:t xml:space="preserve">Тағы бір көне заманғы ескерткіш Тараз моншасы болып табылады. Оның калдығын 1938 ж. археолог-ғалым А.Бернштам тапқан. Жалпы көлемі 7x4 метр болып келетін бұл құрылыс Отырар, Баласағұн, Түркістан моншаларынан бөлекше жобада </w:t>
      </w:r>
      <w:proofErr w:type="gramStart"/>
      <w:r w:rsidRPr="0014752B">
        <w:rPr>
          <w:rFonts w:ascii="Times New Roman" w:eastAsia="Times New Roman" w:hAnsi="Times New Roman" w:cs="Times New Roman"/>
          <w:color w:val="333333"/>
          <w:sz w:val="28"/>
          <w:szCs w:val="28"/>
          <w:lang w:eastAsia="ru-RU"/>
        </w:rPr>
        <w:t>салынған.Құрылыс</w:t>
      </w:r>
      <w:proofErr w:type="gramEnd"/>
      <w:r w:rsidRPr="0014752B">
        <w:rPr>
          <w:rFonts w:ascii="Times New Roman" w:eastAsia="Times New Roman" w:hAnsi="Times New Roman" w:cs="Times New Roman"/>
          <w:color w:val="333333"/>
          <w:sz w:val="28"/>
          <w:szCs w:val="28"/>
          <w:lang w:eastAsia="ru-RU"/>
        </w:rPr>
        <w:t xml:space="preserve"> өзара функциялық тұрғыдан жалғасқан бес бөлмеден тұрады. Қабырғаларының қалындығы мен олардың конструкциясына қарап ғалымдар оның төбе жабыны көп күмбезді екендігін анықтады. Қазба кезінде қызыл және сары плиткалармен көмкерілген едені, қабырғаларындағы қуыс—нишалары аршылды. Су арнайы салынған бөлмедегі құдықтан құбырлар арқылы жеткізілген. Кірпіштен аланған ванналар да бұл моншаның ерекшелігі болып табылады. Моншаның едені астымен ыстық ауа мен түтін жүретін жолдар жүргізілген. Қабырғаларында әшекейлі ою-өрнек іздері сақталған. Егер мүмкіндік болса Тараз моншасын толығымен қайта қалнына келтіруге немесе тап өзіндей көшірмесін салуға болар еді. Бұл монша да Тараз қаласының ХІ-ХІІ ғ.к. гүлдену кезеңінде салынған ғажайып ескерткіштердің бірі.</w:t>
      </w:r>
    </w:p>
    <w:p w:rsidR="0014752B" w:rsidRPr="0014752B" w:rsidRDefault="0014752B" w:rsidP="0014752B">
      <w:pPr>
        <w:shd w:val="clear" w:color="auto" w:fill="FFFFFF"/>
        <w:spacing w:after="300" w:line="240" w:lineRule="auto"/>
        <w:jc w:val="both"/>
        <w:rPr>
          <w:rFonts w:ascii="Times New Roman" w:eastAsia="Times New Roman" w:hAnsi="Times New Roman" w:cs="Times New Roman"/>
          <w:color w:val="333333"/>
          <w:sz w:val="28"/>
          <w:szCs w:val="28"/>
          <w:lang w:eastAsia="ru-RU"/>
        </w:rPr>
      </w:pPr>
      <w:r w:rsidRPr="0014752B">
        <w:rPr>
          <w:rFonts w:ascii="Times New Roman" w:eastAsia="Times New Roman" w:hAnsi="Times New Roman" w:cs="Times New Roman"/>
          <w:color w:val="333333"/>
          <w:sz w:val="28"/>
          <w:szCs w:val="28"/>
          <w:lang w:eastAsia="ru-RU"/>
        </w:rPr>
        <w:t>Сол дәуірдегі ескерткіштерден бізге дейін жеткен тағы бір жәдігер - </w:t>
      </w:r>
      <w:r w:rsidRPr="0014752B">
        <w:rPr>
          <w:rFonts w:ascii="Times New Roman" w:eastAsia="Times New Roman" w:hAnsi="Times New Roman" w:cs="Times New Roman"/>
          <w:i/>
          <w:iCs/>
          <w:color w:val="333333"/>
          <w:sz w:val="28"/>
          <w:szCs w:val="28"/>
          <w:lang w:eastAsia="ru-RU"/>
        </w:rPr>
        <w:t>Дәуітбек кесенесі</w:t>
      </w:r>
      <w:r w:rsidRPr="0014752B">
        <w:rPr>
          <w:rFonts w:ascii="Times New Roman" w:eastAsia="Times New Roman" w:hAnsi="Times New Roman" w:cs="Times New Roman"/>
          <w:color w:val="333333"/>
          <w:sz w:val="28"/>
          <w:szCs w:val="28"/>
          <w:lang w:eastAsia="ru-RU"/>
        </w:rPr>
        <w:t>. Оның толық аты-жөні-</w:t>
      </w:r>
      <w:r w:rsidRPr="0014752B">
        <w:rPr>
          <w:rFonts w:ascii="Times New Roman" w:eastAsia="Times New Roman" w:hAnsi="Times New Roman" w:cs="Times New Roman"/>
          <w:i/>
          <w:iCs/>
          <w:color w:val="333333"/>
          <w:sz w:val="28"/>
          <w:szCs w:val="28"/>
          <w:lang w:eastAsia="ru-RU"/>
        </w:rPr>
        <w:t>Ұлық Білге Икбалхан Дәуітбек-Шамансұр.</w:t>
      </w:r>
      <w:r w:rsidRPr="0014752B">
        <w:rPr>
          <w:rFonts w:ascii="Times New Roman" w:eastAsia="Times New Roman" w:hAnsi="Times New Roman" w:cs="Times New Roman"/>
          <w:color w:val="333333"/>
          <w:sz w:val="28"/>
          <w:szCs w:val="28"/>
          <w:lang w:eastAsia="ru-RU"/>
        </w:rPr>
        <w:t>Бұл да порталды-күмбезді құрылыс. Күйген қыштан қаланған, есіктері ою-өрнектермен әшекейленген. Ішкі бөлменің орта шеніне тастан пирамида түрінде жасалған есігі бар. Сондай –ақ тастан пирамида түрінде жасалған сағана қойылған.</w:t>
      </w:r>
    </w:p>
    <w:p w:rsidR="0014752B" w:rsidRPr="0014752B" w:rsidRDefault="0014752B" w:rsidP="0014752B">
      <w:pPr>
        <w:shd w:val="clear" w:color="auto" w:fill="FFFFFF"/>
        <w:spacing w:after="300" w:line="240" w:lineRule="auto"/>
        <w:jc w:val="both"/>
        <w:rPr>
          <w:rFonts w:ascii="Times New Roman" w:eastAsia="Times New Roman" w:hAnsi="Times New Roman" w:cs="Times New Roman"/>
          <w:color w:val="333333"/>
          <w:sz w:val="28"/>
          <w:szCs w:val="28"/>
          <w:lang w:eastAsia="ru-RU"/>
        </w:rPr>
      </w:pPr>
      <w:r w:rsidRPr="0014752B">
        <w:rPr>
          <w:rFonts w:ascii="Times New Roman" w:eastAsia="Times New Roman" w:hAnsi="Times New Roman" w:cs="Times New Roman"/>
          <w:color w:val="333333"/>
          <w:sz w:val="28"/>
          <w:szCs w:val="28"/>
          <w:lang w:eastAsia="ru-RU"/>
        </w:rPr>
        <w:t>Оған жерленген адамның аты-жөні араб тілінде жазылған, жазуды В.В.Бартольд, А.М.Беленицкий танып оқып шықты, қабіртастағы жазуда, онда: </w:t>
      </w:r>
      <w:r w:rsidRPr="0014752B">
        <w:rPr>
          <w:rFonts w:ascii="Times New Roman" w:eastAsia="Times New Roman" w:hAnsi="Times New Roman" w:cs="Times New Roman"/>
          <w:i/>
          <w:iCs/>
          <w:color w:val="333333"/>
          <w:sz w:val="28"/>
          <w:szCs w:val="28"/>
          <w:lang w:eastAsia="ru-RU"/>
        </w:rPr>
        <w:t>1262 ж. 31 наурызда</w:t>
      </w:r>
      <w:r w:rsidRPr="0014752B">
        <w:rPr>
          <w:rFonts w:ascii="Times New Roman" w:eastAsia="Times New Roman" w:hAnsi="Times New Roman" w:cs="Times New Roman"/>
          <w:color w:val="333333"/>
          <w:sz w:val="28"/>
          <w:szCs w:val="28"/>
          <w:lang w:eastAsia="ru-RU"/>
        </w:rPr>
        <w:t> қайтыс болған түркілік қолбасшы, </w:t>
      </w:r>
      <w:r w:rsidRPr="0014752B">
        <w:rPr>
          <w:rFonts w:ascii="Times New Roman" w:eastAsia="Times New Roman" w:hAnsi="Times New Roman" w:cs="Times New Roman"/>
          <w:i/>
          <w:iCs/>
          <w:color w:val="333333"/>
          <w:sz w:val="28"/>
          <w:szCs w:val="28"/>
          <w:lang w:eastAsia="ru-RU"/>
        </w:rPr>
        <w:t>«қалам мен қылыштың иесі, жаны таза момындардың жанашыр қорғаушысы»</w:t>
      </w:r>
      <w:r w:rsidRPr="0014752B">
        <w:rPr>
          <w:rFonts w:ascii="Times New Roman" w:eastAsia="Times New Roman" w:hAnsi="Times New Roman" w:cs="Times New Roman"/>
          <w:color w:val="333333"/>
          <w:sz w:val="28"/>
          <w:szCs w:val="28"/>
          <w:lang w:eastAsia="ru-RU"/>
        </w:rPr>
        <w:t> жерленген деген жазулар бар. Ал 1949 жылы құрылыстың өлшемдері алынып, жоспары сызылды. Бұл зерттеулер нәтижесінде кесененің XIII ғ. салынғаны анықталды.</w:t>
      </w:r>
    </w:p>
    <w:p w:rsidR="0014752B" w:rsidRPr="0014752B" w:rsidRDefault="0014752B" w:rsidP="0014752B">
      <w:pPr>
        <w:shd w:val="clear" w:color="auto" w:fill="FFFFFF"/>
        <w:spacing w:after="300" w:line="240" w:lineRule="auto"/>
        <w:jc w:val="both"/>
        <w:rPr>
          <w:rFonts w:ascii="Times New Roman" w:eastAsia="Times New Roman" w:hAnsi="Times New Roman" w:cs="Times New Roman"/>
          <w:color w:val="333333"/>
          <w:sz w:val="28"/>
          <w:szCs w:val="28"/>
          <w:lang w:eastAsia="ru-RU"/>
        </w:rPr>
      </w:pPr>
      <w:r w:rsidRPr="0014752B">
        <w:rPr>
          <w:rFonts w:ascii="Times New Roman" w:eastAsia="Times New Roman" w:hAnsi="Times New Roman" w:cs="Times New Roman"/>
          <w:color w:val="333333"/>
          <w:sz w:val="28"/>
          <w:szCs w:val="28"/>
          <w:lang w:eastAsia="ru-RU"/>
        </w:rPr>
        <w:lastRenderedPageBreak/>
        <w:t>Кесене алғашында күмбезі жартылай иілген аркаға бекітілген төрттаған түрінде болған. Аркалар плиталардан қаланған тұғырға орналасты. ХІХ ғ. соңында аркалы кіре берісі мен қабырғалары кірпішпен қайта өрілгендіктен кесене қазіргі қалпына енді. Оңтүстік бұрыштарының жоғарғы жағы </w:t>
      </w:r>
      <w:r w:rsidRPr="0014752B">
        <w:rPr>
          <w:rFonts w:ascii="Times New Roman" w:eastAsia="Times New Roman" w:hAnsi="Times New Roman" w:cs="Times New Roman"/>
          <w:i/>
          <w:iCs/>
          <w:color w:val="333333"/>
          <w:sz w:val="28"/>
          <w:szCs w:val="28"/>
          <w:lang w:eastAsia="ru-RU"/>
        </w:rPr>
        <w:t>минарет</w:t>
      </w:r>
      <w:r w:rsidRPr="0014752B">
        <w:rPr>
          <w:rFonts w:ascii="Times New Roman" w:eastAsia="Times New Roman" w:hAnsi="Times New Roman" w:cs="Times New Roman"/>
          <w:color w:val="333333"/>
          <w:sz w:val="28"/>
          <w:szCs w:val="28"/>
          <w:lang w:eastAsia="ru-RU"/>
        </w:rPr>
        <w:t> тәріздес етіп жасалған.</w:t>
      </w:r>
    </w:p>
    <w:p w:rsidR="0014752B" w:rsidRPr="0014752B" w:rsidRDefault="0014752B" w:rsidP="0014752B">
      <w:pPr>
        <w:shd w:val="clear" w:color="auto" w:fill="FFFFFF"/>
        <w:spacing w:after="300" w:line="240" w:lineRule="auto"/>
        <w:jc w:val="both"/>
        <w:rPr>
          <w:rFonts w:ascii="Times New Roman" w:eastAsia="Times New Roman" w:hAnsi="Times New Roman" w:cs="Times New Roman"/>
          <w:color w:val="333333"/>
          <w:sz w:val="28"/>
          <w:szCs w:val="28"/>
          <w:lang w:eastAsia="ru-RU"/>
        </w:rPr>
      </w:pPr>
      <w:r w:rsidRPr="0014752B">
        <w:rPr>
          <w:rFonts w:ascii="Times New Roman" w:eastAsia="Times New Roman" w:hAnsi="Times New Roman" w:cs="Times New Roman"/>
          <w:color w:val="333333"/>
          <w:sz w:val="28"/>
          <w:szCs w:val="28"/>
          <w:lang w:eastAsia="ru-RU"/>
        </w:rPr>
        <w:t>Айша-бибі кесенесі Б.П.Деникенің бағалауынша, Орта Азия мен Қазақстан территориясындағы сол замандардағы ескерткіштердін ең үздігі болып табылады. Кесене құрылысын В.А.Каллаур, А.Н.Бернштам бастаған КСРО ҒА Қазақ филиалының тарих және материалдық мәдениет экспедициясы, Қазақстан ҒА-ның экспедициясы зерттеген. Кесенені Қарахан салдырған. Бірақ кесенені салған сәулетші туралы нақты дерек жоқ. Айша бибі кесенесінің іргетасынан бастап есептегенде 3,4 метр биіктікте бағаналарға араб әрпінде жазуы бар белдеу жүргізілген. Солардың бірінде деген сөздер жазылған. Кесене құрылысынан Әмір Темір дәуіріндегі сәулет өнерінде үлкен орын алған порталды-тақталы дәстур айқын анғарылады. Сол тұстағы Мәдениет, ақпарат және қоғамдық келісім министрлігінің Мәдениет комитетіне қарайтын тарихи, мәдени ескерткіштерді жобалау-қалпына келтіру институтының сәулетшісі А.Итенов басқарған мамандар тобының жасаған жобасының екі нұсқасын 90 жылдардың басында Одақтық дәрежедегі ғылыми кеңес қарап берген болатын, енді сол жобаларды Қазақстанның өз мамандарынан құрылған Мәдениет комитетінің жанындағы ғылыми кеңесте қарап, бір шешімге келіп, сол комиссияның бекітіп берген нұсқасына сүйене отырып, Айша-бибі кесенесін қайта қалпына келтірілді. Қаншама жылдар бойы археологтар, сәулетшілер, жаңғыртушы-реставраторлар кесенені қайта жаңғырту туралы пікірталас жүргізді. ХХІ ғасырдың басында ол уақытта келіп жетті. Бұл жұмысты республикалық «Қазқайтажаңғырту» мекемесінің Түркістан филиалындағы мамандары үш жыл ішінде, 2002-2005 жылдар аралығында аяқтап шықты. 2005 жылдың көктем айында кесене өзінің алғашқы қайталанбас көз қуантарлық ғажап келбетіне енді.</w:t>
      </w:r>
    </w:p>
    <w:p w:rsidR="0014752B" w:rsidRPr="0014752B" w:rsidRDefault="0014752B" w:rsidP="0014752B">
      <w:pPr>
        <w:shd w:val="clear" w:color="auto" w:fill="FFFFFF"/>
        <w:spacing w:after="300" w:line="240" w:lineRule="auto"/>
        <w:jc w:val="both"/>
        <w:rPr>
          <w:rFonts w:ascii="Times New Roman" w:eastAsia="Times New Roman" w:hAnsi="Times New Roman" w:cs="Times New Roman"/>
          <w:color w:val="333333"/>
          <w:sz w:val="28"/>
          <w:szCs w:val="28"/>
          <w:lang w:eastAsia="ru-RU"/>
        </w:rPr>
      </w:pPr>
      <w:r w:rsidRPr="0014752B">
        <w:rPr>
          <w:rFonts w:ascii="Times New Roman" w:eastAsia="Times New Roman" w:hAnsi="Times New Roman" w:cs="Times New Roman"/>
          <w:color w:val="333333"/>
          <w:sz w:val="28"/>
          <w:szCs w:val="28"/>
          <w:lang w:eastAsia="ru-RU"/>
        </w:rPr>
        <w:t>Кесене жобасы шаршы формалы бұрыштарында коллоналары бар құрылыс. Кесене қабырғаларының сыртқы жағы қолдан ойылған ою-өрнектері бар </w:t>
      </w:r>
      <w:r w:rsidRPr="0014752B">
        <w:rPr>
          <w:rFonts w:ascii="Times New Roman" w:eastAsia="Times New Roman" w:hAnsi="Times New Roman" w:cs="Times New Roman"/>
          <w:i/>
          <w:iCs/>
          <w:color w:val="333333"/>
          <w:sz w:val="28"/>
          <w:szCs w:val="28"/>
          <w:lang w:eastAsia="ru-RU"/>
        </w:rPr>
        <w:t>62 түрлі</w:t>
      </w:r>
      <w:r w:rsidRPr="0014752B">
        <w:rPr>
          <w:rFonts w:ascii="Times New Roman" w:eastAsia="Times New Roman" w:hAnsi="Times New Roman" w:cs="Times New Roman"/>
          <w:color w:val="333333"/>
          <w:sz w:val="28"/>
          <w:szCs w:val="28"/>
          <w:lang w:eastAsia="ru-RU"/>
        </w:rPr>
        <w:t> терракот қыш тақталармен көмкерілген. Әр қилы үйлесім мен нұсқалардан тұратын, түрлі өсімдік гүлдері мен геометриялық түрлер сарынындағы өрнектерге бай. Бұл орталық Азия мен Қазақстандағы өнбойы ою-өрнектермен көмкерілген жалғыз ескерткіш.</w:t>
      </w:r>
    </w:p>
    <w:p w:rsidR="0014752B" w:rsidRPr="0014752B" w:rsidRDefault="0014752B" w:rsidP="0014752B">
      <w:pPr>
        <w:shd w:val="clear" w:color="auto" w:fill="FFFFFF"/>
        <w:spacing w:after="300" w:line="240" w:lineRule="auto"/>
        <w:jc w:val="both"/>
        <w:rPr>
          <w:rFonts w:ascii="Times New Roman" w:eastAsia="Times New Roman" w:hAnsi="Times New Roman" w:cs="Times New Roman"/>
          <w:color w:val="333333"/>
          <w:sz w:val="28"/>
          <w:szCs w:val="28"/>
          <w:lang w:eastAsia="ru-RU"/>
        </w:rPr>
      </w:pPr>
      <w:r w:rsidRPr="0014752B">
        <w:rPr>
          <w:rFonts w:ascii="Times New Roman" w:eastAsia="Times New Roman" w:hAnsi="Times New Roman" w:cs="Times New Roman"/>
          <w:color w:val="333333"/>
          <w:sz w:val="28"/>
          <w:szCs w:val="28"/>
          <w:lang w:eastAsia="ru-RU"/>
        </w:rPr>
        <w:t>Сондықтан да Айша бибі кесенесі қазақ халқының ежелгі ою-өрнегін сақтаған мұражай іспетті. Қабырғаларының ортасында жебе бейнелі иіндермен көмкерілген терең қуыстар бар. Колонналардың жоғарғы жағы </w:t>
      </w:r>
      <w:r w:rsidRPr="0014752B">
        <w:rPr>
          <w:rFonts w:ascii="Times New Roman" w:eastAsia="Times New Roman" w:hAnsi="Times New Roman" w:cs="Times New Roman"/>
          <w:i/>
          <w:iCs/>
          <w:color w:val="333333"/>
          <w:sz w:val="28"/>
          <w:szCs w:val="28"/>
          <w:lang w:eastAsia="ru-RU"/>
        </w:rPr>
        <w:t>ваза</w:t>
      </w:r>
      <w:r w:rsidRPr="0014752B">
        <w:rPr>
          <w:rFonts w:ascii="Times New Roman" w:eastAsia="Times New Roman" w:hAnsi="Times New Roman" w:cs="Times New Roman"/>
          <w:color w:val="333333"/>
          <w:sz w:val="28"/>
          <w:szCs w:val="28"/>
          <w:lang w:eastAsia="ru-RU"/>
        </w:rPr>
        <w:t> түрінде жасалған. Бұрыш колонналары, жоғары қарай сүйірлене жасалған белдеушелері өсімдік гүлді оюлармен өрнектелген терракот қыш тақталардың 18-ші қаланымында </w:t>
      </w:r>
      <w:r w:rsidRPr="0014752B">
        <w:rPr>
          <w:rFonts w:ascii="Times New Roman" w:eastAsia="Times New Roman" w:hAnsi="Times New Roman" w:cs="Times New Roman"/>
          <w:i/>
          <w:iCs/>
          <w:color w:val="333333"/>
          <w:sz w:val="28"/>
          <w:szCs w:val="28"/>
          <w:lang w:eastAsia="ru-RU"/>
        </w:rPr>
        <w:t>(3,4м. биікте)</w:t>
      </w:r>
      <w:r w:rsidRPr="0014752B">
        <w:rPr>
          <w:rFonts w:ascii="Times New Roman" w:eastAsia="Times New Roman" w:hAnsi="Times New Roman" w:cs="Times New Roman"/>
          <w:color w:val="333333"/>
          <w:sz w:val="28"/>
          <w:szCs w:val="28"/>
          <w:lang w:eastAsia="ru-RU"/>
        </w:rPr>
        <w:t> арабтың </w:t>
      </w:r>
      <w:r w:rsidRPr="0014752B">
        <w:rPr>
          <w:rFonts w:ascii="Times New Roman" w:eastAsia="Times New Roman" w:hAnsi="Times New Roman" w:cs="Times New Roman"/>
          <w:i/>
          <w:iCs/>
          <w:color w:val="333333"/>
          <w:sz w:val="28"/>
          <w:szCs w:val="28"/>
          <w:lang w:eastAsia="ru-RU"/>
        </w:rPr>
        <w:t>куфа</w:t>
      </w:r>
      <w:r w:rsidRPr="0014752B">
        <w:rPr>
          <w:rFonts w:ascii="Times New Roman" w:eastAsia="Times New Roman" w:hAnsi="Times New Roman" w:cs="Times New Roman"/>
          <w:color w:val="333333"/>
          <w:sz w:val="28"/>
          <w:szCs w:val="28"/>
          <w:lang w:eastAsia="ru-RU"/>
        </w:rPr>
        <w:t xml:space="preserve"> әріптерімен </w:t>
      </w:r>
      <w:r w:rsidRPr="0014752B">
        <w:rPr>
          <w:rFonts w:ascii="Times New Roman" w:eastAsia="Times New Roman" w:hAnsi="Times New Roman" w:cs="Times New Roman"/>
          <w:color w:val="333333"/>
          <w:sz w:val="28"/>
          <w:szCs w:val="28"/>
          <w:lang w:eastAsia="ru-RU"/>
        </w:rPr>
        <w:lastRenderedPageBreak/>
        <w:t>оюланған </w:t>
      </w:r>
      <w:r w:rsidRPr="0014752B">
        <w:rPr>
          <w:rFonts w:ascii="Times New Roman" w:eastAsia="Times New Roman" w:hAnsi="Times New Roman" w:cs="Times New Roman"/>
          <w:i/>
          <w:iCs/>
          <w:color w:val="333333"/>
          <w:sz w:val="28"/>
          <w:szCs w:val="28"/>
          <w:lang w:eastAsia="ru-RU"/>
        </w:rPr>
        <w:t>«Күз...бұлттар...жер ғажайып...»</w:t>
      </w:r>
      <w:r w:rsidRPr="0014752B">
        <w:rPr>
          <w:rFonts w:ascii="Times New Roman" w:eastAsia="Times New Roman" w:hAnsi="Times New Roman" w:cs="Times New Roman"/>
          <w:color w:val="333333"/>
          <w:sz w:val="28"/>
          <w:szCs w:val="28"/>
          <w:lang w:eastAsia="ru-RU"/>
        </w:rPr>
        <w:t> деген тылсым сөздер жазылған. Кесененің ішкі жағында жер бесік тұр.</w:t>
      </w:r>
    </w:p>
    <w:p w:rsidR="0014752B" w:rsidRPr="0014752B" w:rsidRDefault="0014752B" w:rsidP="0014752B">
      <w:pPr>
        <w:shd w:val="clear" w:color="auto" w:fill="FFFFFF"/>
        <w:spacing w:after="300" w:line="240" w:lineRule="auto"/>
        <w:jc w:val="both"/>
        <w:rPr>
          <w:rFonts w:ascii="Times New Roman" w:eastAsia="Times New Roman" w:hAnsi="Times New Roman" w:cs="Times New Roman"/>
          <w:color w:val="333333"/>
          <w:sz w:val="28"/>
          <w:szCs w:val="28"/>
          <w:lang w:eastAsia="ru-RU"/>
        </w:rPr>
      </w:pPr>
      <w:r w:rsidRPr="0014752B">
        <w:rPr>
          <w:rFonts w:ascii="Times New Roman" w:eastAsia="Times New Roman" w:hAnsi="Times New Roman" w:cs="Times New Roman"/>
          <w:color w:val="333333"/>
          <w:sz w:val="28"/>
          <w:szCs w:val="28"/>
          <w:lang w:eastAsia="ru-RU"/>
        </w:rPr>
        <w:t>Кесене құрылысына антисейсмикалық мақсатта </w:t>
      </w:r>
      <w:r w:rsidRPr="0014752B">
        <w:rPr>
          <w:rFonts w:ascii="Times New Roman" w:eastAsia="Times New Roman" w:hAnsi="Times New Roman" w:cs="Times New Roman"/>
          <w:i/>
          <w:iCs/>
          <w:color w:val="333333"/>
          <w:sz w:val="28"/>
          <w:szCs w:val="28"/>
          <w:lang w:eastAsia="ru-RU"/>
        </w:rPr>
        <w:t>арша</w:t>
      </w:r>
      <w:r w:rsidRPr="0014752B">
        <w:rPr>
          <w:rFonts w:ascii="Times New Roman" w:eastAsia="Times New Roman" w:hAnsi="Times New Roman" w:cs="Times New Roman"/>
          <w:color w:val="333333"/>
          <w:sz w:val="28"/>
          <w:szCs w:val="28"/>
          <w:lang w:eastAsia="ru-RU"/>
        </w:rPr>
        <w:t> ағашы пайдаланылған.</w:t>
      </w:r>
    </w:p>
    <w:p w:rsidR="0014752B" w:rsidRPr="0014752B" w:rsidRDefault="0014752B" w:rsidP="0014752B">
      <w:pPr>
        <w:shd w:val="clear" w:color="auto" w:fill="FFFFFF"/>
        <w:spacing w:after="300" w:line="240" w:lineRule="auto"/>
        <w:jc w:val="both"/>
        <w:rPr>
          <w:rFonts w:ascii="Times New Roman" w:eastAsia="Times New Roman" w:hAnsi="Times New Roman" w:cs="Times New Roman"/>
          <w:color w:val="333333"/>
          <w:sz w:val="28"/>
          <w:szCs w:val="28"/>
          <w:lang w:eastAsia="ru-RU"/>
        </w:rPr>
      </w:pPr>
      <w:r w:rsidRPr="0014752B">
        <w:rPr>
          <w:rFonts w:ascii="Times New Roman" w:eastAsia="Times New Roman" w:hAnsi="Times New Roman" w:cs="Times New Roman"/>
          <w:color w:val="333333"/>
          <w:sz w:val="28"/>
          <w:szCs w:val="28"/>
          <w:lang w:eastAsia="ru-RU"/>
        </w:rPr>
        <w:t>Жерленген адам туралы тек аңыздар ғана сақталған. Аңыздардың бірінде Тараз билеушісі Қараханға іңкәрлік сапары кезінде жылан шағып, қайтыс болған, </w:t>
      </w:r>
      <w:r w:rsidRPr="0014752B">
        <w:rPr>
          <w:rFonts w:ascii="Times New Roman" w:eastAsia="Times New Roman" w:hAnsi="Times New Roman" w:cs="Times New Roman"/>
          <w:i/>
          <w:iCs/>
          <w:color w:val="333333"/>
          <w:sz w:val="28"/>
          <w:szCs w:val="28"/>
          <w:lang w:eastAsia="ru-RU"/>
        </w:rPr>
        <w:t>Зеңгі баба</w:t>
      </w:r>
      <w:r w:rsidRPr="0014752B">
        <w:rPr>
          <w:rFonts w:ascii="Times New Roman" w:eastAsia="Times New Roman" w:hAnsi="Times New Roman" w:cs="Times New Roman"/>
          <w:color w:val="333333"/>
          <w:sz w:val="28"/>
          <w:szCs w:val="28"/>
          <w:lang w:eastAsia="ru-RU"/>
        </w:rPr>
        <w:t> мен </w:t>
      </w:r>
      <w:r w:rsidRPr="0014752B">
        <w:rPr>
          <w:rFonts w:ascii="Times New Roman" w:eastAsia="Times New Roman" w:hAnsi="Times New Roman" w:cs="Times New Roman"/>
          <w:i/>
          <w:iCs/>
          <w:color w:val="333333"/>
          <w:sz w:val="28"/>
          <w:szCs w:val="28"/>
          <w:lang w:eastAsia="ru-RU"/>
        </w:rPr>
        <w:t>Ануар бегімнің</w:t>
      </w:r>
      <w:r w:rsidRPr="0014752B">
        <w:rPr>
          <w:rFonts w:ascii="Times New Roman" w:eastAsia="Times New Roman" w:hAnsi="Times New Roman" w:cs="Times New Roman"/>
          <w:color w:val="333333"/>
          <w:sz w:val="28"/>
          <w:szCs w:val="28"/>
          <w:lang w:eastAsia="ru-RU"/>
        </w:rPr>
        <w:t> ару қызы Айша бибі туралы айтылады. Аңыз бойынша - Қарахан өзінің сүйіктісіне арнап керемет кесене салдырған. Ал, жастар болса Айша бибі кесенесіне мәңгілік махабаттың, таза сезімнің, пәктіктің символына айналған киелі орын ретінде, мінәжат етіп келіп-кетіп жатады.</w:t>
      </w:r>
    </w:p>
    <w:p w:rsidR="0014752B" w:rsidRPr="0014752B" w:rsidRDefault="0014752B" w:rsidP="0014752B">
      <w:pPr>
        <w:shd w:val="clear" w:color="auto" w:fill="FFFFFF"/>
        <w:spacing w:after="300" w:line="240" w:lineRule="auto"/>
        <w:jc w:val="both"/>
        <w:rPr>
          <w:rFonts w:ascii="Times New Roman" w:eastAsia="Times New Roman" w:hAnsi="Times New Roman" w:cs="Times New Roman"/>
          <w:color w:val="333333"/>
          <w:sz w:val="28"/>
          <w:szCs w:val="28"/>
          <w:lang w:eastAsia="ru-RU"/>
        </w:rPr>
      </w:pPr>
      <w:r w:rsidRPr="0014752B">
        <w:rPr>
          <w:rFonts w:ascii="Times New Roman" w:eastAsia="Times New Roman" w:hAnsi="Times New Roman" w:cs="Times New Roman"/>
          <w:color w:val="333333"/>
          <w:sz w:val="28"/>
          <w:szCs w:val="28"/>
          <w:lang w:eastAsia="ru-RU"/>
        </w:rPr>
        <w:t>Аталған тарихи-мұраның қайта жаңғыруы, елімізге үлкен абырой болды, әрі бұл кесене Ұлы Жібек жолы бойында жатқандықтан Қазақстан Республикасының Президенті Н.Ә.Назарбаевтың 1998 жылдың 27 ақпанында бекітіп берген «Ұлы Жібек жолының тарихи орталықтарын қайта өркендету, түркі тілдес мемлекеттердің мәдени мұрасын сақтау және сабақтастыра дамыту, туризм инфрақұрылымын жасау» атты мемлекеттік бағдарламада да жақын уакытта орындалуы кезек күттірмейтін мәселе екені айтылған. 1990 жылдар ортасында сәулетші Ә.Итеновтің жан-жақты зерттеп жасаған, ескерткішті қайта қалпына келтіру жобаларында көрсетілген және кесененің өзінде сақталған қыштарға қарап, оның оюлы терракоталық қаптама қыштарына зерттеу жүргізілді. Және бір айта кететін мәселе, Айша-бибі мен Бабаджа Хатун кесенелері Алматы - Шымкент үлкен көлік жолы бойынан көрінуіне кедергі жасап тұрған бір екі үйді көшіріп айналасын көріктендіру, келіп-кетушілерге қызмет ететін орындар қарастыру қажет. Сондай-ақ кесенелер төбе басында тұрғандықтан оған үлкен жол тұсынан шығатын баспалдақтар жасайтын болсақ, Ұлы Жібек жолы бойының тағы бір әсем де тарихи, мәдени ошағы болып, Жамбыл облысының туристік инфрақұрылымы орталықтарының біріне айналар еді.</w:t>
      </w:r>
    </w:p>
    <w:p w:rsidR="0014752B" w:rsidRPr="0014752B" w:rsidRDefault="0014752B" w:rsidP="0014752B">
      <w:pPr>
        <w:shd w:val="clear" w:color="auto" w:fill="FFFFFF"/>
        <w:spacing w:after="300" w:line="240" w:lineRule="auto"/>
        <w:jc w:val="both"/>
        <w:rPr>
          <w:rFonts w:ascii="Times New Roman" w:eastAsia="Times New Roman" w:hAnsi="Times New Roman" w:cs="Times New Roman"/>
          <w:color w:val="333333"/>
          <w:sz w:val="28"/>
          <w:szCs w:val="28"/>
          <w:lang w:eastAsia="ru-RU"/>
        </w:rPr>
      </w:pPr>
      <w:r w:rsidRPr="0014752B">
        <w:rPr>
          <w:rFonts w:ascii="Times New Roman" w:eastAsia="Times New Roman" w:hAnsi="Times New Roman" w:cs="Times New Roman"/>
          <w:color w:val="333333"/>
          <w:sz w:val="28"/>
          <w:szCs w:val="28"/>
          <w:lang w:eastAsia="ru-RU"/>
        </w:rPr>
        <w:t>Бабаджа Хатун кесенесі текше пішінді, тік бұрышты күмбезді құрылыстар қатарына жатады. Айша-бибі кесенесінің маңына орналасқан бұл кесене - орта ғасыр сәулет өнерінің кезеңдік дамуын сипаттайтын құрылыс, Күмбез өру ісінде мұндай конструкциялық тәсіл Орта Азия сәулет өнерінде сирек кездеседі.</w:t>
      </w:r>
    </w:p>
    <w:p w:rsidR="0014752B" w:rsidRPr="0014752B" w:rsidRDefault="0014752B" w:rsidP="0014752B">
      <w:pPr>
        <w:shd w:val="clear" w:color="auto" w:fill="FFFFFF"/>
        <w:spacing w:after="300" w:line="240" w:lineRule="auto"/>
        <w:jc w:val="both"/>
        <w:rPr>
          <w:rFonts w:ascii="Times New Roman" w:eastAsia="Times New Roman" w:hAnsi="Times New Roman" w:cs="Times New Roman"/>
          <w:color w:val="333333"/>
          <w:sz w:val="28"/>
          <w:szCs w:val="28"/>
          <w:lang w:eastAsia="ru-RU"/>
        </w:rPr>
      </w:pPr>
      <w:r w:rsidRPr="0014752B">
        <w:rPr>
          <w:rFonts w:ascii="Times New Roman" w:eastAsia="Times New Roman" w:hAnsi="Times New Roman" w:cs="Times New Roman"/>
          <w:color w:val="333333"/>
          <w:sz w:val="28"/>
          <w:szCs w:val="28"/>
          <w:lang w:eastAsia="ru-RU"/>
        </w:rPr>
        <w:t>Мұндай қобылы күмбездер Қазақстандағы Көккесене, Жұбан ана сияқты көне ескерткіштерде ғана бар. Бабаджа Хатун ескерткіші сырт пішінінін жинақы әрі қарапайым, оймыш өрнектерінің үйлесімді, кірпіш қалауының сапалы болуымен ерекшеленеді.</w:t>
      </w:r>
    </w:p>
    <w:p w:rsidR="0014752B" w:rsidRPr="0014752B" w:rsidRDefault="0014752B" w:rsidP="0014752B">
      <w:pPr>
        <w:shd w:val="clear" w:color="auto" w:fill="FFFFFF"/>
        <w:spacing w:after="300" w:line="240" w:lineRule="auto"/>
        <w:jc w:val="both"/>
        <w:rPr>
          <w:rFonts w:ascii="Times New Roman" w:eastAsia="Times New Roman" w:hAnsi="Times New Roman" w:cs="Times New Roman"/>
          <w:color w:val="333333"/>
          <w:sz w:val="28"/>
          <w:szCs w:val="28"/>
          <w:lang w:eastAsia="ru-RU"/>
        </w:rPr>
      </w:pPr>
      <w:r w:rsidRPr="0014752B">
        <w:rPr>
          <w:rFonts w:ascii="Times New Roman" w:eastAsia="Times New Roman" w:hAnsi="Times New Roman" w:cs="Times New Roman"/>
          <w:color w:val="333333"/>
          <w:sz w:val="28"/>
          <w:szCs w:val="28"/>
          <w:lang w:eastAsia="ru-RU"/>
        </w:rPr>
        <w:t xml:space="preserve">Аталған ескерткіштерден басқа Жамбыл облысында тарихи ескерткіштер жетерлік. Солардың бірі, қала ішінде орналасқан XIX ғасырда салынған </w:t>
      </w:r>
      <w:r w:rsidRPr="0014752B">
        <w:rPr>
          <w:rFonts w:ascii="Times New Roman" w:eastAsia="Times New Roman" w:hAnsi="Times New Roman" w:cs="Times New Roman"/>
          <w:color w:val="333333"/>
          <w:sz w:val="28"/>
          <w:szCs w:val="28"/>
          <w:lang w:eastAsia="ru-RU"/>
        </w:rPr>
        <w:lastRenderedPageBreak/>
        <w:t xml:space="preserve">Нәметбай мешіті, XX ғ. басында салынған Әбдіқадыр мешіті. Төрткөл қаласы және қала маңына орналасқан Бектөбе-Жувихат, Жуантөбе-Атлах, Жалпақтөбе-Жікіл болып табылады. Жазба деректер, сондай-ақ, Таразға жақын орналасқан Тойлыкент—Адахкент, Оққұм-Дех Нуджикес, Шелжі, Сус, Күл, Жаңа Талас, Хутухчин, Берукет, Кенжек, Жаңа Балық т.б. көптеген қалалардың болғаңдығынан хабар </w:t>
      </w:r>
      <w:proofErr w:type="gramStart"/>
      <w:r w:rsidRPr="0014752B">
        <w:rPr>
          <w:rFonts w:ascii="Times New Roman" w:eastAsia="Times New Roman" w:hAnsi="Times New Roman" w:cs="Times New Roman"/>
          <w:color w:val="333333"/>
          <w:sz w:val="28"/>
          <w:szCs w:val="28"/>
          <w:lang w:eastAsia="ru-RU"/>
        </w:rPr>
        <w:t>береді..</w:t>
      </w:r>
      <w:proofErr w:type="gramEnd"/>
    </w:p>
    <w:p w:rsidR="0014752B" w:rsidRPr="0014752B" w:rsidRDefault="0014752B" w:rsidP="0014752B">
      <w:pPr>
        <w:shd w:val="clear" w:color="auto" w:fill="FFFFFF"/>
        <w:spacing w:after="300" w:line="240" w:lineRule="auto"/>
        <w:jc w:val="both"/>
        <w:rPr>
          <w:rFonts w:ascii="Times New Roman" w:eastAsia="Times New Roman" w:hAnsi="Times New Roman" w:cs="Times New Roman"/>
          <w:color w:val="333333"/>
          <w:sz w:val="28"/>
          <w:szCs w:val="28"/>
          <w:lang w:eastAsia="ru-RU"/>
        </w:rPr>
      </w:pPr>
      <w:r w:rsidRPr="0014752B">
        <w:rPr>
          <w:rFonts w:ascii="Times New Roman" w:eastAsia="Times New Roman" w:hAnsi="Times New Roman" w:cs="Times New Roman"/>
          <w:color w:val="333333"/>
          <w:sz w:val="28"/>
          <w:szCs w:val="28"/>
          <w:lang w:eastAsia="ru-RU"/>
        </w:rPr>
        <w:t>Көне Тараз өңірінің тарихы тым тереңге кетеді, алайда қала тарихы әлі толық зерттеліп біткен жоқ. Әр кезеңдерді қамтыған зерттеу жұмыстары 2011 жылы жалғасын тауып, Ежелгі Тараз қалашығы қайта қазылып-зерттеліп жатыр. Мұндай кәзіргі таңда Хандықтың 550 жылдығына орай, ашық аспан астындағы археологиялық саябақ ашылды. Қазақстан жеріндегі тарих, мәдениет және сәулет ескерткіштерін есепке алуды жалғастыру, оларды сақтап қалумен қатар, қайта қалпына келтіру, айналасын көріктендіру жұмыстары тұрақты түрде жалғастырылып келеді. Біздің тарих алдындағы, келер ұрпақ алдындағы борышымыз осылай өтеліп келе жатқандығын уақыт көрсетіп отыр.</w:t>
      </w:r>
    </w:p>
    <w:p w:rsidR="0014752B" w:rsidRDefault="0014752B" w:rsidP="00735934">
      <w:pPr>
        <w:pStyle w:val="a4"/>
        <w:shd w:val="clear" w:color="auto" w:fill="FFFFFF"/>
        <w:spacing w:before="0" w:after="0"/>
        <w:jc w:val="both"/>
        <w:textAlignment w:val="baseline"/>
        <w:rPr>
          <w:rStyle w:val="a5"/>
          <w:color w:val="2A2A2A"/>
          <w:sz w:val="28"/>
          <w:szCs w:val="28"/>
          <w:bdr w:val="none" w:sz="0" w:space="0" w:color="auto" w:frame="1"/>
        </w:rPr>
      </w:pPr>
    </w:p>
    <w:p w:rsidR="002A65A2" w:rsidRDefault="002A65A2" w:rsidP="002A65A2">
      <w:pPr>
        <w:shd w:val="clear" w:color="auto" w:fill="FFFFFF"/>
        <w:spacing w:after="0" w:line="240" w:lineRule="auto"/>
        <w:jc w:val="both"/>
        <w:rPr>
          <w:rFonts w:ascii="Times New Roman" w:eastAsia="Times New Roman" w:hAnsi="Times New Roman" w:cs="Times New Roman"/>
          <w:color w:val="283242"/>
          <w:sz w:val="27"/>
          <w:szCs w:val="27"/>
          <w:lang w:eastAsia="ru-RU"/>
        </w:rPr>
      </w:pPr>
      <w:r w:rsidRPr="002A65A2">
        <w:rPr>
          <w:rFonts w:ascii="Times New Roman" w:eastAsia="Times New Roman" w:hAnsi="Times New Roman" w:cs="Times New Roman"/>
          <w:color w:val="283242"/>
          <w:sz w:val="27"/>
          <w:szCs w:val="27"/>
          <w:lang w:eastAsia="ru-RU"/>
        </w:rPr>
        <w:t xml:space="preserve">Тектұрмас сәулет кешені. </w:t>
      </w:r>
    </w:p>
    <w:p w:rsidR="002A65A2" w:rsidRPr="002A65A2" w:rsidRDefault="002A65A2" w:rsidP="002A65A2">
      <w:pPr>
        <w:shd w:val="clear" w:color="auto" w:fill="FFFFFF"/>
        <w:spacing w:after="0" w:line="240" w:lineRule="auto"/>
        <w:jc w:val="both"/>
        <w:rPr>
          <w:rFonts w:ascii="Times New Roman" w:eastAsia="Times New Roman" w:hAnsi="Times New Roman" w:cs="Times New Roman"/>
          <w:color w:val="283242"/>
          <w:sz w:val="27"/>
          <w:szCs w:val="27"/>
          <w:lang w:eastAsia="ru-RU"/>
        </w:rPr>
      </w:pPr>
      <w:r w:rsidRPr="002A65A2">
        <w:rPr>
          <w:rFonts w:ascii="Times New Roman" w:eastAsia="Times New Roman" w:hAnsi="Times New Roman" w:cs="Times New Roman"/>
          <w:color w:val="283242"/>
          <w:sz w:val="27"/>
          <w:szCs w:val="27"/>
          <w:lang w:eastAsia="ru-RU"/>
        </w:rPr>
        <w:t>Кешен X-XIV ғасырларда Тараз қаласының оңтүстік-шығысында, Талас өзінің бойында салынған ежелгі қасиетті орындардың бірі. Мазар қасиетті сұлтан Махмұт хан бейітіне арнап салынған және осы жерде хан жерленген деп саналады. Сол кездегі мазардың сыртқы көрінісіне келер болсақ, астынғы бөлігі төртбұрышты, үстіңгі бөлігі күмбезді, күйдірілген қызыл кірпіштен қаланған, есігі батыс Тараз шаһарына қаратылып салынған. Бұл сипаттамалар бізге 19-ғасырдың 80-жылдарында түсірілген фотосуреттен белгілі болып отыр. Тектұрмас күмбезін алғаш рет 19 ғасырдың 2-ші жартысында зерттеген, кесененің орнын ашқан шығыстанушы ғалым Василий Каллаур. Кейінде күмбезге зерттеу жұмыстары жүргізілген. Мәселен, 1939-1940 жылдары Г.И. Пацевич, 1949 жылы Жамбыл облысы тарихи-өлкетану мұражайының экспедициясы мүшелері (жетекшісі Л.И. Ремпель), 1980 жылы осы экспедициясы (жетекшісі – Қ. Байбосынов), 2000 жылы Оңтүстік Қазақстан кешенді археологиялық экспедициясы (жетекшісі – К.Байпақов) зерттеген. Зерттеу барысында белгілі болғандай күмбездің тікбұрышты келген ауданы – 300*200 м</w:t>
      </w:r>
      <w:r w:rsidRPr="002A65A2">
        <w:rPr>
          <w:rFonts w:ascii="Times New Roman" w:eastAsia="Times New Roman" w:hAnsi="Times New Roman" w:cs="Times New Roman"/>
          <w:color w:val="283242"/>
          <w:sz w:val="27"/>
          <w:szCs w:val="27"/>
          <w:vertAlign w:val="superscript"/>
          <w:lang w:eastAsia="ru-RU"/>
        </w:rPr>
        <w:t>2</w:t>
      </w:r>
      <w:r w:rsidRPr="002A65A2">
        <w:rPr>
          <w:rFonts w:ascii="Times New Roman" w:eastAsia="Times New Roman" w:hAnsi="Times New Roman" w:cs="Times New Roman"/>
          <w:color w:val="283242"/>
          <w:sz w:val="27"/>
          <w:szCs w:val="27"/>
          <w:lang w:eastAsia="ru-RU"/>
        </w:rPr>
        <w:t>. Қалашықтың солтүстік шетінде орналасқан цитадельдің ауданы – 70*70 м</w:t>
      </w:r>
      <w:r w:rsidRPr="002A65A2">
        <w:rPr>
          <w:rFonts w:ascii="Times New Roman" w:eastAsia="Times New Roman" w:hAnsi="Times New Roman" w:cs="Times New Roman"/>
          <w:color w:val="283242"/>
          <w:sz w:val="27"/>
          <w:szCs w:val="27"/>
          <w:vertAlign w:val="superscript"/>
          <w:lang w:eastAsia="ru-RU"/>
        </w:rPr>
        <w:t>2</w:t>
      </w:r>
      <w:r w:rsidRPr="002A65A2">
        <w:rPr>
          <w:rFonts w:ascii="Times New Roman" w:eastAsia="Times New Roman" w:hAnsi="Times New Roman" w:cs="Times New Roman"/>
          <w:color w:val="283242"/>
          <w:sz w:val="27"/>
          <w:szCs w:val="27"/>
          <w:lang w:eastAsia="ru-RU"/>
        </w:rPr>
        <w:t>, биіктігі 11 метрді құраған. Айнала қорғаныс дуалмен қоршалып, сыртынан ор қазылған. Қаланың іші мен сыртында құрылыс қалдықтары табылған. Қазба барысында табылған қыш ыдыстардың сынықтары мен қалашықтың жобасының сипаты оның 7-13 ғасырлар аралығында өмір сүргенін білдіреді.</w:t>
      </w:r>
    </w:p>
    <w:p w:rsidR="002A65A2" w:rsidRPr="002A65A2" w:rsidRDefault="002A65A2" w:rsidP="002A65A2">
      <w:pPr>
        <w:shd w:val="clear" w:color="auto" w:fill="FFFFFF"/>
        <w:spacing w:after="300" w:line="240" w:lineRule="auto"/>
        <w:jc w:val="both"/>
        <w:rPr>
          <w:rFonts w:ascii="Times New Roman" w:eastAsia="Times New Roman" w:hAnsi="Times New Roman" w:cs="Times New Roman"/>
          <w:color w:val="283242"/>
          <w:sz w:val="27"/>
          <w:szCs w:val="27"/>
          <w:lang w:eastAsia="ru-RU"/>
        </w:rPr>
      </w:pPr>
      <w:r w:rsidRPr="002A65A2">
        <w:rPr>
          <w:rFonts w:ascii="Times New Roman" w:eastAsia="Times New Roman" w:hAnsi="Times New Roman" w:cs="Times New Roman"/>
          <w:color w:val="283242"/>
          <w:sz w:val="27"/>
          <w:szCs w:val="27"/>
          <w:lang w:eastAsia="ru-RU"/>
        </w:rPr>
        <w:t>Күмбездің құрылысы VIII-XI ғасырда, Ислам діні енгенге дейін қалана бастаған. 1864 жылы көктемде орыс отрядының зеңбіректері осы кесене маңына қойылып, қоқандықтардың қамалына бағытталған қарсыластарының оқтары осындағы оларға жетіп, кесенеге көп залал келтірілген.</w:t>
      </w:r>
    </w:p>
    <w:p w:rsidR="002A65A2" w:rsidRPr="002A65A2" w:rsidRDefault="002A65A2" w:rsidP="002A65A2">
      <w:pPr>
        <w:shd w:val="clear" w:color="auto" w:fill="FFFFFF"/>
        <w:spacing w:after="300" w:line="240" w:lineRule="auto"/>
        <w:jc w:val="both"/>
        <w:rPr>
          <w:rFonts w:ascii="Times New Roman" w:eastAsia="Times New Roman" w:hAnsi="Times New Roman" w:cs="Times New Roman"/>
          <w:color w:val="283242"/>
          <w:sz w:val="27"/>
          <w:szCs w:val="27"/>
          <w:lang w:eastAsia="ru-RU"/>
        </w:rPr>
      </w:pPr>
      <w:r w:rsidRPr="002A65A2">
        <w:rPr>
          <w:rFonts w:ascii="Times New Roman" w:eastAsia="Times New Roman" w:hAnsi="Times New Roman" w:cs="Times New Roman"/>
          <w:color w:val="283242"/>
          <w:sz w:val="27"/>
          <w:szCs w:val="27"/>
          <w:lang w:eastAsia="ru-RU"/>
        </w:rPr>
        <w:lastRenderedPageBreak/>
        <w:t>Кесене XX ғасырдың 20-жылдарының аяқ кезінде, большевиктердің дінге қарсы күрес науқаны кезінде толық қиратылған. Кірпіштері осы маңда 30-шы жылдардың басында салына бастаған қант зауытының құрылыс нысандарына пайдаланылған. Алайда, мәдени мұрамызды қайта жаңғырту аясында, кесене 2002 жылы ортағасырлық стильге тән жаңа үлгіде салынып, қайта қалпына келтірілді.</w:t>
      </w:r>
    </w:p>
    <w:p w:rsidR="002A65A2" w:rsidRPr="002A65A2" w:rsidRDefault="002A65A2" w:rsidP="002A65A2">
      <w:pPr>
        <w:shd w:val="clear" w:color="auto" w:fill="FFFFFF"/>
        <w:spacing w:after="300" w:line="240" w:lineRule="auto"/>
        <w:jc w:val="both"/>
        <w:rPr>
          <w:rFonts w:ascii="Times New Roman" w:eastAsia="Times New Roman" w:hAnsi="Times New Roman" w:cs="Times New Roman"/>
          <w:color w:val="283242"/>
          <w:sz w:val="27"/>
          <w:szCs w:val="27"/>
          <w:lang w:eastAsia="ru-RU"/>
        </w:rPr>
      </w:pPr>
      <w:r w:rsidRPr="002A65A2">
        <w:rPr>
          <w:rFonts w:ascii="Times New Roman" w:eastAsia="Times New Roman" w:hAnsi="Times New Roman" w:cs="Times New Roman"/>
          <w:color w:val="283242"/>
          <w:sz w:val="27"/>
          <w:szCs w:val="27"/>
          <w:lang w:eastAsia="ru-RU"/>
        </w:rPr>
        <w:t>Жалпы тарих беттеріне көз жүгіртіп «Тектұрмас» деген атаудың қайдан шыққанын бағамдап көрсек. Бұл сұраққа филология ғылымының докторы, профессор Жаңғара Дәдебаев былай деп түсіндірме береді. Тектұрмас атаның әу бастағы қасиет тұтып қойған аты Сұлтан Махмұд екен. Әулие ата оны бек болып қызмет атқаруға сарайына шақырады. Бірақ, ол бек болудан бас тартып, жеке, дара әулиелік жолға түседі. Бектіктен бас тартқандықтан, ел оны Тектұрмас ата деп атап кетеді. Жұрт Тектұрмас атаның мазарын қасиет тұтып, оның басына шырақ жағып, құрбандық берген. Бала көтермеген әйелдер бала сұрап жалбарынатын болған («Егемен Қазақстан», 2002, 27 шілде). Бұл – Тектұрмас жайындағы айтылған аңыздардың бірі.</w:t>
      </w:r>
    </w:p>
    <w:p w:rsidR="002A65A2" w:rsidRPr="002A65A2" w:rsidRDefault="002A65A2" w:rsidP="002A65A2">
      <w:pPr>
        <w:shd w:val="clear" w:color="auto" w:fill="FFFFFF"/>
        <w:spacing w:after="300" w:line="240" w:lineRule="auto"/>
        <w:jc w:val="both"/>
        <w:rPr>
          <w:rFonts w:ascii="Times New Roman" w:eastAsia="Times New Roman" w:hAnsi="Times New Roman" w:cs="Times New Roman"/>
          <w:color w:val="283242"/>
          <w:sz w:val="27"/>
          <w:szCs w:val="27"/>
          <w:lang w:eastAsia="ru-RU"/>
        </w:rPr>
      </w:pPr>
      <w:r w:rsidRPr="002A65A2">
        <w:rPr>
          <w:rFonts w:ascii="Times New Roman" w:eastAsia="Times New Roman" w:hAnsi="Times New Roman" w:cs="Times New Roman"/>
          <w:color w:val="283242"/>
          <w:sz w:val="27"/>
          <w:szCs w:val="27"/>
          <w:lang w:eastAsia="ru-RU"/>
        </w:rPr>
        <w:t>Тағы бір аңызда Тектұрмас жайлы, ол Қарахан тұсында әскербасы, жасауылбасы болып қызмет атқарған. Ол өз қызметін атқаруға шыққанда, қара жолдың үстіндегі жолаушы, керуен біткен түгел тексеруден өтеді екен. Көңіліне жақпаған жүргіншілерді өз бетінше жазалап, оларға өз бетінше шара қолданыпты. Жолаушы жұртты да, тұрғылықты елді де үнемі тексеріп, халыққа да тыныштық бермей, өзі де тыным алмай жүретіндіктен, көпшілік оны Тектұрмас деп атап кеткен – деп айтылады («Егемен Қазақстан», 2002, 27 шілде).</w:t>
      </w:r>
    </w:p>
    <w:p w:rsidR="002A65A2" w:rsidRPr="002A65A2" w:rsidRDefault="002A65A2" w:rsidP="002A65A2">
      <w:pPr>
        <w:shd w:val="clear" w:color="auto" w:fill="FFFFFF"/>
        <w:spacing w:after="300" w:line="240" w:lineRule="auto"/>
        <w:jc w:val="both"/>
        <w:rPr>
          <w:rFonts w:ascii="Times New Roman" w:eastAsia="Times New Roman" w:hAnsi="Times New Roman" w:cs="Times New Roman"/>
          <w:color w:val="283242"/>
          <w:sz w:val="27"/>
          <w:szCs w:val="27"/>
          <w:lang w:eastAsia="ru-RU"/>
        </w:rPr>
      </w:pPr>
      <w:r w:rsidRPr="002A65A2">
        <w:rPr>
          <w:rFonts w:ascii="Times New Roman" w:eastAsia="Times New Roman" w:hAnsi="Times New Roman" w:cs="Times New Roman"/>
          <w:color w:val="283242"/>
          <w:sz w:val="27"/>
          <w:szCs w:val="27"/>
          <w:lang w:eastAsia="ru-RU"/>
        </w:rPr>
        <w:t>Бүгінде қайта бой көтерген кесененің биіктігі – 14,54 метр, ал көлемі – 7,5х7,5 метр. Бастапқыда, негізі бұл жерде шырақшылар үйі бой көтерген. Шырақшылар үйі мен әулие кесенің арасы – 300 метр. Осы екі аралыққа плиталар төселіп, арнайы жол салынып, оның жан-жағы таудың қатпарлы тастарымен қоршалған. Бұл қатпарлы тастар табиғи күйінде орналастырған. Тастарды өру кезінде ешқандай нәрселер қолданылмаған. Талас өзінің бойына қолдан ағаштар отырғызып, арнайы мал сойып, құран оқитын жерлерде дайындалған. Мал соятын жердің айналасына киіз үйлердің порымымен Әулиенің басына түнейтіндер үшін түнемеліктерге түсетін жол да жасалынып, баспалдақтардың айналасы тағы да таудың тастарымен өрілген.</w:t>
      </w:r>
    </w:p>
    <w:p w:rsidR="0014752B" w:rsidRDefault="0014752B" w:rsidP="00735934">
      <w:pPr>
        <w:pStyle w:val="a4"/>
        <w:shd w:val="clear" w:color="auto" w:fill="FFFFFF"/>
        <w:spacing w:before="0" w:after="0"/>
        <w:jc w:val="both"/>
        <w:textAlignment w:val="baseline"/>
        <w:rPr>
          <w:rStyle w:val="a5"/>
          <w:color w:val="2A2A2A"/>
          <w:sz w:val="28"/>
          <w:szCs w:val="28"/>
          <w:bdr w:val="none" w:sz="0" w:space="0" w:color="auto" w:frame="1"/>
        </w:rPr>
      </w:pPr>
    </w:p>
    <w:p w:rsidR="0014752B" w:rsidRDefault="0014752B" w:rsidP="00735934">
      <w:pPr>
        <w:pStyle w:val="a4"/>
        <w:shd w:val="clear" w:color="auto" w:fill="FFFFFF"/>
        <w:spacing w:before="0" w:after="0"/>
        <w:jc w:val="both"/>
        <w:textAlignment w:val="baseline"/>
        <w:rPr>
          <w:rStyle w:val="a5"/>
          <w:color w:val="2A2A2A"/>
          <w:sz w:val="28"/>
          <w:szCs w:val="28"/>
          <w:bdr w:val="none" w:sz="0" w:space="0" w:color="auto" w:frame="1"/>
        </w:rPr>
      </w:pPr>
    </w:p>
    <w:p w:rsidR="002A65A2" w:rsidRDefault="00735934" w:rsidP="002A65A2">
      <w:pPr>
        <w:pStyle w:val="a4"/>
        <w:shd w:val="clear" w:color="auto" w:fill="FFFFFF"/>
        <w:spacing w:after="0"/>
        <w:jc w:val="both"/>
        <w:textAlignment w:val="baseline"/>
        <w:rPr>
          <w:rStyle w:val="a5"/>
          <w:b w:val="0"/>
          <w:color w:val="2A2A2A"/>
          <w:sz w:val="28"/>
          <w:szCs w:val="28"/>
          <w:bdr w:val="none" w:sz="0" w:space="0" w:color="auto" w:frame="1"/>
        </w:rPr>
      </w:pPr>
      <w:r w:rsidRPr="009A5435">
        <w:rPr>
          <w:rStyle w:val="a5"/>
          <w:color w:val="2A2A2A"/>
          <w:sz w:val="28"/>
          <w:szCs w:val="28"/>
          <w:bdr w:val="none" w:sz="0" w:space="0" w:color="auto" w:frame="1"/>
        </w:rPr>
        <w:t> </w:t>
      </w:r>
      <w:r w:rsidR="002A65A2" w:rsidRPr="002A65A2">
        <w:rPr>
          <w:rStyle w:val="a5"/>
          <w:b w:val="0"/>
          <w:color w:val="2A2A2A"/>
          <w:sz w:val="28"/>
          <w:szCs w:val="28"/>
          <w:bdr w:val="none" w:sz="0" w:space="0" w:color="auto" w:frame="1"/>
        </w:rPr>
        <w:t xml:space="preserve">Тектұрмас архитектуралық кешені   Тектұрмас архитектуралық кешені, 10-14 ғғ. (архит. құжат.) Талас өзенінің оң жағасы, қаланың оңтүстік-шығыс бөлігінің аймағы, Тектұрмас тас бөліктерінің биігіндегі («Тынышсыз орын»), </w:t>
      </w:r>
      <w:proofErr w:type="gramStart"/>
      <w:r w:rsidR="002A65A2" w:rsidRPr="002A65A2">
        <w:rPr>
          <w:rStyle w:val="a5"/>
          <w:b w:val="0"/>
          <w:color w:val="2A2A2A"/>
          <w:sz w:val="28"/>
          <w:szCs w:val="28"/>
          <w:bdr w:val="none" w:sz="0" w:space="0" w:color="auto" w:frame="1"/>
        </w:rPr>
        <w:t>өзенге  шұғыл</w:t>
      </w:r>
      <w:proofErr w:type="gramEnd"/>
      <w:r w:rsidR="002A65A2" w:rsidRPr="002A65A2">
        <w:rPr>
          <w:rStyle w:val="a5"/>
          <w:b w:val="0"/>
          <w:color w:val="2A2A2A"/>
          <w:sz w:val="28"/>
          <w:szCs w:val="28"/>
          <w:bdr w:val="none" w:sz="0" w:space="0" w:color="auto" w:frame="1"/>
        </w:rPr>
        <w:t xml:space="preserve"> үзіп жіберген. Бұл көне мəдени жерлердің бірі. Кешеннің алғашқы жасалған құрылыстары сақталмаған.1935 жылы олар толық </w:t>
      </w:r>
      <w:r w:rsidR="002A65A2" w:rsidRPr="002A65A2">
        <w:rPr>
          <w:rStyle w:val="a5"/>
          <w:b w:val="0"/>
          <w:color w:val="2A2A2A"/>
          <w:sz w:val="28"/>
          <w:szCs w:val="28"/>
          <w:bdr w:val="none" w:sz="0" w:space="0" w:color="auto" w:frame="1"/>
        </w:rPr>
        <w:lastRenderedPageBreak/>
        <w:t xml:space="preserve">шашылған, содан кейін </w:t>
      </w:r>
      <w:proofErr w:type="gramStart"/>
      <w:r w:rsidR="002A65A2" w:rsidRPr="002A65A2">
        <w:rPr>
          <w:rStyle w:val="a5"/>
          <w:b w:val="0"/>
          <w:color w:val="2A2A2A"/>
          <w:sz w:val="28"/>
          <w:szCs w:val="28"/>
          <w:bdr w:val="none" w:sz="0" w:space="0" w:color="auto" w:frame="1"/>
        </w:rPr>
        <w:t>учаскесі  даулмен</w:t>
      </w:r>
      <w:proofErr w:type="gramEnd"/>
      <w:r w:rsidR="002A65A2" w:rsidRPr="002A65A2">
        <w:rPr>
          <w:rStyle w:val="a5"/>
          <w:b w:val="0"/>
          <w:color w:val="2A2A2A"/>
          <w:sz w:val="28"/>
          <w:szCs w:val="28"/>
          <w:bdr w:val="none" w:sz="0" w:space="0" w:color="auto" w:frame="1"/>
        </w:rPr>
        <w:t xml:space="preserve"> қоршалып, ескерт</w:t>
      </w:r>
      <w:r w:rsidR="002A65A2">
        <w:rPr>
          <w:rStyle w:val="a5"/>
          <w:b w:val="0"/>
          <w:color w:val="2A2A2A"/>
          <w:sz w:val="28"/>
          <w:szCs w:val="28"/>
          <w:bdr w:val="none" w:sz="0" w:space="0" w:color="auto" w:frame="1"/>
        </w:rPr>
        <w:t xml:space="preserve">кіш тасымен белгіленді (1986). </w:t>
      </w:r>
    </w:p>
    <w:p w:rsidR="002A65A2" w:rsidRDefault="002A65A2" w:rsidP="002A65A2">
      <w:pPr>
        <w:pStyle w:val="a4"/>
        <w:shd w:val="clear" w:color="auto" w:fill="FFFFFF"/>
        <w:spacing w:after="0"/>
        <w:jc w:val="both"/>
        <w:textAlignment w:val="baseline"/>
        <w:rPr>
          <w:rStyle w:val="a5"/>
          <w:b w:val="0"/>
          <w:color w:val="2A2A2A"/>
          <w:sz w:val="28"/>
          <w:szCs w:val="28"/>
          <w:bdr w:val="none" w:sz="0" w:space="0" w:color="auto" w:frame="1"/>
        </w:rPr>
      </w:pPr>
      <w:r>
        <w:rPr>
          <w:rStyle w:val="a5"/>
          <w:b w:val="0"/>
          <w:color w:val="2A2A2A"/>
          <w:sz w:val="28"/>
          <w:szCs w:val="28"/>
          <w:bdr w:val="none" w:sz="0" w:space="0" w:color="auto" w:frame="1"/>
        </w:rPr>
        <w:t xml:space="preserve">Қали Юнус моншасы </w:t>
      </w:r>
    </w:p>
    <w:p w:rsidR="002A65A2" w:rsidRPr="002A65A2" w:rsidRDefault="002A65A2" w:rsidP="002A65A2">
      <w:pPr>
        <w:pStyle w:val="a4"/>
        <w:shd w:val="clear" w:color="auto" w:fill="FFFFFF"/>
        <w:spacing w:after="0"/>
        <w:jc w:val="both"/>
        <w:textAlignment w:val="baseline"/>
        <w:rPr>
          <w:rStyle w:val="a5"/>
          <w:b w:val="0"/>
          <w:color w:val="2A2A2A"/>
          <w:sz w:val="28"/>
          <w:szCs w:val="28"/>
          <w:bdr w:val="none" w:sz="0" w:space="0" w:color="auto" w:frame="1"/>
        </w:rPr>
      </w:pPr>
      <w:r w:rsidRPr="002A65A2">
        <w:rPr>
          <w:rStyle w:val="a5"/>
          <w:b w:val="0"/>
          <w:color w:val="2A2A2A"/>
          <w:sz w:val="28"/>
          <w:szCs w:val="28"/>
          <w:bdr w:val="none" w:sz="0" w:space="0" w:color="auto" w:frame="1"/>
        </w:rPr>
        <w:t xml:space="preserve">Монша ғимараты Əулие-ата қаласының тұрғыны Қали-Юнуспен ХІХ ғасырдың соныңда тұрғызылды.   Қали Юнус моншасы – қаланың орталық бөлігінде орналасқан архитектуралық ескерткіш.  Құрылыс кезінде архитектуралық композициясының тəсілдері жəне ортағасырдағы шығыс моншалардың жылу жүйесі қолданды. Сол уақытта жылудың күрделі жүйесінің, жарықтандырудың, ауаны жаңартудың құрылысына таңқалуға мүмкіндік береді. Осы жағдай көптеген туристер мен келушілердің қызығушылығын тұдырады.  </w:t>
      </w:r>
    </w:p>
    <w:p w:rsidR="002A65A2" w:rsidRPr="002A65A2" w:rsidRDefault="002A65A2" w:rsidP="002A65A2">
      <w:pPr>
        <w:pStyle w:val="a4"/>
        <w:shd w:val="clear" w:color="auto" w:fill="FFFFFF"/>
        <w:spacing w:after="0"/>
        <w:jc w:val="both"/>
        <w:textAlignment w:val="baseline"/>
        <w:rPr>
          <w:rStyle w:val="a5"/>
          <w:b w:val="0"/>
          <w:color w:val="2A2A2A"/>
          <w:sz w:val="28"/>
          <w:szCs w:val="28"/>
          <w:bdr w:val="none" w:sz="0" w:space="0" w:color="auto" w:frame="1"/>
        </w:rPr>
      </w:pPr>
      <w:r>
        <w:rPr>
          <w:rStyle w:val="a5"/>
          <w:b w:val="0"/>
          <w:color w:val="2A2A2A"/>
          <w:sz w:val="28"/>
          <w:szCs w:val="28"/>
          <w:bdr w:val="none" w:sz="0" w:space="0" w:color="auto" w:frame="1"/>
        </w:rPr>
        <w:t xml:space="preserve"> </w:t>
      </w:r>
      <w:r w:rsidRPr="002A65A2">
        <w:rPr>
          <w:rStyle w:val="a5"/>
          <w:b w:val="0"/>
          <w:color w:val="2A2A2A"/>
          <w:sz w:val="28"/>
          <w:szCs w:val="28"/>
          <w:bdr w:val="none" w:sz="0" w:space="0" w:color="auto" w:frame="1"/>
        </w:rPr>
        <w:t xml:space="preserve">Қарахан кесеңесі </w:t>
      </w:r>
    </w:p>
    <w:p w:rsidR="002A65A2" w:rsidRPr="002A65A2" w:rsidRDefault="002A65A2" w:rsidP="002A65A2">
      <w:pPr>
        <w:pStyle w:val="a4"/>
        <w:shd w:val="clear" w:color="auto" w:fill="FFFFFF"/>
        <w:spacing w:after="0"/>
        <w:jc w:val="both"/>
        <w:textAlignment w:val="baseline"/>
        <w:rPr>
          <w:rStyle w:val="a5"/>
          <w:b w:val="0"/>
          <w:color w:val="2A2A2A"/>
          <w:sz w:val="28"/>
          <w:szCs w:val="28"/>
          <w:bdr w:val="none" w:sz="0" w:space="0" w:color="auto" w:frame="1"/>
        </w:rPr>
      </w:pPr>
      <w:r>
        <w:rPr>
          <w:rStyle w:val="a5"/>
          <w:b w:val="0"/>
          <w:color w:val="2A2A2A"/>
          <w:sz w:val="28"/>
          <w:szCs w:val="28"/>
          <w:bdr w:val="none" w:sz="0" w:space="0" w:color="auto" w:frame="1"/>
        </w:rPr>
        <w:t xml:space="preserve"> </w:t>
      </w:r>
      <w:r w:rsidRPr="002A65A2">
        <w:rPr>
          <w:rStyle w:val="a5"/>
          <w:b w:val="0"/>
          <w:color w:val="2A2A2A"/>
          <w:sz w:val="28"/>
          <w:szCs w:val="28"/>
          <w:bdr w:val="none" w:sz="0" w:space="0" w:color="auto" w:frame="1"/>
        </w:rPr>
        <w:t xml:space="preserve">Тараз қаласының орталығында орналасқан (Төле би мен Байзақ батыр көшелерінің қиылысы), ортағасырлық рабад аумағындағы діни-мемориалдық кешенге кіреді. Кесене Қараханидтер əулетінің көрнекті тұлғасының бірі - Шах Махмуд Қараханға арналып салынған. Кесенені салушы шебердің аты-жөні тарихта сақталмаған. Кесененің алғашқы </w:t>
      </w:r>
      <w:proofErr w:type="gramStart"/>
      <w:r w:rsidRPr="002A65A2">
        <w:rPr>
          <w:rStyle w:val="a5"/>
          <w:b w:val="0"/>
          <w:color w:val="2A2A2A"/>
          <w:sz w:val="28"/>
          <w:szCs w:val="28"/>
          <w:bdr w:val="none" w:sz="0" w:space="0" w:color="auto" w:frame="1"/>
        </w:rPr>
        <w:t>нұсқасы  біздің</w:t>
      </w:r>
      <w:proofErr w:type="gramEnd"/>
      <w:r w:rsidRPr="002A65A2">
        <w:rPr>
          <w:rStyle w:val="a5"/>
          <w:b w:val="0"/>
          <w:color w:val="2A2A2A"/>
          <w:sz w:val="28"/>
          <w:szCs w:val="28"/>
          <w:bdr w:val="none" w:sz="0" w:space="0" w:color="auto" w:frame="1"/>
        </w:rPr>
        <w:t xml:space="preserve"> заманымызға жетпеді. 1906 жылы жергілікті тұрғындардың күшімен алғашқы кесененің орнына қайта салынған, алайда оның сəндік өрнектері жойылған. Кесененің алғашқы келбеті мен сəулеттік </w:t>
      </w:r>
      <w:proofErr w:type="gramStart"/>
      <w:r w:rsidRPr="002A65A2">
        <w:rPr>
          <w:rStyle w:val="a5"/>
          <w:b w:val="0"/>
          <w:color w:val="2A2A2A"/>
          <w:sz w:val="28"/>
          <w:szCs w:val="28"/>
          <w:bdr w:val="none" w:sz="0" w:space="0" w:color="auto" w:frame="1"/>
        </w:rPr>
        <w:t>құндылығын  тек</w:t>
      </w:r>
      <w:proofErr w:type="gramEnd"/>
      <w:r w:rsidRPr="002A65A2">
        <w:rPr>
          <w:rStyle w:val="a5"/>
          <w:b w:val="0"/>
          <w:color w:val="2A2A2A"/>
          <w:sz w:val="28"/>
          <w:szCs w:val="28"/>
          <w:bdr w:val="none" w:sz="0" w:space="0" w:color="auto" w:frame="1"/>
        </w:rPr>
        <w:t xml:space="preserve"> 1902 жылы түсірілген фотосуреттен ғана көре аламыз. Суретте кесене шаршы формалы. Бас қасбетінде кірпіштен өрілген өрнектер бар. 1961 жылғы қазба жұмыстары кесенені сəндеу үшін 30-ға жуық түрлі терракоттар пайдаланылғанын анықтады. Кіре беріс иіні сүйірлене </w:t>
      </w:r>
      <w:proofErr w:type="gramStart"/>
      <w:r w:rsidRPr="002A65A2">
        <w:rPr>
          <w:rStyle w:val="a5"/>
          <w:b w:val="0"/>
          <w:color w:val="2A2A2A"/>
          <w:sz w:val="28"/>
          <w:szCs w:val="28"/>
          <w:bdr w:val="none" w:sz="0" w:space="0" w:color="auto" w:frame="1"/>
        </w:rPr>
        <w:t>қаланып  колоннаға</w:t>
      </w:r>
      <w:proofErr w:type="gramEnd"/>
      <w:r w:rsidRPr="002A65A2">
        <w:rPr>
          <w:rStyle w:val="a5"/>
          <w:b w:val="0"/>
          <w:color w:val="2A2A2A"/>
          <w:sz w:val="28"/>
          <w:szCs w:val="28"/>
          <w:bdr w:val="none" w:sz="0" w:space="0" w:color="auto" w:frame="1"/>
        </w:rPr>
        <w:t xml:space="preserve"> тірелген. 1836-1936 жылдар аралығында қаламыз </w:t>
      </w:r>
      <w:proofErr w:type="gramStart"/>
      <w:r w:rsidRPr="002A65A2">
        <w:rPr>
          <w:rStyle w:val="a5"/>
          <w:b w:val="0"/>
          <w:color w:val="2A2A2A"/>
          <w:sz w:val="28"/>
          <w:szCs w:val="28"/>
          <w:bdr w:val="none" w:sz="0" w:space="0" w:color="auto" w:frame="1"/>
        </w:rPr>
        <w:t>Қараханның  құрметіне</w:t>
      </w:r>
      <w:proofErr w:type="gramEnd"/>
      <w:r w:rsidRPr="002A65A2">
        <w:rPr>
          <w:rStyle w:val="a5"/>
          <w:b w:val="0"/>
          <w:color w:val="2A2A2A"/>
          <w:sz w:val="28"/>
          <w:szCs w:val="28"/>
          <w:bdr w:val="none" w:sz="0" w:space="0" w:color="auto" w:frame="1"/>
        </w:rPr>
        <w:t xml:space="preserve">  Əулиеата  деп  аталды. </w:t>
      </w:r>
    </w:p>
    <w:p w:rsidR="002A65A2" w:rsidRPr="002A65A2" w:rsidRDefault="002A65A2" w:rsidP="002A65A2">
      <w:pPr>
        <w:pStyle w:val="a4"/>
        <w:shd w:val="clear" w:color="auto" w:fill="FFFFFF"/>
        <w:spacing w:after="0"/>
        <w:jc w:val="both"/>
        <w:textAlignment w:val="baseline"/>
        <w:rPr>
          <w:rStyle w:val="a5"/>
          <w:b w:val="0"/>
          <w:color w:val="2A2A2A"/>
          <w:sz w:val="28"/>
          <w:szCs w:val="28"/>
          <w:bdr w:val="none" w:sz="0" w:space="0" w:color="auto" w:frame="1"/>
        </w:rPr>
      </w:pPr>
      <w:r>
        <w:rPr>
          <w:rStyle w:val="a5"/>
          <w:b w:val="0"/>
          <w:color w:val="2A2A2A"/>
          <w:sz w:val="28"/>
          <w:szCs w:val="28"/>
          <w:bdr w:val="none" w:sz="0" w:space="0" w:color="auto" w:frame="1"/>
        </w:rPr>
        <w:t xml:space="preserve"> </w:t>
      </w:r>
      <w:r w:rsidRPr="002A65A2">
        <w:rPr>
          <w:rStyle w:val="a5"/>
          <w:b w:val="0"/>
          <w:color w:val="2A2A2A"/>
          <w:sz w:val="28"/>
          <w:szCs w:val="28"/>
          <w:bdr w:val="none" w:sz="0" w:space="0" w:color="auto" w:frame="1"/>
        </w:rPr>
        <w:t xml:space="preserve">Шамансұр кесеңесі </w:t>
      </w:r>
    </w:p>
    <w:p w:rsidR="002A65A2" w:rsidRPr="002A65A2" w:rsidRDefault="002A65A2" w:rsidP="002A65A2">
      <w:pPr>
        <w:pStyle w:val="a4"/>
        <w:shd w:val="clear" w:color="auto" w:fill="FFFFFF"/>
        <w:spacing w:after="0"/>
        <w:jc w:val="both"/>
        <w:textAlignment w:val="baseline"/>
        <w:rPr>
          <w:rStyle w:val="a5"/>
          <w:b w:val="0"/>
          <w:color w:val="2A2A2A"/>
          <w:sz w:val="28"/>
          <w:szCs w:val="28"/>
          <w:bdr w:val="none" w:sz="0" w:space="0" w:color="auto" w:frame="1"/>
        </w:rPr>
      </w:pPr>
      <w:r w:rsidRPr="002A65A2">
        <w:rPr>
          <w:rStyle w:val="a5"/>
          <w:b w:val="0"/>
          <w:color w:val="2A2A2A"/>
          <w:sz w:val="28"/>
          <w:szCs w:val="28"/>
          <w:bdr w:val="none" w:sz="0" w:space="0" w:color="auto" w:frame="1"/>
        </w:rPr>
        <w:t xml:space="preserve"> Шамансұр (Дəуітбек) кесеңесі —-монғол ізбасарларының </w:t>
      </w:r>
      <w:proofErr w:type="gramStart"/>
      <w:r w:rsidRPr="002A65A2">
        <w:rPr>
          <w:rStyle w:val="a5"/>
          <w:b w:val="0"/>
          <w:color w:val="2A2A2A"/>
          <w:sz w:val="28"/>
          <w:szCs w:val="28"/>
          <w:bdr w:val="none" w:sz="0" w:space="0" w:color="auto" w:frame="1"/>
        </w:rPr>
        <w:t>бірі  Улуг</w:t>
      </w:r>
      <w:proofErr w:type="gramEnd"/>
      <w:r w:rsidRPr="002A65A2">
        <w:rPr>
          <w:rStyle w:val="a5"/>
          <w:b w:val="0"/>
          <w:color w:val="2A2A2A"/>
          <w:sz w:val="28"/>
          <w:szCs w:val="28"/>
          <w:bdr w:val="none" w:sz="0" w:space="0" w:color="auto" w:frame="1"/>
        </w:rPr>
        <w:t xml:space="preserve">-БильгеИкбалхан-Дəуітбектің мүрдесінің үстінде XIII ғасырда тұрғызылған. 1982 жылы Джамбулреставрация» шеберханасымен қайта құрастырылған.  Сол жылы Шамансұр (Дəуітбек) кесеңесі республикалық сипаттағы тарихи жəне мəдени ескерткіштердің тізіміне кіріп, «Ежелгі Тараз ескерткіштері» нысанның шеңберінде мемлекет күзетінің астына алынды.  </w:t>
      </w:r>
    </w:p>
    <w:p w:rsidR="002A65A2" w:rsidRDefault="002A65A2" w:rsidP="002A65A2">
      <w:pPr>
        <w:pStyle w:val="a4"/>
        <w:shd w:val="clear" w:color="auto" w:fill="FFFFFF"/>
        <w:spacing w:after="0"/>
        <w:jc w:val="both"/>
        <w:textAlignment w:val="baseline"/>
        <w:rPr>
          <w:rStyle w:val="a5"/>
          <w:b w:val="0"/>
          <w:color w:val="2A2A2A"/>
          <w:sz w:val="28"/>
          <w:szCs w:val="28"/>
          <w:bdr w:val="none" w:sz="0" w:space="0" w:color="auto" w:frame="1"/>
        </w:rPr>
      </w:pPr>
      <w:r w:rsidRPr="002A65A2">
        <w:rPr>
          <w:rStyle w:val="a5"/>
          <w:b w:val="0"/>
          <w:color w:val="2A2A2A"/>
          <w:sz w:val="28"/>
          <w:szCs w:val="28"/>
          <w:bdr w:val="none" w:sz="0" w:space="0" w:color="auto" w:frame="1"/>
        </w:rPr>
        <w:t xml:space="preserve"> </w:t>
      </w:r>
    </w:p>
    <w:p w:rsidR="002A65A2" w:rsidRDefault="002A65A2" w:rsidP="002A65A2">
      <w:pPr>
        <w:pStyle w:val="a4"/>
        <w:shd w:val="clear" w:color="auto" w:fill="FFFFFF"/>
        <w:spacing w:after="0"/>
        <w:jc w:val="both"/>
        <w:textAlignment w:val="baseline"/>
        <w:rPr>
          <w:rStyle w:val="a5"/>
          <w:b w:val="0"/>
          <w:color w:val="2A2A2A"/>
          <w:sz w:val="28"/>
          <w:szCs w:val="28"/>
          <w:bdr w:val="none" w:sz="0" w:space="0" w:color="auto" w:frame="1"/>
        </w:rPr>
      </w:pPr>
      <w:r w:rsidRPr="002A65A2">
        <w:rPr>
          <w:rStyle w:val="a5"/>
          <w:b w:val="0"/>
          <w:color w:val="2A2A2A"/>
          <w:sz w:val="28"/>
          <w:szCs w:val="28"/>
          <w:bdr w:val="none" w:sz="0" w:space="0" w:color="auto" w:frame="1"/>
        </w:rPr>
        <w:t xml:space="preserve">Тараз қаласының орталық мешіті </w:t>
      </w:r>
    </w:p>
    <w:p w:rsidR="002A65A2" w:rsidRPr="002A65A2" w:rsidRDefault="002A65A2" w:rsidP="002A65A2">
      <w:pPr>
        <w:pStyle w:val="a4"/>
        <w:shd w:val="clear" w:color="auto" w:fill="FFFFFF"/>
        <w:spacing w:after="0"/>
        <w:jc w:val="both"/>
        <w:textAlignment w:val="baseline"/>
        <w:rPr>
          <w:rStyle w:val="a5"/>
          <w:b w:val="0"/>
          <w:color w:val="2A2A2A"/>
          <w:sz w:val="28"/>
          <w:szCs w:val="28"/>
          <w:bdr w:val="none" w:sz="0" w:space="0" w:color="auto" w:frame="1"/>
        </w:rPr>
      </w:pPr>
      <w:r w:rsidRPr="002A65A2">
        <w:rPr>
          <w:rStyle w:val="a5"/>
          <w:b w:val="0"/>
          <w:color w:val="2A2A2A"/>
          <w:sz w:val="28"/>
          <w:szCs w:val="28"/>
          <w:bdr w:val="none" w:sz="0" w:space="0" w:color="auto" w:frame="1"/>
        </w:rPr>
        <w:t xml:space="preserve"> Көне Тараз қаласының көркіне айналғалы тұрған қазіргі жаңа зəулім орталық мешіт Бішкек пен Ташкент қалаларын жалғастырып жатқан облыс астанасын жарып өтетін ежелгі Жібек жолының басына орналасқан. Мешіттің жалпы </w:t>
      </w:r>
      <w:r w:rsidRPr="002A65A2">
        <w:rPr>
          <w:rStyle w:val="a5"/>
          <w:b w:val="0"/>
          <w:color w:val="2A2A2A"/>
          <w:sz w:val="28"/>
          <w:szCs w:val="28"/>
          <w:bdr w:val="none" w:sz="0" w:space="0" w:color="auto" w:frame="1"/>
        </w:rPr>
        <w:lastRenderedPageBreak/>
        <w:t>ауданы 2324,2 шаршы метр, пайдалы көлемі əйелдер намаз оқитын бөлмені қосқанда 947,2 шаршы метр. Мешіт 1024 адамға арналған. Айт жəне жұма намаздарында мешіттің төменгі қабатын пайдалануға болады, онда 2000 адамға дейін намазға жығылуға мүмкіндік туады. Мешіт қабырғасының биіктігі 16,7 метр, төменгі қабатының биіктігі 4,2 метр. Екі бас мұнараның биіктігі 47 метрден. Мешітте жеті күмбез бар. Негізгі үлкен орталық күмбездің биіктігі 32,5 метр. Мешіттің төменгі қабаты екі қалашық десе де болғандай. Онда жылу жүйесі мен арнайы автоматты қондырғы бар. Қысқы киі</w:t>
      </w:r>
      <w:r w:rsidR="00140364">
        <w:rPr>
          <w:rStyle w:val="a5"/>
          <w:b w:val="0"/>
          <w:color w:val="2A2A2A"/>
          <w:sz w:val="28"/>
          <w:szCs w:val="28"/>
          <w:bdr w:val="none" w:sz="0" w:space="0" w:color="auto" w:frame="1"/>
        </w:rPr>
        <w:t xml:space="preserve">м шешетін орын да орналасқан.  </w:t>
      </w:r>
      <w:r w:rsidRPr="002A65A2">
        <w:rPr>
          <w:rStyle w:val="a5"/>
          <w:b w:val="0"/>
          <w:color w:val="2A2A2A"/>
          <w:sz w:val="28"/>
          <w:szCs w:val="28"/>
          <w:bdr w:val="none" w:sz="0" w:space="0" w:color="auto" w:frame="1"/>
        </w:rPr>
        <w:t xml:space="preserve"> </w:t>
      </w:r>
    </w:p>
    <w:p w:rsidR="002A65A2" w:rsidRPr="002A65A2" w:rsidRDefault="002A65A2" w:rsidP="002A65A2">
      <w:pPr>
        <w:pStyle w:val="a4"/>
        <w:shd w:val="clear" w:color="auto" w:fill="FFFFFF"/>
        <w:spacing w:after="0"/>
        <w:jc w:val="both"/>
        <w:textAlignment w:val="baseline"/>
        <w:rPr>
          <w:rStyle w:val="a5"/>
          <w:b w:val="0"/>
          <w:color w:val="2A2A2A"/>
          <w:sz w:val="28"/>
          <w:szCs w:val="28"/>
          <w:bdr w:val="none" w:sz="0" w:space="0" w:color="auto" w:frame="1"/>
        </w:rPr>
      </w:pPr>
      <w:r w:rsidRPr="002A65A2">
        <w:rPr>
          <w:rStyle w:val="a5"/>
          <w:b w:val="0"/>
          <w:color w:val="2A2A2A"/>
          <w:sz w:val="28"/>
          <w:szCs w:val="28"/>
          <w:bdr w:val="none" w:sz="0" w:space="0" w:color="auto" w:frame="1"/>
        </w:rPr>
        <w:t xml:space="preserve">Бабаджа-Хатун кесенесі  </w:t>
      </w:r>
    </w:p>
    <w:p w:rsidR="00140364" w:rsidRDefault="00140364" w:rsidP="002A65A2">
      <w:pPr>
        <w:pStyle w:val="a4"/>
        <w:shd w:val="clear" w:color="auto" w:fill="FFFFFF"/>
        <w:spacing w:after="0"/>
        <w:jc w:val="both"/>
        <w:textAlignment w:val="baseline"/>
        <w:rPr>
          <w:rStyle w:val="a5"/>
          <w:b w:val="0"/>
          <w:color w:val="2A2A2A"/>
          <w:sz w:val="28"/>
          <w:szCs w:val="28"/>
          <w:bdr w:val="none" w:sz="0" w:space="0" w:color="auto" w:frame="1"/>
        </w:rPr>
      </w:pPr>
      <w:r>
        <w:rPr>
          <w:rStyle w:val="a5"/>
          <w:b w:val="0"/>
          <w:color w:val="2A2A2A"/>
          <w:sz w:val="28"/>
          <w:szCs w:val="28"/>
          <w:bdr w:val="none" w:sz="0" w:space="0" w:color="auto" w:frame="1"/>
        </w:rPr>
        <w:t xml:space="preserve"> </w:t>
      </w:r>
      <w:r w:rsidR="002A65A2" w:rsidRPr="002A65A2">
        <w:rPr>
          <w:rStyle w:val="a5"/>
          <w:b w:val="0"/>
          <w:color w:val="2A2A2A"/>
          <w:sz w:val="28"/>
          <w:szCs w:val="28"/>
          <w:bdr w:val="none" w:sz="0" w:space="0" w:color="auto" w:frame="1"/>
        </w:rPr>
        <w:t>Айша бибі мазары жанында орналасқан. Бұл кесене де XI- XIIғғ сəулет ескерткіші болып саналады. Кесене ерекше қарапайымдылығымен бағаланады. Соңғы жаңартылуы 2002 жылы болған. Эпиграфикалық жазба бойынша ол жерде жерленген əйел адамның атын оқып білген. Аңыз бойынша ол əйел Айшаның қамқоршысы болған. Ол Айшаны сапар кезінде қасында болған. Айша қайтыс болған соң оның мазары үстінде жағылып тұрған алауды ұстап тұрды. Бұл екі кесене сəулет ескерткіші ретінде жəне қажылық дəстүрін өткізетін мұсылманның қаси</w:t>
      </w:r>
      <w:r>
        <w:rPr>
          <w:rStyle w:val="a5"/>
          <w:b w:val="0"/>
          <w:color w:val="2A2A2A"/>
          <w:sz w:val="28"/>
          <w:szCs w:val="28"/>
          <w:bdr w:val="none" w:sz="0" w:space="0" w:color="auto" w:frame="1"/>
        </w:rPr>
        <w:t xml:space="preserve">етті жерлері болып есептеледі. </w:t>
      </w:r>
    </w:p>
    <w:p w:rsidR="002A65A2" w:rsidRPr="002A65A2" w:rsidRDefault="002A65A2" w:rsidP="002A65A2">
      <w:pPr>
        <w:pStyle w:val="a4"/>
        <w:shd w:val="clear" w:color="auto" w:fill="FFFFFF"/>
        <w:spacing w:after="0"/>
        <w:jc w:val="both"/>
        <w:textAlignment w:val="baseline"/>
        <w:rPr>
          <w:rStyle w:val="a5"/>
          <w:b w:val="0"/>
          <w:color w:val="2A2A2A"/>
          <w:sz w:val="28"/>
          <w:szCs w:val="28"/>
          <w:bdr w:val="none" w:sz="0" w:space="0" w:color="auto" w:frame="1"/>
        </w:rPr>
      </w:pPr>
      <w:r w:rsidRPr="002A65A2">
        <w:rPr>
          <w:rStyle w:val="a5"/>
          <w:b w:val="0"/>
          <w:color w:val="2A2A2A"/>
          <w:sz w:val="28"/>
          <w:szCs w:val="28"/>
          <w:bdr w:val="none" w:sz="0" w:space="0" w:color="auto" w:frame="1"/>
        </w:rPr>
        <w:t xml:space="preserve">Төрткөл керуен сарайы </w:t>
      </w:r>
    </w:p>
    <w:p w:rsidR="002A65A2" w:rsidRPr="002A65A2" w:rsidRDefault="00140364" w:rsidP="002A65A2">
      <w:pPr>
        <w:pStyle w:val="a4"/>
        <w:shd w:val="clear" w:color="auto" w:fill="FFFFFF"/>
        <w:spacing w:after="0"/>
        <w:jc w:val="both"/>
        <w:textAlignment w:val="baseline"/>
        <w:rPr>
          <w:rStyle w:val="a5"/>
          <w:b w:val="0"/>
          <w:color w:val="2A2A2A"/>
          <w:sz w:val="28"/>
          <w:szCs w:val="28"/>
          <w:bdr w:val="none" w:sz="0" w:space="0" w:color="auto" w:frame="1"/>
        </w:rPr>
      </w:pPr>
      <w:r>
        <w:rPr>
          <w:rStyle w:val="a5"/>
          <w:b w:val="0"/>
          <w:color w:val="2A2A2A"/>
          <w:sz w:val="28"/>
          <w:szCs w:val="28"/>
          <w:bdr w:val="none" w:sz="0" w:space="0" w:color="auto" w:frame="1"/>
        </w:rPr>
        <w:t xml:space="preserve"> </w:t>
      </w:r>
      <w:r w:rsidR="002A65A2" w:rsidRPr="002A65A2">
        <w:rPr>
          <w:rStyle w:val="a5"/>
          <w:b w:val="0"/>
          <w:color w:val="2A2A2A"/>
          <w:sz w:val="28"/>
          <w:szCs w:val="28"/>
          <w:bdr w:val="none" w:sz="0" w:space="0" w:color="auto" w:frame="1"/>
        </w:rPr>
        <w:t>Каратау жолындағы Тараз қаласының батыс жағ</w:t>
      </w:r>
      <w:r>
        <w:rPr>
          <w:rStyle w:val="a5"/>
          <w:b w:val="0"/>
          <w:color w:val="2A2A2A"/>
          <w:sz w:val="28"/>
          <w:szCs w:val="28"/>
          <w:bdr w:val="none" w:sz="0" w:space="0" w:color="auto" w:frame="1"/>
        </w:rPr>
        <w:t xml:space="preserve">ында орналасқан ежелгі Төрткөл </w:t>
      </w:r>
      <w:r w:rsidR="002A65A2" w:rsidRPr="002A65A2">
        <w:rPr>
          <w:rStyle w:val="a5"/>
          <w:b w:val="0"/>
          <w:color w:val="2A2A2A"/>
          <w:sz w:val="28"/>
          <w:szCs w:val="28"/>
          <w:bdr w:val="none" w:sz="0" w:space="0" w:color="auto" w:frame="1"/>
        </w:rPr>
        <w:t xml:space="preserve">керуен сарайын Ұлы Жібек жолының туристтік нысандарының тізіміне қосу жоспарланды. 80 шаршы метр ауданын алып отырған ортағасырлық қалашықтың қалдықтарына қонақ үйлер, моншалар жəне барлық инфрақұрылым кіреді. Ең ерекше олжа ретінде осы жерде табылған монеталар саналады, олар осы құрылыстың біздің дəуіріміздің VI-VII ғасырына жататынын дəлелдейді. </w:t>
      </w:r>
    </w:p>
    <w:p w:rsidR="002A65A2" w:rsidRPr="002A65A2" w:rsidRDefault="002A65A2" w:rsidP="002A65A2">
      <w:pPr>
        <w:pStyle w:val="a4"/>
        <w:shd w:val="clear" w:color="auto" w:fill="FFFFFF"/>
        <w:spacing w:after="0"/>
        <w:jc w:val="both"/>
        <w:textAlignment w:val="baseline"/>
        <w:rPr>
          <w:rStyle w:val="a5"/>
          <w:color w:val="2A2A2A"/>
          <w:sz w:val="28"/>
          <w:szCs w:val="28"/>
          <w:bdr w:val="none" w:sz="0" w:space="0" w:color="auto" w:frame="1"/>
        </w:rPr>
      </w:pPr>
      <w:r w:rsidRPr="002A65A2">
        <w:rPr>
          <w:rStyle w:val="a5"/>
          <w:color w:val="2A2A2A"/>
          <w:sz w:val="28"/>
          <w:szCs w:val="28"/>
          <w:bdr w:val="none" w:sz="0" w:space="0" w:color="auto" w:frame="1"/>
        </w:rPr>
        <w:t xml:space="preserve"> </w:t>
      </w:r>
    </w:p>
    <w:p w:rsidR="00735934" w:rsidRPr="002A65A2" w:rsidRDefault="00735934" w:rsidP="002A65A2">
      <w:pPr>
        <w:pStyle w:val="a4"/>
        <w:shd w:val="clear" w:color="auto" w:fill="FFFFFF"/>
        <w:spacing w:after="0"/>
        <w:jc w:val="both"/>
        <w:textAlignment w:val="baseline"/>
        <w:rPr>
          <w:rStyle w:val="a5"/>
          <w:color w:val="2A2A2A"/>
          <w:sz w:val="28"/>
          <w:szCs w:val="28"/>
          <w:bdr w:val="none" w:sz="0" w:space="0" w:color="auto" w:frame="1"/>
        </w:rPr>
      </w:pPr>
    </w:p>
    <w:p w:rsidR="00735934" w:rsidRPr="009A5435" w:rsidRDefault="00735934" w:rsidP="00735934">
      <w:pPr>
        <w:pStyle w:val="a4"/>
        <w:shd w:val="clear" w:color="auto" w:fill="FFFFFF"/>
        <w:jc w:val="both"/>
        <w:textAlignment w:val="baseline"/>
        <w:rPr>
          <w:color w:val="2A2A2A"/>
          <w:sz w:val="28"/>
          <w:szCs w:val="28"/>
        </w:rPr>
      </w:pPr>
      <w:r w:rsidRPr="009A5435">
        <w:rPr>
          <w:color w:val="2A2A2A"/>
          <w:sz w:val="28"/>
          <w:szCs w:val="28"/>
        </w:rPr>
        <w:t> </w:t>
      </w:r>
    </w:p>
    <w:p w:rsidR="00735934" w:rsidRPr="009A5435" w:rsidRDefault="00735934" w:rsidP="00735934">
      <w:pPr>
        <w:pStyle w:val="a4"/>
        <w:shd w:val="clear" w:color="auto" w:fill="FFFFFF"/>
        <w:jc w:val="both"/>
        <w:textAlignment w:val="baseline"/>
        <w:rPr>
          <w:color w:val="2A2A2A"/>
          <w:sz w:val="28"/>
          <w:szCs w:val="28"/>
        </w:rPr>
      </w:pPr>
      <w:r w:rsidRPr="009A5435">
        <w:rPr>
          <w:color w:val="2A2A2A"/>
          <w:sz w:val="28"/>
          <w:szCs w:val="28"/>
        </w:rPr>
        <w:t> </w:t>
      </w:r>
    </w:p>
    <w:p w:rsidR="00735934" w:rsidRPr="009A5435" w:rsidRDefault="00735934" w:rsidP="00735934">
      <w:pPr>
        <w:pStyle w:val="a4"/>
        <w:shd w:val="clear" w:color="auto" w:fill="FFFFFF"/>
        <w:spacing w:before="0" w:after="0"/>
        <w:jc w:val="both"/>
        <w:textAlignment w:val="baseline"/>
        <w:rPr>
          <w:color w:val="2A2A2A"/>
          <w:sz w:val="28"/>
          <w:szCs w:val="28"/>
        </w:rPr>
      </w:pPr>
      <w:r w:rsidRPr="009A5435">
        <w:rPr>
          <w:rStyle w:val="a5"/>
          <w:color w:val="2A2A2A"/>
          <w:sz w:val="28"/>
          <w:szCs w:val="28"/>
          <w:bdr w:val="none" w:sz="0" w:space="0" w:color="auto" w:frame="1"/>
        </w:rPr>
        <w:t> </w:t>
      </w:r>
    </w:p>
    <w:p w:rsidR="00735934" w:rsidRPr="009A5435" w:rsidRDefault="00735934">
      <w:pPr>
        <w:rPr>
          <w:rFonts w:ascii="Times New Roman" w:hAnsi="Times New Roman" w:cs="Times New Roman"/>
          <w:color w:val="222222"/>
          <w:sz w:val="28"/>
          <w:szCs w:val="28"/>
          <w:shd w:val="clear" w:color="auto" w:fill="FFFFFF"/>
        </w:rPr>
      </w:pPr>
    </w:p>
    <w:sectPr w:rsidR="00735934" w:rsidRPr="009A54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activeWritingStyle w:appName="MSWord" w:lang="ru-RU" w:vendorID="64" w:dllVersion="131078" w:nlCheck="1" w:checkStyle="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46BE"/>
    <w:rsid w:val="000D2185"/>
    <w:rsid w:val="00140364"/>
    <w:rsid w:val="0014752B"/>
    <w:rsid w:val="002A65A2"/>
    <w:rsid w:val="00735934"/>
    <w:rsid w:val="007B46BE"/>
    <w:rsid w:val="008E615A"/>
    <w:rsid w:val="008F1948"/>
    <w:rsid w:val="009A5435"/>
    <w:rsid w:val="00B54950"/>
    <w:rsid w:val="00BE5D8A"/>
    <w:rsid w:val="00C43FD7"/>
    <w:rsid w:val="00C7767D"/>
    <w:rsid w:val="00D871B8"/>
    <w:rsid w:val="00F02A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8A04C1"/>
  <w15:chartTrackingRefBased/>
  <w15:docId w15:val="{5CAD07CC-307C-4F93-A084-49C29B11D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B46BE"/>
    <w:rPr>
      <w:color w:val="0000FF"/>
      <w:u w:val="single"/>
    </w:rPr>
  </w:style>
  <w:style w:type="paragraph" w:styleId="a4">
    <w:name w:val="Normal (Web)"/>
    <w:basedOn w:val="a"/>
    <w:uiPriority w:val="99"/>
    <w:unhideWhenUsed/>
    <w:rsid w:val="0073593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735934"/>
    <w:rPr>
      <w:b/>
      <w:bCs/>
    </w:rPr>
  </w:style>
  <w:style w:type="character" w:styleId="a6">
    <w:name w:val="Emphasis"/>
    <w:basedOn w:val="a0"/>
    <w:uiPriority w:val="20"/>
    <w:qFormat/>
    <w:rsid w:val="0073593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821343">
      <w:bodyDiv w:val="1"/>
      <w:marLeft w:val="0"/>
      <w:marRight w:val="0"/>
      <w:marTop w:val="0"/>
      <w:marBottom w:val="0"/>
      <w:divBdr>
        <w:top w:val="none" w:sz="0" w:space="0" w:color="auto"/>
        <w:left w:val="none" w:sz="0" w:space="0" w:color="auto"/>
        <w:bottom w:val="none" w:sz="0" w:space="0" w:color="auto"/>
        <w:right w:val="none" w:sz="0" w:space="0" w:color="auto"/>
      </w:divBdr>
    </w:div>
    <w:div w:id="1347899062">
      <w:bodyDiv w:val="1"/>
      <w:marLeft w:val="0"/>
      <w:marRight w:val="0"/>
      <w:marTop w:val="0"/>
      <w:marBottom w:val="0"/>
      <w:divBdr>
        <w:top w:val="none" w:sz="0" w:space="0" w:color="auto"/>
        <w:left w:val="none" w:sz="0" w:space="0" w:color="auto"/>
        <w:bottom w:val="none" w:sz="0" w:space="0" w:color="auto"/>
        <w:right w:val="none" w:sz="0" w:space="0" w:color="auto"/>
      </w:divBdr>
    </w:div>
    <w:div w:id="1347947511">
      <w:bodyDiv w:val="1"/>
      <w:marLeft w:val="0"/>
      <w:marRight w:val="0"/>
      <w:marTop w:val="0"/>
      <w:marBottom w:val="0"/>
      <w:divBdr>
        <w:top w:val="none" w:sz="0" w:space="0" w:color="auto"/>
        <w:left w:val="none" w:sz="0" w:space="0" w:color="auto"/>
        <w:bottom w:val="none" w:sz="0" w:space="0" w:color="auto"/>
        <w:right w:val="none" w:sz="0" w:space="0" w:color="auto"/>
      </w:divBdr>
    </w:div>
    <w:div w:id="1404791649">
      <w:bodyDiv w:val="1"/>
      <w:marLeft w:val="0"/>
      <w:marRight w:val="0"/>
      <w:marTop w:val="0"/>
      <w:marBottom w:val="0"/>
      <w:divBdr>
        <w:top w:val="none" w:sz="0" w:space="0" w:color="auto"/>
        <w:left w:val="none" w:sz="0" w:space="0" w:color="auto"/>
        <w:bottom w:val="none" w:sz="0" w:space="0" w:color="auto"/>
        <w:right w:val="none" w:sz="0" w:space="0" w:color="auto"/>
      </w:divBdr>
    </w:div>
    <w:div w:id="1534146743">
      <w:bodyDiv w:val="1"/>
      <w:marLeft w:val="0"/>
      <w:marRight w:val="0"/>
      <w:marTop w:val="0"/>
      <w:marBottom w:val="0"/>
      <w:divBdr>
        <w:top w:val="none" w:sz="0" w:space="0" w:color="auto"/>
        <w:left w:val="none" w:sz="0" w:space="0" w:color="auto"/>
        <w:bottom w:val="none" w:sz="0" w:space="0" w:color="auto"/>
        <w:right w:val="none" w:sz="0" w:space="0" w:color="auto"/>
      </w:divBdr>
    </w:div>
    <w:div w:id="1947804970">
      <w:bodyDiv w:val="1"/>
      <w:marLeft w:val="0"/>
      <w:marRight w:val="0"/>
      <w:marTop w:val="0"/>
      <w:marBottom w:val="0"/>
      <w:divBdr>
        <w:top w:val="none" w:sz="0" w:space="0" w:color="auto"/>
        <w:left w:val="none" w:sz="0" w:space="0" w:color="auto"/>
        <w:bottom w:val="none" w:sz="0" w:space="0" w:color="auto"/>
        <w:right w:val="none" w:sz="0" w:space="0" w:color="auto"/>
      </w:divBdr>
      <w:divsChild>
        <w:div w:id="1688404088">
          <w:marLeft w:val="336"/>
          <w:marRight w:val="0"/>
          <w:marTop w:val="120"/>
          <w:marBottom w:val="312"/>
          <w:divBdr>
            <w:top w:val="none" w:sz="0" w:space="0" w:color="auto"/>
            <w:left w:val="none" w:sz="0" w:space="0" w:color="auto"/>
            <w:bottom w:val="none" w:sz="0" w:space="0" w:color="auto"/>
            <w:right w:val="none" w:sz="0" w:space="0" w:color="auto"/>
          </w:divBdr>
          <w:divsChild>
            <w:div w:id="343821283">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2033801495">
      <w:bodyDiv w:val="1"/>
      <w:marLeft w:val="0"/>
      <w:marRight w:val="0"/>
      <w:marTop w:val="0"/>
      <w:marBottom w:val="0"/>
      <w:divBdr>
        <w:top w:val="none" w:sz="0" w:space="0" w:color="auto"/>
        <w:left w:val="none" w:sz="0" w:space="0" w:color="auto"/>
        <w:bottom w:val="none" w:sz="0" w:space="0" w:color="auto"/>
        <w:right w:val="none" w:sz="0" w:space="0" w:color="auto"/>
      </w:divBdr>
      <w:divsChild>
        <w:div w:id="474102868">
          <w:marLeft w:val="336"/>
          <w:marRight w:val="0"/>
          <w:marTop w:val="120"/>
          <w:marBottom w:val="312"/>
          <w:divBdr>
            <w:top w:val="none" w:sz="0" w:space="0" w:color="auto"/>
            <w:left w:val="none" w:sz="0" w:space="0" w:color="auto"/>
            <w:bottom w:val="none" w:sz="0" w:space="0" w:color="auto"/>
            <w:right w:val="none" w:sz="0" w:space="0" w:color="auto"/>
          </w:divBdr>
          <w:divsChild>
            <w:div w:id="1076317430">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k.wikipedia.org/wiki/%D0%9C%D0%B8%D1%85%D0%B0%D0%B8%D0%BB_%D0%95%D0%B2%D0%B3%D0%B5%D0%BD%D1%8C%D0%B5%D0%B2%D0%B8%D1%87_%D0%9C%D0%B0%D1%81%D1%81%D0%BE%D0%BD" TargetMode="External"/><Relationship Id="rId13" Type="http://schemas.openxmlformats.org/officeDocument/2006/relationships/hyperlink" Target="https://kk.wikipedia.org/wiki/%D0%96%D0%B0%D0%BC%D0%B1%D1%8B%D0%BB_%D0%BE%D0%B1%D0%BB%D1%8B%D1%81%D1%82%D1%8B%D2%9B_%D1%82%D0%B0%D1%80%D0%B8%D1%85%D0%B8-%D3%A9%D0%BB%D0%BA%D0%B5%D1%82%D0%B0%D0%BD%D1%83_%D0%BC%D2%B1%D1%80%D0%B0%D0%B6%D0%B0%D0%B9%D1%8B" TargetMode="External"/><Relationship Id="rId18" Type="http://schemas.openxmlformats.org/officeDocument/2006/relationships/hyperlink" Target="https://kk.wikipedia.org/wiki/%D2%9A%D0%B0%D0%B7%D0%B0%D2%9B%D1%81%D1%82%D0%B0%D0%BD" TargetMode="External"/><Relationship Id="rId26" Type="http://schemas.openxmlformats.org/officeDocument/2006/relationships/hyperlink" Target="https://kk.wikipedia.org/wiki/%D0%A2%D2%AF%D1%80%D0%BA%D1%96%D1%81%D1%82%D0%B0%D0%BD" TargetMode="External"/><Relationship Id="rId3" Type="http://schemas.openxmlformats.org/officeDocument/2006/relationships/webSettings" Target="webSettings.xml"/><Relationship Id="rId21" Type="http://schemas.openxmlformats.org/officeDocument/2006/relationships/hyperlink" Target="https://kk.wikipedia.org/wiki/1897" TargetMode="External"/><Relationship Id="rId7" Type="http://schemas.openxmlformats.org/officeDocument/2006/relationships/hyperlink" Target="https://kk.wikipedia.org/wiki/%D0%92%D0%B0%D1%81%D0%B8%D0%BB%D0%B8%D0%B9_%D0%92%D0%BB%D0%B0%D0%B4%D0%B8%D0%BC%D0%B8%D1%80%D0%BE%D0%B2%D0%B8%D1%87_%D0%91%D0%B0%D1%80%D1%82%D0%BE%D0%BB%D1%8C%D0%B4" TargetMode="External"/><Relationship Id="rId12" Type="http://schemas.openxmlformats.org/officeDocument/2006/relationships/hyperlink" Target="https://kk.wikipedia.org/wiki/%D2%9A%D0%B0%D0%BC%D0%B0%D0%BB" TargetMode="External"/><Relationship Id="rId17" Type="http://schemas.openxmlformats.org/officeDocument/2006/relationships/hyperlink" Target="https://kk.wikipedia.org/wiki/%D0%90%D0%B9%D1%88%D0%B0_%D0%B1%D0%B8%D0%B1%D1%96_%D0%B0%D1%83%D1%8B%D0%BB%D1%8B" TargetMode="External"/><Relationship Id="rId25" Type="http://schemas.openxmlformats.org/officeDocument/2006/relationships/hyperlink" Target="https://kk.wikipedia.org/wiki/2004" TargetMode="External"/><Relationship Id="rId2" Type="http://schemas.openxmlformats.org/officeDocument/2006/relationships/settings" Target="settings.xml"/><Relationship Id="rId16" Type="http://schemas.openxmlformats.org/officeDocument/2006/relationships/hyperlink" Target="https://kk.wikipedia.org/wiki/%D0%96%D0%B0%D0%BC%D0%B1%D1%8B%D0%BB_%D0%B0%D1%83%D0%B4%D0%B0%D0%BD%D1%8B_(%D0%96%D0%B0%D0%BC%D0%B1%D1%8B%D0%BB_%D0%BE%D0%B1%D0%BB%D1%8B%D1%81%D1%8B)" TargetMode="External"/><Relationship Id="rId20" Type="http://schemas.openxmlformats.org/officeDocument/2006/relationships/hyperlink" Target="https://kk.wikipedia.org/wiki/%D0%AE%D0%9D%D0%95%D0%A1%D0%9A%D0%9E" TargetMode="External"/><Relationship Id="rId1" Type="http://schemas.openxmlformats.org/officeDocument/2006/relationships/styles" Target="styles.xml"/><Relationship Id="rId6" Type="http://schemas.openxmlformats.org/officeDocument/2006/relationships/hyperlink" Target="https://kk.wikipedia.org/wiki/%D0%9F%D0%B5%D1%82%D1%80_%D0%98%D0%B2%D0%B0%D0%BD%D0%BE%D0%B2%D0%B8%D1%87_%D0%9B%D0%B5%D1%80%D1%85" TargetMode="External"/><Relationship Id="rId11" Type="http://schemas.openxmlformats.org/officeDocument/2006/relationships/hyperlink" Target="https://kk.wikipedia.org/wiki/%D2%9A%D0%B0%D0%B7%D0%B0%D2%9B_%D0%9A%D0%B5%D2%A3%D0%B5%D1%81%D1%82%D1%96%D0%BA_%D0%A1%D0%BE%D1%86%D0%B8%D0%B0%D0%BB%D0%B8%D1%81%D1%82%D1%96%D0%BA_%D0%A0%D0%B5%D1%81%D0%BF%D1%83%D0%B1%D0%BB%D0%B8%D0%BA%D0%B0%D1%81%D1%8B" TargetMode="External"/><Relationship Id="rId24" Type="http://schemas.openxmlformats.org/officeDocument/2006/relationships/hyperlink" Target="https://kk.wikipedia.org/wiki/2001" TargetMode="External"/><Relationship Id="rId5" Type="http://schemas.openxmlformats.org/officeDocument/2006/relationships/hyperlink" Target="https://kk.wikipedia.org/wiki/%D0%A2%D0%B0%D1%80%D0%B0%D0%B7" TargetMode="External"/><Relationship Id="rId15" Type="http://schemas.openxmlformats.org/officeDocument/2006/relationships/hyperlink" Target="https://kk.wikipedia.org/wiki/%D0%96%D0%B0%D0%BC%D0%B1%D1%8B%D0%BB_%D0%BE%D0%B1%D0%BB%D1%8B%D1%81%D1%8B" TargetMode="External"/><Relationship Id="rId23" Type="http://schemas.openxmlformats.org/officeDocument/2006/relationships/hyperlink" Target="https://kk.wikipedia.org/wiki/%D0%90%D0%B9%D1%88%D0%B0_%D0%B1%D0%B8%D0%B1%D1%96" TargetMode="External"/><Relationship Id="rId28" Type="http://schemas.openxmlformats.org/officeDocument/2006/relationships/theme" Target="theme/theme1.xml"/><Relationship Id="rId10" Type="http://schemas.openxmlformats.org/officeDocument/2006/relationships/hyperlink" Target="https://kk.wikipedia.org/wiki/%D0%95%D0%B2%D0%B3%D0%B5%D0%BD%D0%B8%D1%8F_%D0%98%D0%B2%D0%B0%D0%BD%D0%BE%D0%B2%D0%BD%D0%B0_%D0%90%D0%B3%D0%B5%D0%B5%D0%B2%D0%B0" TargetMode="External"/><Relationship Id="rId19" Type="http://schemas.openxmlformats.org/officeDocument/2006/relationships/hyperlink" Target="https://kk.wikipedia.org/wiki/%D0%A2%D0%B0%D1%80%D0%B0%D0%B7" TargetMode="External"/><Relationship Id="rId4" Type="http://schemas.openxmlformats.org/officeDocument/2006/relationships/hyperlink" Target="https://kk.wikipedia.org/wiki/%D0%96%D0%B0%D0%BC%D0%B1%D1%8B%D0%BB_%D0%BE%D0%B1%D0%BB%D1%8B%D1%81%D1%8B" TargetMode="External"/><Relationship Id="rId9" Type="http://schemas.openxmlformats.org/officeDocument/2006/relationships/hyperlink" Target="https://kk.wikipedia.org/wiki/%D0%93%D0%B5%D1%80%D0%BE%D0%BD%D0%B8%D0%BC_%D0%98%D0%BE%D1%81%D0%B8%D1%84%D0%BE%D0%B2%D0%B8%D1%87_%D0%9F%D0%B0%D1%86%D0%B5%D0%B2%D0%B8%D1%87" TargetMode="External"/><Relationship Id="rId14" Type="http://schemas.openxmlformats.org/officeDocument/2006/relationships/hyperlink" Target="https://kk.wikipedia.org/wiki/%D0%A1%D3%99%D1%83%D0%BB%D0%B5%D1%82" TargetMode="External"/><Relationship Id="rId22" Type="http://schemas.openxmlformats.org/officeDocument/2006/relationships/hyperlink" Target="https://kk.wikipedia.org/wiki/1953"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230</TotalTime>
  <Pages>14</Pages>
  <Words>5905</Words>
  <Characters>33659</Characters>
  <Application>Microsoft Office Word</Application>
  <DocSecurity>0</DocSecurity>
  <Lines>280</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7</cp:revision>
  <dcterms:created xsi:type="dcterms:W3CDTF">2019-09-16T06:03:00Z</dcterms:created>
  <dcterms:modified xsi:type="dcterms:W3CDTF">2019-10-25T11:08:00Z</dcterms:modified>
</cp:coreProperties>
</file>